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A10B1C" w:rsidR="008447A2" w:rsidP="004A4053" w:rsidRDefault="008447A2" w14:paraId="200EEE70" w14:textId="77777777">
      <w:pPr>
        <w:tabs>
          <w:tab w:val="left" w:pos="2820"/>
        </w:tabs>
        <w:spacing w:after="0"/>
        <w:rPr>
          <w:rFonts w:ascii="Poppins" w:hAnsi="Poppins" w:cs="Poppins"/>
        </w:rPr>
      </w:pPr>
      <w:r w:rsidRPr="00A10B1C">
        <w:rPr>
          <w:rFonts w:ascii="Poppins" w:hAnsi="Poppins" w:cs="Poppins"/>
        </w:rPr>
        <w:t> </w:t>
      </w:r>
    </w:p>
    <w:tbl>
      <w:tblPr>
        <w:tblStyle w:val="GridTable4-Accent1"/>
        <w:tblW w:w="9630" w:type="dxa"/>
        <w:tblLook w:val="0620" w:firstRow="1" w:lastRow="0" w:firstColumn="0" w:lastColumn="0" w:noHBand="1" w:noVBand="1"/>
      </w:tblPr>
      <w:tblGrid>
        <w:gridCol w:w="2547"/>
        <w:gridCol w:w="1984"/>
        <w:gridCol w:w="663"/>
        <w:gridCol w:w="951"/>
        <w:gridCol w:w="3485"/>
      </w:tblGrid>
      <w:tr w:rsidRPr="00A10B1C" w:rsidR="008447A2" w:rsidTr="00A009F5" w14:paraId="19BF7A00" w14:textId="77777777">
        <w:trPr>
          <w:cnfStyle w:val="100000000000" w:firstRow="1" w:lastRow="0" w:firstColumn="0" w:lastColumn="0" w:oddVBand="0" w:evenVBand="0" w:oddHBand="0" w:evenHBand="0" w:firstRowFirstColumn="0" w:firstRowLastColumn="0" w:lastRowFirstColumn="0" w:lastRowLastColumn="0"/>
          <w:trHeight w:val="210"/>
        </w:trPr>
        <w:tc>
          <w:tcPr>
            <w:tcW w:w="9630" w:type="dxa"/>
            <w:gridSpan w:val="5"/>
            <w:tcBorders>
              <w:top w:val="single" w:color="auto" w:sz="4" w:space="0"/>
              <w:left w:val="single" w:color="auto" w:sz="4" w:space="0"/>
              <w:bottom w:val="single" w:color="auto" w:sz="4" w:space="0"/>
              <w:right w:val="single" w:color="auto" w:sz="4" w:space="0"/>
            </w:tcBorders>
            <w:shd w:val="clear" w:color="auto" w:fill="3F0731"/>
            <w:hideMark/>
          </w:tcPr>
          <w:p w:rsidRPr="00A10B1C" w:rsidR="008447A2" w:rsidP="004A4053" w:rsidRDefault="008447A2" w14:paraId="77DDF9A7" w14:textId="77777777">
            <w:pPr>
              <w:tabs>
                <w:tab w:val="left" w:pos="2820"/>
              </w:tabs>
              <w:spacing w:after="0"/>
              <w:divId w:val="524290481"/>
              <w:rPr>
                <w:rFonts w:ascii="Poppins" w:hAnsi="Poppins" w:cs="Poppins"/>
              </w:rPr>
            </w:pPr>
            <w:r w:rsidRPr="00A10B1C">
              <w:rPr>
                <w:rFonts w:ascii="Poppins" w:hAnsi="Poppins" w:cs="Poppins"/>
              </w:rPr>
              <w:t>STC Modification Proposal Form </w:t>
            </w:r>
          </w:p>
        </w:tc>
      </w:tr>
      <w:tr w:rsidRPr="00A10B1C" w:rsidR="00A66A2F" w:rsidTr="00A009F5" w14:paraId="7D3093F0" w14:textId="77777777">
        <w:trPr>
          <w:trHeight w:val="5820"/>
        </w:trPr>
        <w:tc>
          <w:tcPr>
            <w:tcW w:w="5194" w:type="dxa"/>
            <w:gridSpan w:val="3"/>
            <w:tcBorders>
              <w:top w:val="single" w:color="auto" w:sz="4" w:space="0"/>
              <w:left w:val="single" w:color="auto" w:sz="4" w:space="0"/>
              <w:bottom w:val="single" w:color="auto" w:sz="4" w:space="0"/>
              <w:right w:val="single" w:color="auto" w:sz="4" w:space="0"/>
            </w:tcBorders>
            <w:hideMark/>
          </w:tcPr>
          <w:p w:rsidRPr="00A009F5" w:rsidR="00A66A2F" w:rsidP="00EF0372" w:rsidRDefault="00A66A2F" w14:paraId="61B80F11" w14:textId="77777777">
            <w:pPr>
              <w:tabs>
                <w:tab w:val="left" w:pos="2820"/>
              </w:tabs>
              <w:spacing w:after="0" w:line="240" w:lineRule="auto"/>
              <w:rPr>
                <w:rFonts w:ascii="Poppins" w:hAnsi="Poppins" w:cs="Poppins"/>
                <w:b/>
                <w:bCs/>
                <w:color w:val="3F0731"/>
                <w:sz w:val="56"/>
                <w:szCs w:val="52"/>
              </w:rPr>
            </w:pPr>
            <w:r w:rsidRPr="00A009F5">
              <w:rPr>
                <w:rFonts w:ascii="Poppins" w:hAnsi="Poppins" w:cs="Poppins"/>
                <w:b/>
                <w:bCs/>
                <w:color w:val="3F0731"/>
                <w:sz w:val="56"/>
                <w:szCs w:val="52"/>
              </w:rPr>
              <w:t>CM</w:t>
            </w:r>
            <w:r w:rsidRPr="00A009F5">
              <w:rPr>
                <w:rFonts w:ascii="Times New Roman" w:hAnsi="Times New Roman" w:cs="Times New Roman"/>
                <w:b/>
                <w:bCs/>
                <w:color w:val="3F0731"/>
                <w:sz w:val="56"/>
                <w:szCs w:val="52"/>
              </w:rPr>
              <w:t>​</w:t>
            </w:r>
            <w:r w:rsidRPr="00A009F5">
              <w:rPr>
                <w:rFonts w:ascii="Poppins" w:hAnsi="Poppins" w:cs="Poppins"/>
                <w:b/>
                <w:bCs/>
                <w:color w:val="3F0731"/>
                <w:sz w:val="56"/>
                <w:szCs w:val="52"/>
              </w:rPr>
              <w:t>XXX</w:t>
            </w:r>
            <w:r w:rsidRPr="00A009F5">
              <w:rPr>
                <w:rFonts w:ascii="Times New Roman" w:hAnsi="Times New Roman" w:cs="Times New Roman"/>
                <w:b/>
                <w:bCs/>
                <w:color w:val="3F0731"/>
                <w:sz w:val="56"/>
                <w:szCs w:val="52"/>
              </w:rPr>
              <w:t>​</w:t>
            </w:r>
            <w:r w:rsidRPr="00A009F5">
              <w:rPr>
                <w:rFonts w:ascii="Poppins" w:hAnsi="Poppins" w:cs="Poppins"/>
                <w:b/>
                <w:bCs/>
                <w:color w:val="3F0731"/>
                <w:sz w:val="56"/>
                <w:szCs w:val="52"/>
              </w:rPr>
              <w:t>: </w:t>
            </w:r>
          </w:p>
          <w:p w:rsidRPr="00A009F5" w:rsidR="00A66A2F" w:rsidP="00EF0372" w:rsidRDefault="00A66A2F" w14:paraId="6D26DA70" w14:textId="77777777">
            <w:pPr>
              <w:tabs>
                <w:tab w:val="left" w:pos="2820"/>
              </w:tabs>
              <w:spacing w:after="0" w:line="240" w:lineRule="auto"/>
              <w:rPr>
                <w:rFonts w:ascii="Poppins" w:hAnsi="Poppins" w:cs="Poppins"/>
                <w:b/>
                <w:bCs/>
                <w:color w:val="3F0731"/>
                <w:sz w:val="56"/>
                <w:szCs w:val="52"/>
              </w:rPr>
            </w:pPr>
            <w:r w:rsidRPr="00A009F5">
              <w:rPr>
                <w:rFonts w:ascii="Times New Roman" w:hAnsi="Times New Roman" w:cs="Times New Roman"/>
                <w:b/>
                <w:bCs/>
                <w:color w:val="3F0731"/>
                <w:sz w:val="56"/>
                <w:szCs w:val="52"/>
              </w:rPr>
              <w:t>​​</w:t>
            </w:r>
            <w:r w:rsidRPr="00A009F5">
              <w:rPr>
                <w:rFonts w:ascii="Poppins" w:hAnsi="Poppins" w:cs="Poppins"/>
                <w:b/>
                <w:bCs/>
                <w:color w:val="3F0731"/>
                <w:sz w:val="56"/>
                <w:szCs w:val="52"/>
              </w:rPr>
              <w:t>[Insert modification title]</w:t>
            </w:r>
            <w:r w:rsidRPr="00A009F5">
              <w:rPr>
                <w:rFonts w:ascii="Times New Roman" w:hAnsi="Times New Roman" w:cs="Times New Roman"/>
                <w:b/>
                <w:bCs/>
                <w:color w:val="3F0731"/>
                <w:sz w:val="56"/>
                <w:szCs w:val="52"/>
              </w:rPr>
              <w:t>​</w:t>
            </w:r>
            <w:r w:rsidRPr="00A009F5">
              <w:rPr>
                <w:rFonts w:ascii="Poppins" w:hAnsi="Poppins" w:cs="Poppins"/>
                <w:b/>
                <w:bCs/>
                <w:color w:val="3F0731"/>
                <w:sz w:val="56"/>
                <w:szCs w:val="52"/>
              </w:rPr>
              <w:t> </w:t>
            </w:r>
          </w:p>
          <w:p w:rsidRPr="001F562D" w:rsidR="00A66A2F" w:rsidP="0005616F" w:rsidRDefault="00007A9E" w14:paraId="64C2C103" w14:textId="1895C10E">
            <w:pPr>
              <w:tabs>
                <w:tab w:val="left" w:pos="2820"/>
              </w:tabs>
              <w:rPr>
                <w:rFonts w:ascii="Poppins" w:hAnsi="Poppins" w:cs="Poppins"/>
                <w:b/>
                <w:bCs/>
                <w:kern w:val="0"/>
                <w:sz w:val="20"/>
                <w:szCs w:val="20"/>
                <w14:ligatures w14:val="none"/>
              </w:rPr>
            </w:pPr>
            <w:commentRangeStart w:id="0"/>
            <w:r w:rsidRPr="00A009F5">
              <w:rPr>
                <w:rFonts w:ascii="Poppins" w:hAnsi="Poppins" w:cs="Poppins"/>
                <w:b/>
                <w:bCs/>
                <w:sz w:val="20"/>
                <w:szCs w:val="20"/>
              </w:rPr>
              <w:t>Overview</w:t>
            </w:r>
            <w:commentRangeEnd w:id="0"/>
            <w:r w:rsidRPr="00A009F5">
              <w:rPr>
                <w:rStyle w:val="CommentReference"/>
                <w:rFonts w:ascii="Poppins" w:hAnsi="Poppins" w:cs="Poppins"/>
                <w:b/>
                <w:bCs/>
                <w:sz w:val="20"/>
                <w:szCs w:val="20"/>
              </w:rPr>
              <w:commentReference w:id="0"/>
            </w:r>
            <w:r w:rsidRPr="001F562D">
              <w:rPr>
                <w:rFonts w:ascii="Poppins" w:hAnsi="Poppins" w:cs="Poppins"/>
                <w:sz w:val="20"/>
                <w:szCs w:val="20"/>
              </w:rPr>
              <w:t>: [Insert a summary of the modification. This should be short and clearly identify the topic the modification relates to This should not be any longer than the timetable section.]</w:t>
            </w:r>
          </w:p>
          <w:p w:rsidRPr="00A10B1C" w:rsidR="00A66A2F" w:rsidP="004A4053" w:rsidRDefault="00A66A2F" w14:paraId="1E736C67" w14:textId="77777777">
            <w:pPr>
              <w:tabs>
                <w:tab w:val="left" w:pos="2820"/>
              </w:tabs>
              <w:spacing w:after="0"/>
              <w:rPr>
                <w:rFonts w:ascii="Poppins" w:hAnsi="Poppins" w:cs="Poppins"/>
              </w:rPr>
            </w:pPr>
            <w:r w:rsidRPr="00A10B1C">
              <w:rPr>
                <w:rFonts w:ascii="Poppins" w:hAnsi="Poppins" w:cs="Poppins"/>
              </w:rPr>
              <w:t> </w:t>
            </w:r>
          </w:p>
        </w:tc>
        <w:tc>
          <w:tcPr>
            <w:tcW w:w="4436" w:type="dxa"/>
            <w:gridSpan w:val="2"/>
            <w:tcBorders>
              <w:top w:val="single" w:color="auto" w:sz="4" w:space="0"/>
              <w:left w:val="single" w:color="auto" w:sz="4" w:space="0"/>
              <w:bottom w:val="single" w:color="auto" w:sz="4" w:space="0"/>
              <w:right w:val="single" w:color="auto" w:sz="4" w:space="0"/>
            </w:tcBorders>
            <w:hideMark/>
          </w:tcPr>
          <w:p w:rsidRPr="00AA7258" w:rsidR="00AA7258" w:rsidP="00AA7258" w:rsidRDefault="00AA7258" w14:paraId="745F4DA3" w14:textId="77777777">
            <w:pPr>
              <w:tabs>
                <w:tab w:val="left" w:pos="2820"/>
              </w:tabs>
              <w:rPr>
                <w:rFonts w:ascii="Poppins" w:hAnsi="Poppins" w:cs="Poppins"/>
              </w:rPr>
            </w:pPr>
            <w:r w:rsidRPr="00AA7258">
              <w:rPr>
                <w:rFonts w:ascii="Poppins" w:hAnsi="Poppins" w:cs="Poppins"/>
                <w:b/>
              </w:rPr>
              <w:t>Modification process &amp; timetable        </w:t>
            </w:r>
            <w:r w:rsidRPr="00AA7258">
              <w:rPr>
                <w:rFonts w:ascii="Poppins" w:hAnsi="Poppins" w:cs="Poppins"/>
              </w:rPr>
              <w:t> </w:t>
            </w:r>
          </w:p>
          <w:p w:rsidRPr="00AA7258" w:rsidR="00AA7258" w:rsidP="00AA7258" w:rsidRDefault="00AA7258" w14:paraId="07326A86" w14:textId="77777777">
            <w:r w:rsidRPr="00AA7258">
              <w:rPr>
                <w:rFonts w:ascii="Poppins" w:hAnsi="Poppins" w:cs="Poppins"/>
                <w:noProof/>
              </w:rPr>
              <mc:AlternateContent>
                <mc:Choice Requires="wpg">
                  <w:drawing>
                    <wp:anchor distT="0" distB="0" distL="114300" distR="114300" simplePos="0" relativeHeight="251658243" behindDoc="0" locked="0" layoutInCell="1" allowOverlap="1" wp14:anchorId="342D498F" wp14:editId="486BB33D">
                      <wp:simplePos x="0" y="0"/>
                      <wp:positionH relativeFrom="column">
                        <wp:posOffset>-6985</wp:posOffset>
                      </wp:positionH>
                      <wp:positionV relativeFrom="paragraph">
                        <wp:posOffset>22860</wp:posOffset>
                      </wp:positionV>
                      <wp:extent cx="2690495" cy="2973705"/>
                      <wp:effectExtent l="0" t="19050" r="14605" b="36195"/>
                      <wp:wrapNone/>
                      <wp:docPr id="30" name="Group 30"/>
                      <wp:cNvGraphicFramePr/>
                      <a:graphic xmlns:a="http://schemas.openxmlformats.org/drawingml/2006/main">
                        <a:graphicData uri="http://schemas.microsoft.com/office/word/2010/wordprocessingGroup">
                          <wpg:wgp>
                            <wpg:cNvGrpSpPr/>
                            <wpg:grpSpPr>
                              <a:xfrm>
                                <a:off x="0" y="0"/>
                                <a:ext cx="2690495" cy="2973705"/>
                                <a:chOff x="0" y="0"/>
                                <a:chExt cx="3442741" cy="3676700"/>
                              </a:xfrm>
                              <a:solidFill>
                                <a:srgbClr val="FF66FF"/>
                              </a:solidFill>
                            </wpg:grpSpPr>
                            <wps:wsp>
                              <wps:cNvPr id="32" name="Rectangle: Rounded Corners 32"/>
                              <wps:cNvSpPr/>
                              <wps:spPr>
                                <a:xfrm>
                                  <a:off x="482552" y="526992"/>
                                  <a:ext cx="2959593" cy="431799"/>
                                </a:xfrm>
                                <a:prstGeom prst="roundRect">
                                  <a:avLst>
                                    <a:gd name="adj" fmla="val 4902"/>
                                  </a:avLst>
                                </a:prstGeom>
                                <a:noFill/>
                                <a:ln w="12700" cap="flat" cmpd="sng" algn="ctr">
                                  <a:solidFill>
                                    <a:srgbClr val="3F0731"/>
                                  </a:solidFill>
                                  <a:prstDash val="solid"/>
                                  <a:miter lim="800000"/>
                                </a:ln>
                                <a:effectLst/>
                              </wps:spPr>
                              <wps:txbx>
                                <w:txbxContent>
                                  <w:p w:rsidRPr="00F26BA0" w:rsidR="00AA7258" w:rsidP="00AA7258" w:rsidRDefault="00AA7258" w14:paraId="13E7ECEA" w14:textId="77777777">
                                    <w:pPr>
                                      <w:spacing w:after="0" w:line="240" w:lineRule="auto"/>
                                      <w:rPr>
                                        <w:rFonts w:ascii="Poppins" w:hAnsi="Poppins" w:cs="Poppins"/>
                                        <w:b/>
                                        <w:color w:val="3F0731"/>
                                        <w:sz w:val="18"/>
                                        <w:szCs w:val="18"/>
                                      </w:rPr>
                                    </w:pPr>
                                    <w:r w:rsidRPr="00F26BA0">
                                      <w:rPr>
                                        <w:rFonts w:ascii="Poppins" w:hAnsi="Poppins" w:cs="Poppins"/>
                                        <w:b/>
                                        <w:color w:val="3F0731"/>
                                        <w:sz w:val="18"/>
                                        <w:szCs w:val="18"/>
                                      </w:rPr>
                                      <w:t>Workgroup Consultation</w:t>
                                    </w:r>
                                  </w:p>
                                  <w:p w:rsidRPr="00F26BA0" w:rsidR="00AA7258" w:rsidP="00AA7258" w:rsidRDefault="00AA7258" w14:paraId="4378770B" w14:textId="77777777">
                                    <w:pPr>
                                      <w:spacing w:line="240" w:lineRule="auto"/>
                                      <w:rPr>
                                        <w:rFonts w:ascii="Poppins" w:hAnsi="Poppins" w:cs="Poppins"/>
                                        <w:color w:val="000000"/>
                                        <w:sz w:val="18"/>
                                        <w:szCs w:val="18"/>
                                      </w:rPr>
                                    </w:pPr>
                                    <w:r w:rsidRPr="00F26BA0">
                                      <w:rPr>
                                        <w:rFonts w:ascii="Poppins" w:hAnsi="Poppins" w:cs="Poppins"/>
                                        <w:sz w:val="18"/>
                                      </w:rPr>
                                      <w:t>TBC</w:t>
                                    </w:r>
                                    <w:r w:rsidRPr="00F26BA0">
                                      <w:rPr>
                                        <w:rFonts w:ascii="Poppins" w:hAnsi="Poppins" w:cs="Poppins"/>
                                        <w:color w:val="000000"/>
                                        <w:sz w:val="18"/>
                                        <w:szCs w:val="18"/>
                                      </w:rPr>
                                      <w:t xml:space="preserve"> - </w:t>
                                    </w:r>
                                    <w:r w:rsidRPr="00F26BA0">
                                      <w:rPr>
                                        <w:rFonts w:ascii="Poppins" w:hAnsi="Poppins" w:cs="Poppins"/>
                                        <w:sz w:val="18"/>
                                      </w:rPr>
                                      <w:t>TBC</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3" name="Rectangle: Rounded Corners 33"/>
                              <wps:cNvSpPr/>
                              <wps:spPr>
                                <a:xfrm>
                                  <a:off x="482598" y="1022400"/>
                                  <a:ext cx="2959547" cy="431800"/>
                                </a:xfrm>
                                <a:prstGeom prst="roundRect">
                                  <a:avLst>
                                    <a:gd name="adj" fmla="val 4902"/>
                                  </a:avLst>
                                </a:prstGeom>
                                <a:noFill/>
                                <a:ln w="12700" cap="flat" cmpd="sng" algn="ctr">
                                  <a:solidFill>
                                    <a:srgbClr val="3F0731"/>
                                  </a:solidFill>
                                  <a:prstDash val="solid"/>
                                  <a:miter lim="800000"/>
                                </a:ln>
                                <a:effectLst/>
                              </wps:spPr>
                              <wps:txbx>
                                <w:txbxContent>
                                  <w:p w:rsidRPr="00F26BA0" w:rsidR="00AA7258" w:rsidP="00AA7258" w:rsidRDefault="00AA7258" w14:paraId="7F7BB703" w14:textId="77777777">
                                    <w:pPr>
                                      <w:spacing w:after="0" w:line="240" w:lineRule="auto"/>
                                      <w:rPr>
                                        <w:rFonts w:ascii="Poppins" w:hAnsi="Poppins" w:cs="Poppins"/>
                                        <w:b/>
                                        <w:color w:val="3F0731"/>
                                        <w:sz w:val="18"/>
                                        <w:szCs w:val="18"/>
                                      </w:rPr>
                                    </w:pPr>
                                    <w:r w:rsidRPr="00F26BA0">
                                      <w:rPr>
                                        <w:rFonts w:ascii="Poppins" w:hAnsi="Poppins" w:cs="Poppins"/>
                                        <w:b/>
                                        <w:color w:val="3F0731"/>
                                        <w:sz w:val="18"/>
                                        <w:szCs w:val="18"/>
                                      </w:rPr>
                                      <w:t>Workgroup Report</w:t>
                                    </w:r>
                                  </w:p>
                                  <w:p w:rsidRPr="00F26BA0" w:rsidR="00AA7258" w:rsidP="00AA7258" w:rsidRDefault="00AA7258" w14:paraId="4828DC02" w14:textId="77777777">
                                    <w:pPr>
                                      <w:spacing w:line="240" w:lineRule="auto"/>
                                      <w:rPr>
                                        <w:color w:val="000000"/>
                                        <w:sz w:val="18"/>
                                        <w:szCs w:val="18"/>
                                      </w:rPr>
                                    </w:pPr>
                                    <w:r w:rsidRPr="00F26BA0">
                                      <w:rPr>
                                        <w:rFonts w:ascii="Poppins" w:hAnsi="Poppins" w:cs="Poppins"/>
                                        <w:sz w:val="18"/>
                                      </w:rPr>
                                      <w:t>TBC</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5" name="Rectangle: Rounded Corners 35"/>
                              <wps:cNvSpPr/>
                              <wps:spPr>
                                <a:xfrm>
                                  <a:off x="482598" y="2019350"/>
                                  <a:ext cx="2959547" cy="431800"/>
                                </a:xfrm>
                                <a:prstGeom prst="roundRect">
                                  <a:avLst>
                                    <a:gd name="adj" fmla="val 4902"/>
                                  </a:avLst>
                                </a:prstGeom>
                                <a:noFill/>
                                <a:ln w="12700" cap="flat" cmpd="sng" algn="ctr">
                                  <a:solidFill>
                                    <a:srgbClr val="3F0731"/>
                                  </a:solidFill>
                                  <a:prstDash val="solid"/>
                                  <a:miter lim="800000"/>
                                </a:ln>
                                <a:effectLst/>
                              </wps:spPr>
                              <wps:txbx>
                                <w:txbxContent>
                                  <w:p w:rsidRPr="00F26BA0" w:rsidR="00AA7258" w:rsidP="00AA7258" w:rsidRDefault="00AA7258" w14:paraId="628D248C" w14:textId="77777777">
                                    <w:pPr>
                                      <w:spacing w:after="0" w:line="240" w:lineRule="auto"/>
                                      <w:rPr>
                                        <w:rFonts w:ascii="Poppins" w:hAnsi="Poppins" w:cs="Poppins"/>
                                        <w:b/>
                                        <w:color w:val="3F0731"/>
                                        <w:sz w:val="18"/>
                                        <w:szCs w:val="18"/>
                                      </w:rPr>
                                    </w:pPr>
                                    <w:r w:rsidRPr="00F26BA0">
                                      <w:rPr>
                                        <w:rFonts w:ascii="Poppins" w:hAnsi="Poppins" w:cs="Poppins"/>
                                        <w:b/>
                                        <w:color w:val="3F0731"/>
                                        <w:sz w:val="18"/>
                                        <w:szCs w:val="18"/>
                                      </w:rPr>
                                      <w:t>Draft Final Modification Report</w:t>
                                    </w:r>
                                  </w:p>
                                  <w:p w:rsidRPr="00F26BA0" w:rsidR="00AA7258" w:rsidP="00AA7258" w:rsidRDefault="00AA7258" w14:paraId="5BBFF74F" w14:textId="77777777">
                                    <w:pPr>
                                      <w:spacing w:line="240" w:lineRule="auto"/>
                                      <w:rPr>
                                        <w:rFonts w:ascii="Poppins" w:hAnsi="Poppins" w:cs="Poppins"/>
                                        <w:color w:val="000000"/>
                                        <w:sz w:val="18"/>
                                        <w:szCs w:val="18"/>
                                      </w:rPr>
                                    </w:pPr>
                                    <w:r w:rsidRPr="00F26BA0">
                                      <w:rPr>
                                        <w:rFonts w:ascii="Poppins" w:hAnsi="Poppins" w:cs="Poppins"/>
                                        <w:sz w:val="18"/>
                                      </w:rPr>
                                      <w:t>TBC</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6" name="Rectangle: Rounded Corners 36"/>
                              <wps:cNvSpPr/>
                              <wps:spPr>
                                <a:xfrm>
                                  <a:off x="482600" y="2514650"/>
                                  <a:ext cx="2960141" cy="431800"/>
                                </a:xfrm>
                                <a:prstGeom prst="roundRect">
                                  <a:avLst>
                                    <a:gd name="adj" fmla="val 4902"/>
                                  </a:avLst>
                                </a:prstGeom>
                                <a:noFill/>
                                <a:ln w="12700" cap="flat" cmpd="sng" algn="ctr">
                                  <a:solidFill>
                                    <a:srgbClr val="3F0731"/>
                                  </a:solidFill>
                                  <a:prstDash val="solid"/>
                                  <a:miter lim="800000"/>
                                </a:ln>
                                <a:effectLst/>
                              </wps:spPr>
                              <wps:txbx>
                                <w:txbxContent>
                                  <w:p w:rsidRPr="00F26BA0" w:rsidR="00AA7258" w:rsidP="00AA7258" w:rsidRDefault="00AA7258" w14:paraId="6E7F737A" w14:textId="77777777">
                                    <w:pPr>
                                      <w:spacing w:after="0" w:line="240" w:lineRule="auto"/>
                                      <w:rPr>
                                        <w:rFonts w:ascii="Poppins" w:hAnsi="Poppins" w:cs="Poppins"/>
                                        <w:b/>
                                        <w:color w:val="3F0731"/>
                                        <w:sz w:val="18"/>
                                        <w:szCs w:val="18"/>
                                      </w:rPr>
                                    </w:pPr>
                                    <w:r w:rsidRPr="00F26BA0">
                                      <w:rPr>
                                        <w:rFonts w:ascii="Poppins" w:hAnsi="Poppins" w:cs="Poppins"/>
                                        <w:b/>
                                        <w:color w:val="3F0731"/>
                                        <w:sz w:val="18"/>
                                        <w:szCs w:val="18"/>
                                      </w:rPr>
                                      <w:t>Final Modification Report</w:t>
                                    </w:r>
                                  </w:p>
                                  <w:p w:rsidRPr="00F26BA0" w:rsidR="00AA7258" w:rsidP="00AA7258" w:rsidRDefault="00AA7258" w14:paraId="2A7E1119" w14:textId="77777777">
                                    <w:pPr>
                                      <w:spacing w:line="240" w:lineRule="auto"/>
                                      <w:rPr>
                                        <w:rFonts w:ascii="Poppins" w:hAnsi="Poppins" w:cs="Poppins"/>
                                        <w:color w:val="000000"/>
                                        <w:sz w:val="18"/>
                                        <w:szCs w:val="18"/>
                                      </w:rPr>
                                    </w:pPr>
                                    <w:r w:rsidRPr="00F26BA0">
                                      <w:rPr>
                                        <w:rFonts w:ascii="Poppins" w:hAnsi="Poppins" w:cs="Poppins"/>
                                        <w:sz w:val="18"/>
                                      </w:rPr>
                                      <w:t>TBC</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7" name="Rectangle: Rounded Corners 37"/>
                              <wps:cNvSpPr/>
                              <wps:spPr>
                                <a:xfrm>
                                  <a:off x="488867" y="3016300"/>
                                  <a:ext cx="2952681" cy="431800"/>
                                </a:xfrm>
                                <a:prstGeom prst="roundRect">
                                  <a:avLst>
                                    <a:gd name="adj" fmla="val 4902"/>
                                  </a:avLst>
                                </a:prstGeom>
                                <a:noFill/>
                                <a:ln w="12700" cap="flat" cmpd="sng" algn="ctr">
                                  <a:solidFill>
                                    <a:srgbClr val="3F0731"/>
                                  </a:solidFill>
                                  <a:prstDash val="solid"/>
                                  <a:miter lim="800000"/>
                                </a:ln>
                                <a:effectLst/>
                              </wps:spPr>
                              <wps:txbx>
                                <w:txbxContent>
                                  <w:p w:rsidRPr="00F26BA0" w:rsidR="00AA7258" w:rsidP="00AA7258" w:rsidRDefault="00AA7258" w14:paraId="4162B6A3" w14:textId="77777777">
                                    <w:pPr>
                                      <w:spacing w:after="0" w:line="240" w:lineRule="auto"/>
                                      <w:rPr>
                                        <w:rFonts w:ascii="Poppins" w:hAnsi="Poppins" w:cs="Poppins"/>
                                        <w:b/>
                                        <w:color w:val="3F0731"/>
                                        <w:sz w:val="18"/>
                                        <w:szCs w:val="18"/>
                                      </w:rPr>
                                    </w:pPr>
                                    <w:r w:rsidRPr="00F26BA0">
                                      <w:rPr>
                                        <w:rFonts w:ascii="Poppins" w:hAnsi="Poppins" w:cs="Poppins"/>
                                        <w:b/>
                                        <w:color w:val="3F0731"/>
                                        <w:sz w:val="18"/>
                                        <w:szCs w:val="18"/>
                                      </w:rPr>
                                      <w:t>Implementation</w:t>
                                    </w:r>
                                  </w:p>
                                  <w:p w:rsidRPr="00F26BA0" w:rsidR="00AA7258" w:rsidP="00AA7258" w:rsidRDefault="00AA7258" w14:paraId="03055ACB" w14:textId="77777777">
                                    <w:pPr>
                                      <w:spacing w:line="240" w:lineRule="auto"/>
                                      <w:rPr>
                                        <w:rFonts w:ascii="Poppins" w:hAnsi="Poppins" w:cs="Poppins"/>
                                        <w:color w:val="000000"/>
                                        <w:sz w:val="18"/>
                                        <w:szCs w:val="18"/>
                                      </w:rPr>
                                    </w:pPr>
                                    <w:r w:rsidRPr="00F26BA0">
                                      <w:rPr>
                                        <w:rFonts w:ascii="Poppins" w:hAnsi="Poppins" w:cs="Poppins"/>
                                        <w:sz w:val="18"/>
                                      </w:rPr>
                                      <w:t>TBC</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8" name="Arrow: Chevron 38"/>
                              <wps:cNvSpPr/>
                              <wps:spPr>
                                <a:xfrm rot="5400000">
                                  <a:off x="-107950" y="108000"/>
                                  <a:ext cx="648000" cy="432000"/>
                                </a:xfrm>
                                <a:prstGeom prst="chevron">
                                  <a:avLst/>
                                </a:prstGeom>
                                <a:solidFill>
                                  <a:srgbClr val="FF00FF"/>
                                </a:solidFill>
                                <a:ln w="12700" cap="flat" cmpd="sng" algn="ctr">
                                  <a:solidFill>
                                    <a:srgbClr val="3F0731"/>
                                  </a:solidFill>
                                  <a:prstDash val="solid"/>
                                  <a:miter lim="800000"/>
                                </a:ln>
                                <a:effectLst/>
                              </wps:spPr>
                              <wps:txbx>
                                <w:txbxContent>
                                  <w:p w:rsidRPr="00984B19" w:rsidR="00AA7258" w:rsidP="00AA7258" w:rsidRDefault="00AA7258" w14:paraId="7F78CD79" w14:textId="77777777">
                                    <w:pPr>
                                      <w:shd w:val="clear" w:color="auto" w:fill="FF00FF"/>
                                      <w:jc w:val="center"/>
                                      <w:rPr>
                                        <w:b/>
                                        <w:color w:val="FFFFFF" w:themeColor="background1"/>
                                      </w:rPr>
                                    </w:pPr>
                                    <w:r w:rsidRPr="00984B19">
                                      <w:rPr>
                                        <w:b/>
                                        <w:color w:val="FFFFFF" w:themeColor="background1"/>
                                      </w:rPr>
                                      <w:t>1</w:t>
                                    </w:r>
                                  </w:p>
                                  <w:p w:rsidR="00AA7258" w:rsidP="00AA7258" w:rsidRDefault="00AA7258" w14:paraId="586F8FD9" w14:textId="77777777"/>
                                </w:txbxContent>
                              </wps:txbx>
                              <wps:bodyPr rot="0" spcFirstLastPara="0" vertOverflow="overflow" horzOverflow="overflow" vert="vert270" wrap="square" lIns="0" tIns="0" rIns="0" bIns="0" numCol="1" spcCol="0" rtlCol="0" fromWordArt="0" anchor="ctr" anchorCtr="0" forceAA="0" compatLnSpc="1">
                                <a:prstTxWarp prst="textNoShape">
                                  <a:avLst/>
                                </a:prstTxWarp>
                                <a:noAutofit/>
                              </wps:bodyPr>
                            </wps:wsp>
                            <wps:wsp>
                              <wps:cNvPr id="39" name="Arrow: Chevron 39"/>
                              <wps:cNvSpPr/>
                              <wps:spPr>
                                <a:xfrm rot="5400000">
                                  <a:off x="-107950" y="609650"/>
                                  <a:ext cx="648000" cy="432000"/>
                                </a:xfrm>
                                <a:prstGeom prst="chevron">
                                  <a:avLst/>
                                </a:prstGeom>
                                <a:solidFill>
                                  <a:srgbClr val="3F0731"/>
                                </a:solidFill>
                                <a:ln w="12700" cap="flat" cmpd="sng" algn="ctr">
                                  <a:solidFill>
                                    <a:srgbClr val="3F0731"/>
                                  </a:solidFill>
                                  <a:prstDash val="solid"/>
                                  <a:miter lim="800000"/>
                                </a:ln>
                                <a:effectLst/>
                              </wps:spPr>
                              <wps:txbx>
                                <w:txbxContent>
                                  <w:p w:rsidRPr="00B2143A" w:rsidR="00AA7258" w:rsidP="00AA7258" w:rsidRDefault="00AA7258" w14:paraId="4AEE502C" w14:textId="77777777">
                                    <w:pPr>
                                      <w:jc w:val="center"/>
                                      <w:rPr>
                                        <w:b/>
                                      </w:rPr>
                                    </w:pPr>
                                    <w:r w:rsidRPr="00B2143A">
                                      <w:rPr>
                                        <w:b/>
                                      </w:rPr>
                                      <w:t>2</w:t>
                                    </w:r>
                                  </w:p>
                                </w:txbxContent>
                              </wps:txbx>
                              <wps:bodyPr rot="0" spcFirstLastPara="0" vertOverflow="overflow" horzOverflow="overflow" vert="vert270" wrap="square" lIns="0" tIns="0" rIns="0" bIns="0" numCol="1" spcCol="0" rtlCol="0" fromWordArt="0" anchor="ctr" anchorCtr="0" forceAA="0" compatLnSpc="1">
                                <a:prstTxWarp prst="textNoShape">
                                  <a:avLst/>
                                </a:prstTxWarp>
                                <a:noAutofit/>
                              </wps:bodyPr>
                            </wps:wsp>
                            <wps:wsp>
                              <wps:cNvPr id="40" name="Arrow: Chevron 40"/>
                              <wps:cNvSpPr/>
                              <wps:spPr>
                                <a:xfrm rot="5400000">
                                  <a:off x="-107950" y="1117650"/>
                                  <a:ext cx="648000" cy="432000"/>
                                </a:xfrm>
                                <a:prstGeom prst="chevron">
                                  <a:avLst/>
                                </a:prstGeom>
                                <a:solidFill>
                                  <a:srgbClr val="3F0731"/>
                                </a:solidFill>
                                <a:ln w="12700" cap="flat" cmpd="sng" algn="ctr">
                                  <a:solidFill>
                                    <a:srgbClr val="3F0731"/>
                                  </a:solidFill>
                                  <a:prstDash val="solid"/>
                                  <a:miter lim="800000"/>
                                </a:ln>
                                <a:effectLst/>
                              </wps:spPr>
                              <wps:txbx>
                                <w:txbxContent>
                                  <w:p w:rsidRPr="00B2143A" w:rsidR="00AA7258" w:rsidP="00AA7258" w:rsidRDefault="00AA7258" w14:paraId="338687BE" w14:textId="77777777">
                                    <w:pPr>
                                      <w:jc w:val="center"/>
                                      <w:rPr>
                                        <w:b/>
                                      </w:rPr>
                                    </w:pPr>
                                    <w:r w:rsidRPr="00B2143A">
                                      <w:rPr>
                                        <w:b/>
                                      </w:rPr>
                                      <w:t>3</w:t>
                                    </w:r>
                                  </w:p>
                                </w:txbxContent>
                              </wps:txbx>
                              <wps:bodyPr rot="0" spcFirstLastPara="0" vertOverflow="overflow" horzOverflow="overflow" vert="vert270" wrap="square" lIns="0" tIns="0" rIns="0" bIns="0" numCol="1" spcCol="0" rtlCol="0" fromWordArt="0" anchor="ctr" anchorCtr="0" forceAA="0" compatLnSpc="1">
                                <a:prstTxWarp prst="textNoShape">
                                  <a:avLst/>
                                </a:prstTxWarp>
                                <a:noAutofit/>
                              </wps:bodyPr>
                            </wps:wsp>
                            <wps:wsp>
                              <wps:cNvPr id="41" name="Arrow: Chevron 41"/>
                              <wps:cNvSpPr/>
                              <wps:spPr>
                                <a:xfrm rot="5400000">
                                  <a:off x="-107950" y="1619300"/>
                                  <a:ext cx="648000" cy="432000"/>
                                </a:xfrm>
                                <a:prstGeom prst="chevron">
                                  <a:avLst/>
                                </a:prstGeom>
                                <a:solidFill>
                                  <a:srgbClr val="3F0731"/>
                                </a:solidFill>
                                <a:ln w="12700" cap="flat" cmpd="sng" algn="ctr">
                                  <a:solidFill>
                                    <a:srgbClr val="3F0731"/>
                                  </a:solidFill>
                                  <a:prstDash val="solid"/>
                                  <a:miter lim="800000"/>
                                </a:ln>
                                <a:effectLst/>
                              </wps:spPr>
                              <wps:txbx>
                                <w:txbxContent>
                                  <w:p w:rsidRPr="00B2143A" w:rsidR="00AA7258" w:rsidP="00AA7258" w:rsidRDefault="00AA7258" w14:paraId="4B12631B" w14:textId="77777777">
                                    <w:pPr>
                                      <w:jc w:val="center"/>
                                      <w:rPr>
                                        <w:b/>
                                      </w:rPr>
                                    </w:pPr>
                                    <w:r w:rsidRPr="00B2143A">
                                      <w:rPr>
                                        <w:b/>
                                      </w:rPr>
                                      <w:t>4</w:t>
                                    </w:r>
                                  </w:p>
                                </w:txbxContent>
                              </wps:txbx>
                              <wps:bodyPr rot="0" spcFirstLastPara="0" vertOverflow="overflow" horzOverflow="overflow" vert="vert270" wrap="square" lIns="0" tIns="0" rIns="0" bIns="0" numCol="1" spcCol="0" rtlCol="0" fromWordArt="0" anchor="ctr" anchorCtr="0" forceAA="0" compatLnSpc="1">
                                <a:prstTxWarp prst="textNoShape">
                                  <a:avLst/>
                                </a:prstTxWarp>
                                <a:noAutofit/>
                              </wps:bodyPr>
                            </wps:wsp>
                            <wps:wsp>
                              <wps:cNvPr id="42" name="Arrow: Chevron 42"/>
                              <wps:cNvSpPr/>
                              <wps:spPr>
                                <a:xfrm rot="5400000">
                                  <a:off x="-107950" y="2127300"/>
                                  <a:ext cx="648000" cy="432000"/>
                                </a:xfrm>
                                <a:prstGeom prst="chevron">
                                  <a:avLst/>
                                </a:prstGeom>
                                <a:solidFill>
                                  <a:srgbClr val="3F0731"/>
                                </a:solidFill>
                                <a:ln w="12700" cap="flat" cmpd="sng" algn="ctr">
                                  <a:solidFill>
                                    <a:srgbClr val="3F0731"/>
                                  </a:solidFill>
                                  <a:prstDash val="solid"/>
                                  <a:miter lim="800000"/>
                                </a:ln>
                                <a:effectLst/>
                              </wps:spPr>
                              <wps:txbx>
                                <w:txbxContent>
                                  <w:p w:rsidRPr="00B2143A" w:rsidR="00AA7258" w:rsidP="00AA7258" w:rsidRDefault="00AA7258" w14:paraId="1B70EFE8" w14:textId="77777777">
                                    <w:pPr>
                                      <w:jc w:val="center"/>
                                      <w:rPr>
                                        <w:b/>
                                      </w:rPr>
                                    </w:pPr>
                                    <w:r w:rsidRPr="00B2143A">
                                      <w:rPr>
                                        <w:b/>
                                      </w:rPr>
                                      <w:t>5</w:t>
                                    </w:r>
                                  </w:p>
                                </w:txbxContent>
                              </wps:txbx>
                              <wps:bodyPr rot="0" spcFirstLastPara="0" vertOverflow="overflow" horzOverflow="overflow" vert="vert270" wrap="square" lIns="0" tIns="0" rIns="0" bIns="0" numCol="1" spcCol="0" rtlCol="0" fromWordArt="0" anchor="ctr" anchorCtr="0" forceAA="0" compatLnSpc="1">
                                <a:prstTxWarp prst="textNoShape">
                                  <a:avLst/>
                                </a:prstTxWarp>
                                <a:noAutofit/>
                              </wps:bodyPr>
                            </wps:wsp>
                            <wps:wsp>
                              <wps:cNvPr id="43" name="Arrow: Chevron 43"/>
                              <wps:cNvSpPr/>
                              <wps:spPr>
                                <a:xfrm rot="5400000">
                                  <a:off x="-107950" y="2628950"/>
                                  <a:ext cx="648000" cy="432000"/>
                                </a:xfrm>
                                <a:prstGeom prst="chevron">
                                  <a:avLst/>
                                </a:prstGeom>
                                <a:solidFill>
                                  <a:srgbClr val="3F0731"/>
                                </a:solidFill>
                                <a:ln w="12700" cap="flat" cmpd="sng" algn="ctr">
                                  <a:solidFill>
                                    <a:srgbClr val="3F0731"/>
                                  </a:solidFill>
                                  <a:prstDash val="solid"/>
                                  <a:miter lim="800000"/>
                                </a:ln>
                                <a:effectLst/>
                              </wps:spPr>
                              <wps:txbx>
                                <w:txbxContent>
                                  <w:p w:rsidRPr="00B2143A" w:rsidR="00AA7258" w:rsidP="00AA7258" w:rsidRDefault="00AA7258" w14:paraId="56B05CBD" w14:textId="77777777">
                                    <w:pPr>
                                      <w:jc w:val="center"/>
                                      <w:rPr>
                                        <w:b/>
                                      </w:rPr>
                                    </w:pPr>
                                    <w:r w:rsidRPr="00B2143A">
                                      <w:rPr>
                                        <w:b/>
                                      </w:rPr>
                                      <w:t>6</w:t>
                                    </w:r>
                                  </w:p>
                                </w:txbxContent>
                              </wps:txbx>
                              <wps:bodyPr rot="0" spcFirstLastPara="0" vertOverflow="overflow" horzOverflow="overflow" vert="vert270" wrap="square" lIns="0" tIns="0" rIns="0" bIns="0" numCol="1" spcCol="0" rtlCol="0" fromWordArt="0" anchor="ctr" anchorCtr="0" forceAA="0" compatLnSpc="1">
                                <a:prstTxWarp prst="textNoShape">
                                  <a:avLst/>
                                </a:prstTxWarp>
                                <a:noAutofit/>
                              </wps:bodyPr>
                            </wps:wsp>
                            <wps:wsp>
                              <wps:cNvPr id="44" name="Arrow: Chevron 44"/>
                              <wps:cNvSpPr/>
                              <wps:spPr>
                                <a:xfrm rot="5400000">
                                  <a:off x="-107950" y="3136950"/>
                                  <a:ext cx="647700" cy="431800"/>
                                </a:xfrm>
                                <a:prstGeom prst="chevron">
                                  <a:avLst/>
                                </a:prstGeom>
                                <a:solidFill>
                                  <a:srgbClr val="3F0731"/>
                                </a:solidFill>
                                <a:ln w="12700" cap="flat" cmpd="sng" algn="ctr">
                                  <a:solidFill>
                                    <a:srgbClr val="3F0731"/>
                                  </a:solidFill>
                                  <a:prstDash val="solid"/>
                                  <a:miter lim="800000"/>
                                </a:ln>
                                <a:effectLst/>
                              </wps:spPr>
                              <wps:txbx>
                                <w:txbxContent>
                                  <w:p w:rsidRPr="00B2143A" w:rsidR="00AA7258" w:rsidP="00AA7258" w:rsidRDefault="00AA7258" w14:paraId="46E2A71C" w14:textId="77777777">
                                    <w:pPr>
                                      <w:jc w:val="center"/>
                                      <w:rPr>
                                        <w:b/>
                                      </w:rPr>
                                    </w:pPr>
                                    <w:r w:rsidRPr="00B2143A">
                                      <w:rPr>
                                        <w:b/>
                                      </w:rPr>
                                      <w:t>7</w:t>
                                    </w:r>
                                  </w:p>
                                </w:txbxContent>
                              </wps:txbx>
                              <wps:bodyPr rot="0" spcFirstLastPara="0" vertOverflow="overflow" horzOverflow="overflow" vert="vert270"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w14:anchorId="159E7536">
                    <v:group id="Group 30" style="position:absolute;margin-left:-.55pt;margin-top:1.8pt;width:211.85pt;height:234.15pt;z-index:251658243;mso-width-relative:margin;mso-height-relative:margin" coordsize="34427,36767" o:spid="_x0000_s1026" w14:anchorId="342D4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">
                      <v:roundrect id="Rectangle: Rounded Corners 32" style="position:absolute;left:4825;top:5269;width:29596;height:4318;visibility:visible;mso-wrap-style:square;v-text-anchor:middle" o:spid="_x0000_s1027" filled="f" strokecolor="#3f0731" strokeweight="1pt" arcsize="321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">
                        <v:stroke joinstyle="miter"/>
                        <v:textbox inset="0,0,0,0">
                          <w:txbxContent>
                            <w:p w:rsidRPr="00F26BA0" w:rsidR="00AA7258" w:rsidP="00AA7258" w:rsidRDefault="00AA7258" w14:paraId="5F8D8AD9" w14:textId="77777777">
                              <w:pPr>
                                <w:spacing w:after="0" w:line="240" w:lineRule="auto"/>
                                <w:rPr>
                                  <w:rFonts w:ascii="Poppins" w:hAnsi="Poppins" w:cs="Poppins"/>
                                  <w:b/>
                                  <w:color w:val="3F0731"/>
                                  <w:sz w:val="18"/>
                                  <w:szCs w:val="18"/>
                                </w:rPr>
                              </w:pPr>
                              <w:r w:rsidRPr="00F26BA0">
                                <w:rPr>
                                  <w:rFonts w:ascii="Poppins" w:hAnsi="Poppins" w:cs="Poppins"/>
                                  <w:b/>
                                  <w:color w:val="3F0731"/>
                                  <w:sz w:val="18"/>
                                  <w:szCs w:val="18"/>
                                </w:rPr>
                                <w:t>Workgroup Consultation</w:t>
                              </w:r>
                            </w:p>
                            <w:p w:rsidRPr="00F26BA0" w:rsidR="00AA7258" w:rsidP="00AA7258" w:rsidRDefault="00AA7258" w14:paraId="38960209" w14:textId="77777777">
                              <w:pPr>
                                <w:spacing w:line="240" w:lineRule="auto"/>
                                <w:rPr>
                                  <w:rFonts w:ascii="Poppins" w:hAnsi="Poppins" w:cs="Poppins"/>
                                  <w:color w:val="000000"/>
                                  <w:sz w:val="18"/>
                                  <w:szCs w:val="18"/>
                                </w:rPr>
                              </w:pPr>
                              <w:r w:rsidRPr="00F26BA0">
                                <w:rPr>
                                  <w:rFonts w:ascii="Poppins" w:hAnsi="Poppins" w:cs="Poppins"/>
                                  <w:sz w:val="18"/>
                                </w:rPr>
                                <w:t>TBC</w:t>
                              </w:r>
                              <w:r w:rsidRPr="00F26BA0">
                                <w:rPr>
                                  <w:rFonts w:ascii="Poppins" w:hAnsi="Poppins" w:cs="Poppins"/>
                                  <w:color w:val="000000"/>
                                  <w:sz w:val="18"/>
                                  <w:szCs w:val="18"/>
                                </w:rPr>
                                <w:t xml:space="preserve"> - </w:t>
                              </w:r>
                              <w:r w:rsidRPr="00F26BA0">
                                <w:rPr>
                                  <w:rFonts w:ascii="Poppins" w:hAnsi="Poppins" w:cs="Poppins"/>
                                  <w:sz w:val="18"/>
                                </w:rPr>
                                <w:t>TBC</w:t>
                              </w:r>
                            </w:p>
                          </w:txbxContent>
                        </v:textbox>
                      </v:roundrect>
                      <v:roundrect id="Rectangle: Rounded Corners 33" style="position:absolute;left:4825;top:10224;width:29596;height:4318;visibility:visible;mso-wrap-style:square;v-text-anchor:middle" o:spid="_x0000_s1028" filled="f" strokecolor="#3f0731" strokeweight="1pt" arcsize="321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">
                        <v:stroke joinstyle="miter"/>
                        <v:textbox inset="0,0,0,0">
                          <w:txbxContent>
                            <w:p w:rsidRPr="00F26BA0" w:rsidR="00AA7258" w:rsidP="00AA7258" w:rsidRDefault="00AA7258" w14:paraId="73019545" w14:textId="77777777">
                              <w:pPr>
                                <w:spacing w:after="0" w:line="240" w:lineRule="auto"/>
                                <w:rPr>
                                  <w:rFonts w:ascii="Poppins" w:hAnsi="Poppins" w:cs="Poppins"/>
                                  <w:b/>
                                  <w:color w:val="3F0731"/>
                                  <w:sz w:val="18"/>
                                  <w:szCs w:val="18"/>
                                </w:rPr>
                              </w:pPr>
                              <w:r w:rsidRPr="00F26BA0">
                                <w:rPr>
                                  <w:rFonts w:ascii="Poppins" w:hAnsi="Poppins" w:cs="Poppins"/>
                                  <w:b/>
                                  <w:color w:val="3F0731"/>
                                  <w:sz w:val="18"/>
                                  <w:szCs w:val="18"/>
                                </w:rPr>
                                <w:t>Workgroup Report</w:t>
                              </w:r>
                            </w:p>
                            <w:p w:rsidRPr="00F26BA0" w:rsidR="00AA7258" w:rsidP="00AA7258" w:rsidRDefault="00AA7258" w14:paraId="119E9CAB" w14:textId="77777777">
                              <w:pPr>
                                <w:spacing w:line="240" w:lineRule="auto"/>
                                <w:rPr>
                                  <w:color w:val="000000"/>
                                  <w:sz w:val="18"/>
                                  <w:szCs w:val="18"/>
                                </w:rPr>
                              </w:pPr>
                              <w:r w:rsidRPr="00F26BA0">
                                <w:rPr>
                                  <w:rFonts w:ascii="Poppins" w:hAnsi="Poppins" w:cs="Poppins"/>
                                  <w:sz w:val="18"/>
                                </w:rPr>
                                <w:t>TBC</w:t>
                              </w:r>
                            </w:p>
                          </w:txbxContent>
                        </v:textbox>
                      </v:roundrect>
                      <v:roundrect id="Rectangle: Rounded Corners 35" style="position:absolute;left:4825;top:20193;width:29596;height:4318;visibility:visible;mso-wrap-style:square;v-text-anchor:middle" o:spid="_x0000_s1029" filled="f" strokecolor="#3f0731" strokeweight="1pt" arcsize="321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">
                        <v:stroke joinstyle="miter"/>
                        <v:textbox inset="0,0,0,0">
                          <w:txbxContent>
                            <w:p w:rsidRPr="00F26BA0" w:rsidR="00AA7258" w:rsidP="00AA7258" w:rsidRDefault="00AA7258" w14:paraId="04DB8BF1" w14:textId="77777777">
                              <w:pPr>
                                <w:spacing w:after="0" w:line="240" w:lineRule="auto"/>
                                <w:rPr>
                                  <w:rFonts w:ascii="Poppins" w:hAnsi="Poppins" w:cs="Poppins"/>
                                  <w:b/>
                                  <w:color w:val="3F0731"/>
                                  <w:sz w:val="18"/>
                                  <w:szCs w:val="18"/>
                                </w:rPr>
                              </w:pPr>
                              <w:r w:rsidRPr="00F26BA0">
                                <w:rPr>
                                  <w:rFonts w:ascii="Poppins" w:hAnsi="Poppins" w:cs="Poppins"/>
                                  <w:b/>
                                  <w:color w:val="3F0731"/>
                                  <w:sz w:val="18"/>
                                  <w:szCs w:val="18"/>
                                </w:rPr>
                                <w:t>Draft Final Modification Report</w:t>
                              </w:r>
                            </w:p>
                            <w:p w:rsidRPr="00F26BA0" w:rsidR="00AA7258" w:rsidP="00AA7258" w:rsidRDefault="00AA7258" w14:paraId="6D662C6C" w14:textId="77777777">
                              <w:pPr>
                                <w:spacing w:line="240" w:lineRule="auto"/>
                                <w:rPr>
                                  <w:rFonts w:ascii="Poppins" w:hAnsi="Poppins" w:cs="Poppins"/>
                                  <w:color w:val="000000"/>
                                  <w:sz w:val="18"/>
                                  <w:szCs w:val="18"/>
                                </w:rPr>
                              </w:pPr>
                              <w:r w:rsidRPr="00F26BA0">
                                <w:rPr>
                                  <w:rFonts w:ascii="Poppins" w:hAnsi="Poppins" w:cs="Poppins"/>
                                  <w:sz w:val="18"/>
                                </w:rPr>
                                <w:t>TBC</w:t>
                              </w:r>
                            </w:p>
                          </w:txbxContent>
                        </v:textbox>
                      </v:roundrect>
                      <v:roundrect id="Rectangle: Rounded Corners 36" style="position:absolute;left:4826;top:25146;width:29601;height:4318;visibility:visible;mso-wrap-style:square;v-text-anchor:middle" o:spid="_x0000_s1030" filled="f" strokecolor="#3f0731" strokeweight="1pt" arcsize="321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">
                        <v:stroke joinstyle="miter"/>
                        <v:textbox inset="0,0,0,0">
                          <w:txbxContent>
                            <w:p w:rsidRPr="00F26BA0" w:rsidR="00AA7258" w:rsidP="00AA7258" w:rsidRDefault="00AA7258" w14:paraId="6FBD4B2B" w14:textId="77777777">
                              <w:pPr>
                                <w:spacing w:after="0" w:line="240" w:lineRule="auto"/>
                                <w:rPr>
                                  <w:rFonts w:ascii="Poppins" w:hAnsi="Poppins" w:cs="Poppins"/>
                                  <w:b/>
                                  <w:color w:val="3F0731"/>
                                  <w:sz w:val="18"/>
                                  <w:szCs w:val="18"/>
                                </w:rPr>
                              </w:pPr>
                              <w:r w:rsidRPr="00F26BA0">
                                <w:rPr>
                                  <w:rFonts w:ascii="Poppins" w:hAnsi="Poppins" w:cs="Poppins"/>
                                  <w:b/>
                                  <w:color w:val="3F0731"/>
                                  <w:sz w:val="18"/>
                                  <w:szCs w:val="18"/>
                                </w:rPr>
                                <w:t>Final Modification Report</w:t>
                              </w:r>
                            </w:p>
                            <w:p w:rsidRPr="00F26BA0" w:rsidR="00AA7258" w:rsidP="00AA7258" w:rsidRDefault="00AA7258" w14:paraId="6BADA3A6" w14:textId="77777777">
                              <w:pPr>
                                <w:spacing w:line="240" w:lineRule="auto"/>
                                <w:rPr>
                                  <w:rFonts w:ascii="Poppins" w:hAnsi="Poppins" w:cs="Poppins"/>
                                  <w:color w:val="000000"/>
                                  <w:sz w:val="18"/>
                                  <w:szCs w:val="18"/>
                                </w:rPr>
                              </w:pPr>
                              <w:r w:rsidRPr="00F26BA0">
                                <w:rPr>
                                  <w:rFonts w:ascii="Poppins" w:hAnsi="Poppins" w:cs="Poppins"/>
                                  <w:sz w:val="18"/>
                                </w:rPr>
                                <w:t>TBC</w:t>
                              </w:r>
                            </w:p>
                          </w:txbxContent>
                        </v:textbox>
                      </v:roundrect>
                      <v:roundrect id="Rectangle: Rounded Corners 37" style="position:absolute;left:4888;top:30163;width:29527;height:4318;visibility:visible;mso-wrap-style:square;v-text-anchor:middle" o:spid="_x0000_s1031" filled="f" strokecolor="#3f0731" strokeweight="1pt" arcsize="321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">
                        <v:stroke joinstyle="miter"/>
                        <v:textbox inset="0,0,0,0">
                          <w:txbxContent>
                            <w:p w:rsidRPr="00F26BA0" w:rsidR="00AA7258" w:rsidP="00AA7258" w:rsidRDefault="00AA7258" w14:paraId="1CB9EE18" w14:textId="77777777">
                              <w:pPr>
                                <w:spacing w:after="0" w:line="240" w:lineRule="auto"/>
                                <w:rPr>
                                  <w:rFonts w:ascii="Poppins" w:hAnsi="Poppins" w:cs="Poppins"/>
                                  <w:b/>
                                  <w:color w:val="3F0731"/>
                                  <w:sz w:val="18"/>
                                  <w:szCs w:val="18"/>
                                </w:rPr>
                              </w:pPr>
                              <w:r w:rsidRPr="00F26BA0">
                                <w:rPr>
                                  <w:rFonts w:ascii="Poppins" w:hAnsi="Poppins" w:cs="Poppins"/>
                                  <w:b/>
                                  <w:color w:val="3F0731"/>
                                  <w:sz w:val="18"/>
                                  <w:szCs w:val="18"/>
                                </w:rPr>
                                <w:t>Implementation</w:t>
                              </w:r>
                            </w:p>
                            <w:p w:rsidRPr="00F26BA0" w:rsidR="00AA7258" w:rsidP="00AA7258" w:rsidRDefault="00AA7258" w14:paraId="4184961B" w14:textId="77777777">
                              <w:pPr>
                                <w:spacing w:line="240" w:lineRule="auto"/>
                                <w:rPr>
                                  <w:rFonts w:ascii="Poppins" w:hAnsi="Poppins" w:cs="Poppins"/>
                                  <w:color w:val="000000"/>
                                  <w:sz w:val="18"/>
                                  <w:szCs w:val="18"/>
                                </w:rPr>
                              </w:pPr>
                              <w:r w:rsidRPr="00F26BA0">
                                <w:rPr>
                                  <w:rFonts w:ascii="Poppins" w:hAnsi="Poppins" w:cs="Poppins"/>
                                  <w:sz w:val="18"/>
                                </w:rPr>
                                <w:t>TBC</w:t>
                              </w:r>
                            </w:p>
                          </w:txbxContent>
                        </v:textbox>
                      </v:roundrect>
                      <v:shapetype id="_x0000_t55" coordsize="21600,21600" o:spt="55" adj="16200" path="m@0,l,0@1,10800,,21600@0,21600,21600,10800xe">
                        <v:stroke joinstyle="miter"/>
                        <v:formulas>
                          <v:f eqn="val #0"/>
                          <v:f eqn="sum 21600 0 @0"/>
                          <v:f eqn="prod #0 1 2"/>
                        </v:formulas>
                        <v:path textboxrect="0,0,10800,21600;0,0,16200,21600;0,0,21600,21600" o:connecttype="custom" o:connectlocs="@2,0;@1,10800;@2,21600;21600,10800" o:connectangles="270,180,90,0"/>
                        <v:handles>
                          <v:h position="#0,topLeft" xrange="0,21600"/>
                        </v:handles>
                      </v:shapetype>
                      <v:shape id="Arrow: Chevron 38" style="position:absolute;left:-1080;top:1080;width:6480;height:4320;rotation:90;visibility:visible;mso-wrap-style:square;v-text-anchor:middle" o:spid="_x0000_s1032" fillcolor="fuchsia" strokecolor="#3f0731" strokeweight="1pt" type="#_x0000_t55" adj="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">
                        <v:textbox style="layout-flow:vertical;mso-layout-flow-alt:bottom-to-top" inset="0,0,0,0">
                          <w:txbxContent>
                            <w:p w:rsidRPr="00984B19" w:rsidR="00AA7258" w:rsidP="00AA7258" w:rsidRDefault="00AA7258" w14:paraId="649841BE" w14:textId="77777777">
                              <w:pPr>
                                <w:shd w:val="clear" w:color="auto" w:fill="FF00FF"/>
                                <w:jc w:val="center"/>
                                <w:rPr>
                                  <w:b/>
                                  <w:color w:val="FFFFFF" w:themeColor="background1"/>
                                </w:rPr>
                              </w:pPr>
                              <w:r w:rsidRPr="00984B19">
                                <w:rPr>
                                  <w:b/>
                                  <w:color w:val="FFFFFF" w:themeColor="background1"/>
                                </w:rPr>
                                <w:t>1</w:t>
                              </w:r>
                            </w:p>
                            <w:p w:rsidR="00AA7258" w:rsidP="00AA7258" w:rsidRDefault="00AA7258" w14:paraId="672A6659" w14:textId="77777777"/>
                          </w:txbxContent>
                        </v:textbox>
                      </v:shape>
                      <v:shape id="Arrow: Chevron 39" style="position:absolute;left:-1080;top:6096;width:6480;height:4320;rotation:90;visibility:visible;mso-wrap-style:square;v-text-anchor:middle" o:spid="_x0000_s1033" fillcolor="#3f0731" strokecolor="#3f0731" strokeweight="1pt" type="#_x0000_t55" adj="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">
                        <v:textbox style="layout-flow:vertical;mso-layout-flow-alt:bottom-to-top" inset="0,0,0,0">
                          <w:txbxContent>
                            <w:p w:rsidRPr="00B2143A" w:rsidR="00AA7258" w:rsidP="00AA7258" w:rsidRDefault="00AA7258" w14:paraId="18F999B5" w14:textId="77777777">
                              <w:pPr>
                                <w:jc w:val="center"/>
                                <w:rPr>
                                  <w:b/>
                                </w:rPr>
                              </w:pPr>
                              <w:r w:rsidRPr="00B2143A">
                                <w:rPr>
                                  <w:b/>
                                </w:rPr>
                                <w:t>2</w:t>
                              </w:r>
                            </w:p>
                          </w:txbxContent>
                        </v:textbox>
                      </v:shape>
                      <v:shape id="Arrow: Chevron 40" style="position:absolute;left:-1080;top:11176;width:6480;height:4320;rotation:90;visibility:visible;mso-wrap-style:square;v-text-anchor:middle" o:spid="_x0000_s1034" fillcolor="#3f0731" strokecolor="#3f0731" strokeweight="1pt" type="#_x0000_t55" adj="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">
                        <v:textbox style="layout-flow:vertical;mso-layout-flow-alt:bottom-to-top" inset="0,0,0,0">
                          <w:txbxContent>
                            <w:p w:rsidRPr="00B2143A" w:rsidR="00AA7258" w:rsidP="00AA7258" w:rsidRDefault="00AA7258" w14:paraId="5FCD5EC4" w14:textId="77777777">
                              <w:pPr>
                                <w:jc w:val="center"/>
                                <w:rPr>
                                  <w:b/>
                                </w:rPr>
                              </w:pPr>
                              <w:r w:rsidRPr="00B2143A">
                                <w:rPr>
                                  <w:b/>
                                </w:rPr>
                                <w:t>3</w:t>
                              </w:r>
                            </w:p>
                          </w:txbxContent>
                        </v:textbox>
                      </v:shape>
                      <v:shape id="Arrow: Chevron 41" style="position:absolute;left:-1080;top:16193;width:6480;height:4320;rotation:90;visibility:visible;mso-wrap-style:square;v-text-anchor:middle" o:spid="_x0000_s1035" fillcolor="#3f0731" strokecolor="#3f0731" strokeweight="1pt" type="#_x0000_t55" adj="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">
                        <v:textbox style="layout-flow:vertical;mso-layout-flow-alt:bottom-to-top" inset="0,0,0,0">
                          <w:txbxContent>
                            <w:p w:rsidRPr="00B2143A" w:rsidR="00AA7258" w:rsidP="00AA7258" w:rsidRDefault="00AA7258" w14:paraId="2598DEE6" w14:textId="77777777">
                              <w:pPr>
                                <w:jc w:val="center"/>
                                <w:rPr>
                                  <w:b/>
                                </w:rPr>
                              </w:pPr>
                              <w:r w:rsidRPr="00B2143A">
                                <w:rPr>
                                  <w:b/>
                                </w:rPr>
                                <w:t>4</w:t>
                              </w:r>
                            </w:p>
                          </w:txbxContent>
                        </v:textbox>
                      </v:shape>
                      <v:shape id="Arrow: Chevron 42" style="position:absolute;left:-1080;top:21273;width:6480;height:4320;rotation:90;visibility:visible;mso-wrap-style:square;v-text-anchor:middle" o:spid="_x0000_s1036" fillcolor="#3f0731" strokecolor="#3f0731" strokeweight="1pt" type="#_x0000_t55" adj="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">
                        <v:textbox style="layout-flow:vertical;mso-layout-flow-alt:bottom-to-top" inset="0,0,0,0">
                          <w:txbxContent>
                            <w:p w:rsidRPr="00B2143A" w:rsidR="00AA7258" w:rsidP="00AA7258" w:rsidRDefault="00AA7258" w14:paraId="78941E47" w14:textId="77777777">
                              <w:pPr>
                                <w:jc w:val="center"/>
                                <w:rPr>
                                  <w:b/>
                                </w:rPr>
                              </w:pPr>
                              <w:r w:rsidRPr="00B2143A">
                                <w:rPr>
                                  <w:b/>
                                </w:rPr>
                                <w:t>5</w:t>
                              </w:r>
                            </w:p>
                          </w:txbxContent>
                        </v:textbox>
                      </v:shape>
                      <v:shape id="Arrow: Chevron 43" style="position:absolute;left:-1080;top:26289;width:6480;height:4320;rotation:90;visibility:visible;mso-wrap-style:square;v-text-anchor:middle" o:spid="_x0000_s1037" fillcolor="#3f0731" strokecolor="#3f0731" strokeweight="1pt" type="#_x0000_t55" adj="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">
                        <v:textbox style="layout-flow:vertical;mso-layout-flow-alt:bottom-to-top" inset="0,0,0,0">
                          <w:txbxContent>
                            <w:p w:rsidRPr="00B2143A" w:rsidR="00AA7258" w:rsidP="00AA7258" w:rsidRDefault="00AA7258" w14:paraId="29B4EA11" w14:textId="77777777">
                              <w:pPr>
                                <w:jc w:val="center"/>
                                <w:rPr>
                                  <w:b/>
                                </w:rPr>
                              </w:pPr>
                              <w:r w:rsidRPr="00B2143A">
                                <w:rPr>
                                  <w:b/>
                                </w:rPr>
                                <w:t>6</w:t>
                              </w:r>
                            </w:p>
                          </w:txbxContent>
                        </v:textbox>
                      </v:shape>
                      <v:shape id="Arrow: Chevron 44" style="position:absolute;left:-1080;top:31370;width:6477;height:4318;rotation:90;visibility:visible;mso-wrap-style:square;v-text-anchor:middle" o:spid="_x0000_s1038" fillcolor="#3f0731" strokecolor="#3f0731" strokeweight="1pt" type="#_x0000_t55" adj="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">
                        <v:textbox style="layout-flow:vertical;mso-layout-flow-alt:bottom-to-top" inset="0,0,0,0">
                          <w:txbxContent>
                            <w:p w:rsidRPr="00B2143A" w:rsidR="00AA7258" w:rsidP="00AA7258" w:rsidRDefault="00AA7258" w14:paraId="75697EEC" w14:textId="77777777">
                              <w:pPr>
                                <w:jc w:val="center"/>
                                <w:rPr>
                                  <w:b/>
                                </w:rPr>
                              </w:pPr>
                              <w:r w:rsidRPr="00B2143A">
                                <w:rPr>
                                  <w:b/>
                                </w:rPr>
                                <w:t>7</w:t>
                              </w:r>
                            </w:p>
                          </w:txbxContent>
                        </v:textbox>
                      </v:shape>
                    </v:group>
                  </w:pict>
                </mc:Fallback>
              </mc:AlternateContent>
            </w:r>
            <w:r w:rsidRPr="00AA7258">
              <w:rPr>
                <w:noProof/>
              </w:rPr>
              <mc:AlternateContent>
                <mc:Choice Requires="wps">
                  <w:drawing>
                    <wp:anchor distT="0" distB="0" distL="114300" distR="114300" simplePos="0" relativeHeight="251658244" behindDoc="0" locked="0" layoutInCell="1" allowOverlap="1" wp14:anchorId="66C7FF27" wp14:editId="21946CC3">
                      <wp:simplePos x="0" y="0"/>
                      <wp:positionH relativeFrom="column">
                        <wp:posOffset>372637</wp:posOffset>
                      </wp:positionH>
                      <wp:positionV relativeFrom="paragraph">
                        <wp:posOffset>21734</wp:posOffset>
                      </wp:positionV>
                      <wp:extent cx="2310001" cy="377205"/>
                      <wp:effectExtent l="0" t="0" r="14605" b="22860"/>
                      <wp:wrapNone/>
                      <wp:docPr id="963002933" name="Rectangle: Rounded Corners 1"/>
                      <wp:cNvGraphicFramePr/>
                      <a:graphic xmlns:a="http://schemas.openxmlformats.org/drawingml/2006/main">
                        <a:graphicData uri="http://schemas.microsoft.com/office/word/2010/wordprocessingShape">
                          <wps:wsp>
                            <wps:cNvSpPr/>
                            <wps:spPr>
                              <a:xfrm>
                                <a:off x="0" y="0"/>
                                <a:ext cx="2310001" cy="377205"/>
                              </a:xfrm>
                              <a:prstGeom prst="roundRect">
                                <a:avLst>
                                  <a:gd name="adj" fmla="val 4902"/>
                                </a:avLst>
                              </a:prstGeom>
                              <a:noFill/>
                              <a:ln w="12700" cap="flat" cmpd="sng" algn="ctr">
                                <a:solidFill>
                                  <a:srgbClr val="3F0731"/>
                                </a:solidFill>
                                <a:prstDash val="solid"/>
                                <a:miter lim="800000"/>
                              </a:ln>
                              <a:effectLst/>
                            </wps:spPr>
                            <wps:txbx>
                              <w:txbxContent>
                                <w:p w:rsidRPr="00F26BA0" w:rsidR="00AA7258" w:rsidP="00AA7258" w:rsidRDefault="00AA7258" w14:paraId="0031BEF5" w14:textId="77777777">
                                  <w:pPr>
                                    <w:spacing w:after="0" w:line="240" w:lineRule="auto"/>
                                    <w:rPr>
                                      <w:rFonts w:ascii="Poppins" w:hAnsi="Poppins" w:cs="Poppins"/>
                                      <w:b/>
                                      <w:color w:val="3F0731"/>
                                      <w:sz w:val="18"/>
                                      <w:szCs w:val="18"/>
                                    </w:rPr>
                                  </w:pPr>
                                  <w:r w:rsidRPr="00F26BA0">
                                    <w:rPr>
                                      <w:rFonts w:ascii="Poppins" w:hAnsi="Poppins" w:cs="Poppins"/>
                                      <w:b/>
                                      <w:color w:val="3F0731"/>
                                      <w:sz w:val="18"/>
                                      <w:szCs w:val="18"/>
                                    </w:rPr>
                                    <w:t>Proposal Form</w:t>
                                  </w:r>
                                </w:p>
                                <w:p w:rsidR="00AA7258" w:rsidP="00AA7258" w:rsidRDefault="00AA7258" w14:paraId="0F77720E" w14:textId="77777777">
                                  <w:r>
                                    <w:rPr>
                                      <w:rFonts w:ascii="Poppins" w:hAnsi="Poppins" w:cs="Poppins"/>
                                      <w:sz w:val="18"/>
                                    </w:rPr>
                                    <w:t>TBC</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C0939D1">
                    <v:roundrect id="Rectangle: Rounded Corners 1" style="position:absolute;margin-left:29.35pt;margin-top:1.7pt;width:181.9pt;height:29.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9" filled="f" strokecolor="#3f0731" strokeweight="1pt" arcsize="3213f" w14:anchorId="66C7FF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">
                      <v:stroke joinstyle="miter"/>
                      <v:textbox inset="0,0,0,0">
                        <w:txbxContent>
                          <w:p w:rsidRPr="00F26BA0" w:rsidR="00AA7258" w:rsidP="00AA7258" w:rsidRDefault="00AA7258" w14:paraId="20516035" w14:textId="77777777">
                            <w:pPr>
                              <w:spacing w:after="0" w:line="240" w:lineRule="auto"/>
                              <w:rPr>
                                <w:rFonts w:ascii="Poppins" w:hAnsi="Poppins" w:cs="Poppins"/>
                                <w:b/>
                                <w:color w:val="3F0731"/>
                                <w:sz w:val="18"/>
                                <w:szCs w:val="18"/>
                              </w:rPr>
                            </w:pPr>
                            <w:r w:rsidRPr="00F26BA0">
                              <w:rPr>
                                <w:rFonts w:ascii="Poppins" w:hAnsi="Poppins" w:cs="Poppins"/>
                                <w:b/>
                                <w:color w:val="3F0731"/>
                                <w:sz w:val="18"/>
                                <w:szCs w:val="18"/>
                              </w:rPr>
                              <w:t>Proposal Form</w:t>
                            </w:r>
                          </w:p>
                          <w:p w:rsidR="00AA7258" w:rsidP="00AA7258" w:rsidRDefault="00AA7258" w14:paraId="6BB89FED" w14:textId="77777777">
                            <w:r>
                              <w:rPr>
                                <w:rFonts w:ascii="Poppins" w:hAnsi="Poppins" w:cs="Poppins"/>
                                <w:sz w:val="18"/>
                              </w:rPr>
                              <w:t>TBC</w:t>
                            </w:r>
                          </w:p>
                        </w:txbxContent>
                      </v:textbox>
                    </v:roundrect>
                  </w:pict>
                </mc:Fallback>
              </mc:AlternateContent>
            </w:r>
          </w:p>
          <w:p w:rsidRPr="00A10B1C" w:rsidR="00A66A2F" w:rsidP="004A4053" w:rsidRDefault="00AA7258" w14:paraId="594D1522" w14:textId="618E8406">
            <w:pPr>
              <w:tabs>
                <w:tab w:val="left" w:pos="2820"/>
              </w:tabs>
              <w:spacing w:after="0"/>
              <w:rPr>
                <w:rFonts w:ascii="Poppins" w:hAnsi="Poppins" w:cs="Poppins"/>
              </w:rPr>
            </w:pPr>
            <w:r>
              <w:rPr>
                <w:noProof/>
                <w14:ligatures w14:val="none"/>
              </w:rPr>
              <mc:AlternateContent>
                <mc:Choice Requires="wps">
                  <w:drawing>
                    <wp:anchor distT="0" distB="0" distL="114300" distR="114300" simplePos="0" relativeHeight="251658245" behindDoc="0" locked="0" layoutInCell="1" allowOverlap="1" wp14:anchorId="336BB405" wp14:editId="6C8CD310">
                      <wp:simplePos x="0" y="0"/>
                      <wp:positionH relativeFrom="column">
                        <wp:posOffset>370889</wp:posOffset>
                      </wp:positionH>
                      <wp:positionV relativeFrom="paragraph">
                        <wp:posOffset>967017</wp:posOffset>
                      </wp:positionV>
                      <wp:extent cx="2312916" cy="349238"/>
                      <wp:effectExtent l="0" t="0" r="0" b="0"/>
                      <wp:wrapNone/>
                      <wp:docPr id="2050670804" name="Rectangle: Rounded Corners 1"/>
                      <wp:cNvGraphicFramePr/>
                      <a:graphic xmlns:a="http://schemas.openxmlformats.org/drawingml/2006/main">
                        <a:graphicData uri="http://schemas.microsoft.com/office/word/2010/wordprocessingShape">
                          <wps:wsp>
                            <wps:cNvSpPr/>
                            <wps:spPr>
                              <a:xfrm>
                                <a:off x="0" y="0"/>
                                <a:ext cx="2312916" cy="349238"/>
                              </a:xfrm>
                              <a:prstGeom prst="roundRect">
                                <a:avLst>
                                  <a:gd name="adj" fmla="val 4902"/>
                                </a:avLst>
                              </a:prstGeom>
                              <a:noFill/>
                              <a:ln w="12700" cap="flat" cmpd="sng" algn="ctr">
                                <a:solidFill>
                                  <a:srgbClr val="3F0731"/>
                                </a:solidFill>
                                <a:prstDash val="solid"/>
                                <a:miter lim="800000"/>
                              </a:ln>
                              <a:effectLst/>
                            </wps:spPr>
                            <wps:txbx>
                              <w:txbxContent>
                                <w:p w:rsidRPr="00F26BA0" w:rsidR="00AA7258" w:rsidP="00AA7258" w:rsidRDefault="00AA7258" w14:paraId="62DF7F8C" w14:textId="1665B18E">
                                  <w:pPr>
                                    <w:spacing w:after="0" w:line="240" w:lineRule="auto"/>
                                    <w:rPr>
                                      <w:rFonts w:ascii="Poppins" w:hAnsi="Poppins" w:cs="Poppins"/>
                                      <w:b/>
                                      <w:color w:val="3F0731"/>
                                      <w:sz w:val="18"/>
                                      <w:szCs w:val="18"/>
                                    </w:rPr>
                                  </w:pPr>
                                  <w:r>
                                    <w:rPr>
                                      <w:rFonts w:ascii="Poppins" w:hAnsi="Poppins" w:cs="Poppins"/>
                                      <w:b/>
                                      <w:color w:val="3F0731"/>
                                      <w:sz w:val="18"/>
                                      <w:szCs w:val="18"/>
                                    </w:rPr>
                                    <w:t>Code Administrator</w:t>
                                  </w:r>
                                  <w:r w:rsidRPr="00F26BA0">
                                    <w:rPr>
                                      <w:rFonts w:ascii="Poppins" w:hAnsi="Poppins" w:cs="Poppins"/>
                                      <w:b/>
                                      <w:color w:val="3F0731"/>
                                      <w:sz w:val="18"/>
                                      <w:szCs w:val="18"/>
                                    </w:rPr>
                                    <w:t xml:space="preserve"> Consultation</w:t>
                                  </w:r>
                                </w:p>
                                <w:p w:rsidRPr="00F26BA0" w:rsidR="00AA7258" w:rsidP="00AA7258" w:rsidRDefault="00AA7258" w14:paraId="332D07BC" w14:textId="77777777">
                                  <w:pPr>
                                    <w:spacing w:line="240" w:lineRule="auto"/>
                                    <w:rPr>
                                      <w:rFonts w:ascii="Poppins" w:hAnsi="Poppins" w:cs="Poppins"/>
                                      <w:color w:val="000000"/>
                                      <w:sz w:val="18"/>
                                      <w:szCs w:val="18"/>
                                    </w:rPr>
                                  </w:pPr>
                                  <w:r w:rsidRPr="00F26BA0">
                                    <w:rPr>
                                      <w:rFonts w:ascii="Poppins" w:hAnsi="Poppins" w:cs="Poppins"/>
                                      <w:sz w:val="18"/>
                                    </w:rPr>
                                    <w:t>TBC</w:t>
                                  </w:r>
                                  <w:r w:rsidRPr="00F26BA0">
                                    <w:rPr>
                                      <w:rFonts w:ascii="Poppins" w:hAnsi="Poppins" w:cs="Poppins"/>
                                      <w:color w:val="000000"/>
                                      <w:sz w:val="18"/>
                                      <w:szCs w:val="18"/>
                                    </w:rPr>
                                    <w:t xml:space="preserve"> - </w:t>
                                  </w:r>
                                  <w:r w:rsidRPr="00F26BA0">
                                    <w:rPr>
                                      <w:rFonts w:ascii="Poppins" w:hAnsi="Poppins" w:cs="Poppins"/>
                                      <w:sz w:val="18"/>
                                    </w:rPr>
                                    <w:t>TBC</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w14:anchorId="34A37904">
                    <v:roundrect id="_x0000_s1040" style="position:absolute;margin-left:29.2pt;margin-top:76.15pt;width:182.1pt;height:27.5pt;z-index:251658245;visibility:visible;mso-wrap-style:square;mso-wrap-distance-left:9pt;mso-wrap-distance-top:0;mso-wrap-distance-right:9pt;mso-wrap-distance-bottom:0;mso-position-horizontal:absolute;mso-position-horizontal-relative:text;mso-position-vertical:absolute;mso-position-vertical-relative:text;v-text-anchor:middle" filled="f" strokecolor="#3f0731" strokeweight="1pt" arcsize="3213f" w14:anchorId="336BB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">
                      <v:stroke joinstyle="miter"/>
                      <v:textbox inset="0,0,0,0">
                        <w:txbxContent>
                          <w:p w:rsidRPr="00F26BA0" w:rsidR="00AA7258" w:rsidP="00AA7258" w:rsidRDefault="00AA7258" w14:paraId="37058A9D" w14:textId="1665B18E">
                            <w:pPr>
                              <w:spacing w:after="0" w:line="240" w:lineRule="auto"/>
                              <w:rPr>
                                <w:rFonts w:ascii="Poppins" w:hAnsi="Poppins" w:cs="Poppins"/>
                                <w:b/>
                                <w:color w:val="3F0731"/>
                                <w:sz w:val="18"/>
                                <w:szCs w:val="18"/>
                              </w:rPr>
                            </w:pPr>
                            <w:r>
                              <w:rPr>
                                <w:rFonts w:ascii="Poppins" w:hAnsi="Poppins" w:cs="Poppins"/>
                                <w:b/>
                                <w:color w:val="3F0731"/>
                                <w:sz w:val="18"/>
                                <w:szCs w:val="18"/>
                              </w:rPr>
                              <w:t>Code Administrator</w:t>
                            </w:r>
                            <w:r w:rsidRPr="00F26BA0">
                              <w:rPr>
                                <w:rFonts w:ascii="Poppins" w:hAnsi="Poppins" w:cs="Poppins"/>
                                <w:b/>
                                <w:color w:val="3F0731"/>
                                <w:sz w:val="18"/>
                                <w:szCs w:val="18"/>
                              </w:rPr>
                              <w:t xml:space="preserve"> Consultation</w:t>
                            </w:r>
                          </w:p>
                          <w:p w:rsidRPr="00F26BA0" w:rsidR="00AA7258" w:rsidP="00AA7258" w:rsidRDefault="00AA7258" w14:paraId="30697CD1" w14:textId="77777777">
                            <w:pPr>
                              <w:spacing w:line="240" w:lineRule="auto"/>
                              <w:rPr>
                                <w:rFonts w:ascii="Poppins" w:hAnsi="Poppins" w:cs="Poppins"/>
                                <w:color w:val="000000"/>
                                <w:sz w:val="18"/>
                                <w:szCs w:val="18"/>
                              </w:rPr>
                            </w:pPr>
                            <w:r w:rsidRPr="00F26BA0">
                              <w:rPr>
                                <w:rFonts w:ascii="Poppins" w:hAnsi="Poppins" w:cs="Poppins"/>
                                <w:sz w:val="18"/>
                              </w:rPr>
                              <w:t>TBC</w:t>
                            </w:r>
                            <w:r w:rsidRPr="00F26BA0">
                              <w:rPr>
                                <w:rFonts w:ascii="Poppins" w:hAnsi="Poppins" w:cs="Poppins"/>
                                <w:color w:val="000000"/>
                                <w:sz w:val="18"/>
                                <w:szCs w:val="18"/>
                              </w:rPr>
                              <w:t xml:space="preserve"> - </w:t>
                            </w:r>
                            <w:r w:rsidRPr="00F26BA0">
                              <w:rPr>
                                <w:rFonts w:ascii="Poppins" w:hAnsi="Poppins" w:cs="Poppins"/>
                                <w:sz w:val="18"/>
                              </w:rPr>
                              <w:t>TBC</w:t>
                            </w:r>
                          </w:p>
                        </w:txbxContent>
                      </v:textbox>
                    </v:roundrect>
                  </w:pict>
                </mc:Fallback>
              </mc:AlternateContent>
            </w:r>
            <w:r w:rsidRPr="00A10B1C" w:rsidR="00A66A2F">
              <w:rPr>
                <w:rFonts w:ascii="Poppins" w:hAnsi="Poppins" w:cs="Poppins"/>
                <w:b/>
                <w:bCs/>
                <w:noProof/>
              </w:rPr>
              <mc:AlternateContent>
                <mc:Choice Requires="wps">
                  <w:drawing>
                    <wp:anchor distT="0" distB="0" distL="114300" distR="114300" simplePos="0" relativeHeight="251658242" behindDoc="0" locked="0" layoutInCell="1" allowOverlap="1" wp14:anchorId="280EBB6E" wp14:editId="09BA3B89">
                      <wp:simplePos x="0" y="0"/>
                      <wp:positionH relativeFrom="column">
                        <wp:posOffset>98425</wp:posOffset>
                      </wp:positionH>
                      <wp:positionV relativeFrom="paragraph">
                        <wp:posOffset>2501265</wp:posOffset>
                      </wp:positionV>
                      <wp:extent cx="247650" cy="257175"/>
                      <wp:effectExtent l="0" t="0" r="0" b="0"/>
                      <wp:wrapNone/>
                      <wp:docPr id="872889877" name="Text Box 6"/>
                      <wp:cNvGraphicFramePr/>
                      <a:graphic xmlns:a="http://schemas.openxmlformats.org/drawingml/2006/main">
                        <a:graphicData uri="http://schemas.microsoft.com/office/word/2010/wordprocessingShape">
                          <wps:wsp>
                            <wps:cNvSpPr txBox="1"/>
                            <wps:spPr>
                              <a:xfrm>
                                <a:off x="0" y="0"/>
                                <a:ext cx="247650" cy="257175"/>
                              </a:xfrm>
                              <a:prstGeom prst="rect">
                                <a:avLst/>
                              </a:prstGeom>
                              <a:noFill/>
                              <a:ln w="6350">
                                <a:noFill/>
                              </a:ln>
                            </wps:spPr>
                            <wps:txbx>
                              <w:txbxContent>
                                <w:p w:rsidRPr="00CC5BE1" w:rsidR="00A66A2F" w:rsidP="0073046C" w:rsidRDefault="00A66A2F" w14:paraId="17EFAC3D" w14:textId="77777777">
                                  <w:pPr>
                                    <w:rPr>
                                      <w:b/>
                                      <w:bCs/>
                                      <w:color w:val="FFFFFF" w:themeColor="background1"/>
                                    </w:rPr>
                                  </w:pPr>
                                  <w:r>
                                    <w:rPr>
                                      <w:b/>
                                      <w:bCs/>
                                      <w:color w:val="FFFFFF" w:themeColor="background1"/>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28D68CC">
                    <v:shapetype id="_x0000_t202" coordsize="21600,21600" o:spt="202" path="m,l,21600r21600,l21600,xe" w14:anchorId="280EBB6E">
                      <v:stroke joinstyle="miter"/>
                      <v:path gradientshapeok="t" o:connecttype="rect"/>
                    </v:shapetype>
                    <v:shape id="Text Box 6" style="position:absolute;margin-left:7.75pt;margin-top:196.95pt;width:19.5pt;height:20.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">
                      <v:textbox>
                        <w:txbxContent>
                          <w:p w:rsidRPr="00CC5BE1" w:rsidR="00A66A2F" w:rsidP="0073046C" w:rsidRDefault="00A66A2F" w14:paraId="1B87E3DE" w14:textId="77777777">
                            <w:pPr>
                              <w:rPr>
                                <w:b/>
                                <w:bCs/>
                                <w:color w:val="FFFFFF" w:themeColor="background1"/>
                              </w:rPr>
                            </w:pPr>
                            <w:r>
                              <w:rPr>
                                <w:b/>
                                <w:bCs/>
                                <w:color w:val="FFFFFF" w:themeColor="background1"/>
                              </w:rPr>
                              <w:t>6</w:t>
                            </w:r>
                          </w:p>
                        </w:txbxContent>
                      </v:textbox>
                    </v:shape>
                  </w:pict>
                </mc:Fallback>
              </mc:AlternateContent>
            </w:r>
            <w:r w:rsidRPr="00A10B1C" w:rsidR="00A66A2F">
              <w:rPr>
                <w:rFonts w:ascii="Poppins" w:hAnsi="Poppins" w:cs="Poppins"/>
                <w:b/>
                <w:bCs/>
                <w:noProof/>
              </w:rPr>
              <mc:AlternateContent>
                <mc:Choice Requires="wps">
                  <w:drawing>
                    <wp:anchor distT="0" distB="0" distL="114300" distR="114300" simplePos="0" relativeHeight="251658241" behindDoc="0" locked="0" layoutInCell="1" allowOverlap="1" wp14:anchorId="284ABB8F" wp14:editId="560A30A5">
                      <wp:simplePos x="0" y="0"/>
                      <wp:positionH relativeFrom="column">
                        <wp:posOffset>88900</wp:posOffset>
                      </wp:positionH>
                      <wp:positionV relativeFrom="paragraph">
                        <wp:posOffset>2025015</wp:posOffset>
                      </wp:positionV>
                      <wp:extent cx="247650" cy="257175"/>
                      <wp:effectExtent l="0" t="0" r="0" b="0"/>
                      <wp:wrapNone/>
                      <wp:docPr id="515784289" name="Text Box 6"/>
                      <wp:cNvGraphicFramePr/>
                      <a:graphic xmlns:a="http://schemas.openxmlformats.org/drawingml/2006/main">
                        <a:graphicData uri="http://schemas.microsoft.com/office/word/2010/wordprocessingShape">
                          <wps:wsp>
                            <wps:cNvSpPr txBox="1"/>
                            <wps:spPr>
                              <a:xfrm>
                                <a:off x="0" y="0"/>
                                <a:ext cx="247650" cy="257175"/>
                              </a:xfrm>
                              <a:prstGeom prst="rect">
                                <a:avLst/>
                              </a:prstGeom>
                              <a:noFill/>
                              <a:ln w="6350">
                                <a:noFill/>
                              </a:ln>
                            </wps:spPr>
                            <wps:txbx>
                              <w:txbxContent>
                                <w:p w:rsidRPr="00CC5BE1" w:rsidR="00A66A2F" w:rsidP="0073046C" w:rsidRDefault="00A66A2F" w14:paraId="4136C53E" w14:textId="77777777">
                                  <w:pPr>
                                    <w:rPr>
                                      <w:b/>
                                      <w:bCs/>
                                      <w:color w:val="FFFFFF" w:themeColor="background1"/>
                                    </w:rPr>
                                  </w:pPr>
                                  <w:r>
                                    <w:rPr>
                                      <w:b/>
                                      <w:bCs/>
                                      <w:color w:val="FFFFFF" w:themeColor="background1"/>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7181291">
                    <v:shape id="_x0000_s1042" style="position:absolute;margin-left:7pt;margin-top:159.45pt;width:19.5pt;height:20.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" w14:anchorId="284ABB8F">
                      <v:textbox>
                        <w:txbxContent>
                          <w:p w:rsidRPr="00CC5BE1" w:rsidR="00A66A2F" w:rsidP="0073046C" w:rsidRDefault="00A66A2F" w14:paraId="44240AAE" w14:textId="77777777">
                            <w:pPr>
                              <w:rPr>
                                <w:b/>
                                <w:bCs/>
                                <w:color w:val="FFFFFF" w:themeColor="background1"/>
                              </w:rPr>
                            </w:pPr>
                            <w:r>
                              <w:rPr>
                                <w:b/>
                                <w:bCs/>
                                <w:color w:val="FFFFFF" w:themeColor="background1"/>
                              </w:rPr>
                              <w:t>5</w:t>
                            </w:r>
                          </w:p>
                        </w:txbxContent>
                      </v:textbox>
                    </v:shape>
                  </w:pict>
                </mc:Fallback>
              </mc:AlternateContent>
            </w:r>
            <w:r w:rsidRPr="00A10B1C" w:rsidR="00A66A2F">
              <w:rPr>
                <w:rFonts w:ascii="Poppins" w:hAnsi="Poppins" w:cs="Poppins"/>
                <w:b/>
                <w:bCs/>
                <w:noProof/>
              </w:rPr>
              <mc:AlternateContent>
                <mc:Choice Requires="wps">
                  <w:drawing>
                    <wp:anchor distT="0" distB="0" distL="114300" distR="114300" simplePos="0" relativeHeight="251658240" behindDoc="0" locked="0" layoutInCell="1" allowOverlap="1" wp14:anchorId="113A6CEC" wp14:editId="69E1520A">
                      <wp:simplePos x="0" y="0"/>
                      <wp:positionH relativeFrom="column">
                        <wp:posOffset>98425</wp:posOffset>
                      </wp:positionH>
                      <wp:positionV relativeFrom="paragraph">
                        <wp:posOffset>1082040</wp:posOffset>
                      </wp:positionV>
                      <wp:extent cx="247650" cy="257175"/>
                      <wp:effectExtent l="0" t="0" r="0" b="0"/>
                      <wp:wrapNone/>
                      <wp:docPr id="202149985" name="Text Box 6"/>
                      <wp:cNvGraphicFramePr/>
                      <a:graphic xmlns:a="http://schemas.openxmlformats.org/drawingml/2006/main">
                        <a:graphicData uri="http://schemas.microsoft.com/office/word/2010/wordprocessingShape">
                          <wps:wsp>
                            <wps:cNvSpPr txBox="1"/>
                            <wps:spPr>
                              <a:xfrm>
                                <a:off x="0" y="0"/>
                                <a:ext cx="247650" cy="257175"/>
                              </a:xfrm>
                              <a:prstGeom prst="rect">
                                <a:avLst/>
                              </a:prstGeom>
                              <a:noFill/>
                              <a:ln w="6350">
                                <a:noFill/>
                              </a:ln>
                            </wps:spPr>
                            <wps:txbx>
                              <w:txbxContent>
                                <w:p w:rsidRPr="00CC5BE1" w:rsidR="00A66A2F" w:rsidP="0073046C" w:rsidRDefault="00A66A2F" w14:paraId="46E4454F" w14:textId="77777777">
                                  <w:pPr>
                                    <w:rPr>
                                      <w:b/>
                                      <w:bCs/>
                                      <w:color w:val="FFFFFF" w:themeColor="background1"/>
                                    </w:rPr>
                                  </w:pPr>
                                  <w:r>
                                    <w:rPr>
                                      <w:b/>
                                      <w:bCs/>
                                      <w:color w:val="FFFFFF" w:themeColor="background1"/>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C0C901F">
                    <v:shape id="_x0000_s1043" style="position:absolute;margin-left:7.75pt;margin-top:85.2pt;width:19.5pt;height:2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" w14:anchorId="113A6CEC">
                      <v:textbox>
                        <w:txbxContent>
                          <w:p w:rsidRPr="00CC5BE1" w:rsidR="00A66A2F" w:rsidP="0073046C" w:rsidRDefault="00A66A2F" w14:paraId="0B778152" w14:textId="77777777">
                            <w:pPr>
                              <w:rPr>
                                <w:b/>
                                <w:bCs/>
                                <w:color w:val="FFFFFF" w:themeColor="background1"/>
                              </w:rPr>
                            </w:pPr>
                            <w:r>
                              <w:rPr>
                                <w:b/>
                                <w:bCs/>
                                <w:color w:val="FFFFFF" w:themeColor="background1"/>
                              </w:rPr>
                              <w:t>3</w:t>
                            </w:r>
                          </w:p>
                        </w:txbxContent>
                      </v:textbox>
                    </v:shape>
                  </w:pict>
                </mc:Fallback>
              </mc:AlternateContent>
            </w:r>
          </w:p>
        </w:tc>
      </w:tr>
      <w:tr w:rsidRPr="00A10B1C" w:rsidR="00A66A2F" w:rsidTr="00A009F5" w14:paraId="12F26E42" w14:textId="77777777">
        <w:trPr>
          <w:trHeight w:val="780"/>
        </w:trPr>
        <w:tc>
          <w:tcPr>
            <w:tcW w:w="9630" w:type="dxa"/>
            <w:gridSpan w:val="5"/>
            <w:tcBorders>
              <w:top w:val="single" w:color="auto" w:sz="4" w:space="0"/>
              <w:left w:val="single" w:color="auto" w:sz="4" w:space="0"/>
              <w:bottom w:val="single" w:color="auto" w:sz="4" w:space="0"/>
              <w:right w:val="single" w:color="auto" w:sz="4" w:space="0"/>
            </w:tcBorders>
            <w:hideMark/>
          </w:tcPr>
          <w:p w:rsidRPr="001F562D" w:rsidR="00A66A2F" w:rsidP="004A4053" w:rsidRDefault="00A66A2F" w14:paraId="4BA84F2E" w14:textId="77777777">
            <w:pPr>
              <w:tabs>
                <w:tab w:val="left" w:pos="2820"/>
              </w:tabs>
              <w:spacing w:after="0"/>
              <w:rPr>
                <w:rFonts w:ascii="Poppins" w:hAnsi="Poppins" w:cs="Poppins"/>
                <w:sz w:val="20"/>
                <w:szCs w:val="20"/>
              </w:rPr>
            </w:pPr>
            <w:r w:rsidRPr="00A009F5">
              <w:rPr>
                <w:rFonts w:ascii="Poppins" w:hAnsi="Poppins" w:cs="Poppins"/>
                <w:b/>
                <w:bCs/>
                <w:sz w:val="20"/>
                <w:szCs w:val="20"/>
              </w:rPr>
              <w:t>Status summary</w:t>
            </w:r>
            <w:r w:rsidRPr="001F562D">
              <w:rPr>
                <w:rFonts w:ascii="Poppins" w:hAnsi="Poppins" w:cs="Poppins"/>
                <w:sz w:val="20"/>
                <w:szCs w:val="20"/>
              </w:rPr>
              <w:t xml:space="preserve">:  </w:t>
            </w:r>
            <w:r w:rsidRPr="001F562D">
              <w:rPr>
                <w:rStyle w:val="BodyTextChar"/>
                <w:rFonts w:ascii="Poppins" w:hAnsi="Poppins" w:cs="Poppins"/>
                <w:sz w:val="20"/>
                <w:szCs w:val="20"/>
              </w:rPr>
              <w:t>The Proposer has raised a modification and is seeking a decision from the Panel on the governance route to be taken.</w:t>
            </w:r>
            <w:r w:rsidRPr="001F562D">
              <w:rPr>
                <w:rFonts w:ascii="Poppins" w:hAnsi="Poppins" w:cs="Poppins"/>
                <w:sz w:val="20"/>
                <w:szCs w:val="20"/>
              </w:rPr>
              <w:t> </w:t>
            </w:r>
          </w:p>
        </w:tc>
      </w:tr>
      <w:tr w:rsidRPr="00A10B1C" w:rsidR="00A66A2F" w:rsidTr="00A009F5" w14:paraId="3FB8D282" w14:textId="77777777">
        <w:trPr>
          <w:trHeight w:val="930"/>
        </w:trPr>
        <w:tc>
          <w:tcPr>
            <w:tcW w:w="9630" w:type="dxa"/>
            <w:gridSpan w:val="5"/>
            <w:tcBorders>
              <w:top w:val="single" w:color="auto" w:sz="4" w:space="0"/>
              <w:left w:val="single" w:color="auto" w:sz="4" w:space="0"/>
              <w:bottom w:val="single" w:color="auto" w:sz="4" w:space="0"/>
              <w:right w:val="single" w:color="auto" w:sz="4" w:space="0"/>
            </w:tcBorders>
            <w:hideMark/>
          </w:tcPr>
          <w:p w:rsidRPr="00D00B3B" w:rsidR="00570ABE" w:rsidP="00570ABE" w:rsidRDefault="00570ABE" w14:paraId="257B3B6A" w14:textId="77777777">
            <w:pPr>
              <w:pStyle w:val="BodyText"/>
              <w:rPr>
                <w:rFonts w:ascii="Poppins" w:hAnsi="Poppins" w:cs="Poppins"/>
                <w:b/>
                <w:bCs/>
              </w:rPr>
            </w:pPr>
            <w:r w:rsidRPr="00D00B3B">
              <w:rPr>
                <w:rFonts w:ascii="Poppins" w:hAnsi="Poppins" w:cs="Poppins"/>
                <w:b/>
                <w:bCs/>
              </w:rPr>
              <w:t>This modification is expected to have</w:t>
            </w:r>
            <w:commentRangeStart w:id="1"/>
            <w:r w:rsidRPr="00D00B3B">
              <w:rPr>
                <w:rFonts w:ascii="Poppins" w:hAnsi="Poppins" w:cs="Poppins"/>
                <w:b/>
                <w:bCs/>
              </w:rPr>
              <w:t xml:space="preserve"> a: </w:t>
            </w:r>
            <w:commentRangeEnd w:id="1"/>
            <w:r w:rsidRPr="00D00B3B">
              <w:rPr>
                <w:rStyle w:val="CommentReference"/>
                <w:rFonts w:ascii="Poppins" w:hAnsi="Poppins" w:cs="Poppins"/>
                <w:b/>
                <w:bCs/>
                <w:sz w:val="20"/>
                <w:szCs w:val="20"/>
              </w:rPr>
              <w:commentReference w:id="1"/>
            </w:r>
            <w:r w:rsidRPr="00D00B3B">
              <w:rPr>
                <w:rFonts w:ascii="Times New Roman" w:hAnsi="Times New Roman" w:cs="Times New Roman"/>
                <w:b/>
                <w:bCs/>
              </w:rPr>
              <w:t>​</w:t>
            </w:r>
            <w:r w:rsidRPr="00D00B3B">
              <w:rPr>
                <w:rFonts w:ascii="Poppins" w:hAnsi="Poppins" w:cs="Poppins"/>
                <w:b/>
                <w:bCs/>
              </w:rPr>
              <w:t xml:space="preserve"> </w:t>
            </w:r>
            <w:sdt>
              <w:sdtPr>
                <w:rPr>
                  <w:rFonts w:ascii="Poppins" w:hAnsi="Poppins" w:cs="Poppins"/>
                  <w:b/>
                  <w:bCs/>
                </w:rPr>
                <w:id w:val="-976991523"/>
                <w:placeholder>
                  <w:docPart w:val="F674BE96EC4B4A5C9056A8D9695A0689"/>
                </w:placeholder>
                <w:dropDownList>
                  <w:listItem w:displayText="[Select impact]" w:value="[Select impact]"/>
                  <w:listItem w:displayText="High impact" w:value="High impact"/>
                  <w:listItem w:displayText="Medium impact" w:value="Medium impact"/>
                  <w:listItem w:displayText="Low impact" w:value="Low impact"/>
                </w:dropDownList>
              </w:sdtPr>
              <w:sdtContent>
                <w:r w:rsidRPr="00D00B3B">
                  <w:rPr>
                    <w:rFonts w:ascii="Poppins" w:hAnsi="Poppins" w:cs="Poppins"/>
                    <w:b/>
                    <w:bCs/>
                  </w:rPr>
                  <w:t>[Select impact]</w:t>
                </w:r>
              </w:sdtContent>
            </w:sdt>
            <w:r w:rsidRPr="00D00B3B">
              <w:rPr>
                <w:rFonts w:ascii="Poppins" w:hAnsi="Poppins" w:cs="Poppins"/>
                <w:b/>
                <w:bCs/>
              </w:rPr>
              <w:t xml:space="preserve"> </w:t>
            </w:r>
          </w:p>
          <w:p w:rsidRPr="001F562D" w:rsidR="00A66A2F" w:rsidP="00570ABE" w:rsidRDefault="00000000" w14:paraId="391D9A64" w14:textId="03A32714">
            <w:pPr>
              <w:tabs>
                <w:tab w:val="left" w:pos="2820"/>
              </w:tabs>
              <w:spacing w:after="0"/>
              <w:rPr>
                <w:rFonts w:ascii="Poppins" w:hAnsi="Poppins" w:cs="Poppins"/>
                <w:sz w:val="20"/>
                <w:szCs w:val="20"/>
              </w:rPr>
            </w:pPr>
            <w:sdt>
              <w:sdtPr>
                <w:rPr>
                  <w:rStyle w:val="Style1"/>
                </w:rPr>
                <w:id w:val="757872842"/>
                <w:placeholder>
                  <w:docPart w:val="41A258BB66ED4E338BADB8BB4E2681BB"/>
                </w:placeholder>
                <w:temporary/>
                <w:showingPlcHdr/>
              </w:sdtPr>
              <w:sdtEndPr>
                <w:rPr>
                  <w:rStyle w:val="DefaultParagraphFont"/>
                  <w:rFonts w:cs="Poppins"/>
                  <w:szCs w:val="20"/>
                </w:rPr>
              </w:sdtEndPr>
              <w:sdtContent>
                <w:r w:rsidRPr="001F562D" w:rsidR="00570ABE">
                  <w:rPr>
                    <w:rStyle w:val="PlaceholderText"/>
                    <w:rFonts w:ascii="Poppins" w:hAnsi="Poppins" w:cs="Poppins"/>
                    <w:sz w:val="20"/>
                    <w:szCs w:val="20"/>
                  </w:rPr>
                  <w:t>[Insert impacted parties. I.e. Suppliers, Generators, Transmission System Operators, Interconnectors, Transmission Owners, Aggregators, etc]</w:t>
                </w:r>
              </w:sdtContent>
            </w:sdt>
          </w:p>
        </w:tc>
      </w:tr>
      <w:tr w:rsidRPr="00A10B1C" w:rsidR="00A66A2F" w:rsidTr="00A009F5" w14:paraId="37BEF86C" w14:textId="77777777">
        <w:trPr>
          <w:trHeight w:val="735"/>
        </w:trPr>
        <w:tc>
          <w:tcPr>
            <w:tcW w:w="4531" w:type="dxa"/>
            <w:gridSpan w:val="2"/>
            <w:tcBorders>
              <w:top w:val="single" w:color="auto" w:sz="4" w:space="0"/>
              <w:left w:val="single" w:color="auto" w:sz="4" w:space="0"/>
              <w:bottom w:val="single" w:color="auto" w:sz="4" w:space="0"/>
              <w:right w:val="single" w:color="auto" w:sz="4" w:space="0"/>
            </w:tcBorders>
            <w:hideMark/>
          </w:tcPr>
          <w:p w:rsidRPr="00D00B3B" w:rsidR="00A66A2F" w:rsidP="004A4053" w:rsidRDefault="00A66A2F" w14:paraId="5DCB3504" w14:textId="77777777">
            <w:pPr>
              <w:tabs>
                <w:tab w:val="left" w:pos="2820"/>
              </w:tabs>
              <w:spacing w:after="0"/>
              <w:rPr>
                <w:rFonts w:ascii="Poppins" w:hAnsi="Poppins" w:cs="Poppins"/>
                <w:b/>
                <w:bCs/>
                <w:sz w:val="20"/>
                <w:szCs w:val="20"/>
              </w:rPr>
            </w:pPr>
            <w:r w:rsidRPr="00D00B3B">
              <w:rPr>
                <w:rFonts w:ascii="Poppins" w:hAnsi="Poppins" w:cs="Poppins"/>
                <w:b/>
                <w:bCs/>
                <w:sz w:val="20"/>
                <w:szCs w:val="20"/>
              </w:rPr>
              <w:t>Proposer’s recommendation of governance route </w:t>
            </w:r>
          </w:p>
          <w:p w:rsidRPr="001F562D" w:rsidR="00A009F5" w:rsidP="004A4053" w:rsidRDefault="00A009F5" w14:paraId="30709972" w14:textId="16483B67">
            <w:pPr>
              <w:tabs>
                <w:tab w:val="left" w:pos="2820"/>
              </w:tabs>
              <w:spacing w:after="0"/>
              <w:rPr>
                <w:rFonts w:ascii="Poppins" w:hAnsi="Poppins" w:cs="Poppins"/>
                <w:sz w:val="20"/>
                <w:szCs w:val="20"/>
              </w:rPr>
            </w:pPr>
            <w:sdt>
              <w:sdtPr>
                <w:rPr>
                  <w:rStyle w:val="Style1"/>
                </w:rPr>
                <w:alias w:val="Governance Route"/>
                <w:tag w:val="Governance Route"/>
                <w:id w:val="1241753725"/>
                <w:placeholder>
                  <w:docPart w:val="7766E7E03D9243D48757CEB46F3283D2"/>
                </w:placeholder>
                <w:showingPlcHdr/>
                <w:comboBox>
                  <w:listItem w:displayText="Self-Governance modification to proceed to Code Administrator Consultation" w:value="Self-Governance modification to proceed to Code Administrator Consultation"/>
                  <w:listItem w:displayText="Self-Governance modification with assessment by a Workgroup" w:value="Self-Governance modification with assessment by a Workgroup"/>
                  <w:listItem w:displayText="Standard Governance modification with assessment by a Workgroup" w:value="Standard Governance modification with assessment by a Workgroup"/>
                  <w:listItem w:displayText="Standard Governance modification to proceed to Code Administrator Consultation" w:value="Standard Governance modification to proceed to Code Administrator Consultation"/>
                  <w:listItem w:displayText="Urgent modification to proceed under a timetable agreed by the Authority (with an Authority decision)" w:value="Urgent modification to proceed under a timetable agreed by the Authority (with an Authority decision)"/>
                  <w:listItem w:displayText="Fast-track Self-Governance modification" w:value="Fast-track Self-Governance modification"/>
                </w:comboBox>
              </w:sdtPr>
              <w:sdtEndPr>
                <w:rPr>
                  <w:rStyle w:val="DefaultParagraphFont"/>
                  <w:rFonts w:cs="Poppins"/>
                  <w:szCs w:val="20"/>
                </w:rPr>
              </w:sdtEndPr>
              <w:sdtContent>
                <w:r w:rsidRPr="00A009F5">
                  <w:rPr>
                    <w:rStyle w:val="PlaceholderText"/>
                    <w:rFonts w:ascii="Poppins" w:hAnsi="Poppins" w:cs="Poppins"/>
                    <w:sz w:val="20"/>
                    <w:szCs w:val="20"/>
                  </w:rPr>
                  <w:t>[Select governance route from the drop-down menu. For further guidance on governance routes, see the “Proposer’s justification for governance route” section.]</w:t>
                </w:r>
              </w:sdtContent>
            </w:sdt>
          </w:p>
        </w:tc>
        <w:tc>
          <w:tcPr>
            <w:tcW w:w="5099" w:type="dxa"/>
            <w:gridSpan w:val="3"/>
            <w:tcBorders>
              <w:top w:val="single" w:color="auto" w:sz="4" w:space="0"/>
              <w:left w:val="single" w:color="auto" w:sz="4" w:space="0"/>
              <w:bottom w:val="single" w:color="auto" w:sz="4" w:space="0"/>
              <w:right w:val="single" w:color="auto" w:sz="4" w:space="0"/>
            </w:tcBorders>
            <w:hideMark/>
          </w:tcPr>
          <w:p w:rsidRPr="003C65F0" w:rsidR="002B4147" w:rsidP="002B4147" w:rsidRDefault="002B4147" w14:paraId="25BDBADC" w14:textId="77777777">
            <w:pPr>
              <w:tabs>
                <w:tab w:val="left" w:pos="2820"/>
              </w:tabs>
              <w:spacing w:after="0"/>
              <w:rPr>
                <w:rFonts w:ascii="Poppins" w:hAnsi="Poppins" w:cs="Poppins"/>
                <w:b/>
                <w:sz w:val="20"/>
                <w:szCs w:val="20"/>
              </w:rPr>
            </w:pPr>
            <w:r w:rsidRPr="003C65F0">
              <w:rPr>
                <w:rFonts w:ascii="Poppins" w:hAnsi="Poppins" w:cs="Poppins"/>
                <w:b/>
                <w:sz w:val="20"/>
                <w:szCs w:val="20"/>
              </w:rPr>
              <w:t>Proposer’s view on modification priority</w:t>
            </w:r>
          </w:p>
          <w:p w:rsidRPr="00323D2E" w:rsidR="00A66A2F" w:rsidP="002B4147" w:rsidRDefault="002B4147" w14:paraId="6ABB8A8B" w14:textId="4E473719">
            <w:pPr>
              <w:tabs>
                <w:tab w:val="left" w:pos="2820"/>
              </w:tabs>
              <w:spacing w:after="0"/>
              <w:rPr>
                <w:rFonts w:ascii="Poppins" w:hAnsi="Poppins" w:cs="Poppins"/>
                <w:sz w:val="20"/>
                <w:szCs w:val="20"/>
              </w:rPr>
            </w:pPr>
            <w:sdt>
              <w:sdtPr>
                <w:rPr>
                  <w:rStyle w:val="Style4"/>
                </w:rPr>
                <w:alias w:val="Prioritisation"/>
                <w:tag w:val="Prioritisation"/>
                <w:id w:val="-1693680890"/>
                <w:placeholder>
                  <w:docPart w:val="AC3A0389445F4F7ABAA27A6B67070F7B"/>
                </w:placeholder>
                <w:comboBox>
                  <w:listItem w:displayText="High" w:value="High"/>
                  <w:listItem w:displayText="Standard" w:value="Standard"/>
                </w:comboBox>
              </w:sdtPr>
              <w:sdtContent>
                <w:r w:rsidRPr="003C65F0">
                  <w:rPr>
                    <w:rStyle w:val="Style4"/>
                  </w:rPr>
                  <w:t xml:space="preserve">Please select using the Prioritisation Criteria on Page </w:t>
                </w:r>
                <w:r w:rsidR="00F3462F">
                  <w:rPr>
                    <w:rStyle w:val="Style4"/>
                  </w:rPr>
                  <w:t>10</w:t>
                </w:r>
              </w:sdtContent>
            </w:sdt>
            <w:r w:rsidRPr="003C65F0">
              <w:rPr>
                <w:rStyle w:val="Style12"/>
                <w:rFonts w:cs="Poppins"/>
                <w:szCs w:val="20"/>
              </w:rPr>
              <w:t>.</w:t>
            </w:r>
          </w:p>
        </w:tc>
      </w:tr>
      <w:tr w:rsidRPr="00A10B1C" w:rsidR="00A66A2F" w:rsidTr="00072FF9" w14:paraId="73076265" w14:textId="77777777">
        <w:trPr>
          <w:trHeight w:val="1455"/>
        </w:trPr>
        <w:tc>
          <w:tcPr>
            <w:tcW w:w="2547" w:type="dxa"/>
            <w:tcBorders>
              <w:top w:val="single" w:color="auto" w:sz="4" w:space="0"/>
              <w:left w:val="single" w:color="auto" w:sz="4" w:space="0"/>
              <w:bottom w:val="single" w:color="auto" w:sz="4" w:space="0"/>
              <w:right w:val="single" w:color="auto" w:sz="4" w:space="0"/>
            </w:tcBorders>
            <w:hideMark/>
          </w:tcPr>
          <w:p w:rsidRPr="00385F32" w:rsidR="00A66A2F" w:rsidP="004A4053" w:rsidRDefault="00A66A2F" w14:paraId="344D1FBA" w14:textId="77777777">
            <w:pPr>
              <w:tabs>
                <w:tab w:val="left" w:pos="2820"/>
              </w:tabs>
              <w:spacing w:after="0"/>
              <w:rPr>
                <w:rFonts w:ascii="Poppins" w:hAnsi="Poppins" w:cs="Poppins"/>
                <w:b/>
                <w:bCs/>
                <w:sz w:val="20"/>
                <w:szCs w:val="20"/>
              </w:rPr>
            </w:pPr>
            <w:r w:rsidRPr="00385F32">
              <w:rPr>
                <w:rFonts w:ascii="Poppins" w:hAnsi="Poppins" w:cs="Poppins"/>
                <w:b/>
                <w:bCs/>
                <w:sz w:val="20"/>
                <w:szCs w:val="20"/>
              </w:rPr>
              <w:t>Who can I talk to about the change? </w:t>
            </w:r>
          </w:p>
          <w:p w:rsidRPr="001F562D" w:rsidR="00A66A2F" w:rsidP="004A4053" w:rsidRDefault="00A66A2F" w14:paraId="0DC6E9E8" w14:textId="77777777">
            <w:pPr>
              <w:tabs>
                <w:tab w:val="left" w:pos="2820"/>
              </w:tabs>
              <w:spacing w:after="0"/>
              <w:rPr>
                <w:rFonts w:ascii="Poppins" w:hAnsi="Poppins" w:cs="Poppins"/>
                <w:sz w:val="20"/>
                <w:szCs w:val="20"/>
              </w:rPr>
            </w:pPr>
            <w:r w:rsidRPr="001F562D">
              <w:rPr>
                <w:rFonts w:ascii="Poppins" w:hAnsi="Poppins" w:cs="Poppins"/>
                <w:sz w:val="20"/>
                <w:szCs w:val="20"/>
              </w:rPr>
              <w:t> </w:t>
            </w:r>
          </w:p>
        </w:tc>
        <w:tc>
          <w:tcPr>
            <w:tcW w:w="3598" w:type="dxa"/>
            <w:gridSpan w:val="3"/>
            <w:tcBorders>
              <w:top w:val="single" w:color="auto" w:sz="4" w:space="0"/>
              <w:left w:val="single" w:color="auto" w:sz="4" w:space="0"/>
              <w:bottom w:val="single" w:color="auto" w:sz="4" w:space="0"/>
              <w:right w:val="single" w:color="auto" w:sz="4" w:space="0"/>
            </w:tcBorders>
            <w:hideMark/>
          </w:tcPr>
          <w:p w:rsidRPr="001F562D" w:rsidR="00A66A2F" w:rsidP="004A4053" w:rsidRDefault="00A66A2F" w14:paraId="230819C3" w14:textId="77777777">
            <w:pPr>
              <w:tabs>
                <w:tab w:val="left" w:pos="2820"/>
              </w:tabs>
              <w:spacing w:after="0"/>
              <w:rPr>
                <w:rFonts w:ascii="Poppins" w:hAnsi="Poppins" w:cs="Poppins"/>
                <w:b/>
                <w:bCs/>
                <w:sz w:val="20"/>
                <w:szCs w:val="20"/>
              </w:rPr>
            </w:pPr>
            <w:r w:rsidRPr="001F562D">
              <w:rPr>
                <w:rFonts w:ascii="Poppins" w:hAnsi="Poppins" w:cs="Poppins"/>
                <w:b/>
                <w:bCs/>
                <w:sz w:val="20"/>
                <w:szCs w:val="20"/>
              </w:rPr>
              <w:t>Proposer:  </w:t>
            </w:r>
          </w:p>
          <w:p w:rsidRPr="001F562D" w:rsidR="00A66A2F" w:rsidP="004A4053" w:rsidRDefault="00A66A2F" w14:paraId="08D11553" w14:textId="77777777">
            <w:pPr>
              <w:tabs>
                <w:tab w:val="left" w:pos="2820"/>
              </w:tabs>
              <w:spacing w:after="0"/>
              <w:rPr>
                <w:rFonts w:ascii="Poppins" w:hAnsi="Poppins" w:cs="Poppins"/>
                <w:sz w:val="20"/>
                <w:szCs w:val="20"/>
              </w:rPr>
            </w:pPr>
            <w:r w:rsidRPr="001F562D">
              <w:rPr>
                <w:rFonts w:ascii="Times New Roman" w:hAnsi="Times New Roman" w:cs="Times New Roman"/>
                <w:sz w:val="20"/>
                <w:szCs w:val="20"/>
              </w:rPr>
              <w:t>​​</w:t>
            </w:r>
            <w:r w:rsidRPr="001F562D">
              <w:rPr>
                <w:rFonts w:ascii="Poppins" w:hAnsi="Poppins" w:cs="Poppins"/>
                <w:sz w:val="20"/>
                <w:szCs w:val="20"/>
              </w:rPr>
              <w:t>[Your name]</w:t>
            </w:r>
            <w:r w:rsidRPr="001F562D">
              <w:rPr>
                <w:rFonts w:ascii="Times New Roman" w:hAnsi="Times New Roman" w:cs="Times New Roman"/>
                <w:sz w:val="20"/>
                <w:szCs w:val="20"/>
              </w:rPr>
              <w:t>​</w:t>
            </w:r>
            <w:r w:rsidRPr="001F562D">
              <w:rPr>
                <w:rFonts w:ascii="Poppins" w:hAnsi="Poppins" w:cs="Poppins"/>
                <w:sz w:val="20"/>
                <w:szCs w:val="20"/>
              </w:rPr>
              <w:t> </w:t>
            </w:r>
          </w:p>
          <w:p w:rsidRPr="001F562D" w:rsidR="00A66A2F" w:rsidP="004A4053" w:rsidRDefault="00A66A2F" w14:paraId="582BCF91" w14:textId="480C2D6C">
            <w:pPr>
              <w:tabs>
                <w:tab w:val="left" w:pos="2820"/>
              </w:tabs>
              <w:spacing w:after="0"/>
              <w:rPr>
                <w:rFonts w:ascii="Poppins" w:hAnsi="Poppins" w:cs="Poppins"/>
                <w:sz w:val="20"/>
                <w:szCs w:val="20"/>
              </w:rPr>
            </w:pPr>
            <w:r w:rsidRPr="001F562D">
              <w:rPr>
                <w:rFonts w:ascii="Times New Roman" w:hAnsi="Times New Roman" w:cs="Times New Roman"/>
                <w:sz w:val="20"/>
                <w:szCs w:val="20"/>
              </w:rPr>
              <w:t>​​</w:t>
            </w:r>
            <w:r w:rsidRPr="001F562D" w:rsidR="00D61C8B">
              <w:rPr>
                <w:rFonts w:ascii="Poppins" w:hAnsi="Poppins" w:cs="Poppins"/>
                <w:sz w:val="20"/>
                <w:szCs w:val="20"/>
              </w:rPr>
              <w:t>Y</w:t>
            </w:r>
            <w:r w:rsidRPr="001F562D">
              <w:rPr>
                <w:rFonts w:ascii="Poppins" w:hAnsi="Poppins" w:cs="Poppins"/>
                <w:sz w:val="20"/>
                <w:szCs w:val="20"/>
              </w:rPr>
              <w:t>our</w:t>
            </w:r>
            <w:r w:rsidRPr="001F562D" w:rsidR="00D61C8B">
              <w:rPr>
                <w:rFonts w:ascii="Poppins" w:hAnsi="Poppins" w:cs="Poppins"/>
                <w:sz w:val="20"/>
                <w:szCs w:val="20"/>
              </w:rPr>
              <w:t xml:space="preserve"> </w:t>
            </w:r>
            <w:r w:rsidRPr="001F562D">
              <w:rPr>
                <w:rFonts w:ascii="Poppins" w:hAnsi="Poppins" w:cs="Poppins"/>
                <w:sz w:val="20"/>
                <w:szCs w:val="20"/>
              </w:rPr>
              <w:t>email</w:t>
            </w:r>
            <w:proofErr w:type="gramStart"/>
            <w:r w:rsidRPr="001F562D">
              <w:rPr>
                <w:rFonts w:ascii="Poppins" w:hAnsi="Poppins" w:cs="Poppins"/>
                <w:sz w:val="20"/>
                <w:szCs w:val="20"/>
              </w:rPr>
              <w:t>@.com</w:t>
            </w:r>
            <w:r w:rsidRPr="001F562D">
              <w:rPr>
                <w:rFonts w:ascii="Times New Roman" w:hAnsi="Times New Roman" w:cs="Times New Roman"/>
                <w:sz w:val="20"/>
                <w:szCs w:val="20"/>
              </w:rPr>
              <w:t>​</w:t>
            </w:r>
            <w:proofErr w:type="gramEnd"/>
            <w:r w:rsidRPr="001F562D">
              <w:rPr>
                <w:rFonts w:ascii="Poppins" w:hAnsi="Poppins" w:cs="Poppins"/>
                <w:sz w:val="20"/>
                <w:szCs w:val="20"/>
              </w:rPr>
              <w:t> </w:t>
            </w:r>
          </w:p>
          <w:p w:rsidRPr="001F562D" w:rsidR="00A66A2F" w:rsidP="004A4053" w:rsidRDefault="00A66A2F" w14:paraId="23C6D348" w14:textId="114DAA9C">
            <w:pPr>
              <w:tabs>
                <w:tab w:val="left" w:pos="2820"/>
              </w:tabs>
              <w:spacing w:after="0"/>
              <w:rPr>
                <w:rFonts w:ascii="Poppins" w:hAnsi="Poppins" w:cs="Poppins"/>
                <w:sz w:val="20"/>
                <w:szCs w:val="20"/>
              </w:rPr>
            </w:pPr>
            <w:r w:rsidRPr="001F562D">
              <w:rPr>
                <w:rFonts w:ascii="Times New Roman" w:hAnsi="Times New Roman" w:cs="Times New Roman"/>
                <w:sz w:val="20"/>
                <w:szCs w:val="20"/>
              </w:rPr>
              <w:t>​​</w:t>
            </w:r>
          </w:p>
        </w:tc>
        <w:tc>
          <w:tcPr>
            <w:tcW w:w="3485" w:type="dxa"/>
            <w:tcBorders>
              <w:top w:val="single" w:color="auto" w:sz="4" w:space="0"/>
              <w:left w:val="single" w:color="auto" w:sz="4" w:space="0"/>
              <w:bottom w:val="single" w:color="auto" w:sz="4" w:space="0"/>
              <w:right w:val="single" w:color="auto" w:sz="4" w:space="0"/>
            </w:tcBorders>
            <w:hideMark/>
          </w:tcPr>
          <w:p w:rsidRPr="001F562D" w:rsidR="00A66A2F" w:rsidP="004A4053" w:rsidRDefault="00A66A2F" w14:paraId="1DA43053" w14:textId="77777777">
            <w:pPr>
              <w:tabs>
                <w:tab w:val="left" w:pos="2820"/>
              </w:tabs>
              <w:spacing w:after="0"/>
              <w:rPr>
                <w:rFonts w:ascii="Poppins" w:hAnsi="Poppins" w:cs="Poppins"/>
                <w:sz w:val="20"/>
                <w:szCs w:val="20"/>
              </w:rPr>
            </w:pPr>
            <w:r w:rsidRPr="001F562D">
              <w:rPr>
                <w:rFonts w:ascii="Poppins" w:hAnsi="Poppins" w:cs="Poppins"/>
                <w:b/>
                <w:bCs/>
                <w:sz w:val="20"/>
                <w:szCs w:val="20"/>
              </w:rPr>
              <w:t>Code Administrator Contact:</w:t>
            </w:r>
            <w:r w:rsidRPr="001F562D">
              <w:rPr>
                <w:rFonts w:ascii="Poppins" w:hAnsi="Poppins" w:cs="Poppins"/>
                <w:sz w:val="20"/>
                <w:szCs w:val="20"/>
              </w:rPr>
              <w:t>  </w:t>
            </w:r>
          </w:p>
          <w:p w:rsidRPr="001F562D" w:rsidR="00A14C53" w:rsidP="00A14C53" w:rsidRDefault="00A66A2F" w14:paraId="61C38728" w14:textId="77777777">
            <w:pPr>
              <w:tabs>
                <w:tab w:val="left" w:pos="2820"/>
              </w:tabs>
              <w:spacing w:after="0" w:line="276" w:lineRule="auto"/>
              <w:rPr>
                <w:rFonts w:ascii="Poppins" w:hAnsi="Poppins" w:cs="Poppins"/>
                <w:kern w:val="0"/>
                <w:sz w:val="20"/>
                <w:szCs w:val="20"/>
                <w14:ligatures w14:val="none"/>
              </w:rPr>
            </w:pPr>
            <w:r w:rsidRPr="001F562D">
              <w:rPr>
                <w:rFonts w:ascii="Times New Roman" w:hAnsi="Times New Roman" w:cs="Times New Roman"/>
                <w:sz w:val="20"/>
                <w:szCs w:val="20"/>
              </w:rPr>
              <w:t>​​</w:t>
            </w:r>
            <w:r w:rsidRPr="001F562D" w:rsidR="00A14C53">
              <w:rPr>
                <w:rFonts w:ascii="Times New Roman" w:hAnsi="Times New Roman" w:cs="Times New Roman"/>
                <w:kern w:val="0"/>
                <w:sz w:val="20"/>
                <w:szCs w:val="20"/>
                <w14:ligatures w14:val="none"/>
              </w:rPr>
              <w:t>​​</w:t>
            </w:r>
            <w:r w:rsidRPr="001F562D" w:rsidR="00A14C53">
              <w:rPr>
                <w:rFonts w:ascii="Poppins" w:hAnsi="Poppins" w:cs="Poppins"/>
                <w:kern w:val="0"/>
                <w:sz w:val="20"/>
                <w:szCs w:val="20"/>
                <w14:ligatures w14:val="none"/>
              </w:rPr>
              <w:t>[Your name]</w:t>
            </w:r>
            <w:r w:rsidRPr="001F562D" w:rsidR="00A14C53">
              <w:rPr>
                <w:rFonts w:ascii="Times New Roman" w:hAnsi="Times New Roman" w:cs="Times New Roman"/>
                <w:kern w:val="0"/>
                <w:sz w:val="20"/>
                <w:szCs w:val="20"/>
                <w14:ligatures w14:val="none"/>
              </w:rPr>
              <w:t>​</w:t>
            </w:r>
            <w:r w:rsidRPr="001F562D" w:rsidR="00A14C53">
              <w:rPr>
                <w:rFonts w:ascii="Poppins" w:hAnsi="Poppins" w:cs="Poppins"/>
                <w:kern w:val="0"/>
                <w:sz w:val="20"/>
                <w:szCs w:val="20"/>
                <w14:ligatures w14:val="none"/>
              </w:rPr>
              <w:t> </w:t>
            </w:r>
          </w:p>
          <w:p w:rsidRPr="001F562D" w:rsidR="00A66A2F" w:rsidP="004A4053" w:rsidRDefault="00A14C53" w14:paraId="3EDE9859" w14:textId="2524FAAD">
            <w:pPr>
              <w:tabs>
                <w:tab w:val="left" w:pos="2820"/>
              </w:tabs>
              <w:spacing w:after="0"/>
              <w:rPr>
                <w:rFonts w:ascii="Poppins" w:hAnsi="Poppins" w:cs="Poppins"/>
                <w:sz w:val="20"/>
                <w:szCs w:val="20"/>
              </w:rPr>
            </w:pPr>
            <w:r w:rsidRPr="001F562D">
              <w:rPr>
                <w:rFonts w:ascii="Times New Roman" w:hAnsi="Times New Roman" w:cs="Times New Roman"/>
                <w:kern w:val="0"/>
                <w:sz w:val="20"/>
                <w:szCs w:val="20"/>
                <w14:ligatures w14:val="none"/>
              </w:rPr>
              <w:t>​​</w:t>
            </w:r>
            <w:r w:rsidRPr="001F562D">
              <w:rPr>
                <w:rFonts w:ascii="Poppins" w:hAnsi="Poppins" w:cs="Poppins"/>
                <w:kern w:val="0"/>
                <w:sz w:val="20"/>
                <w:szCs w:val="20"/>
                <w14:ligatures w14:val="none"/>
              </w:rPr>
              <w:t xml:space="preserve"> </w:t>
            </w:r>
            <w:proofErr w:type="spellStart"/>
            <w:r w:rsidRPr="001F562D">
              <w:rPr>
                <w:rFonts w:ascii="Poppins" w:hAnsi="Poppins" w:cs="Poppins"/>
                <w:kern w:val="0"/>
                <w:sz w:val="20"/>
                <w:szCs w:val="20"/>
                <w14:ligatures w14:val="none"/>
              </w:rPr>
              <w:t>email@neso.energy</w:t>
            </w:r>
            <w:proofErr w:type="spellEnd"/>
          </w:p>
          <w:p w:rsidRPr="001F562D" w:rsidR="00A66A2F" w:rsidP="004A4053" w:rsidRDefault="00A66A2F" w14:paraId="7C877102" w14:textId="77777777">
            <w:pPr>
              <w:tabs>
                <w:tab w:val="left" w:pos="2820"/>
              </w:tabs>
              <w:spacing w:after="0"/>
              <w:rPr>
                <w:rFonts w:ascii="Poppins" w:hAnsi="Poppins" w:cs="Poppins"/>
                <w:sz w:val="20"/>
                <w:szCs w:val="20"/>
              </w:rPr>
            </w:pPr>
            <w:r w:rsidRPr="001F562D">
              <w:rPr>
                <w:rFonts w:ascii="Poppins" w:hAnsi="Poppins" w:cs="Poppins"/>
                <w:sz w:val="20"/>
                <w:szCs w:val="20"/>
              </w:rPr>
              <w:t> </w:t>
            </w:r>
          </w:p>
        </w:tc>
      </w:tr>
    </w:tbl>
    <w:p w:rsidRPr="00A10B1C" w:rsidR="008447A2" w:rsidP="004A4053" w:rsidRDefault="008447A2" w14:paraId="7D56A284" w14:textId="77777777">
      <w:pPr>
        <w:tabs>
          <w:tab w:val="left" w:pos="2820"/>
        </w:tabs>
        <w:spacing w:after="0"/>
        <w:rPr>
          <w:rFonts w:ascii="Poppins" w:hAnsi="Poppins" w:cs="Poppins"/>
        </w:rPr>
      </w:pPr>
      <w:r w:rsidRPr="00A10B1C">
        <w:rPr>
          <w:rFonts w:ascii="Poppins" w:hAnsi="Poppins" w:cs="Poppins"/>
        </w:rPr>
        <w:t> </w:t>
      </w:r>
    </w:p>
    <w:p w:rsidRPr="00A10B1C" w:rsidR="005301FF" w:rsidP="004A4053" w:rsidRDefault="005301FF" w14:paraId="5A8442B3" w14:textId="77777777">
      <w:pPr>
        <w:tabs>
          <w:tab w:val="left" w:pos="2820"/>
        </w:tabs>
        <w:spacing w:after="0"/>
        <w:rPr>
          <w:rFonts w:ascii="Poppins" w:hAnsi="Poppins" w:cs="Poppins"/>
        </w:rPr>
      </w:pPr>
    </w:p>
    <w:p w:rsidRPr="00A10B1C" w:rsidR="008447A2" w:rsidP="004A4053" w:rsidRDefault="008447A2" w14:paraId="7FA59C75" w14:textId="77777777">
      <w:pPr>
        <w:tabs>
          <w:tab w:val="left" w:pos="2820"/>
        </w:tabs>
        <w:spacing w:after="0"/>
        <w:rPr>
          <w:rFonts w:ascii="Poppins" w:hAnsi="Poppins" w:cs="Poppins"/>
        </w:rPr>
      </w:pPr>
      <w:r w:rsidRPr="00A10B1C">
        <w:rPr>
          <w:rFonts w:ascii="Poppins" w:hAnsi="Poppins" w:cs="Poppins"/>
        </w:rPr>
        <w:t> </w:t>
      </w:r>
    </w:p>
    <w:p w:rsidR="0044581F" w:rsidP="004A4053" w:rsidRDefault="008447A2" w14:paraId="63B8D755" w14:textId="77777777">
      <w:pPr>
        <w:tabs>
          <w:tab w:val="left" w:pos="2820"/>
        </w:tabs>
        <w:spacing w:after="0"/>
        <w:rPr>
          <w:noProof/>
        </w:rPr>
      </w:pPr>
      <w:r w:rsidRPr="00A10B1C">
        <w:rPr>
          <w:rFonts w:ascii="Poppins" w:hAnsi="Poppins" w:cs="Poppins"/>
          <w:b/>
          <w:bCs/>
          <w:color w:val="3F0731" w:themeColor="text2"/>
          <w:sz w:val="36"/>
          <w:szCs w:val="32"/>
        </w:rPr>
        <w:t>Contents </w:t>
      </w:r>
      <w:r w:rsidRPr="00A10B1C" w:rsidR="005301FF">
        <w:rPr>
          <w:rFonts w:ascii="Poppins" w:hAnsi="Poppins" w:cs="Poppins"/>
        </w:rPr>
        <w:fldChar w:fldCharType="begin"/>
      </w:r>
      <w:r w:rsidRPr="00A10B1C" w:rsidR="005301FF">
        <w:rPr>
          <w:rFonts w:ascii="Poppins" w:hAnsi="Poppins" w:cs="Poppins"/>
        </w:rPr>
        <w:instrText xml:space="preserve"> TOC \o "1-2" \h \z \u </w:instrText>
      </w:r>
      <w:r w:rsidRPr="00A10B1C" w:rsidR="005301FF">
        <w:rPr>
          <w:rFonts w:ascii="Poppins" w:hAnsi="Poppins" w:cs="Poppins"/>
        </w:rPr>
        <w:fldChar w:fldCharType="separate"/>
      </w:r>
    </w:p>
    <w:p w:rsidRPr="0044581F" w:rsidR="0044581F" w:rsidP="0044581F" w:rsidRDefault="0044581F" w14:paraId="4529B0BE" w14:textId="0B9091EB">
      <w:pPr>
        <w:pStyle w:val="TOC1"/>
        <w:rPr>
          <w:rFonts w:asciiTheme="minorHAnsi" w:hAnsiTheme="minorHAnsi" w:eastAsiaTheme="minorEastAsia" w:cstheme="minorBidi"/>
          <w:lang w:eastAsia="en-GB"/>
        </w:rPr>
      </w:pPr>
      <w:hyperlink w:history="1" w:anchor="_Toc229662589">
        <w:r w:rsidRPr="0044581F">
          <w:rPr>
            <w:rStyle w:val="Hyperlink"/>
          </w:rPr>
          <w:t>What is the issue?</w:t>
        </w:r>
        <w:r w:rsidRPr="0044581F">
          <w:rPr>
            <w:webHidden/>
          </w:rPr>
          <w:tab/>
        </w:r>
        <w:r w:rsidRPr="0044581F">
          <w:rPr>
            <w:webHidden/>
          </w:rPr>
          <w:fldChar w:fldCharType="begin"/>
        </w:r>
        <w:r w:rsidRPr="0044581F">
          <w:rPr>
            <w:webHidden/>
          </w:rPr>
          <w:instrText xml:space="preserve"> PAGEREF _Toc229662589 \h </w:instrText>
        </w:r>
        <w:r w:rsidRPr="0044581F">
          <w:rPr>
            <w:webHidden/>
          </w:rPr>
        </w:r>
        <w:r w:rsidRPr="0044581F">
          <w:rPr>
            <w:webHidden/>
          </w:rPr>
          <w:fldChar w:fldCharType="separate"/>
        </w:r>
        <w:r w:rsidRPr="0044581F">
          <w:rPr>
            <w:webHidden/>
          </w:rPr>
          <w:t>3</w:t>
        </w:r>
        <w:r w:rsidRPr="0044581F">
          <w:rPr>
            <w:webHidden/>
          </w:rPr>
          <w:fldChar w:fldCharType="end"/>
        </w:r>
      </w:hyperlink>
    </w:p>
    <w:p w:rsidR="0044581F" w:rsidRDefault="0044581F" w14:paraId="6B6E5332" w14:textId="15BAFEB3">
      <w:pPr>
        <w:pStyle w:val="TOC2"/>
        <w:rPr>
          <w:rFonts w:eastAsiaTheme="minorEastAsia"/>
          <w:color w:val="auto"/>
          <w:lang w:eastAsia="en-GB"/>
        </w:rPr>
      </w:pPr>
      <w:hyperlink w:history="1" w:anchor="_Toc229662590">
        <w:r w:rsidRPr="00731246">
          <w:rPr>
            <w:rStyle w:val="Hyperlink"/>
            <w:rFonts w:ascii="Poppins" w:hAnsi="Poppins" w:cs="Poppins"/>
          </w:rPr>
          <w:t>Why change?</w:t>
        </w:r>
        <w:r>
          <w:rPr>
            <w:webHidden/>
          </w:rPr>
          <w:tab/>
        </w:r>
        <w:r>
          <w:rPr>
            <w:webHidden/>
          </w:rPr>
          <w:fldChar w:fldCharType="begin"/>
        </w:r>
        <w:r>
          <w:rPr>
            <w:webHidden/>
          </w:rPr>
          <w:instrText xml:space="preserve"> PAGEREF _Toc229662590 \h </w:instrText>
        </w:r>
        <w:r>
          <w:rPr>
            <w:webHidden/>
          </w:rPr>
        </w:r>
        <w:r>
          <w:rPr>
            <w:webHidden/>
          </w:rPr>
          <w:fldChar w:fldCharType="separate"/>
        </w:r>
        <w:r>
          <w:rPr>
            <w:webHidden/>
          </w:rPr>
          <w:t>3</w:t>
        </w:r>
        <w:r>
          <w:rPr>
            <w:webHidden/>
          </w:rPr>
          <w:fldChar w:fldCharType="end"/>
        </w:r>
      </w:hyperlink>
    </w:p>
    <w:p w:rsidR="0044581F" w:rsidP="0044581F" w:rsidRDefault="0044581F" w14:paraId="027A8DC5" w14:textId="7566C627">
      <w:pPr>
        <w:pStyle w:val="TOC1"/>
        <w:rPr>
          <w:rFonts w:asciiTheme="minorHAnsi" w:hAnsiTheme="minorHAnsi" w:eastAsiaTheme="minorEastAsia" w:cstheme="minorBidi"/>
          <w:lang w:eastAsia="en-GB"/>
        </w:rPr>
      </w:pPr>
      <w:hyperlink w:history="1" w:anchor="_Toc229662591">
        <w:r w:rsidRPr="00731246">
          <w:rPr>
            <w:rStyle w:val="Hyperlink"/>
          </w:rPr>
          <w:t>What is the Proposer’s solution?</w:t>
        </w:r>
        <w:r>
          <w:rPr>
            <w:webHidden/>
          </w:rPr>
          <w:tab/>
        </w:r>
        <w:r>
          <w:rPr>
            <w:webHidden/>
          </w:rPr>
          <w:fldChar w:fldCharType="begin"/>
        </w:r>
        <w:r>
          <w:rPr>
            <w:webHidden/>
          </w:rPr>
          <w:instrText xml:space="preserve"> PAGEREF _Toc229662591 \h </w:instrText>
        </w:r>
        <w:r>
          <w:rPr>
            <w:webHidden/>
          </w:rPr>
        </w:r>
        <w:r>
          <w:rPr>
            <w:webHidden/>
          </w:rPr>
          <w:fldChar w:fldCharType="separate"/>
        </w:r>
        <w:r>
          <w:rPr>
            <w:webHidden/>
          </w:rPr>
          <w:t>3</w:t>
        </w:r>
        <w:r>
          <w:rPr>
            <w:webHidden/>
          </w:rPr>
          <w:fldChar w:fldCharType="end"/>
        </w:r>
      </w:hyperlink>
    </w:p>
    <w:p w:rsidR="0044581F" w:rsidRDefault="0044581F" w14:paraId="329D618F" w14:textId="04DD3C85">
      <w:pPr>
        <w:pStyle w:val="TOC2"/>
        <w:rPr>
          <w:rFonts w:eastAsiaTheme="minorEastAsia"/>
          <w:color w:val="auto"/>
          <w:lang w:eastAsia="en-GB"/>
        </w:rPr>
      </w:pPr>
      <w:hyperlink w:history="1" w:anchor="_Toc229662592">
        <w:r w:rsidRPr="00731246">
          <w:rPr>
            <w:rStyle w:val="Hyperlink"/>
            <w:rFonts w:ascii="Poppins" w:hAnsi="Poppins" w:cs="Poppins"/>
          </w:rPr>
          <w:t>Draft legal text  </w:t>
        </w:r>
        <w:r>
          <w:rPr>
            <w:webHidden/>
          </w:rPr>
          <w:tab/>
        </w:r>
        <w:r>
          <w:rPr>
            <w:webHidden/>
          </w:rPr>
          <w:fldChar w:fldCharType="begin"/>
        </w:r>
        <w:r>
          <w:rPr>
            <w:webHidden/>
          </w:rPr>
          <w:instrText xml:space="preserve"> PAGEREF _Toc229662592 \h </w:instrText>
        </w:r>
        <w:r>
          <w:rPr>
            <w:webHidden/>
          </w:rPr>
        </w:r>
        <w:r>
          <w:rPr>
            <w:webHidden/>
          </w:rPr>
          <w:fldChar w:fldCharType="separate"/>
        </w:r>
        <w:r>
          <w:rPr>
            <w:webHidden/>
          </w:rPr>
          <w:t>3</w:t>
        </w:r>
        <w:r>
          <w:rPr>
            <w:webHidden/>
          </w:rPr>
          <w:fldChar w:fldCharType="end"/>
        </w:r>
      </w:hyperlink>
    </w:p>
    <w:p w:rsidR="0044581F" w:rsidP="0044581F" w:rsidRDefault="0044581F" w14:paraId="5AB47E1F" w14:textId="3B2233EF">
      <w:pPr>
        <w:pStyle w:val="TOC1"/>
        <w:rPr>
          <w:rFonts w:asciiTheme="minorHAnsi" w:hAnsiTheme="minorHAnsi" w:eastAsiaTheme="minorEastAsia" w:cstheme="minorBidi"/>
          <w:lang w:eastAsia="en-GB"/>
        </w:rPr>
      </w:pPr>
      <w:hyperlink w:history="1" w:anchor="_Toc229662593">
        <w:r w:rsidRPr="00731246">
          <w:rPr>
            <w:rStyle w:val="Hyperlink"/>
          </w:rPr>
          <w:t>What is the impact of this change?</w:t>
        </w:r>
        <w:r>
          <w:rPr>
            <w:webHidden/>
          </w:rPr>
          <w:tab/>
        </w:r>
        <w:r>
          <w:rPr>
            <w:webHidden/>
          </w:rPr>
          <w:fldChar w:fldCharType="begin"/>
        </w:r>
        <w:r>
          <w:rPr>
            <w:webHidden/>
          </w:rPr>
          <w:instrText xml:space="preserve"> PAGEREF _Toc229662593 \h </w:instrText>
        </w:r>
        <w:r>
          <w:rPr>
            <w:webHidden/>
          </w:rPr>
        </w:r>
        <w:r>
          <w:rPr>
            <w:webHidden/>
          </w:rPr>
          <w:fldChar w:fldCharType="separate"/>
        </w:r>
        <w:r>
          <w:rPr>
            <w:webHidden/>
          </w:rPr>
          <w:t>3</w:t>
        </w:r>
        <w:r>
          <w:rPr>
            <w:webHidden/>
          </w:rPr>
          <w:fldChar w:fldCharType="end"/>
        </w:r>
      </w:hyperlink>
    </w:p>
    <w:p w:rsidRPr="0044581F" w:rsidR="0044581F" w:rsidRDefault="0044581F" w14:paraId="59574D91" w14:textId="70AACBC1">
      <w:pPr>
        <w:pStyle w:val="TOC2"/>
        <w:rPr>
          <w:rFonts w:eastAsiaTheme="minorEastAsia"/>
          <w:color w:val="auto"/>
          <w:lang w:eastAsia="en-GB"/>
        </w:rPr>
      </w:pPr>
      <w:hyperlink w:history="1" w:anchor="_Toc229662594">
        <w:r w:rsidRPr="0044581F">
          <w:rPr>
            <w:rStyle w:val="Hyperlink"/>
            <w:rFonts w:ascii="Poppins" w:hAnsi="Poppins" w:cs="Poppins"/>
          </w:rPr>
          <w:t>Proposer’s assessment against STC Objectives</w:t>
        </w:r>
        <w:r w:rsidRPr="0044581F">
          <w:rPr>
            <w:webHidden/>
          </w:rPr>
          <w:tab/>
        </w:r>
        <w:r w:rsidRPr="0044581F">
          <w:rPr>
            <w:webHidden/>
          </w:rPr>
          <w:fldChar w:fldCharType="begin"/>
        </w:r>
        <w:r w:rsidRPr="0044581F">
          <w:rPr>
            <w:webHidden/>
          </w:rPr>
          <w:instrText xml:space="preserve"> PAGEREF _Toc229662594 \h </w:instrText>
        </w:r>
        <w:r w:rsidRPr="0044581F">
          <w:rPr>
            <w:webHidden/>
          </w:rPr>
        </w:r>
        <w:r w:rsidRPr="0044581F">
          <w:rPr>
            <w:webHidden/>
          </w:rPr>
          <w:fldChar w:fldCharType="separate"/>
        </w:r>
        <w:r w:rsidRPr="0044581F">
          <w:rPr>
            <w:webHidden/>
          </w:rPr>
          <w:t>3</w:t>
        </w:r>
        <w:r w:rsidRPr="0044581F">
          <w:rPr>
            <w:webHidden/>
          </w:rPr>
          <w:fldChar w:fldCharType="end"/>
        </w:r>
      </w:hyperlink>
    </w:p>
    <w:p w:rsidRPr="0044581F" w:rsidR="0044581F" w:rsidRDefault="0044581F" w14:paraId="05479982" w14:textId="323AB7DE">
      <w:pPr>
        <w:pStyle w:val="TOC2"/>
        <w:rPr>
          <w:rFonts w:eastAsiaTheme="minorEastAsia"/>
          <w:color w:val="auto"/>
          <w:lang w:eastAsia="en-GB"/>
        </w:rPr>
      </w:pPr>
      <w:hyperlink w:history="1" w:anchor="_Toc229662595">
        <w:r w:rsidRPr="0044581F">
          <w:rPr>
            <w:rStyle w:val="Hyperlink"/>
            <w:rFonts w:ascii="Poppins" w:hAnsi="Poppins" w:cs="Poppins"/>
          </w:rPr>
          <w:t>Proposer’s assessment of the impact of the modification on the stakeholder / consumer benefit categories</w:t>
        </w:r>
        <w:r w:rsidRPr="0044581F">
          <w:rPr>
            <w:webHidden/>
          </w:rPr>
          <w:tab/>
        </w:r>
        <w:r w:rsidRPr="0044581F">
          <w:rPr>
            <w:webHidden/>
          </w:rPr>
          <w:fldChar w:fldCharType="begin"/>
        </w:r>
        <w:r w:rsidRPr="0044581F">
          <w:rPr>
            <w:webHidden/>
          </w:rPr>
          <w:instrText xml:space="preserve"> PAGEREF _Toc229662595 \h </w:instrText>
        </w:r>
        <w:r w:rsidRPr="0044581F">
          <w:rPr>
            <w:webHidden/>
          </w:rPr>
        </w:r>
        <w:r w:rsidRPr="0044581F">
          <w:rPr>
            <w:webHidden/>
          </w:rPr>
          <w:fldChar w:fldCharType="separate"/>
        </w:r>
        <w:r w:rsidRPr="0044581F">
          <w:rPr>
            <w:webHidden/>
          </w:rPr>
          <w:t>4</w:t>
        </w:r>
        <w:r w:rsidRPr="0044581F">
          <w:rPr>
            <w:webHidden/>
          </w:rPr>
          <w:fldChar w:fldCharType="end"/>
        </w:r>
      </w:hyperlink>
    </w:p>
    <w:p w:rsidR="0044581F" w:rsidP="0044581F" w:rsidRDefault="0044581F" w14:paraId="26D8BDEF" w14:textId="247DCE1C">
      <w:pPr>
        <w:pStyle w:val="TOC1"/>
        <w:rPr>
          <w:rFonts w:asciiTheme="minorHAnsi" w:hAnsiTheme="minorHAnsi" w:eastAsiaTheme="minorEastAsia" w:cstheme="minorBidi"/>
          <w:lang w:eastAsia="en-GB"/>
        </w:rPr>
      </w:pPr>
      <w:hyperlink w:history="1" w:anchor="_Toc229662596">
        <w:r w:rsidRPr="00731246">
          <w:rPr>
            <w:rStyle w:val="Hyperlink"/>
          </w:rPr>
          <w:t>When will this change take place?</w:t>
        </w:r>
        <w:r>
          <w:rPr>
            <w:webHidden/>
          </w:rPr>
          <w:tab/>
        </w:r>
        <w:r>
          <w:rPr>
            <w:webHidden/>
          </w:rPr>
          <w:fldChar w:fldCharType="begin"/>
        </w:r>
        <w:r>
          <w:rPr>
            <w:webHidden/>
          </w:rPr>
          <w:instrText xml:space="preserve"> PAGEREF _Toc229662596 \h </w:instrText>
        </w:r>
        <w:r>
          <w:rPr>
            <w:webHidden/>
          </w:rPr>
        </w:r>
        <w:r>
          <w:rPr>
            <w:webHidden/>
          </w:rPr>
          <w:fldChar w:fldCharType="separate"/>
        </w:r>
        <w:r>
          <w:rPr>
            <w:webHidden/>
          </w:rPr>
          <w:t>7</w:t>
        </w:r>
        <w:r>
          <w:rPr>
            <w:webHidden/>
          </w:rPr>
          <w:fldChar w:fldCharType="end"/>
        </w:r>
      </w:hyperlink>
    </w:p>
    <w:p w:rsidR="0044581F" w:rsidRDefault="0044581F" w14:paraId="63FB4C05" w14:textId="31C3C02F">
      <w:pPr>
        <w:pStyle w:val="TOC2"/>
        <w:rPr>
          <w:rFonts w:eastAsiaTheme="minorEastAsia"/>
          <w:color w:val="auto"/>
          <w:lang w:eastAsia="en-GB"/>
        </w:rPr>
      </w:pPr>
      <w:hyperlink w:history="1" w:anchor="_Toc229662597">
        <w:r w:rsidRPr="00731246">
          <w:rPr>
            <w:rStyle w:val="Hyperlink"/>
            <w:rFonts w:ascii="Poppins" w:hAnsi="Poppins" w:cs="Poppins"/>
          </w:rPr>
          <w:t>Date decision required by</w:t>
        </w:r>
        <w:r>
          <w:rPr>
            <w:webHidden/>
          </w:rPr>
          <w:tab/>
        </w:r>
        <w:r>
          <w:rPr>
            <w:webHidden/>
          </w:rPr>
          <w:fldChar w:fldCharType="begin"/>
        </w:r>
        <w:r>
          <w:rPr>
            <w:webHidden/>
          </w:rPr>
          <w:instrText xml:space="preserve"> PAGEREF _Toc229662597 \h </w:instrText>
        </w:r>
        <w:r>
          <w:rPr>
            <w:webHidden/>
          </w:rPr>
        </w:r>
        <w:r>
          <w:rPr>
            <w:webHidden/>
          </w:rPr>
          <w:fldChar w:fldCharType="separate"/>
        </w:r>
        <w:r>
          <w:rPr>
            <w:webHidden/>
          </w:rPr>
          <w:t>7</w:t>
        </w:r>
        <w:r>
          <w:rPr>
            <w:webHidden/>
          </w:rPr>
          <w:fldChar w:fldCharType="end"/>
        </w:r>
      </w:hyperlink>
    </w:p>
    <w:p w:rsidR="0044581F" w:rsidRDefault="0044581F" w14:paraId="3AA03F9F" w14:textId="3DAD8B6E">
      <w:pPr>
        <w:pStyle w:val="TOC2"/>
        <w:rPr>
          <w:rFonts w:eastAsiaTheme="minorEastAsia"/>
          <w:color w:val="auto"/>
          <w:lang w:eastAsia="en-GB"/>
        </w:rPr>
      </w:pPr>
      <w:hyperlink w:history="1" w:anchor="_Toc229662598">
        <w:r w:rsidRPr="00731246">
          <w:rPr>
            <w:rStyle w:val="Hyperlink"/>
            <w:rFonts w:ascii="Poppins" w:hAnsi="Poppins" w:cs="Poppins"/>
          </w:rPr>
          <w:t>Implementation approach </w:t>
        </w:r>
        <w:r>
          <w:rPr>
            <w:webHidden/>
          </w:rPr>
          <w:tab/>
        </w:r>
        <w:r>
          <w:rPr>
            <w:webHidden/>
          </w:rPr>
          <w:fldChar w:fldCharType="begin"/>
        </w:r>
        <w:r>
          <w:rPr>
            <w:webHidden/>
          </w:rPr>
          <w:instrText xml:space="preserve"> PAGEREF _Toc229662598 \h </w:instrText>
        </w:r>
        <w:r>
          <w:rPr>
            <w:webHidden/>
          </w:rPr>
        </w:r>
        <w:r>
          <w:rPr>
            <w:webHidden/>
          </w:rPr>
          <w:fldChar w:fldCharType="separate"/>
        </w:r>
        <w:r>
          <w:rPr>
            <w:webHidden/>
          </w:rPr>
          <w:t>7</w:t>
        </w:r>
        <w:r>
          <w:rPr>
            <w:webHidden/>
          </w:rPr>
          <w:fldChar w:fldCharType="end"/>
        </w:r>
      </w:hyperlink>
    </w:p>
    <w:p w:rsidR="0044581F" w:rsidRDefault="0044581F" w14:paraId="30B58E81" w14:textId="0F4485D0">
      <w:pPr>
        <w:pStyle w:val="TOC2"/>
        <w:rPr>
          <w:rFonts w:eastAsiaTheme="minorEastAsia"/>
          <w:color w:val="auto"/>
          <w:lang w:eastAsia="en-GB"/>
        </w:rPr>
      </w:pPr>
      <w:hyperlink w:history="1" w:anchor="_Toc229662599">
        <w:r w:rsidRPr="00731246">
          <w:rPr>
            <w:rStyle w:val="Hyperlink"/>
            <w:rFonts w:ascii="Poppins" w:hAnsi="Poppins" w:cs="Poppins"/>
          </w:rPr>
          <w:t>Proposer’s justification for governance route </w:t>
        </w:r>
        <w:r>
          <w:rPr>
            <w:webHidden/>
          </w:rPr>
          <w:tab/>
        </w:r>
        <w:r>
          <w:rPr>
            <w:webHidden/>
          </w:rPr>
          <w:fldChar w:fldCharType="begin"/>
        </w:r>
        <w:r>
          <w:rPr>
            <w:webHidden/>
          </w:rPr>
          <w:instrText xml:space="preserve"> PAGEREF _Toc229662599 \h </w:instrText>
        </w:r>
        <w:r>
          <w:rPr>
            <w:webHidden/>
          </w:rPr>
        </w:r>
        <w:r>
          <w:rPr>
            <w:webHidden/>
          </w:rPr>
          <w:fldChar w:fldCharType="separate"/>
        </w:r>
        <w:r>
          <w:rPr>
            <w:webHidden/>
          </w:rPr>
          <w:t>7</w:t>
        </w:r>
        <w:r>
          <w:rPr>
            <w:webHidden/>
          </w:rPr>
          <w:fldChar w:fldCharType="end"/>
        </w:r>
      </w:hyperlink>
    </w:p>
    <w:p w:rsidR="0044581F" w:rsidRDefault="0044581F" w14:paraId="4028B93D" w14:textId="4ECD367F">
      <w:pPr>
        <w:pStyle w:val="TOC2"/>
        <w:rPr>
          <w:rFonts w:eastAsiaTheme="minorEastAsia"/>
          <w:color w:val="auto"/>
          <w:lang w:eastAsia="en-GB"/>
        </w:rPr>
      </w:pPr>
      <w:hyperlink w:history="1" w:anchor="_Toc229662600">
        <w:r w:rsidRPr="00731246">
          <w:rPr>
            <w:rStyle w:val="Hyperlink"/>
            <w:rFonts w:ascii="Poppins" w:hAnsi="Poppins" w:cs="Poppins"/>
          </w:rPr>
          <w:t>Proposer’s view on prioritisation</w:t>
        </w:r>
        <w:r>
          <w:rPr>
            <w:webHidden/>
          </w:rPr>
          <w:tab/>
        </w:r>
        <w:r>
          <w:rPr>
            <w:webHidden/>
          </w:rPr>
          <w:fldChar w:fldCharType="begin"/>
        </w:r>
        <w:r>
          <w:rPr>
            <w:webHidden/>
          </w:rPr>
          <w:instrText xml:space="preserve"> PAGEREF _Toc229662600 \h </w:instrText>
        </w:r>
        <w:r>
          <w:rPr>
            <w:webHidden/>
          </w:rPr>
        </w:r>
        <w:r>
          <w:rPr>
            <w:webHidden/>
          </w:rPr>
          <w:fldChar w:fldCharType="separate"/>
        </w:r>
        <w:r>
          <w:rPr>
            <w:webHidden/>
          </w:rPr>
          <w:t>10</w:t>
        </w:r>
        <w:r>
          <w:rPr>
            <w:webHidden/>
          </w:rPr>
          <w:fldChar w:fldCharType="end"/>
        </w:r>
      </w:hyperlink>
    </w:p>
    <w:p w:rsidR="0044581F" w:rsidP="0044581F" w:rsidRDefault="0044581F" w14:paraId="755732D9" w14:textId="5DA5AEE9">
      <w:pPr>
        <w:pStyle w:val="TOC1"/>
        <w:rPr>
          <w:rFonts w:asciiTheme="minorHAnsi" w:hAnsiTheme="minorHAnsi" w:eastAsiaTheme="minorEastAsia" w:cstheme="minorBidi"/>
          <w:lang w:eastAsia="en-GB"/>
        </w:rPr>
      </w:pPr>
      <w:hyperlink w:history="1" w:anchor="_Toc229662601">
        <w:r w:rsidRPr="00731246">
          <w:rPr>
            <w:rStyle w:val="Hyperlink"/>
          </w:rPr>
          <w:t>Interactions</w:t>
        </w:r>
        <w:r>
          <w:rPr>
            <w:webHidden/>
          </w:rPr>
          <w:tab/>
        </w:r>
        <w:r>
          <w:rPr>
            <w:webHidden/>
          </w:rPr>
          <w:fldChar w:fldCharType="begin"/>
        </w:r>
        <w:r>
          <w:rPr>
            <w:webHidden/>
          </w:rPr>
          <w:instrText xml:space="preserve"> PAGEREF _Toc229662601 \h </w:instrText>
        </w:r>
        <w:r>
          <w:rPr>
            <w:webHidden/>
          </w:rPr>
        </w:r>
        <w:r>
          <w:rPr>
            <w:webHidden/>
          </w:rPr>
          <w:fldChar w:fldCharType="separate"/>
        </w:r>
        <w:r>
          <w:rPr>
            <w:webHidden/>
          </w:rPr>
          <w:t>11</w:t>
        </w:r>
        <w:r>
          <w:rPr>
            <w:webHidden/>
          </w:rPr>
          <w:fldChar w:fldCharType="end"/>
        </w:r>
      </w:hyperlink>
    </w:p>
    <w:p w:rsidR="0044581F" w:rsidP="0044581F" w:rsidRDefault="0044581F" w14:paraId="2D4698EF" w14:textId="3E8A484B">
      <w:pPr>
        <w:pStyle w:val="TOC1"/>
        <w:rPr>
          <w:rFonts w:asciiTheme="minorHAnsi" w:hAnsiTheme="minorHAnsi" w:eastAsiaTheme="minorEastAsia" w:cstheme="minorBidi"/>
          <w:lang w:eastAsia="en-GB"/>
        </w:rPr>
      </w:pPr>
      <w:hyperlink w:history="1" w:anchor="_Toc229662602">
        <w:r w:rsidRPr="00731246">
          <w:rPr>
            <w:rStyle w:val="Hyperlink"/>
          </w:rPr>
          <w:t>Acronyms, key terms and reference material</w:t>
        </w:r>
        <w:r>
          <w:rPr>
            <w:webHidden/>
          </w:rPr>
          <w:tab/>
        </w:r>
        <w:r>
          <w:rPr>
            <w:webHidden/>
          </w:rPr>
          <w:fldChar w:fldCharType="begin"/>
        </w:r>
        <w:r>
          <w:rPr>
            <w:webHidden/>
          </w:rPr>
          <w:instrText xml:space="preserve"> PAGEREF _Toc229662602 \h </w:instrText>
        </w:r>
        <w:r>
          <w:rPr>
            <w:webHidden/>
          </w:rPr>
        </w:r>
        <w:r>
          <w:rPr>
            <w:webHidden/>
          </w:rPr>
          <w:fldChar w:fldCharType="separate"/>
        </w:r>
        <w:r>
          <w:rPr>
            <w:webHidden/>
          </w:rPr>
          <w:t>12</w:t>
        </w:r>
        <w:r>
          <w:rPr>
            <w:webHidden/>
          </w:rPr>
          <w:fldChar w:fldCharType="end"/>
        </w:r>
      </w:hyperlink>
    </w:p>
    <w:p w:rsidR="0044581F" w:rsidRDefault="0044581F" w14:paraId="0865C419" w14:textId="71F1C9C5">
      <w:pPr>
        <w:pStyle w:val="TOC2"/>
        <w:rPr>
          <w:rFonts w:eastAsiaTheme="minorEastAsia"/>
          <w:color w:val="auto"/>
          <w:lang w:eastAsia="en-GB"/>
        </w:rPr>
      </w:pPr>
      <w:hyperlink w:history="1" w:anchor="_Toc229662603">
        <w:r w:rsidRPr="00731246">
          <w:rPr>
            <w:rStyle w:val="Hyperlink"/>
            <w:rFonts w:ascii="Poppins" w:hAnsi="Poppins" w:cs="Poppins"/>
          </w:rPr>
          <w:t>Reference material</w:t>
        </w:r>
        <w:r>
          <w:rPr>
            <w:webHidden/>
          </w:rPr>
          <w:tab/>
        </w:r>
        <w:r>
          <w:rPr>
            <w:webHidden/>
          </w:rPr>
          <w:fldChar w:fldCharType="begin"/>
        </w:r>
        <w:r>
          <w:rPr>
            <w:webHidden/>
          </w:rPr>
          <w:instrText xml:space="preserve"> PAGEREF _Toc229662603 \h </w:instrText>
        </w:r>
        <w:r>
          <w:rPr>
            <w:webHidden/>
          </w:rPr>
        </w:r>
        <w:r>
          <w:rPr>
            <w:webHidden/>
          </w:rPr>
          <w:fldChar w:fldCharType="separate"/>
        </w:r>
        <w:r>
          <w:rPr>
            <w:webHidden/>
          </w:rPr>
          <w:t>12</w:t>
        </w:r>
        <w:r>
          <w:rPr>
            <w:webHidden/>
          </w:rPr>
          <w:fldChar w:fldCharType="end"/>
        </w:r>
      </w:hyperlink>
    </w:p>
    <w:p w:rsidRPr="00A10B1C" w:rsidR="008447A2" w:rsidP="004A4053" w:rsidRDefault="005301FF" w14:paraId="1789BEB9" w14:textId="7304F23C">
      <w:pPr>
        <w:tabs>
          <w:tab w:val="left" w:pos="8025"/>
        </w:tabs>
        <w:spacing w:after="0"/>
        <w:rPr>
          <w:rFonts w:ascii="Poppins" w:hAnsi="Poppins" w:cs="Poppins"/>
        </w:rPr>
      </w:pPr>
      <w:r w:rsidRPr="00A10B1C">
        <w:rPr>
          <w:rFonts w:ascii="Poppins" w:hAnsi="Poppins" w:cs="Poppins"/>
        </w:rPr>
        <w:fldChar w:fldCharType="end"/>
      </w:r>
      <w:r w:rsidRPr="00A10B1C">
        <w:rPr>
          <w:rFonts w:ascii="Poppins" w:hAnsi="Poppins" w:cs="Poppins"/>
        </w:rPr>
        <w:tab/>
      </w:r>
    </w:p>
    <w:p w:rsidRPr="00A10B1C" w:rsidR="00373C6B" w:rsidP="004A4053" w:rsidRDefault="00373C6B" w14:paraId="0C5DFE0C" w14:textId="77777777">
      <w:pPr>
        <w:spacing w:after="0" w:line="240" w:lineRule="auto"/>
        <w:rPr>
          <w:rFonts w:ascii="Poppins" w:hAnsi="Poppins" w:cs="Poppins" w:eastAsiaTheme="majorEastAsia"/>
          <w:b/>
          <w:bCs/>
          <w:color w:val="3F0730"/>
          <w:sz w:val="28"/>
          <w:szCs w:val="28"/>
        </w:rPr>
      </w:pPr>
      <w:r w:rsidRPr="00A10B1C">
        <w:rPr>
          <w:rFonts w:ascii="Poppins" w:hAnsi="Poppins" w:cs="Poppins"/>
        </w:rPr>
        <w:br w:type="page"/>
      </w:r>
    </w:p>
    <w:p w:rsidRPr="00A10B1C" w:rsidR="005A33AA" w:rsidP="005A33AA" w:rsidRDefault="005A33AA" w14:paraId="500C2893" w14:textId="77777777">
      <w:pPr>
        <w:pStyle w:val="Heading1"/>
        <w:rPr>
          <w:rFonts w:ascii="Poppins" w:hAnsi="Poppins" w:cs="Poppins"/>
        </w:rPr>
      </w:pPr>
      <w:bookmarkStart w:name="_Toc229662589" w:id="2"/>
      <w:r w:rsidRPr="00A10B1C">
        <w:rPr>
          <w:rFonts w:ascii="Poppins" w:hAnsi="Poppins" w:cs="Poppins"/>
        </w:rPr>
        <w:t xml:space="preserve">What is the </w:t>
      </w:r>
      <w:commentRangeStart w:id="3"/>
      <w:r w:rsidRPr="00A10B1C">
        <w:rPr>
          <w:rFonts w:ascii="Poppins" w:hAnsi="Poppins" w:cs="Poppins"/>
        </w:rPr>
        <w:t>issue</w:t>
      </w:r>
      <w:commentRangeEnd w:id="3"/>
      <w:r w:rsidRPr="00A10B1C">
        <w:rPr>
          <w:rStyle w:val="CommentReference"/>
          <w:rFonts w:ascii="Poppins" w:hAnsi="Poppins" w:cs="Poppins"/>
          <w:sz w:val="28"/>
          <w:szCs w:val="28"/>
        </w:rPr>
        <w:commentReference w:id="3"/>
      </w:r>
      <w:r w:rsidRPr="00A10B1C">
        <w:rPr>
          <w:rFonts w:ascii="Poppins" w:hAnsi="Poppins" w:cs="Poppins"/>
        </w:rPr>
        <w:t>?</w:t>
      </w:r>
      <w:bookmarkEnd w:id="2"/>
      <w:r w:rsidRPr="00A10B1C">
        <w:rPr>
          <w:rFonts w:ascii="Poppins" w:hAnsi="Poppins" w:cs="Poppins"/>
        </w:rPr>
        <w:t> </w:t>
      </w:r>
    </w:p>
    <w:p w:rsidRPr="008303E6" w:rsidR="005A33AA" w:rsidP="005A33AA" w:rsidRDefault="005A33AA" w14:paraId="7D7D681D" w14:textId="60EE8C5C">
      <w:pPr>
        <w:tabs>
          <w:tab w:val="left" w:pos="2820"/>
        </w:tabs>
        <w:rPr>
          <w:rFonts w:ascii="Poppins" w:hAnsi="Poppins" w:cs="Poppins"/>
          <w:kern w:val="0"/>
          <w:sz w:val="22"/>
          <w:szCs w:val="22"/>
          <w14:ligatures w14:val="none"/>
        </w:rPr>
      </w:pPr>
      <w:r w:rsidRPr="008303E6">
        <w:rPr>
          <w:rFonts w:ascii="Times New Roman" w:hAnsi="Times New Roman" w:cs="Times New Roman"/>
          <w:kern w:val="0"/>
          <w:sz w:val="22"/>
          <w:szCs w:val="22"/>
          <w14:ligatures w14:val="none"/>
        </w:rPr>
        <w:t>​</w:t>
      </w:r>
      <w:r w:rsidRPr="008303E6">
        <w:rPr>
          <w:rFonts w:ascii="Poppins" w:hAnsi="Poppins" w:cs="Poppins"/>
          <w:kern w:val="0"/>
          <w:sz w:val="22"/>
          <w:szCs w:val="22"/>
          <w14:ligatures w14:val="none"/>
        </w:rPr>
        <w:t xml:space="preserve"> [Insert a description of the issue that this modification is solving. Please be as clear and concise as possible. The fewer words the better. It should be able to be understood by somebody who isn’t a technical expert.]  </w:t>
      </w:r>
    </w:p>
    <w:p w:rsidRPr="00A10B1C" w:rsidR="005A33AA" w:rsidP="005A33AA" w:rsidRDefault="005A33AA" w14:paraId="4F102322" w14:textId="77777777">
      <w:pPr>
        <w:pStyle w:val="Heading2"/>
        <w:rPr>
          <w:rFonts w:ascii="Poppins" w:hAnsi="Poppins" w:cs="Poppins"/>
        </w:rPr>
      </w:pPr>
      <w:bookmarkStart w:name="_Toc178773662" w:id="4"/>
      <w:bookmarkStart w:name="_Toc229662590" w:id="5"/>
      <w:r w:rsidRPr="00A10B1C">
        <w:rPr>
          <w:rFonts w:ascii="Poppins" w:hAnsi="Poppins" w:cs="Poppins"/>
        </w:rPr>
        <w:t xml:space="preserve">Why </w:t>
      </w:r>
      <w:commentRangeStart w:id="6"/>
      <w:r w:rsidRPr="00A10B1C">
        <w:rPr>
          <w:rFonts w:ascii="Poppins" w:hAnsi="Poppins" w:cs="Poppins"/>
        </w:rPr>
        <w:t>change</w:t>
      </w:r>
      <w:commentRangeEnd w:id="6"/>
      <w:r w:rsidRPr="00A10B1C">
        <w:rPr>
          <w:rStyle w:val="CommentReference"/>
          <w:rFonts w:ascii="Poppins" w:hAnsi="Poppins" w:cs="Poppins"/>
          <w:sz w:val="24"/>
          <w:szCs w:val="24"/>
        </w:rPr>
        <w:commentReference w:id="6"/>
      </w:r>
      <w:r w:rsidRPr="00A10B1C">
        <w:rPr>
          <w:rFonts w:ascii="Poppins" w:hAnsi="Poppins" w:cs="Poppins"/>
        </w:rPr>
        <w:t>?</w:t>
      </w:r>
      <w:bookmarkEnd w:id="4"/>
      <w:bookmarkEnd w:id="5"/>
      <w:r w:rsidRPr="00A10B1C">
        <w:rPr>
          <w:rFonts w:ascii="Poppins" w:hAnsi="Poppins" w:cs="Poppins"/>
        </w:rPr>
        <w:t xml:space="preserve">  </w:t>
      </w:r>
    </w:p>
    <w:p w:rsidRPr="000F56D6" w:rsidR="005A33AA" w:rsidP="005A33AA" w:rsidRDefault="005A33AA" w14:paraId="3920C045" w14:textId="0EE8D878">
      <w:pPr>
        <w:pStyle w:val="BodyText"/>
        <w:rPr>
          <w:rFonts w:ascii="Poppins" w:hAnsi="Poppins" w:cs="Poppins"/>
          <w:sz w:val="22"/>
          <w:szCs w:val="22"/>
        </w:rPr>
      </w:pPr>
      <w:r w:rsidRPr="000F56D6">
        <w:rPr>
          <w:rFonts w:ascii="Poppins" w:hAnsi="Poppins" w:cs="Poppins"/>
          <w:sz w:val="22"/>
          <w:szCs w:val="22"/>
        </w:rPr>
        <w:t xml:space="preserve">[Insert justification for the change. Please be as clear and concise as possible. The fewer words the better. It should be able to be understood by somebody who isn’t a technical expert.]  </w:t>
      </w:r>
    </w:p>
    <w:p w:rsidRPr="00A10B1C" w:rsidR="005A33AA" w:rsidP="005A33AA" w:rsidRDefault="005A33AA" w14:paraId="387CE6A4" w14:textId="77777777">
      <w:pPr>
        <w:pStyle w:val="Heading1"/>
        <w:rPr>
          <w:rFonts w:ascii="Poppins" w:hAnsi="Poppins" w:cs="Poppins"/>
        </w:rPr>
      </w:pPr>
      <w:bookmarkStart w:name="_Toc178773663" w:id="7"/>
      <w:bookmarkStart w:name="_Toc229662591" w:id="8"/>
      <w:r w:rsidRPr="00A10B1C">
        <w:rPr>
          <w:rFonts w:ascii="Poppins" w:hAnsi="Poppins" w:cs="Poppins"/>
        </w:rPr>
        <w:t xml:space="preserve">What is the Proposer’s </w:t>
      </w:r>
      <w:commentRangeStart w:id="9"/>
      <w:r w:rsidRPr="00A10B1C">
        <w:rPr>
          <w:rFonts w:ascii="Poppins" w:hAnsi="Poppins" w:cs="Poppins"/>
        </w:rPr>
        <w:t>solution</w:t>
      </w:r>
      <w:commentRangeEnd w:id="9"/>
      <w:r w:rsidRPr="00A10B1C">
        <w:rPr>
          <w:rStyle w:val="CommentReference"/>
          <w:rFonts w:ascii="Poppins" w:hAnsi="Poppins" w:cs="Poppins"/>
          <w:sz w:val="28"/>
          <w:szCs w:val="28"/>
        </w:rPr>
        <w:commentReference w:id="9"/>
      </w:r>
      <w:r w:rsidRPr="00A10B1C">
        <w:rPr>
          <w:rFonts w:ascii="Poppins" w:hAnsi="Poppins" w:cs="Poppins"/>
        </w:rPr>
        <w:t>?</w:t>
      </w:r>
      <w:bookmarkEnd w:id="7"/>
      <w:bookmarkEnd w:id="8"/>
      <w:r w:rsidRPr="00A10B1C">
        <w:rPr>
          <w:rFonts w:ascii="Poppins" w:hAnsi="Poppins" w:cs="Poppins"/>
        </w:rPr>
        <w:t> </w:t>
      </w:r>
    </w:p>
    <w:p w:rsidRPr="008303E6" w:rsidR="003A0BED" w:rsidP="008303E6" w:rsidRDefault="005A33AA" w14:paraId="68D5261A" w14:textId="6F58F756">
      <w:pPr>
        <w:pStyle w:val="BodyText"/>
        <w:rPr>
          <w:rFonts w:ascii="Poppins" w:hAnsi="Poppins" w:cs="Poppins"/>
          <w:sz w:val="22"/>
          <w:szCs w:val="22"/>
        </w:rPr>
      </w:pPr>
      <w:r w:rsidRPr="008303E6">
        <w:rPr>
          <w:rFonts w:ascii="Times New Roman" w:hAnsi="Times New Roman" w:cs="Times New Roman"/>
          <w:sz w:val="22"/>
          <w:szCs w:val="22"/>
        </w:rPr>
        <w:t>​</w:t>
      </w:r>
      <w:r w:rsidRPr="008303E6">
        <w:rPr>
          <w:rFonts w:ascii="Poppins" w:hAnsi="Poppins" w:cs="Poppins"/>
          <w:sz w:val="22"/>
          <w:szCs w:val="22"/>
        </w:rPr>
        <w:t>[Insert your solution. Please identify which part of the Procedure will need to be changed.]</w:t>
      </w:r>
    </w:p>
    <w:p w:rsidRPr="00A10B1C" w:rsidR="003A0BED" w:rsidP="005A33AA" w:rsidRDefault="003A0BED" w14:paraId="7420AD7B" w14:textId="77777777">
      <w:pPr>
        <w:pStyle w:val="Heading2"/>
        <w:spacing w:after="0"/>
        <w:rPr>
          <w:rFonts w:ascii="Poppins" w:hAnsi="Poppins" w:cs="Poppins"/>
        </w:rPr>
      </w:pPr>
    </w:p>
    <w:p w:rsidRPr="00522DBC" w:rsidR="008447A2" w:rsidP="005A33AA" w:rsidRDefault="008447A2" w14:paraId="0F715EFB" w14:textId="5423953A">
      <w:pPr>
        <w:pStyle w:val="Heading2"/>
        <w:spacing w:after="0"/>
        <w:rPr>
          <w:rFonts w:ascii="Poppins" w:hAnsi="Poppins" w:cs="Poppins"/>
        </w:rPr>
      </w:pPr>
      <w:bookmarkStart w:name="_Toc229662592" w:id="10"/>
      <w:commentRangeStart w:id="11"/>
      <w:r w:rsidRPr="00522DBC">
        <w:rPr>
          <w:rFonts w:ascii="Poppins" w:hAnsi="Poppins" w:cs="Poppins"/>
        </w:rPr>
        <w:t>Draft legal text  </w:t>
      </w:r>
      <w:commentRangeEnd w:id="11"/>
      <w:r w:rsidRPr="00522DBC" w:rsidR="00616183">
        <w:rPr>
          <w:rStyle w:val="CommentReference"/>
          <w:rFonts w:ascii="Poppins" w:hAnsi="Poppins" w:cs="Poppins"/>
          <w:sz w:val="24"/>
          <w:szCs w:val="24"/>
        </w:rPr>
        <w:commentReference w:id="11"/>
      </w:r>
      <w:bookmarkEnd w:id="10"/>
    </w:p>
    <w:p w:rsidRPr="00211703" w:rsidR="00477549" w:rsidP="00616183" w:rsidRDefault="008447A2" w14:paraId="4056FD47" w14:textId="00E9D6D0">
      <w:pPr>
        <w:pStyle w:val="BodyText"/>
        <w:spacing w:after="0"/>
        <w:rPr>
          <w:rFonts w:ascii="Poppins" w:hAnsi="Poppins" w:cs="Poppins"/>
          <w:sz w:val="22"/>
          <w:szCs w:val="22"/>
        </w:rPr>
      </w:pPr>
      <w:r w:rsidRPr="00211703">
        <w:rPr>
          <w:rFonts w:ascii="Times New Roman" w:hAnsi="Times New Roman" w:cs="Times New Roman"/>
          <w:sz w:val="22"/>
          <w:szCs w:val="22"/>
        </w:rPr>
        <w:t>​​</w:t>
      </w:r>
      <w:r w:rsidRPr="00211703" w:rsidR="00477549">
        <w:rPr>
          <w:rFonts w:ascii="Poppins" w:hAnsi="Poppins" w:cs="Poppins"/>
          <w:sz w:val="22"/>
          <w:szCs w:val="22"/>
        </w:rPr>
        <w:t xml:space="preserve">[Detail the proposed legal text or proposed route to finalise the legal text.   If you’re recommending a governance route which is either Fast-track or straight to Code Administrator Consultation, please provide the legal text with the proposal form as a separate document. To obtain the latest version of the legal text on which to mark-up </w:t>
      </w:r>
      <w:proofErr w:type="gramStart"/>
      <w:r w:rsidRPr="00211703" w:rsidR="00477549">
        <w:rPr>
          <w:rFonts w:ascii="Poppins" w:hAnsi="Poppins" w:cs="Poppins"/>
          <w:sz w:val="22"/>
          <w:szCs w:val="22"/>
        </w:rPr>
        <w:t>tracked-changes</w:t>
      </w:r>
      <w:proofErr w:type="gramEnd"/>
      <w:r w:rsidRPr="00211703" w:rsidR="00477549">
        <w:rPr>
          <w:rFonts w:ascii="Poppins" w:hAnsi="Poppins" w:cs="Poppins"/>
          <w:sz w:val="22"/>
          <w:szCs w:val="22"/>
        </w:rPr>
        <w:t>, or to find out more about the requirements for legal text, please contact the Code Administrator team.].</w:t>
      </w:r>
    </w:p>
    <w:p w:rsidRPr="00A10B1C" w:rsidR="000A60C7" w:rsidP="0073046C" w:rsidRDefault="000A60C7" w14:paraId="1357F876" w14:textId="77777777">
      <w:pPr>
        <w:pStyle w:val="Heading1"/>
        <w:rPr>
          <w:rFonts w:ascii="Poppins" w:hAnsi="Poppins" w:cs="Poppins"/>
        </w:rPr>
      </w:pPr>
      <w:bookmarkStart w:name="_Toc178773665" w:id="12"/>
      <w:bookmarkStart w:name="_Toc229662593" w:id="13"/>
      <w:r w:rsidRPr="00A10B1C">
        <w:rPr>
          <w:rFonts w:ascii="Poppins" w:hAnsi="Poppins" w:cs="Poppins"/>
        </w:rPr>
        <w:t xml:space="preserve">What is the impact of this </w:t>
      </w:r>
      <w:commentRangeStart w:id="14"/>
      <w:r w:rsidRPr="00A10B1C">
        <w:rPr>
          <w:rFonts w:ascii="Poppins" w:hAnsi="Poppins" w:cs="Poppins"/>
        </w:rPr>
        <w:t>change</w:t>
      </w:r>
      <w:commentRangeEnd w:id="14"/>
      <w:r w:rsidRPr="00A10B1C">
        <w:rPr>
          <w:rStyle w:val="CommentReference"/>
          <w:rFonts w:ascii="Poppins" w:hAnsi="Poppins" w:cs="Poppins"/>
          <w:sz w:val="28"/>
          <w:szCs w:val="28"/>
        </w:rPr>
        <w:commentReference w:id="14"/>
      </w:r>
      <w:r w:rsidRPr="00A10B1C">
        <w:rPr>
          <w:rFonts w:ascii="Poppins" w:hAnsi="Poppins" w:cs="Poppins"/>
        </w:rPr>
        <w:t>?</w:t>
      </w:r>
      <w:bookmarkEnd w:id="12"/>
      <w:bookmarkEnd w:id="13"/>
      <w:r w:rsidRPr="00A10B1C">
        <w:rPr>
          <w:rFonts w:ascii="Poppins" w:hAnsi="Poppins" w:cs="Poppins"/>
        </w:rPr>
        <w:t> </w:t>
      </w:r>
    </w:p>
    <w:p w:rsidRPr="00A879F4" w:rsidR="00A879F4" w:rsidP="00A879F4" w:rsidRDefault="000A60C7" w14:paraId="34822F76" w14:textId="2C12AE1F">
      <w:pPr>
        <w:pStyle w:val="BodyText"/>
        <w:rPr>
          <w:rStyle w:val="PlaceholderText"/>
          <w:rFonts w:ascii="Poppins" w:hAnsi="Poppins" w:cs="Poppins"/>
          <w:sz w:val="22"/>
          <w:szCs w:val="22"/>
        </w:rPr>
      </w:pPr>
      <w:r w:rsidRPr="00A879F4">
        <w:rPr>
          <w:rStyle w:val="PlaceholderText"/>
          <w:rFonts w:ascii="Poppins" w:hAnsi="Poppins" w:cs="Poppins"/>
          <w:sz w:val="22"/>
          <w:szCs w:val="22"/>
        </w:rPr>
        <w:t>Who will it impact? How will it impact them and when? What are the positive and negative impacts?</w:t>
      </w:r>
    </w:p>
    <w:p w:rsidRPr="00A10B1C" w:rsidR="000A60C7" w:rsidP="000A60C7" w:rsidRDefault="000A60C7" w14:paraId="30E389A1" w14:textId="21A98E7A">
      <w:pPr>
        <w:tabs>
          <w:tab w:val="left" w:pos="2820"/>
        </w:tabs>
        <w:divId w:val="1849173956"/>
        <w:rPr>
          <w:rFonts w:ascii="Poppins" w:hAnsi="Poppins" w:cs="Poppins"/>
        </w:rPr>
      </w:pPr>
      <w:r w:rsidRPr="00A10B1C">
        <w:rPr>
          <w:rFonts w:ascii="Poppins" w:hAnsi="Poppins" w:cs="Poppins"/>
        </w:rPr>
        <w:t>  </w:t>
      </w:r>
    </w:p>
    <w:tbl>
      <w:tblPr>
        <w:tblStyle w:val="GridTable4-Accent1"/>
        <w:tblW w:w="9480" w:type="dxa"/>
        <w:tblLook w:val="06A0" w:firstRow="1" w:lastRow="0" w:firstColumn="1" w:lastColumn="0" w:noHBand="1" w:noVBand="1"/>
      </w:tblPr>
      <w:tblGrid>
        <w:gridCol w:w="6465"/>
        <w:gridCol w:w="3015"/>
      </w:tblGrid>
      <w:tr w:rsidRPr="00A10B1C" w:rsidR="008447A2" w:rsidTr="74333A4B" w14:paraId="7617CA00" w14:textId="77777777">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color="auto" w:sz="4" w:space="0"/>
              <w:left w:val="single" w:color="auto" w:sz="4" w:space="0"/>
              <w:bottom w:val="single" w:color="auto" w:sz="4" w:space="0"/>
              <w:right w:val="single" w:color="auto" w:sz="4" w:space="0"/>
            </w:tcBorders>
            <w:shd w:val="clear" w:color="auto" w:fill="3F0731" w:themeFill="text2"/>
            <w:tcMar/>
            <w:hideMark/>
          </w:tcPr>
          <w:p w:rsidRPr="00A10B1C" w:rsidR="008447A2" w:rsidP="004A4053" w:rsidRDefault="008447A2" w14:paraId="6060A145" w14:textId="77777777">
            <w:pPr>
              <w:pStyle w:val="Heading2"/>
              <w:spacing w:after="0"/>
              <w:divId w:val="1849173956"/>
              <w:rPr>
                <w:rFonts w:ascii="Poppins" w:hAnsi="Poppins" w:cs="Poppins"/>
                <w:b/>
                <w:bCs/>
                <w:u w:val="none"/>
              </w:rPr>
            </w:pPr>
            <w:bookmarkStart w:name="_Toc229662594" w:id="15"/>
            <w:r w:rsidRPr="00A10B1C">
              <w:rPr>
                <w:rFonts w:ascii="Poppins" w:hAnsi="Poppins" w:cs="Poppins"/>
                <w:b/>
                <w:bCs/>
                <w:u w:val="none"/>
              </w:rPr>
              <w:t>Proposer’s assessment against STC Objectives</w:t>
            </w:r>
            <w:bookmarkEnd w:id="15"/>
            <w:r w:rsidRPr="00A10B1C">
              <w:rPr>
                <w:rFonts w:ascii="Poppins" w:hAnsi="Poppins" w:cs="Poppins"/>
                <w:b/>
                <w:bCs/>
                <w:u w:val="none"/>
              </w:rPr>
              <w:t>   </w:t>
            </w:r>
          </w:p>
        </w:tc>
      </w:tr>
      <w:tr w:rsidRPr="00A10B1C" w:rsidR="008447A2" w:rsidTr="74333A4B" w14:paraId="2F853D0A" w14:textId="77777777">
        <w:trPr>
          <w:trHeight w:val="578"/>
        </w:trPr>
        <w:tc>
          <w:tcPr>
            <w:cnfStyle w:val="001000000000" w:firstRow="0" w:lastRow="0" w:firstColumn="1" w:lastColumn="0" w:oddVBand="0" w:evenVBand="0" w:oddHBand="0" w:evenHBand="0" w:firstRowFirstColumn="0" w:firstRowLastColumn="0" w:lastRowFirstColumn="0" w:lastRowLastColumn="0"/>
            <w:tcW w:w="6465" w:type="dxa"/>
            <w:tcBorders>
              <w:top w:val="single" w:color="auto" w:sz="4" w:space="0"/>
              <w:left w:val="single" w:color="auto" w:sz="4" w:space="0"/>
              <w:bottom w:val="single" w:color="auto" w:sz="4" w:space="0"/>
              <w:right w:val="single" w:color="auto" w:sz="4" w:space="0"/>
            </w:tcBorders>
            <w:tcMar/>
            <w:hideMark/>
          </w:tcPr>
          <w:p w:rsidRPr="00A10B1C" w:rsidR="008447A2" w:rsidP="004A4053" w:rsidRDefault="008447A2" w14:paraId="09AD5E76" w14:textId="77777777">
            <w:pPr>
              <w:tabs>
                <w:tab w:val="left" w:pos="2820"/>
              </w:tabs>
              <w:spacing w:after="0"/>
              <w:rPr>
                <w:rFonts w:ascii="Poppins" w:hAnsi="Poppins" w:cs="Poppins"/>
              </w:rPr>
            </w:pPr>
            <w:r w:rsidRPr="00A10B1C">
              <w:rPr>
                <w:rFonts w:ascii="Poppins" w:hAnsi="Poppins" w:cs="Poppins"/>
              </w:rPr>
              <w:t>Relevant Objective </w:t>
            </w:r>
          </w:p>
        </w:tc>
        <w:tc>
          <w:tcPr>
            <w:cnfStyle w:val="000000000000" w:firstRow="0" w:lastRow="0" w:firstColumn="0" w:lastColumn="0" w:oddVBand="0" w:evenVBand="0" w:oddHBand="0" w:evenHBand="0" w:firstRowFirstColumn="0" w:firstRowLastColumn="0" w:lastRowFirstColumn="0" w:lastRowLastColumn="0"/>
            <w:tcW w:w="3015" w:type="dxa"/>
            <w:tcBorders>
              <w:top w:val="single" w:color="auto" w:sz="4" w:space="0"/>
              <w:left w:val="single" w:color="auto" w:sz="4" w:space="0"/>
              <w:bottom w:val="single" w:color="auto" w:sz="4" w:space="0"/>
              <w:right w:val="single" w:color="auto" w:sz="4" w:space="0"/>
            </w:tcBorders>
            <w:tcMar/>
            <w:hideMark/>
          </w:tcPr>
          <w:p w:rsidRPr="00A10B1C" w:rsidR="008447A2" w:rsidP="004A4053" w:rsidRDefault="008447A2" w14:paraId="5B0D7D1A"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A10B1C">
              <w:rPr>
                <w:rFonts w:ascii="Poppins" w:hAnsi="Poppins" w:cs="Poppins"/>
                <w:b/>
                <w:bCs/>
              </w:rPr>
              <w:t>Identified impact</w:t>
            </w:r>
            <w:r w:rsidRPr="00A10B1C">
              <w:rPr>
                <w:rFonts w:ascii="Poppins" w:hAnsi="Poppins" w:cs="Poppins"/>
              </w:rPr>
              <w:t> </w:t>
            </w:r>
          </w:p>
        </w:tc>
      </w:tr>
      <w:tr w:rsidRPr="00A10B1C" w:rsidR="008447A2" w:rsidTr="74333A4B" w14:paraId="30E89A82"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color="auto" w:sz="4" w:space="0"/>
              <w:left w:val="single" w:color="auto" w:sz="4" w:space="0"/>
              <w:bottom w:val="single" w:color="auto" w:sz="4" w:space="0"/>
              <w:right w:val="single" w:color="auto" w:sz="4" w:space="0"/>
            </w:tcBorders>
            <w:tcMar/>
            <w:hideMark/>
          </w:tcPr>
          <w:p w:rsidRPr="00A10B1C" w:rsidR="008447A2" w:rsidP="004A4053" w:rsidRDefault="008447A2" w14:paraId="2583865F" w14:textId="74B9BD22">
            <w:pPr>
              <w:tabs>
                <w:tab w:val="left" w:pos="2820"/>
              </w:tabs>
              <w:spacing w:after="0"/>
              <w:rPr>
                <w:rFonts w:ascii="Poppins" w:hAnsi="Poppins" w:cs="Poppins"/>
                <w:b w:val="0"/>
                <w:bCs w:val="0"/>
              </w:rPr>
            </w:pPr>
            <w:r w:rsidRPr="53A7B282">
              <w:rPr>
                <w:rFonts w:ascii="Poppins" w:hAnsi="Poppins" w:cs="Poppins"/>
                <w:b w:val="0"/>
                <w:bCs w:val="0"/>
              </w:rPr>
              <w:t>(</w:t>
            </w:r>
            <w:r w:rsidRPr="53A7B282" w:rsidR="1A9C387F">
              <w:rPr>
                <w:rFonts w:ascii="Poppins" w:hAnsi="Poppins" w:cs="Poppins"/>
                <w:b w:val="0"/>
                <w:bCs w:val="0"/>
              </w:rPr>
              <w:t>a</w:t>
            </w:r>
            <w:r w:rsidRPr="53A7B282">
              <w:rPr>
                <w:rFonts w:ascii="Poppins" w:hAnsi="Poppins" w:cs="Poppins"/>
                <w:b w:val="0"/>
                <w:bCs w:val="0"/>
              </w:rPr>
              <w:t xml:space="preserve">) </w:t>
            </w:r>
            <w:r w:rsidRPr="53A7B282" w:rsidR="002C6E29">
              <w:rPr>
                <w:rFonts w:ascii="Poppins" w:hAnsi="Poppins" w:cs="Poppins"/>
                <w:b w:val="0"/>
                <w:bCs w:val="0"/>
              </w:rPr>
              <w:t>efficient discharge of the obligations imposed upon Transmission Licensees by Transmission Licences and the Electricity Act 1989;</w:t>
            </w:r>
          </w:p>
        </w:tc>
        <w:tc>
          <w:tcPr>
            <w:cnfStyle w:val="000000000000" w:firstRow="0" w:lastRow="0" w:firstColumn="0" w:lastColumn="0" w:oddVBand="0" w:evenVBand="0" w:oddHBand="0" w:evenHBand="0" w:firstRowFirstColumn="0" w:firstRowLastColumn="0" w:lastRowFirstColumn="0" w:lastRowLastColumn="0"/>
            <w:tcW w:w="3015" w:type="dxa"/>
            <w:tcBorders>
              <w:top w:val="single" w:color="auto" w:sz="4" w:space="0"/>
              <w:left w:val="single" w:color="auto" w:sz="4" w:space="0"/>
              <w:bottom w:val="single" w:color="auto" w:sz="4" w:space="0"/>
              <w:right w:val="single" w:color="auto" w:sz="4" w:space="0"/>
            </w:tcBorders>
            <w:tcMar/>
            <w:hideMark/>
          </w:tcPr>
          <w:sdt>
            <w:sdtPr>
              <w:rPr>
                <w:rFonts w:ascii="Poppins" w:hAnsi="Poppins" w:cs="Poppins"/>
                <w:b/>
                <w:bCs/>
                <w:sz w:val="22"/>
                <w:szCs w:val="22"/>
              </w:rPr>
              <w:alias w:val="Impact assessment"/>
              <w:tag w:val="Impact assessment"/>
              <w:id w:val="1534462843"/>
              <w:placeholder>
                <w:docPart w:val="B3D28344E8AB44E8AD52C59ED54382EE"/>
              </w:placeholder>
              <w:dropDownList>
                <w:listItem w:displayText="Select an impact" w:value="Select an impact"/>
                <w:listItem w:displayText="Positive" w:value="Positive"/>
                <w:listItem w:displayText="Neutral" w:value="Neutral"/>
                <w:listItem w:displayText="Negative" w:value="Negative"/>
              </w:dropDownList>
            </w:sdtPr>
            <w:sdtContent>
              <w:p w:rsidRPr="00782ECD" w:rsidR="00E3262C" w:rsidP="00E3262C" w:rsidRDefault="00E3262C" w14:paraId="185232A8" w14:textId="77777777">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b/>
                    <w:bCs/>
                    <w:sz w:val="22"/>
                    <w:szCs w:val="22"/>
                  </w:rPr>
                </w:pPr>
                <w:r w:rsidRPr="00782ECD">
                  <w:rPr>
                    <w:rFonts w:ascii="Poppins" w:hAnsi="Poppins" w:cs="Poppins"/>
                    <w:b/>
                    <w:bCs/>
                    <w:sz w:val="22"/>
                    <w:szCs w:val="22"/>
                  </w:rPr>
                  <w:t>Select an impact</w:t>
                </w:r>
              </w:p>
            </w:sdtContent>
            <w:sdtEndPr>
              <w:rPr>
                <w:rFonts w:ascii="Poppins" w:hAnsi="Poppins" w:cs="Poppins"/>
                <w:b w:val="1"/>
                <w:bCs w:val="1"/>
                <w:sz w:val="22"/>
                <w:szCs w:val="22"/>
              </w:rPr>
            </w:sdtEndPr>
          </w:sdt>
          <w:sdt>
            <w:sdtPr>
              <w:rPr>
                <w:rFonts w:ascii="Poppins" w:hAnsi="Poppins" w:cs="Poppins"/>
              </w:rPr>
              <w:id w:val="-1472590764"/>
              <w:placeholder>
                <w:docPart w:val="506D7FC8CE68438C897C5E9D6CAD969E"/>
              </w:placeholder>
              <w:temporary/>
              <w:showingPlcHdr/>
            </w:sdtPr>
            <w:sdtContent>
              <w:p w:rsidRPr="00782ECD" w:rsidR="008447A2" w:rsidP="00E3262C" w:rsidRDefault="00E3262C" w14:paraId="7CFDD530" w14:textId="246E02B7">
                <w:pPr>
                  <w:tabs>
                    <w:tab w:val="left" w:pos="2820"/>
                  </w:tabs>
                  <w:spacing w:after="0"/>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A10B1C">
                  <w:rPr>
                    <w:rStyle w:val="PlaceholderText"/>
                    <w:rFonts w:ascii="Poppins" w:hAnsi="Poppins" w:cs="Poppins"/>
                  </w:rPr>
                  <w:t>Please provide your rationale</w:t>
                </w:r>
              </w:p>
            </w:sdtContent>
            <w:sdtEndPr>
              <w:rPr>
                <w:rFonts w:ascii="Poppins" w:hAnsi="Poppins" w:cs="Poppins"/>
              </w:rPr>
            </w:sdtEndPr>
          </w:sdt>
        </w:tc>
      </w:tr>
      <w:tr w:rsidRPr="00A10B1C" w:rsidR="008447A2" w:rsidTr="74333A4B" w14:paraId="5FAC5855"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color="auto" w:sz="4" w:space="0"/>
              <w:left w:val="single" w:color="auto" w:sz="4" w:space="0"/>
              <w:bottom w:val="single" w:color="auto" w:sz="4" w:space="0"/>
              <w:right w:val="single" w:color="auto" w:sz="4" w:space="0"/>
            </w:tcBorders>
            <w:shd w:val="clear" w:color="auto" w:fill="DAE8F8"/>
            <w:tcMar/>
            <w:hideMark/>
          </w:tcPr>
          <w:p w:rsidRPr="00A10B1C" w:rsidR="008447A2" w:rsidP="004A4053" w:rsidRDefault="00C1252C" w14:paraId="667C41AB" w14:textId="323E4D24">
            <w:pPr>
              <w:tabs>
                <w:tab w:val="left" w:pos="2820"/>
              </w:tabs>
              <w:spacing w:after="0"/>
              <w:rPr>
                <w:rFonts w:ascii="Poppins" w:hAnsi="Poppins" w:cs="Poppins"/>
                <w:b w:val="0"/>
                <w:bCs w:val="0"/>
              </w:rPr>
            </w:pPr>
            <w:r w:rsidRPr="74333A4B" w:rsidR="03059DC2">
              <w:rPr>
                <w:rFonts w:ascii="Poppins" w:hAnsi="Poppins" w:cs="Poppins"/>
                <w:b w:val="0"/>
                <w:bCs w:val="0"/>
              </w:rPr>
              <w:t>(</w:t>
            </w:r>
            <w:r w:rsidRPr="74333A4B" w:rsidR="216EA955">
              <w:rPr>
                <w:rFonts w:ascii="Poppins" w:hAnsi="Poppins" w:cs="Poppins"/>
                <w:b w:val="0"/>
                <w:bCs w:val="0"/>
              </w:rPr>
              <w:t>b</w:t>
            </w:r>
            <w:r w:rsidRPr="74333A4B" w:rsidR="03059DC2">
              <w:rPr>
                <w:rFonts w:ascii="Poppins" w:hAnsi="Poppins" w:cs="Poppins"/>
                <w:b w:val="0"/>
                <w:bCs w:val="0"/>
              </w:rPr>
              <w:t>)</w:t>
            </w:r>
            <w:r w:rsidRPr="74333A4B" w:rsidR="4C318CF5">
              <w:rPr>
                <w:rFonts w:ascii="Poppins" w:hAnsi="Poppins" w:cs="Poppins"/>
                <w:b w:val="0"/>
                <w:bCs w:val="0"/>
              </w:rPr>
              <w:t xml:space="preserve"> efficient discharge of the obligations imposed upon the </w:t>
            </w:r>
            <w:r w:rsidRPr="74333A4B" w:rsidR="4C318CF5">
              <w:rPr>
                <w:rFonts w:ascii="Poppins" w:hAnsi="Poppins" w:cs="Poppins"/>
                <w:b w:val="0"/>
                <w:bCs w:val="0"/>
              </w:rPr>
              <w:t>licensee</w:t>
            </w:r>
            <w:r w:rsidRPr="74333A4B" w:rsidR="4C318CF5">
              <w:rPr>
                <w:rFonts w:ascii="Poppins" w:hAnsi="Poppins" w:cs="Poppins"/>
                <w:b w:val="0"/>
                <w:bCs w:val="0"/>
              </w:rPr>
              <w:t xml:space="preserve"> by the Electricity System Operator licence, the Energy Act 2023 and Electricity Act 1989;</w:t>
            </w:r>
          </w:p>
        </w:tc>
        <w:tc>
          <w:tcPr>
            <w:cnfStyle w:val="000000000000" w:firstRow="0" w:lastRow="0" w:firstColumn="0" w:lastColumn="0" w:oddVBand="0" w:evenVBand="0" w:oddHBand="0" w:evenHBand="0" w:firstRowFirstColumn="0" w:firstRowLastColumn="0" w:lastRowFirstColumn="0" w:lastRowLastColumn="0"/>
            <w:tcW w:w="3015" w:type="dxa"/>
            <w:tcBorders>
              <w:top w:val="single" w:color="auto" w:sz="4" w:space="0"/>
              <w:left w:val="single" w:color="auto" w:sz="4" w:space="0"/>
              <w:bottom w:val="single" w:color="auto" w:sz="4" w:space="0"/>
              <w:right w:val="single" w:color="auto" w:sz="4" w:space="0"/>
            </w:tcBorders>
            <w:tcMar/>
            <w:hideMark/>
          </w:tcPr>
          <w:sdt>
            <w:sdtPr>
              <w:rPr>
                <w:rFonts w:ascii="Poppins" w:hAnsi="Poppins" w:cs="Poppins"/>
                <w:b/>
                <w:bCs/>
                <w:sz w:val="22"/>
                <w:szCs w:val="22"/>
              </w:rPr>
              <w:alias w:val="Impact assessment"/>
              <w:tag w:val="Impact assessment"/>
              <w:id w:val="1043340255"/>
              <w:placeholder>
                <w:docPart w:val="6527DD05FFFD4466A2E9413A97D99226"/>
              </w:placeholder>
              <w:dropDownList>
                <w:listItem w:displayText="Select an impact" w:value="Select an impact"/>
                <w:listItem w:displayText="Positive" w:value="Positive"/>
                <w:listItem w:displayText="Neutral" w:value="Neutral"/>
                <w:listItem w:displayText="Negative" w:value="Negative"/>
              </w:dropDownList>
            </w:sdtPr>
            <w:sdtContent>
              <w:p w:rsidRPr="00782ECD" w:rsidR="00E3262C" w:rsidP="00E3262C" w:rsidRDefault="00E3262C" w14:paraId="5D7CC529" w14:textId="77777777">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b/>
                    <w:bCs/>
                    <w:sz w:val="22"/>
                    <w:szCs w:val="22"/>
                  </w:rPr>
                </w:pPr>
                <w:r w:rsidRPr="00782ECD">
                  <w:rPr>
                    <w:rFonts w:ascii="Poppins" w:hAnsi="Poppins" w:cs="Poppins"/>
                    <w:b/>
                    <w:bCs/>
                    <w:sz w:val="22"/>
                    <w:szCs w:val="22"/>
                  </w:rPr>
                  <w:t>Select an impact</w:t>
                </w:r>
              </w:p>
            </w:sdtContent>
            <w:sdtEndPr>
              <w:rPr>
                <w:rFonts w:ascii="Poppins" w:hAnsi="Poppins" w:cs="Poppins"/>
                <w:b w:val="1"/>
                <w:bCs w:val="1"/>
                <w:sz w:val="22"/>
                <w:szCs w:val="22"/>
              </w:rPr>
            </w:sdtEndPr>
          </w:sdt>
          <w:sdt>
            <w:sdtPr>
              <w:rPr>
                <w:rFonts w:ascii="Poppins" w:hAnsi="Poppins" w:cs="Poppins"/>
              </w:rPr>
              <w:id w:val="2040458331"/>
              <w:placeholder>
                <w:docPart w:val="E7ABDD714D49473D9D88B98F15FC1194"/>
              </w:placeholder>
              <w:temporary/>
              <w:showingPlcHdr/>
            </w:sdtPr>
            <w:sdtContent>
              <w:p w:rsidRPr="00A10B1C" w:rsidR="008447A2" w:rsidP="00E3262C" w:rsidRDefault="00E3262C" w14:paraId="64C11E18" w14:textId="16A49462">
                <w:pPr>
                  <w:tabs>
                    <w:tab w:val="left" w:pos="2820"/>
                  </w:tabs>
                  <w:spacing w:after="0"/>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A10B1C">
                  <w:rPr>
                    <w:rStyle w:val="PlaceholderText"/>
                    <w:rFonts w:ascii="Poppins" w:hAnsi="Poppins" w:cs="Poppins"/>
                  </w:rPr>
                  <w:t>Please provide your rationale</w:t>
                </w:r>
              </w:p>
            </w:sdtContent>
            <w:sdtEndPr>
              <w:rPr>
                <w:rFonts w:ascii="Poppins" w:hAnsi="Poppins" w:cs="Poppins"/>
              </w:rPr>
            </w:sdtEndPr>
          </w:sdt>
        </w:tc>
      </w:tr>
      <w:tr w:rsidRPr="00A10B1C" w:rsidR="005D5256" w:rsidTr="74333A4B" w14:paraId="2BC11EF5"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color="auto" w:sz="4" w:space="0"/>
              <w:left w:val="single" w:color="auto" w:sz="4" w:space="0"/>
              <w:bottom w:val="single" w:color="auto" w:sz="4" w:space="0"/>
              <w:right w:val="single" w:color="auto" w:sz="4" w:space="0"/>
            </w:tcBorders>
            <w:shd w:val="clear" w:color="auto" w:fill="DAE8F8"/>
            <w:tcMar/>
          </w:tcPr>
          <w:p w:rsidRPr="00A10B1C" w:rsidR="005D5256" w:rsidP="004A4053" w:rsidRDefault="00C1252C" w14:paraId="6B3B321B" w14:textId="7AEB50C9">
            <w:pPr>
              <w:tabs>
                <w:tab w:val="left" w:pos="2820"/>
              </w:tabs>
              <w:spacing w:after="0"/>
              <w:rPr>
                <w:rFonts w:ascii="Poppins" w:hAnsi="Poppins" w:cs="Poppins"/>
              </w:rPr>
            </w:pPr>
            <w:r w:rsidRPr="74333A4B" w:rsidR="03059DC2">
              <w:rPr>
                <w:rFonts w:ascii="Poppins" w:hAnsi="Poppins" w:cs="Poppins"/>
                <w:b w:val="0"/>
                <w:bCs w:val="0"/>
              </w:rPr>
              <w:t>(</w:t>
            </w:r>
            <w:r w:rsidRPr="74333A4B" w:rsidR="7CE5FB8C">
              <w:rPr>
                <w:rFonts w:ascii="Poppins" w:hAnsi="Poppins" w:cs="Poppins"/>
                <w:b w:val="0"/>
                <w:bCs w:val="0"/>
              </w:rPr>
              <w:t>c</w:t>
            </w:r>
            <w:r w:rsidRPr="74333A4B" w:rsidR="03059DC2">
              <w:rPr>
                <w:rFonts w:ascii="Poppins" w:hAnsi="Poppins" w:cs="Poppins"/>
                <w:b w:val="0"/>
                <w:bCs w:val="0"/>
              </w:rPr>
              <w:t xml:space="preserve">) </w:t>
            </w:r>
            <w:r w:rsidRPr="74333A4B" w:rsidR="0E327477">
              <w:rPr>
                <w:rFonts w:ascii="Poppins" w:hAnsi="Poppins" w:cs="Poppins"/>
                <w:b w:val="0"/>
                <w:bCs w:val="0"/>
              </w:rPr>
              <w:t>development, maintenance, and operation of an efficient, economical, and coordinated system of electricity transmission;</w:t>
            </w:r>
          </w:p>
        </w:tc>
        <w:tc>
          <w:tcPr>
            <w:cnfStyle w:val="000000000000" w:firstRow="0" w:lastRow="0" w:firstColumn="0" w:lastColumn="0" w:oddVBand="0" w:evenVBand="0" w:oddHBand="0" w:evenHBand="0" w:firstRowFirstColumn="0" w:firstRowLastColumn="0" w:lastRowFirstColumn="0" w:lastRowLastColumn="0"/>
            <w:tcW w:w="3015" w:type="dxa"/>
            <w:tcBorders>
              <w:top w:val="single" w:color="auto" w:sz="4" w:space="0"/>
              <w:left w:val="single" w:color="auto" w:sz="4" w:space="0"/>
              <w:bottom w:val="single" w:color="auto" w:sz="4" w:space="0"/>
              <w:right w:val="single" w:color="auto" w:sz="4" w:space="0"/>
            </w:tcBorders>
            <w:tcMar/>
          </w:tcPr>
          <w:sdt>
            <w:sdtPr>
              <w:rPr>
                <w:rFonts w:ascii="Poppins" w:hAnsi="Poppins" w:cs="Poppins"/>
                <w:b/>
                <w:bCs/>
                <w:sz w:val="22"/>
                <w:szCs w:val="22"/>
              </w:rPr>
              <w:alias w:val="Impact assessment"/>
              <w:tag w:val="Impact assessment"/>
              <w:id w:val="-1438670124"/>
              <w:placeholder>
                <w:docPart w:val="3D60F170597A473094BA7A1292F9B088"/>
              </w:placeholder>
              <w:dropDownList>
                <w:listItem w:displayText="Select an impact" w:value="Select an impact"/>
                <w:listItem w:displayText="Positive" w:value="Positive"/>
                <w:listItem w:displayText="Neutral" w:value="Neutral"/>
                <w:listItem w:displayText="Negative" w:value="Negative"/>
              </w:dropDownList>
            </w:sdtPr>
            <w:sdtContent>
              <w:p w:rsidRPr="00270C05" w:rsidR="00E3262C" w:rsidP="00E3262C" w:rsidRDefault="00E3262C" w14:paraId="761801D6" w14:textId="77777777">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b/>
                    <w:bCs/>
                    <w:sz w:val="22"/>
                    <w:szCs w:val="22"/>
                  </w:rPr>
                </w:pPr>
                <w:r w:rsidRPr="00270C05">
                  <w:rPr>
                    <w:rFonts w:ascii="Poppins" w:hAnsi="Poppins" w:cs="Poppins"/>
                    <w:b/>
                    <w:bCs/>
                    <w:sz w:val="22"/>
                    <w:szCs w:val="22"/>
                  </w:rPr>
                  <w:t>Select an impact</w:t>
                </w:r>
              </w:p>
            </w:sdtContent>
            <w:sdtEndPr>
              <w:rPr>
                <w:rFonts w:ascii="Poppins" w:hAnsi="Poppins" w:cs="Poppins"/>
                <w:b w:val="1"/>
                <w:bCs w:val="1"/>
                <w:sz w:val="22"/>
                <w:szCs w:val="22"/>
              </w:rPr>
            </w:sdtEndPr>
          </w:sdt>
          <w:sdt>
            <w:sdtPr>
              <w:rPr>
                <w:rFonts w:ascii="Poppins" w:hAnsi="Poppins" w:cs="Poppins"/>
              </w:rPr>
              <w:id w:val="19367276"/>
              <w:placeholder>
                <w:docPart w:val="F16C20CC86CC4C0A9E330D90E88BE355"/>
              </w:placeholder>
              <w:temporary/>
              <w:showingPlcHdr/>
            </w:sdtPr>
            <w:sdtContent>
              <w:p w:rsidRPr="00A10B1C" w:rsidR="005D5256" w:rsidP="00E3262C" w:rsidRDefault="00E3262C" w14:paraId="58FE3842" w14:textId="120B5C11">
                <w:pPr>
                  <w:spacing w:after="0"/>
                  <w:cnfStyle w:val="000000000000" w:firstRow="0" w:lastRow="0" w:firstColumn="0" w:lastColumn="0" w:oddVBand="0" w:evenVBand="0" w:oddHBand="0" w:evenHBand="0" w:firstRowFirstColumn="0" w:firstRowLastColumn="0" w:lastRowFirstColumn="0" w:lastRowLastColumn="0"/>
                  <w:rPr>
                    <w:rFonts w:ascii="Poppins" w:hAnsi="Poppins" w:cs="Poppins"/>
                    <w:b/>
                    <w:bCs/>
                  </w:rPr>
                </w:pPr>
                <w:r w:rsidRPr="00A10B1C">
                  <w:rPr>
                    <w:rStyle w:val="PlaceholderText"/>
                    <w:rFonts w:ascii="Poppins" w:hAnsi="Poppins" w:cs="Poppins"/>
                  </w:rPr>
                  <w:t>Please provide your rationale</w:t>
                </w:r>
              </w:p>
            </w:sdtContent>
            <w:sdtEndPr>
              <w:rPr>
                <w:rFonts w:ascii="Poppins" w:hAnsi="Poppins" w:cs="Poppins"/>
              </w:rPr>
            </w:sdtEndPr>
          </w:sdt>
        </w:tc>
      </w:tr>
      <w:tr w:rsidRPr="00A10B1C" w:rsidR="008447A2" w:rsidTr="74333A4B" w14:paraId="412D5E14"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color="auto" w:sz="4" w:space="0"/>
              <w:left w:val="single" w:color="auto" w:sz="4" w:space="0"/>
              <w:bottom w:val="single" w:color="auto" w:sz="4" w:space="0"/>
              <w:right w:val="single" w:color="auto" w:sz="4" w:space="0"/>
            </w:tcBorders>
            <w:shd w:val="clear" w:color="auto" w:fill="DAE8F8"/>
            <w:tcMar/>
            <w:hideMark/>
          </w:tcPr>
          <w:p w:rsidRPr="00A10B1C" w:rsidR="008447A2" w:rsidP="004A4053" w:rsidRDefault="008447A2" w14:paraId="71C59802" w14:textId="5032CC69">
            <w:pPr>
              <w:tabs>
                <w:tab w:val="left" w:pos="2820"/>
              </w:tabs>
              <w:spacing w:after="0"/>
              <w:rPr>
                <w:rFonts w:ascii="Poppins" w:hAnsi="Poppins" w:cs="Poppins"/>
                <w:b w:val="0"/>
                <w:bCs w:val="0"/>
              </w:rPr>
            </w:pPr>
            <w:r w:rsidRPr="74333A4B" w:rsidR="008447A2">
              <w:rPr>
                <w:rFonts w:ascii="Poppins" w:hAnsi="Poppins" w:cs="Poppins"/>
                <w:b w:val="0"/>
                <w:bCs w:val="0"/>
              </w:rPr>
              <w:t>(</w:t>
            </w:r>
            <w:r w:rsidRPr="74333A4B" w:rsidR="4716A9B0">
              <w:rPr>
                <w:rFonts w:ascii="Poppins" w:hAnsi="Poppins" w:cs="Poppins"/>
                <w:b w:val="0"/>
                <w:bCs w:val="0"/>
              </w:rPr>
              <w:t>d</w:t>
            </w:r>
            <w:r w:rsidRPr="74333A4B" w:rsidR="008447A2">
              <w:rPr>
                <w:rFonts w:ascii="Poppins" w:hAnsi="Poppins" w:cs="Poppins"/>
                <w:b w:val="0"/>
                <w:bCs w:val="0"/>
              </w:rPr>
              <w:t>) facilitating effective competition in the generation and supply of electricity, and (so far as consistent therewith) facilitating such competition in the distribution of electricity</w:t>
            </w:r>
            <w:r w:rsidRPr="74333A4B" w:rsidR="7E3D4D5C">
              <w:rPr>
                <w:rFonts w:ascii="Poppins" w:hAnsi="Poppins" w:cs="Poppins"/>
                <w:b w:val="0"/>
                <w:bCs w:val="0"/>
              </w:rPr>
              <w:t>;</w:t>
            </w:r>
            <w:r w:rsidRPr="74333A4B" w:rsidR="008447A2">
              <w:rPr>
                <w:rFonts w:ascii="Poppins" w:hAnsi="Poppins" w:cs="Poppins"/>
                <w:b w:val="0"/>
                <w:bCs w:val="0"/>
              </w:rPr>
              <w:t> </w:t>
            </w:r>
          </w:p>
        </w:tc>
        <w:tc>
          <w:tcPr>
            <w:cnfStyle w:val="000000000000" w:firstRow="0" w:lastRow="0" w:firstColumn="0" w:lastColumn="0" w:oddVBand="0" w:evenVBand="0" w:oddHBand="0" w:evenHBand="0" w:firstRowFirstColumn="0" w:firstRowLastColumn="0" w:lastRowFirstColumn="0" w:lastRowLastColumn="0"/>
            <w:tcW w:w="3015" w:type="dxa"/>
            <w:tcBorders>
              <w:top w:val="single" w:color="auto" w:sz="4" w:space="0"/>
              <w:left w:val="single" w:color="auto" w:sz="4" w:space="0"/>
              <w:bottom w:val="single" w:color="auto" w:sz="4" w:space="0"/>
              <w:right w:val="single" w:color="auto" w:sz="4" w:space="0"/>
            </w:tcBorders>
            <w:tcMar/>
            <w:hideMark/>
          </w:tcPr>
          <w:sdt>
            <w:sdtPr>
              <w:rPr>
                <w:rFonts w:ascii="Poppins" w:hAnsi="Poppins" w:cs="Poppins"/>
                <w:b/>
                <w:bCs/>
                <w:sz w:val="22"/>
                <w:szCs w:val="22"/>
              </w:rPr>
              <w:alias w:val="Impact assessment"/>
              <w:tag w:val="Impact assessment"/>
              <w:id w:val="-1505347757"/>
              <w:placeholder>
                <w:docPart w:val="13A84656A7584DD2A16992519002BB15"/>
              </w:placeholder>
              <w:dropDownList>
                <w:listItem w:displayText="Select an impact" w:value="Select an impact"/>
                <w:listItem w:displayText="Positive" w:value="Positive"/>
                <w:listItem w:displayText="Neutral" w:value="Neutral"/>
                <w:listItem w:displayText="Negative" w:value="Negative"/>
              </w:dropDownList>
            </w:sdtPr>
            <w:sdtContent>
              <w:p w:rsidRPr="00270C05" w:rsidR="00E3262C" w:rsidP="00E3262C" w:rsidRDefault="00E3262C" w14:paraId="306F9608" w14:textId="77777777">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b/>
                    <w:bCs/>
                    <w:sz w:val="22"/>
                    <w:szCs w:val="22"/>
                  </w:rPr>
                </w:pPr>
                <w:r w:rsidRPr="00270C05">
                  <w:rPr>
                    <w:rFonts w:ascii="Poppins" w:hAnsi="Poppins" w:cs="Poppins"/>
                    <w:b/>
                    <w:bCs/>
                    <w:sz w:val="22"/>
                    <w:szCs w:val="22"/>
                  </w:rPr>
                  <w:t>Select an impact</w:t>
                </w:r>
              </w:p>
            </w:sdtContent>
            <w:sdtEndPr>
              <w:rPr>
                <w:rFonts w:ascii="Poppins" w:hAnsi="Poppins" w:cs="Poppins"/>
                <w:b w:val="1"/>
                <w:bCs w:val="1"/>
                <w:sz w:val="22"/>
                <w:szCs w:val="22"/>
              </w:rPr>
            </w:sdtEndPr>
          </w:sdt>
          <w:sdt>
            <w:sdtPr>
              <w:rPr>
                <w:rFonts w:ascii="Poppins" w:hAnsi="Poppins" w:cs="Poppins"/>
              </w:rPr>
              <w:id w:val="-1096089226"/>
              <w:placeholder>
                <w:docPart w:val="043D6D5C7C0A4588899DA2EA219770E3"/>
              </w:placeholder>
              <w:temporary/>
              <w:showingPlcHdr/>
            </w:sdtPr>
            <w:sdtContent>
              <w:p w:rsidRPr="00A10B1C" w:rsidR="008447A2" w:rsidP="00E3262C" w:rsidRDefault="00E3262C" w14:paraId="01B2BDF0" w14:textId="43DB8A39">
                <w:pPr>
                  <w:tabs>
                    <w:tab w:val="left" w:pos="2820"/>
                  </w:tabs>
                  <w:spacing w:after="0"/>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A10B1C">
                  <w:rPr>
                    <w:rStyle w:val="PlaceholderText"/>
                    <w:rFonts w:ascii="Poppins" w:hAnsi="Poppins" w:cs="Poppins"/>
                  </w:rPr>
                  <w:t>Please provide your rationale</w:t>
                </w:r>
              </w:p>
            </w:sdtContent>
            <w:sdtEndPr>
              <w:rPr>
                <w:rFonts w:ascii="Poppins" w:hAnsi="Poppins" w:cs="Poppins"/>
              </w:rPr>
            </w:sdtEndPr>
          </w:sdt>
        </w:tc>
      </w:tr>
      <w:tr w:rsidRPr="00A10B1C" w:rsidR="008447A2" w:rsidTr="74333A4B" w14:paraId="2504EF36"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color="auto" w:sz="4" w:space="0"/>
              <w:left w:val="single" w:color="auto" w:sz="4" w:space="0"/>
              <w:bottom w:val="single" w:color="auto" w:sz="4" w:space="0"/>
              <w:right w:val="single" w:color="auto" w:sz="4" w:space="0"/>
            </w:tcBorders>
            <w:shd w:val="clear" w:color="auto" w:fill="DAE8F8"/>
            <w:tcMar/>
            <w:hideMark/>
          </w:tcPr>
          <w:p w:rsidRPr="00A10B1C" w:rsidR="008447A2" w:rsidP="004A4053" w:rsidRDefault="008447A2" w14:paraId="047F0076" w14:textId="5AAEB937">
            <w:pPr>
              <w:tabs>
                <w:tab w:val="left" w:pos="2820"/>
              </w:tabs>
              <w:spacing w:after="0"/>
              <w:rPr>
                <w:rFonts w:ascii="Poppins" w:hAnsi="Poppins" w:cs="Poppins"/>
                <w:b w:val="0"/>
                <w:bCs w:val="0"/>
              </w:rPr>
            </w:pPr>
            <w:r w:rsidRPr="74333A4B" w:rsidR="008447A2">
              <w:rPr>
                <w:rFonts w:ascii="Poppins" w:hAnsi="Poppins" w:cs="Poppins"/>
                <w:b w:val="0"/>
                <w:bCs w:val="0"/>
              </w:rPr>
              <w:t>(</w:t>
            </w:r>
            <w:r w:rsidRPr="74333A4B" w:rsidR="574F76EB">
              <w:rPr>
                <w:rFonts w:ascii="Poppins" w:hAnsi="Poppins" w:cs="Poppins"/>
                <w:b w:val="0"/>
                <w:bCs w:val="0"/>
              </w:rPr>
              <w:t>e</w:t>
            </w:r>
            <w:r w:rsidRPr="74333A4B" w:rsidR="008447A2">
              <w:rPr>
                <w:rFonts w:ascii="Poppins" w:hAnsi="Poppins" w:cs="Poppins"/>
                <w:b w:val="0"/>
                <w:bCs w:val="0"/>
              </w:rPr>
              <w:t xml:space="preserve">) </w:t>
            </w:r>
            <w:r w:rsidRPr="74333A4B" w:rsidR="3B2011B6">
              <w:rPr>
                <w:rFonts w:ascii="Poppins" w:hAnsi="Poppins" w:cs="Poppins"/>
                <w:b w:val="0"/>
                <w:bCs w:val="0"/>
              </w:rPr>
              <w:t xml:space="preserve">protection of the security and quality of supply and safe operation of the National Electricity Transmission System insofar as it relates to interactions between Transmission Licensees and </w:t>
            </w:r>
            <w:r w:rsidRPr="74333A4B" w:rsidR="3B2011B6">
              <w:rPr>
                <w:rFonts w:ascii="Poppins" w:hAnsi="Poppins" w:cs="Poppins"/>
                <w:b w:val="0"/>
                <w:bCs w:val="0"/>
              </w:rPr>
              <w:t xml:space="preserve">the </w:t>
            </w:r>
            <w:r w:rsidRPr="74333A4B" w:rsidR="3B2011B6">
              <w:rPr>
                <w:rFonts w:ascii="Poppins" w:hAnsi="Poppins" w:cs="Poppins"/>
                <w:b w:val="0"/>
                <w:bCs w:val="0"/>
              </w:rPr>
              <w:t>licensee</w:t>
            </w:r>
            <w:r w:rsidRPr="74333A4B" w:rsidR="2FDC419D">
              <w:rPr>
                <w:rFonts w:ascii="Poppins" w:hAnsi="Poppins" w:cs="Poppins"/>
                <w:b w:val="0"/>
                <w:bCs w:val="0"/>
              </w:rPr>
              <w:t>*</w:t>
            </w:r>
            <w:r w:rsidRPr="74333A4B" w:rsidR="3B2011B6">
              <w:rPr>
                <w:rFonts w:ascii="Poppins" w:hAnsi="Poppins" w:cs="Poppins"/>
                <w:b w:val="0"/>
                <w:bCs w:val="0"/>
              </w:rPr>
              <w:t>;</w:t>
            </w:r>
          </w:p>
        </w:tc>
        <w:tc>
          <w:tcPr>
            <w:cnfStyle w:val="000000000000" w:firstRow="0" w:lastRow="0" w:firstColumn="0" w:lastColumn="0" w:oddVBand="0" w:evenVBand="0" w:oddHBand="0" w:evenHBand="0" w:firstRowFirstColumn="0" w:firstRowLastColumn="0" w:lastRowFirstColumn="0" w:lastRowLastColumn="0"/>
            <w:tcW w:w="3015" w:type="dxa"/>
            <w:tcBorders>
              <w:top w:val="single" w:color="auto" w:sz="4" w:space="0"/>
              <w:left w:val="single" w:color="auto" w:sz="4" w:space="0"/>
              <w:bottom w:val="single" w:color="auto" w:sz="4" w:space="0"/>
              <w:right w:val="single" w:color="auto" w:sz="4" w:space="0"/>
            </w:tcBorders>
            <w:tcMar/>
            <w:hideMark/>
          </w:tcPr>
          <w:sdt>
            <w:sdtPr>
              <w:rPr>
                <w:rFonts w:ascii="Poppins" w:hAnsi="Poppins" w:cs="Poppins"/>
                <w:b/>
                <w:bCs/>
                <w:sz w:val="22"/>
                <w:szCs w:val="22"/>
              </w:rPr>
              <w:alias w:val="Impact assessment"/>
              <w:tag w:val="Impact assessment"/>
              <w:id w:val="-1718115100"/>
              <w:placeholder>
                <w:docPart w:val="9117C8DCCBA3449AB70C12397E9C9DA6"/>
              </w:placeholder>
              <w:dropDownList>
                <w:listItem w:displayText="Select an impact" w:value="Select an impact"/>
                <w:listItem w:displayText="Positive" w:value="Positive"/>
                <w:listItem w:displayText="Neutral" w:value="Neutral"/>
                <w:listItem w:displayText="Negative" w:value="Negative"/>
              </w:dropDownList>
            </w:sdtPr>
            <w:sdtContent>
              <w:p w:rsidRPr="000D62F5" w:rsidR="00E3262C" w:rsidP="00E3262C" w:rsidRDefault="00E3262C" w14:paraId="5DD9BEC2" w14:textId="77777777">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b/>
                    <w:bCs/>
                    <w:sz w:val="22"/>
                    <w:szCs w:val="22"/>
                  </w:rPr>
                </w:pPr>
                <w:r w:rsidRPr="000D62F5">
                  <w:rPr>
                    <w:rFonts w:ascii="Poppins" w:hAnsi="Poppins" w:cs="Poppins"/>
                    <w:b/>
                    <w:bCs/>
                    <w:sz w:val="22"/>
                    <w:szCs w:val="22"/>
                  </w:rPr>
                  <w:t>Select an impact</w:t>
                </w:r>
              </w:p>
            </w:sdtContent>
            <w:sdtEndPr>
              <w:rPr>
                <w:rFonts w:ascii="Poppins" w:hAnsi="Poppins" w:cs="Poppins"/>
                <w:b w:val="1"/>
                <w:bCs w:val="1"/>
                <w:sz w:val="22"/>
                <w:szCs w:val="22"/>
              </w:rPr>
            </w:sdtEndPr>
          </w:sdt>
          <w:sdt>
            <w:sdtPr>
              <w:rPr>
                <w:rFonts w:ascii="Poppins" w:hAnsi="Poppins" w:cs="Poppins"/>
              </w:rPr>
              <w:id w:val="624514341"/>
              <w:placeholder>
                <w:docPart w:val="F0CC752DE36D4F0CB374C2FF9C577229"/>
              </w:placeholder>
              <w:temporary/>
              <w:showingPlcHdr/>
            </w:sdtPr>
            <w:sdtContent>
              <w:p w:rsidRPr="00A10B1C" w:rsidR="008447A2" w:rsidP="00E3262C" w:rsidRDefault="00E3262C" w14:paraId="406CB267" w14:textId="0577FC23">
                <w:pPr>
                  <w:tabs>
                    <w:tab w:val="left" w:pos="2820"/>
                  </w:tabs>
                  <w:spacing w:after="0"/>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A10B1C">
                  <w:rPr>
                    <w:rStyle w:val="PlaceholderText"/>
                    <w:rFonts w:ascii="Poppins" w:hAnsi="Poppins" w:cs="Poppins"/>
                  </w:rPr>
                  <w:t>Please provide your rationale</w:t>
                </w:r>
              </w:p>
            </w:sdtContent>
            <w:sdtEndPr>
              <w:rPr>
                <w:rFonts w:ascii="Poppins" w:hAnsi="Poppins" w:cs="Poppins"/>
              </w:rPr>
            </w:sdtEndPr>
          </w:sdt>
        </w:tc>
      </w:tr>
      <w:tr w:rsidRPr="00A10B1C" w:rsidR="008447A2" w:rsidTr="74333A4B" w14:paraId="2A9107A8"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color="auto" w:sz="4" w:space="0"/>
              <w:left w:val="single" w:color="auto" w:sz="4" w:space="0"/>
              <w:bottom w:val="single" w:color="auto" w:sz="4" w:space="0"/>
              <w:right w:val="single" w:color="auto" w:sz="4" w:space="0"/>
            </w:tcBorders>
            <w:tcMar/>
            <w:hideMark/>
          </w:tcPr>
          <w:p w:rsidRPr="00A10B1C" w:rsidR="008447A2" w:rsidP="004A4053" w:rsidRDefault="008447A2" w14:paraId="4959C3A2" w14:textId="18094AEE">
            <w:pPr>
              <w:tabs>
                <w:tab w:val="left" w:pos="2820"/>
              </w:tabs>
              <w:spacing w:after="0"/>
              <w:rPr>
                <w:rFonts w:ascii="Poppins" w:hAnsi="Poppins" w:cs="Poppins"/>
                <w:b w:val="0"/>
                <w:bCs w:val="0"/>
              </w:rPr>
            </w:pPr>
            <w:r w:rsidRPr="53A7B282">
              <w:rPr>
                <w:rFonts w:ascii="Poppins" w:hAnsi="Poppins" w:cs="Poppins"/>
                <w:b w:val="0"/>
                <w:bCs w:val="0"/>
              </w:rPr>
              <w:t>(</w:t>
            </w:r>
            <w:r w:rsidRPr="53A7B282" w:rsidR="2C52033A">
              <w:rPr>
                <w:rFonts w:ascii="Poppins" w:hAnsi="Poppins" w:cs="Poppins"/>
                <w:b w:val="0"/>
                <w:bCs w:val="0"/>
              </w:rPr>
              <w:t>f</w:t>
            </w:r>
            <w:r w:rsidRPr="53A7B282">
              <w:rPr>
                <w:rFonts w:ascii="Poppins" w:hAnsi="Poppins" w:cs="Poppins"/>
                <w:b w:val="0"/>
                <w:bCs w:val="0"/>
              </w:rPr>
              <w:t xml:space="preserve">) </w:t>
            </w:r>
            <w:r w:rsidRPr="53A7B282" w:rsidR="002915F9">
              <w:rPr>
                <w:rFonts w:ascii="Poppins" w:hAnsi="Poppins" w:cs="Poppins"/>
                <w:b w:val="0"/>
                <w:bCs w:val="0"/>
              </w:rPr>
              <w:t>promotion of good industry practice and efficiency in the implementation and administration of the arrangements described in the STC;</w:t>
            </w:r>
          </w:p>
        </w:tc>
        <w:tc>
          <w:tcPr>
            <w:cnfStyle w:val="000000000000" w:firstRow="0" w:lastRow="0" w:firstColumn="0" w:lastColumn="0" w:oddVBand="0" w:evenVBand="0" w:oddHBand="0" w:evenHBand="0" w:firstRowFirstColumn="0" w:firstRowLastColumn="0" w:lastRowFirstColumn="0" w:lastRowLastColumn="0"/>
            <w:tcW w:w="3015" w:type="dxa"/>
            <w:tcBorders>
              <w:top w:val="single" w:color="auto" w:sz="4" w:space="0"/>
              <w:left w:val="single" w:color="auto" w:sz="4" w:space="0"/>
              <w:bottom w:val="single" w:color="auto" w:sz="4" w:space="0"/>
              <w:right w:val="single" w:color="auto" w:sz="4" w:space="0"/>
            </w:tcBorders>
            <w:tcMar/>
            <w:hideMark/>
          </w:tcPr>
          <w:sdt>
            <w:sdtPr>
              <w:rPr>
                <w:rFonts w:ascii="Poppins" w:hAnsi="Poppins" w:cs="Poppins"/>
                <w:b/>
                <w:bCs/>
                <w:sz w:val="22"/>
                <w:szCs w:val="22"/>
              </w:rPr>
              <w:alias w:val="Impact assessment"/>
              <w:tag w:val="Impact assessment"/>
              <w:id w:val="-910001494"/>
              <w:placeholder>
                <w:docPart w:val="76FEA205F6B04FF983617A1B1456013D"/>
              </w:placeholder>
              <w:dropDownList>
                <w:listItem w:displayText="Select an impact" w:value="Select an impact"/>
                <w:listItem w:displayText="Positive" w:value="Positive"/>
                <w:listItem w:displayText="Neutral" w:value="Neutral"/>
                <w:listItem w:displayText="Negative" w:value="Negative"/>
              </w:dropDownList>
            </w:sdtPr>
            <w:sdtContent>
              <w:p w:rsidRPr="00FD0C52" w:rsidR="00E3262C" w:rsidP="00E3262C" w:rsidRDefault="00E3262C" w14:paraId="14AD0B04" w14:textId="77777777">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b/>
                    <w:bCs/>
                    <w:sz w:val="22"/>
                    <w:szCs w:val="22"/>
                  </w:rPr>
                </w:pPr>
                <w:r w:rsidRPr="00FD0C52">
                  <w:rPr>
                    <w:rFonts w:ascii="Poppins" w:hAnsi="Poppins" w:cs="Poppins"/>
                    <w:b/>
                    <w:bCs/>
                    <w:sz w:val="22"/>
                    <w:szCs w:val="22"/>
                  </w:rPr>
                  <w:t>Select an impact</w:t>
                </w:r>
              </w:p>
            </w:sdtContent>
            <w:sdtEndPr>
              <w:rPr>
                <w:rFonts w:ascii="Poppins" w:hAnsi="Poppins" w:cs="Poppins"/>
                <w:b w:val="1"/>
                <w:bCs w:val="1"/>
                <w:sz w:val="22"/>
                <w:szCs w:val="22"/>
              </w:rPr>
            </w:sdtEndPr>
          </w:sdt>
          <w:sdt>
            <w:sdtPr>
              <w:rPr>
                <w:rFonts w:ascii="Poppins" w:hAnsi="Poppins" w:cs="Poppins"/>
              </w:rPr>
              <w:id w:val="381987382"/>
              <w:placeholder>
                <w:docPart w:val="85070AC4EAB44A27B9DBFD3C450B50BA"/>
              </w:placeholder>
              <w:temporary/>
              <w:showingPlcHdr/>
            </w:sdtPr>
            <w:sdtContent>
              <w:p w:rsidRPr="00A10B1C" w:rsidR="008447A2" w:rsidP="00E3262C" w:rsidRDefault="00E3262C" w14:paraId="529EA0F0" w14:textId="4D8C4C4E">
                <w:pPr>
                  <w:tabs>
                    <w:tab w:val="left" w:pos="2820"/>
                  </w:tabs>
                  <w:spacing w:after="0"/>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A10B1C">
                  <w:rPr>
                    <w:rStyle w:val="PlaceholderText"/>
                    <w:rFonts w:ascii="Poppins" w:hAnsi="Poppins" w:cs="Poppins"/>
                  </w:rPr>
                  <w:t>Please provide your rationale</w:t>
                </w:r>
              </w:p>
            </w:sdtContent>
            <w:sdtEndPr>
              <w:rPr>
                <w:rFonts w:ascii="Poppins" w:hAnsi="Poppins" w:cs="Poppins"/>
              </w:rPr>
            </w:sdtEndPr>
          </w:sdt>
        </w:tc>
      </w:tr>
      <w:tr w:rsidRPr="00A10B1C" w:rsidR="008447A2" w:rsidTr="74333A4B" w14:paraId="4FC0F7D9"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color="auto" w:sz="4" w:space="0"/>
              <w:left w:val="single" w:color="auto" w:sz="4" w:space="0"/>
              <w:bottom w:val="single" w:color="auto" w:sz="4" w:space="0"/>
              <w:right w:val="single" w:color="auto" w:sz="4" w:space="0"/>
            </w:tcBorders>
            <w:tcMar/>
            <w:hideMark/>
          </w:tcPr>
          <w:p w:rsidRPr="00A10B1C" w:rsidR="008447A2" w:rsidP="004A4053" w:rsidRDefault="008447A2" w14:paraId="18DF8429" w14:textId="69FD8E30">
            <w:pPr>
              <w:tabs>
                <w:tab w:val="left" w:pos="2820"/>
              </w:tabs>
              <w:spacing w:after="0"/>
              <w:rPr>
                <w:rFonts w:ascii="Poppins" w:hAnsi="Poppins" w:cs="Poppins"/>
                <w:b w:val="0"/>
                <w:bCs w:val="0"/>
              </w:rPr>
            </w:pPr>
            <w:r w:rsidRPr="53A7B282">
              <w:rPr>
                <w:rFonts w:ascii="Poppins" w:hAnsi="Poppins" w:cs="Poppins"/>
                <w:b w:val="0"/>
                <w:bCs w:val="0"/>
              </w:rPr>
              <w:t>(</w:t>
            </w:r>
            <w:r w:rsidRPr="53A7B282" w:rsidR="5B35CBD1">
              <w:rPr>
                <w:rFonts w:ascii="Poppins" w:hAnsi="Poppins" w:cs="Poppins"/>
                <w:b w:val="0"/>
                <w:bCs w:val="0"/>
              </w:rPr>
              <w:t>g</w:t>
            </w:r>
            <w:r w:rsidRPr="53A7B282">
              <w:rPr>
                <w:rFonts w:ascii="Poppins" w:hAnsi="Poppins" w:cs="Poppins"/>
                <w:b w:val="0"/>
                <w:bCs w:val="0"/>
              </w:rPr>
              <w:t xml:space="preserve">) </w:t>
            </w:r>
            <w:r w:rsidRPr="53A7B282" w:rsidR="002915F9">
              <w:rPr>
                <w:rFonts w:ascii="Poppins" w:hAnsi="Poppins" w:cs="Poppins"/>
                <w:b w:val="0"/>
                <w:bCs w:val="0"/>
              </w:rPr>
              <w:t>facilitation of access to the National Electricity Transmission System for generation not yet connected to the National Electricity Transmission System or Distribution System; and</w:t>
            </w:r>
          </w:p>
        </w:tc>
        <w:tc>
          <w:tcPr>
            <w:cnfStyle w:val="000000000000" w:firstRow="0" w:lastRow="0" w:firstColumn="0" w:lastColumn="0" w:oddVBand="0" w:evenVBand="0" w:oddHBand="0" w:evenHBand="0" w:firstRowFirstColumn="0" w:firstRowLastColumn="0" w:lastRowFirstColumn="0" w:lastRowLastColumn="0"/>
            <w:tcW w:w="3015" w:type="dxa"/>
            <w:tcBorders>
              <w:top w:val="single" w:color="auto" w:sz="4" w:space="0"/>
              <w:left w:val="single" w:color="auto" w:sz="4" w:space="0"/>
              <w:bottom w:val="single" w:color="auto" w:sz="4" w:space="0"/>
              <w:right w:val="single" w:color="auto" w:sz="4" w:space="0"/>
            </w:tcBorders>
            <w:tcMar/>
            <w:hideMark/>
          </w:tcPr>
          <w:sdt>
            <w:sdtPr>
              <w:rPr>
                <w:rFonts w:ascii="Poppins" w:hAnsi="Poppins" w:cs="Poppins"/>
                <w:b/>
                <w:bCs/>
                <w:sz w:val="22"/>
                <w:szCs w:val="22"/>
              </w:rPr>
              <w:alias w:val="Impact assessment"/>
              <w:tag w:val="Impact assessment"/>
              <w:id w:val="-1468665706"/>
              <w:placeholder>
                <w:docPart w:val="A0D867FE8E8448AF9450C6AAE11DE6A9"/>
              </w:placeholder>
              <w:dropDownList>
                <w:listItem w:displayText="Select an impact" w:value="Select an impact"/>
                <w:listItem w:displayText="Positive" w:value="Positive"/>
                <w:listItem w:displayText="Neutral" w:value="Neutral"/>
                <w:listItem w:displayText="Negative" w:value="Negative"/>
              </w:dropDownList>
            </w:sdtPr>
            <w:sdtContent>
              <w:p w:rsidRPr="00FD0C52" w:rsidR="00E3262C" w:rsidP="00E3262C" w:rsidRDefault="00E3262C" w14:paraId="4778169B" w14:textId="77777777">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b/>
                    <w:bCs/>
                    <w:sz w:val="22"/>
                    <w:szCs w:val="22"/>
                  </w:rPr>
                </w:pPr>
                <w:r w:rsidRPr="00FD0C52">
                  <w:rPr>
                    <w:rFonts w:ascii="Poppins" w:hAnsi="Poppins" w:cs="Poppins"/>
                    <w:b/>
                    <w:bCs/>
                    <w:sz w:val="22"/>
                    <w:szCs w:val="22"/>
                  </w:rPr>
                  <w:t>Select an impact</w:t>
                </w:r>
              </w:p>
            </w:sdtContent>
            <w:sdtEndPr>
              <w:rPr>
                <w:rFonts w:ascii="Poppins" w:hAnsi="Poppins" w:cs="Poppins"/>
                <w:b w:val="1"/>
                <w:bCs w:val="1"/>
                <w:sz w:val="22"/>
                <w:szCs w:val="22"/>
              </w:rPr>
            </w:sdtEndPr>
          </w:sdt>
          <w:sdt>
            <w:sdtPr>
              <w:rPr>
                <w:rFonts w:ascii="Poppins" w:hAnsi="Poppins" w:cs="Poppins"/>
              </w:rPr>
              <w:id w:val="85201500"/>
              <w:placeholder>
                <w:docPart w:val="5B874877F0EE41BAB08AEBA326028341"/>
              </w:placeholder>
              <w:temporary/>
              <w:showingPlcHdr/>
            </w:sdtPr>
            <w:sdtContent>
              <w:p w:rsidRPr="00A10B1C" w:rsidR="008447A2" w:rsidP="00E3262C" w:rsidRDefault="00E3262C" w14:paraId="481B05F9" w14:textId="65080F84">
                <w:pPr>
                  <w:tabs>
                    <w:tab w:val="left" w:pos="2820"/>
                  </w:tabs>
                  <w:spacing w:after="0"/>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A10B1C">
                  <w:rPr>
                    <w:rStyle w:val="PlaceholderText"/>
                    <w:rFonts w:ascii="Poppins" w:hAnsi="Poppins" w:cs="Poppins"/>
                  </w:rPr>
                  <w:t>Please provide your rationale</w:t>
                </w:r>
              </w:p>
            </w:sdtContent>
            <w:sdtEndPr>
              <w:rPr>
                <w:rFonts w:ascii="Poppins" w:hAnsi="Poppins" w:cs="Poppins"/>
              </w:rPr>
            </w:sdtEndPr>
          </w:sdt>
        </w:tc>
      </w:tr>
      <w:tr w:rsidRPr="00A10B1C" w:rsidR="008447A2" w:rsidTr="74333A4B" w14:paraId="609658C5" w14:textId="77777777">
        <w:trPr>
          <w:trHeight w:val="60"/>
        </w:trPr>
        <w:tc>
          <w:tcPr>
            <w:cnfStyle w:val="001000000000" w:firstRow="0" w:lastRow="0" w:firstColumn="1" w:lastColumn="0" w:oddVBand="0" w:evenVBand="0" w:oddHBand="0" w:evenHBand="0" w:firstRowFirstColumn="0" w:firstRowLastColumn="0" w:lastRowFirstColumn="0" w:lastRowLastColumn="0"/>
            <w:tcW w:w="6465" w:type="dxa"/>
            <w:tcBorders>
              <w:top w:val="single" w:color="auto" w:sz="4" w:space="0"/>
              <w:left w:val="single" w:color="auto" w:sz="4" w:space="0"/>
              <w:bottom w:val="single" w:color="auto" w:sz="4" w:space="0"/>
              <w:right w:val="single" w:color="auto" w:sz="4" w:space="0"/>
            </w:tcBorders>
            <w:tcMar/>
            <w:hideMark/>
          </w:tcPr>
          <w:p w:rsidRPr="00A10B1C" w:rsidR="008447A2" w:rsidP="004A4053" w:rsidRDefault="008447A2" w14:paraId="38F12A3B" w14:textId="283CA849">
            <w:pPr>
              <w:tabs>
                <w:tab w:val="left" w:pos="2820"/>
              </w:tabs>
              <w:spacing w:after="0"/>
              <w:rPr>
                <w:rFonts w:ascii="Poppins" w:hAnsi="Poppins" w:cs="Poppins"/>
                <w:b w:val="0"/>
                <w:bCs w:val="0"/>
              </w:rPr>
            </w:pPr>
            <w:r w:rsidRPr="53A7B282">
              <w:rPr>
                <w:rFonts w:ascii="Poppins" w:hAnsi="Poppins" w:cs="Poppins"/>
                <w:b w:val="0"/>
                <w:bCs w:val="0"/>
              </w:rPr>
              <w:t>(</w:t>
            </w:r>
            <w:r w:rsidRPr="53A7B282" w:rsidR="6038252A">
              <w:rPr>
                <w:rFonts w:ascii="Poppins" w:hAnsi="Poppins" w:cs="Poppins"/>
                <w:b w:val="0"/>
                <w:bCs w:val="0"/>
              </w:rPr>
              <w:t>h</w:t>
            </w:r>
            <w:r w:rsidRPr="53A7B282">
              <w:rPr>
                <w:rFonts w:ascii="Poppins" w:hAnsi="Poppins" w:cs="Poppins"/>
                <w:b w:val="0"/>
                <w:bCs w:val="0"/>
              </w:rPr>
              <w:t xml:space="preserve">) </w:t>
            </w:r>
            <w:r w:rsidRPr="53A7B282" w:rsidR="006A0FB7">
              <w:rPr>
                <w:rFonts w:ascii="Poppins" w:hAnsi="Poppins" w:cs="Poppins"/>
                <w:b w:val="0"/>
                <w:bCs w:val="0"/>
              </w:rPr>
              <w:t>compliance with the Electricity Regulation and any Relevant Legally Binding Decisions of the European Commission and/or the Agency.</w:t>
            </w:r>
          </w:p>
        </w:tc>
        <w:tc>
          <w:tcPr>
            <w:cnfStyle w:val="000000000000" w:firstRow="0" w:lastRow="0" w:firstColumn="0" w:lastColumn="0" w:oddVBand="0" w:evenVBand="0" w:oddHBand="0" w:evenHBand="0" w:firstRowFirstColumn="0" w:firstRowLastColumn="0" w:lastRowFirstColumn="0" w:lastRowLastColumn="0"/>
            <w:tcW w:w="3015" w:type="dxa"/>
            <w:tcBorders>
              <w:top w:val="single" w:color="auto" w:sz="4" w:space="0"/>
              <w:left w:val="single" w:color="auto" w:sz="4" w:space="0"/>
              <w:bottom w:val="single" w:color="auto" w:sz="4" w:space="0"/>
              <w:right w:val="single" w:color="auto" w:sz="4" w:space="0"/>
            </w:tcBorders>
            <w:tcMar/>
            <w:hideMark/>
          </w:tcPr>
          <w:sdt>
            <w:sdtPr>
              <w:rPr>
                <w:rFonts w:ascii="Poppins" w:hAnsi="Poppins" w:cs="Poppins"/>
                <w:b/>
                <w:bCs/>
                <w:sz w:val="22"/>
                <w:szCs w:val="22"/>
              </w:rPr>
              <w:alias w:val="Impact assessment"/>
              <w:tag w:val="Impact assessment"/>
              <w:id w:val="2050027623"/>
              <w:placeholder>
                <w:docPart w:val="AFEA47275D7341EEA6D680F95A02839F"/>
              </w:placeholder>
              <w:dropDownList>
                <w:listItem w:displayText="Select an impact" w:value="Select an impact"/>
                <w:listItem w:displayText="Positive" w:value="Positive"/>
                <w:listItem w:displayText="Neutral" w:value="Neutral"/>
                <w:listItem w:displayText="Negative" w:value="Negative"/>
              </w:dropDownList>
            </w:sdtPr>
            <w:sdtContent>
              <w:p w:rsidRPr="002C2C17" w:rsidR="00E3262C" w:rsidP="00E3262C" w:rsidRDefault="00E3262C" w14:paraId="334AC187" w14:textId="77777777">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b/>
                    <w:bCs/>
                    <w:sz w:val="22"/>
                    <w:szCs w:val="22"/>
                  </w:rPr>
                </w:pPr>
                <w:r w:rsidRPr="002C2C17">
                  <w:rPr>
                    <w:rFonts w:ascii="Poppins" w:hAnsi="Poppins" w:cs="Poppins"/>
                    <w:b/>
                    <w:bCs/>
                    <w:sz w:val="22"/>
                    <w:szCs w:val="22"/>
                  </w:rPr>
                  <w:t>Select an impact</w:t>
                </w:r>
              </w:p>
            </w:sdtContent>
            <w:sdtEndPr>
              <w:rPr>
                <w:rFonts w:ascii="Poppins" w:hAnsi="Poppins" w:cs="Poppins"/>
                <w:b w:val="1"/>
                <w:bCs w:val="1"/>
                <w:sz w:val="22"/>
                <w:szCs w:val="22"/>
              </w:rPr>
            </w:sdtEndPr>
          </w:sdt>
          <w:sdt>
            <w:sdtPr>
              <w:rPr>
                <w:rFonts w:ascii="Poppins" w:hAnsi="Poppins" w:cs="Poppins"/>
              </w:rPr>
              <w:id w:val="252796128"/>
              <w:placeholder>
                <w:docPart w:val="7A6D21DB2019454685063318F4E4B257"/>
              </w:placeholder>
              <w:temporary/>
              <w:showingPlcHdr/>
            </w:sdtPr>
            <w:sdtContent>
              <w:p w:rsidRPr="00A10B1C" w:rsidR="008447A2" w:rsidP="00E3262C" w:rsidRDefault="00E3262C" w14:paraId="41331AC2" w14:textId="55EF32A1">
                <w:pPr>
                  <w:tabs>
                    <w:tab w:val="left" w:pos="2820"/>
                  </w:tabs>
                  <w:spacing w:after="0"/>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A10B1C">
                  <w:rPr>
                    <w:rStyle w:val="PlaceholderText"/>
                    <w:rFonts w:ascii="Poppins" w:hAnsi="Poppins" w:cs="Poppins"/>
                  </w:rPr>
                  <w:t>Please provide your rationale</w:t>
                </w:r>
              </w:p>
            </w:sdtContent>
            <w:sdtEndPr>
              <w:rPr>
                <w:rFonts w:ascii="Poppins" w:hAnsi="Poppins" w:cs="Poppins"/>
              </w:rPr>
            </w:sdtEndPr>
          </w:sdt>
        </w:tc>
      </w:tr>
      <w:tr w:rsidRPr="00A10B1C" w:rsidR="2C3117EA" w:rsidTr="74333A4B" w14:paraId="1C638164" w14:textId="77777777">
        <w:trPr>
          <w:trHeight w:val="300"/>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color="auto" w:sz="4" w:space="0"/>
              <w:left w:val="nil"/>
              <w:bottom w:val="nil"/>
              <w:right w:val="nil"/>
            </w:tcBorders>
            <w:tcMar/>
            <w:hideMark/>
          </w:tcPr>
          <w:p w:rsidRPr="00A10B1C" w:rsidR="6B0C1603" w:rsidP="004A4053" w:rsidRDefault="6B0C1603" w14:paraId="521EB3CE" w14:textId="4F7D282A">
            <w:pPr>
              <w:pStyle w:val="BodyText"/>
              <w:rPr>
                <w:rFonts w:ascii="Poppins" w:hAnsi="Poppins" w:eastAsia="Arial" w:cs="Poppins"/>
              </w:rPr>
            </w:pPr>
            <w:r w:rsidRPr="00A10B1C">
              <w:rPr>
                <w:rFonts w:ascii="Poppins" w:hAnsi="Poppins" w:eastAsia="Arial" w:cs="Poppins"/>
                <w:b w:val="0"/>
                <w:bCs w:val="0"/>
                <w:color w:val="000000" w:themeColor="text1"/>
              </w:rPr>
              <w:t xml:space="preserve">* See Electricity System Operator Licence </w:t>
            </w:r>
          </w:p>
        </w:tc>
      </w:tr>
    </w:tbl>
    <w:p w:rsidRPr="00A10B1C" w:rsidR="008447A2" w:rsidP="004A4053" w:rsidRDefault="008447A2" w14:paraId="02D864AC" w14:textId="77777777">
      <w:pPr>
        <w:tabs>
          <w:tab w:val="left" w:pos="2820"/>
        </w:tabs>
        <w:spacing w:after="0"/>
        <w:rPr>
          <w:rFonts w:ascii="Poppins" w:hAnsi="Poppins" w:cs="Poppins"/>
        </w:rPr>
      </w:pPr>
      <w:r w:rsidRPr="00A10B1C">
        <w:rPr>
          <w:rFonts w:ascii="Poppins" w:hAnsi="Poppins" w:cs="Poppins"/>
        </w:rPr>
        <w:t>  </w:t>
      </w:r>
    </w:p>
    <w:tbl>
      <w:tblPr>
        <w:tblStyle w:val="GridTable4-Accent1"/>
        <w:tblW w:w="0" w:type="dxa"/>
        <w:tblLook w:val="06A0" w:firstRow="1" w:lastRow="0" w:firstColumn="1" w:lastColumn="0" w:noHBand="1" w:noVBand="1"/>
      </w:tblPr>
      <w:tblGrid>
        <w:gridCol w:w="3390"/>
        <w:gridCol w:w="6090"/>
      </w:tblGrid>
      <w:tr w:rsidRPr="00A10B1C" w:rsidR="008447A2" w:rsidTr="00B022A5" w14:paraId="47802C2E" w14:textId="77777777">
        <w:trPr>
          <w:cnfStyle w:val="100000000000" w:firstRow="1" w:lastRow="0" w:firstColumn="0" w:lastColumn="0" w:oddVBand="0" w:evenVBand="0" w:oddHBand="0"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color="auto" w:sz="4" w:space="0"/>
              <w:left w:val="single" w:color="auto" w:sz="4" w:space="0"/>
              <w:bottom w:val="single" w:color="auto" w:sz="4" w:space="0"/>
              <w:right w:val="single" w:color="auto" w:sz="4" w:space="0"/>
            </w:tcBorders>
            <w:shd w:val="clear" w:color="auto" w:fill="3F0731"/>
            <w:hideMark/>
          </w:tcPr>
          <w:p w:rsidRPr="00A10B1C" w:rsidR="008447A2" w:rsidP="004A4053" w:rsidRDefault="008447A2" w14:paraId="429ACB90" w14:textId="77777777">
            <w:pPr>
              <w:pStyle w:val="Heading2"/>
              <w:spacing w:after="0"/>
              <w:divId w:val="329138210"/>
              <w:rPr>
                <w:rFonts w:ascii="Poppins" w:hAnsi="Poppins" w:cs="Poppins"/>
                <w:b/>
                <w:bCs/>
                <w:u w:val="none"/>
              </w:rPr>
            </w:pPr>
            <w:bookmarkStart w:name="_Toc229662595" w:id="20"/>
            <w:commentRangeStart w:id="21"/>
            <w:r w:rsidRPr="00A10B1C">
              <w:rPr>
                <w:rFonts w:ascii="Poppins" w:hAnsi="Poppins" w:cs="Poppins"/>
                <w:b/>
                <w:bCs/>
                <w:u w:val="none"/>
              </w:rPr>
              <w:t>Proposer’s assessment</w:t>
            </w:r>
            <w:commentRangeEnd w:id="21"/>
            <w:r w:rsidRPr="00A10B1C">
              <w:rPr>
                <w:rStyle w:val="CommentReference"/>
                <w:rFonts w:ascii="Poppins" w:hAnsi="Poppins" w:cs="Poppins"/>
                <w:b/>
                <w:bCs/>
                <w:sz w:val="24"/>
                <w:szCs w:val="24"/>
                <w:u w:val="none"/>
              </w:rPr>
              <w:commentReference w:id="21"/>
            </w:r>
            <w:r w:rsidRPr="00A10B1C">
              <w:rPr>
                <w:rFonts w:ascii="Poppins" w:hAnsi="Poppins" w:cs="Poppins"/>
                <w:b/>
                <w:bCs/>
                <w:u w:val="none"/>
              </w:rPr>
              <w:t xml:space="preserve"> of the impact of the modification on the stakeholder / consumer benefit categories</w:t>
            </w:r>
            <w:bookmarkEnd w:id="20"/>
            <w:r w:rsidRPr="00A10B1C">
              <w:rPr>
                <w:rFonts w:ascii="Poppins" w:hAnsi="Poppins" w:cs="Poppins"/>
                <w:b/>
                <w:bCs/>
                <w:u w:val="none"/>
              </w:rPr>
              <w:t> </w:t>
            </w:r>
          </w:p>
        </w:tc>
      </w:tr>
      <w:tr w:rsidRPr="00A10B1C" w:rsidR="008447A2" w:rsidTr="00B022A5" w14:paraId="7DAA7F28" w14:textId="77777777">
        <w:trPr>
          <w:trHeight w:val="390"/>
        </w:trPr>
        <w:tc>
          <w:tcPr>
            <w:cnfStyle w:val="001000000000" w:firstRow="0" w:lastRow="0" w:firstColumn="1" w:lastColumn="0" w:oddVBand="0" w:evenVBand="0" w:oddHBand="0" w:evenHBand="0" w:firstRowFirstColumn="0" w:firstRowLastColumn="0" w:lastRowFirstColumn="0" w:lastRowLastColumn="0"/>
            <w:tcW w:w="3390" w:type="dxa"/>
            <w:tcBorders>
              <w:top w:val="single" w:color="auto" w:sz="4" w:space="0"/>
              <w:left w:val="single" w:color="auto" w:sz="4" w:space="0"/>
              <w:bottom w:val="single" w:color="auto" w:sz="4" w:space="0"/>
              <w:right w:val="single" w:color="auto" w:sz="4" w:space="0"/>
            </w:tcBorders>
            <w:hideMark/>
          </w:tcPr>
          <w:p w:rsidRPr="00A10B1C" w:rsidR="008447A2" w:rsidP="004A4053" w:rsidRDefault="008447A2" w14:paraId="1B2BBB87" w14:textId="77777777">
            <w:pPr>
              <w:tabs>
                <w:tab w:val="left" w:pos="2820"/>
              </w:tabs>
              <w:spacing w:after="0"/>
              <w:rPr>
                <w:rFonts w:ascii="Poppins" w:hAnsi="Poppins" w:cs="Poppins"/>
              </w:rPr>
            </w:pPr>
            <w:r w:rsidRPr="00A10B1C">
              <w:rPr>
                <w:rFonts w:ascii="Poppins" w:hAnsi="Poppins" w:cs="Poppins"/>
              </w:rPr>
              <w:t>Stakeholder / consumer benefit categories </w:t>
            </w:r>
          </w:p>
        </w:tc>
        <w:tc>
          <w:tcPr>
            <w:tcW w:w="6090" w:type="dxa"/>
            <w:tcBorders>
              <w:top w:val="single" w:color="auto" w:sz="4" w:space="0"/>
              <w:left w:val="single" w:color="auto" w:sz="4" w:space="0"/>
              <w:bottom w:val="single" w:color="auto" w:sz="4" w:space="0"/>
              <w:right w:val="single" w:color="auto" w:sz="4" w:space="0"/>
            </w:tcBorders>
            <w:hideMark/>
          </w:tcPr>
          <w:p w:rsidRPr="00A10B1C" w:rsidR="008447A2" w:rsidP="004A4053" w:rsidRDefault="008447A2" w14:paraId="77C5E336"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A10B1C">
              <w:rPr>
                <w:rFonts w:ascii="Poppins" w:hAnsi="Poppins" w:cs="Poppins"/>
                <w:b/>
                <w:bCs/>
              </w:rPr>
              <w:t>Identified impact</w:t>
            </w:r>
            <w:r w:rsidRPr="00A10B1C">
              <w:rPr>
                <w:rFonts w:ascii="Poppins" w:hAnsi="Poppins" w:cs="Poppins"/>
              </w:rPr>
              <w:t> </w:t>
            </w:r>
          </w:p>
        </w:tc>
      </w:tr>
      <w:tr w:rsidRPr="00A10B1C" w:rsidR="008447A2" w:rsidTr="00B022A5" w14:paraId="07104A60" w14:textId="77777777">
        <w:trPr>
          <w:trHeight w:val="390"/>
        </w:trPr>
        <w:tc>
          <w:tcPr>
            <w:cnfStyle w:val="001000000000" w:firstRow="0" w:lastRow="0" w:firstColumn="1" w:lastColumn="0" w:oddVBand="0" w:evenVBand="0" w:oddHBand="0" w:evenHBand="0" w:firstRowFirstColumn="0" w:firstRowLastColumn="0" w:lastRowFirstColumn="0" w:lastRowLastColumn="0"/>
            <w:tcW w:w="3390" w:type="dxa"/>
            <w:tcBorders>
              <w:top w:val="single" w:color="auto" w:sz="4" w:space="0"/>
              <w:left w:val="single" w:color="auto" w:sz="4" w:space="0"/>
              <w:bottom w:val="single" w:color="auto" w:sz="4" w:space="0"/>
              <w:right w:val="single" w:color="auto" w:sz="4" w:space="0"/>
            </w:tcBorders>
            <w:hideMark/>
          </w:tcPr>
          <w:p w:rsidRPr="00A10B1C" w:rsidR="008447A2" w:rsidP="004A4053" w:rsidRDefault="008447A2" w14:paraId="10DD1B25" w14:textId="1A71E8C1">
            <w:pPr>
              <w:tabs>
                <w:tab w:val="left" w:pos="2820"/>
              </w:tabs>
              <w:spacing w:after="0"/>
              <w:rPr>
                <w:rFonts w:ascii="Poppins" w:hAnsi="Poppins" w:cs="Poppins"/>
                <w:b w:val="0"/>
                <w:bCs w:val="0"/>
              </w:rPr>
            </w:pPr>
            <w:r w:rsidRPr="00A10B1C">
              <w:rPr>
                <w:rFonts w:ascii="Poppins" w:hAnsi="Poppins" w:cs="Poppins"/>
                <w:b w:val="0"/>
                <w:bCs w:val="0"/>
              </w:rPr>
              <w:t xml:space="preserve">Improved safety and reliability of the </w:t>
            </w:r>
            <w:commentRangeStart w:id="22"/>
            <w:r w:rsidRPr="00A10B1C">
              <w:rPr>
                <w:rFonts w:ascii="Poppins" w:hAnsi="Poppins" w:cs="Poppins"/>
                <w:b w:val="0"/>
                <w:bCs w:val="0"/>
              </w:rPr>
              <w:t>system</w:t>
            </w:r>
            <w:commentRangeEnd w:id="22"/>
            <w:r w:rsidRPr="00A10B1C" w:rsidR="00FB6F15">
              <w:rPr>
                <w:rStyle w:val="CommentReference"/>
                <w:rFonts w:ascii="Poppins" w:hAnsi="Poppins" w:cs="Poppins"/>
                <w:b w:val="0"/>
                <w:bCs w:val="0"/>
                <w:sz w:val="24"/>
                <w:szCs w:val="24"/>
              </w:rPr>
              <w:commentReference w:id="22"/>
            </w:r>
            <w:r w:rsidRPr="00A10B1C">
              <w:rPr>
                <w:rFonts w:ascii="Poppins" w:hAnsi="Poppins" w:cs="Poppins"/>
                <w:b w:val="0"/>
                <w:bCs w:val="0"/>
              </w:rPr>
              <w:t> </w:t>
            </w:r>
            <w:r w:rsidRPr="00A10B1C" w:rsidR="00FB6F15">
              <w:rPr>
                <w:rFonts w:ascii="Poppins" w:hAnsi="Poppins" w:cs="Poppins"/>
                <w:b w:val="0"/>
                <w:bCs w:val="0"/>
              </w:rPr>
              <w:t xml:space="preserve"> </w:t>
            </w:r>
          </w:p>
        </w:tc>
        <w:tc>
          <w:tcPr>
            <w:tcW w:w="6090" w:type="dxa"/>
            <w:tcBorders>
              <w:top w:val="single" w:color="auto" w:sz="4" w:space="0"/>
              <w:left w:val="single" w:color="auto" w:sz="4" w:space="0"/>
              <w:bottom w:val="single" w:color="auto" w:sz="4" w:space="0"/>
              <w:right w:val="single" w:color="auto" w:sz="4" w:space="0"/>
            </w:tcBorders>
            <w:hideMark/>
          </w:tcPr>
          <w:sdt>
            <w:sdtPr>
              <w:rPr>
                <w:rStyle w:val="Boldnormaltext"/>
                <w:rFonts w:ascii="Poppins" w:hAnsi="Poppins" w:cs="Poppins"/>
              </w:rPr>
              <w:alias w:val="Impact assessment"/>
              <w:tag w:val="Impact assessment"/>
              <w:id w:val="-618373279"/>
              <w:placeholder>
                <w:docPart w:val="1B32A4F3C26A4B33BBB14F22C29A642E"/>
              </w:placeholder>
              <w:dropDownList>
                <w:listItem w:displayText="Positive" w:value="Positive"/>
                <w:listItem w:displayText="Negative" w:value="Negative"/>
                <w:listItem w:displayText="Neutral" w:value="Neutral"/>
              </w:dropDownList>
            </w:sdtPr>
            <w:sdtContent>
              <w:p w:rsidRPr="00A10B1C" w:rsidR="00E90657" w:rsidP="004A4053" w:rsidRDefault="00E90657" w14:paraId="36773D70" w14:textId="77777777">
                <w:pPr>
                  <w:spacing w:after="0"/>
                  <w:cnfStyle w:val="000000000000" w:firstRow="0" w:lastRow="0" w:firstColumn="0" w:lastColumn="0" w:oddVBand="0" w:evenVBand="0" w:oddHBand="0" w:evenHBand="0" w:firstRowFirstColumn="0" w:firstRowLastColumn="0" w:lastRowFirstColumn="0" w:lastRowLastColumn="0"/>
                  <w:rPr>
                    <w:rStyle w:val="Boldnormaltext"/>
                    <w:rFonts w:ascii="Poppins" w:hAnsi="Poppins" w:cs="Poppins"/>
                  </w:rPr>
                </w:pPr>
                <w:r w:rsidRPr="00A10B1C">
                  <w:rPr>
                    <w:rStyle w:val="PlaceholderText"/>
                    <w:rFonts w:ascii="Poppins" w:hAnsi="Poppins" w:cs="Poppins"/>
                    <w:b/>
                  </w:rPr>
                  <w:t>[Select impact]</w:t>
                </w:r>
              </w:p>
            </w:sdtContent>
          </w:sdt>
          <w:p w:rsidRPr="00A10B1C" w:rsidR="008447A2" w:rsidP="0064371C" w:rsidRDefault="008447A2" w14:paraId="212E44C0" w14:textId="030E4AE4">
            <w:pPr>
              <w:tabs>
                <w:tab w:val="left" w:pos="2820"/>
              </w:tabs>
              <w:spacing w:after="0"/>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A10B1C">
              <w:rPr>
                <w:rFonts w:ascii="Times New Roman" w:hAnsi="Times New Roman" w:cs="Times New Roman"/>
              </w:rPr>
              <w:t>​​</w:t>
            </w:r>
            <w:sdt>
              <w:sdtPr>
                <w:rPr>
                  <w:rFonts w:ascii="Poppins" w:hAnsi="Poppins" w:cs="Poppins"/>
                </w:rPr>
                <w:id w:val="786162763"/>
                <w:placeholder>
                  <w:docPart w:val="641A0BB255B84F26A51A0EE80FF247A8"/>
                </w:placeholder>
                <w:temporary/>
                <w:showingPlcHdr/>
              </w:sdtPr>
              <w:sdtContent>
                <w:r w:rsidRPr="00A10B1C" w:rsidR="002E7594">
                  <w:rPr>
                    <w:rStyle w:val="PlaceholderText"/>
                    <w:rFonts w:ascii="Poppins" w:hAnsi="Poppins" w:cs="Poppins"/>
                  </w:rPr>
                  <w:t>[Please provide your rationale.  Will this change mean that the energy system can operate more safely and reliably now and in the future in a way that benefits end consumers?</w:t>
                </w:r>
                <w:r w:rsidRPr="00A10B1C" w:rsidR="009F67FA">
                  <w:rPr>
                    <w:rFonts w:ascii="Poppins" w:hAnsi="Poppins" w:cs="Poppins"/>
                  </w:rPr>
                  <w:t xml:space="preserve"> </w:t>
                </w:r>
                <w:r w:rsidRPr="00A10B1C" w:rsidR="009F67FA">
                  <w:rPr>
                    <w:rStyle w:val="PlaceholderText"/>
                    <w:rFonts w:ascii="Poppins" w:hAnsi="Poppins" w:cs="Poppins"/>
                  </w:rPr>
                  <w:t>This area would relate to changes which balance the system safely, securely and at optimum cost, particularly for consumers in vulnerable situations. It would also consider changes which introduce flexibility across the market to flow energy at the most efficient profile, lower operational costs and make sure GB consumers can access the cheapest sources of energy. </w:t>
                </w:r>
                <w:r w:rsidRPr="00A10B1C" w:rsidR="009F67FA">
                  <w:rPr>
                    <w:rStyle w:val="PlaceholderText"/>
                    <w:rFonts w:ascii="Poppins" w:hAnsi="Poppins" w:cs="Poppins"/>
                  </w:rPr>
                  <w:br/>
                </w:r>
                <w:r w:rsidRPr="00A10B1C" w:rsidR="009F67FA">
                  <w:rPr>
                    <w:rStyle w:val="PlaceholderText"/>
                    <w:rFonts w:ascii="Poppins" w:hAnsi="Poppins" w:cs="Poppins"/>
                  </w:rPr>
                  <w:t>Examples of changes include: </w:t>
                </w:r>
                <w:r w:rsidRPr="00A10B1C" w:rsidR="009F67FA">
                  <w:rPr>
                    <w:rStyle w:val="PlaceholderText"/>
                    <w:rFonts w:ascii="Poppins" w:hAnsi="Poppins" w:cs="Poppins"/>
                  </w:rPr>
                  <w:br/>
                </w:r>
                <w:r w:rsidRPr="00A10B1C" w:rsidR="00E420F7">
                  <w:rPr>
                    <w:rFonts w:ascii="Times New Roman" w:hAnsi="Times New Roman" w:cs="Times New Roman"/>
                    <w:color w:val="808080"/>
                  </w:rPr>
                  <w:t>​</w:t>
                </w:r>
                <w:r w:rsidRPr="00A10B1C" w:rsidR="00E420F7">
                  <w:rPr>
                    <w:rFonts w:ascii="Poppins" w:hAnsi="Poppins" w:cs="Poppins"/>
                    <w:color w:val="808080"/>
                  </w:rPr>
                  <w:t>-</w:t>
                </w:r>
                <w:r w:rsidRPr="00A10B1C" w:rsidR="008F76AC">
                  <w:rPr>
                    <w:rFonts w:ascii="Poppins" w:hAnsi="Poppins" w:cs="Poppins"/>
                    <w:color w:val="808080"/>
                  </w:rPr>
                  <w:t xml:space="preserve"> </w:t>
                </w:r>
                <w:r w:rsidRPr="00A10B1C" w:rsidR="00E420F7">
                  <w:rPr>
                    <w:rFonts w:ascii="Poppins" w:hAnsi="Poppins" w:cs="Poppins"/>
                    <w:color w:val="808080"/>
                  </w:rPr>
                  <w:t>security of supply </w:t>
                </w:r>
                <w:r w:rsidRPr="00A10B1C" w:rsidR="008F76AC">
                  <w:rPr>
                    <w:rFonts w:ascii="Poppins" w:hAnsi="Poppins" w:cs="Poppins"/>
                    <w:color w:val="808080"/>
                  </w:rPr>
                  <w:br/>
                </w:r>
                <w:r w:rsidRPr="00A10B1C" w:rsidR="008F76AC">
                  <w:rPr>
                    <w:rStyle w:val="PlaceholderText"/>
                    <w:rFonts w:ascii="Poppins" w:hAnsi="Poppins" w:cs="Poppins"/>
                  </w:rPr>
                  <w:t>- changes to the balancing regimes e.g. charging changes</w:t>
                </w:r>
                <w:r w:rsidRPr="00A10B1C" w:rsidR="008F76AC">
                  <w:rPr>
                    <w:rStyle w:val="PlaceholderText"/>
                    <w:rFonts w:ascii="Times New Roman" w:hAnsi="Times New Roman" w:cs="Times New Roman"/>
                  </w:rPr>
                  <w:t>​</w:t>
                </w:r>
                <w:r w:rsidRPr="00A10B1C" w:rsidR="008F76AC">
                  <w:rPr>
                    <w:rStyle w:val="PlaceholderText"/>
                    <w:rFonts w:ascii="Poppins" w:hAnsi="Poppins" w:cs="Poppins"/>
                  </w:rPr>
                  <w:t> </w:t>
                </w:r>
                <w:r w:rsidRPr="00A10B1C" w:rsidR="009F67FA">
                  <w:rPr>
                    <w:rStyle w:val="PlaceholderText"/>
                    <w:rFonts w:ascii="Poppins" w:hAnsi="Poppins" w:cs="Poppins"/>
                  </w:rPr>
                  <w:br/>
                </w:r>
                <w:r w:rsidRPr="00A10B1C" w:rsidR="002E7594">
                  <w:rPr>
                    <w:rStyle w:val="PlaceholderText"/>
                    <w:rFonts w:ascii="Poppins" w:hAnsi="Poppins" w:cs="Poppins"/>
                  </w:rPr>
                  <w:t> </w:t>
                </w:r>
              </w:sdtContent>
            </w:sdt>
          </w:p>
        </w:tc>
      </w:tr>
      <w:tr w:rsidRPr="00A10B1C" w:rsidR="008447A2" w:rsidTr="00B022A5" w14:paraId="7FDA8EED" w14:textId="77777777">
        <w:trPr>
          <w:trHeight w:val="390"/>
        </w:trPr>
        <w:tc>
          <w:tcPr>
            <w:cnfStyle w:val="001000000000" w:firstRow="0" w:lastRow="0" w:firstColumn="1" w:lastColumn="0" w:oddVBand="0" w:evenVBand="0" w:oddHBand="0" w:evenHBand="0" w:firstRowFirstColumn="0" w:firstRowLastColumn="0" w:lastRowFirstColumn="0" w:lastRowLastColumn="0"/>
            <w:tcW w:w="3390" w:type="dxa"/>
            <w:tcBorders>
              <w:top w:val="single" w:color="auto" w:sz="4" w:space="0"/>
              <w:left w:val="single" w:color="auto" w:sz="4" w:space="0"/>
              <w:bottom w:val="single" w:color="auto" w:sz="4" w:space="0"/>
              <w:right w:val="single" w:color="auto" w:sz="4" w:space="0"/>
            </w:tcBorders>
            <w:hideMark/>
          </w:tcPr>
          <w:p w:rsidRPr="00A10B1C" w:rsidR="008447A2" w:rsidP="004A4053" w:rsidRDefault="008447A2" w14:paraId="17020970" w14:textId="2D343743">
            <w:pPr>
              <w:tabs>
                <w:tab w:val="left" w:pos="2820"/>
              </w:tabs>
              <w:spacing w:after="0"/>
              <w:rPr>
                <w:rFonts w:ascii="Poppins" w:hAnsi="Poppins" w:cs="Poppins"/>
                <w:b w:val="0"/>
                <w:bCs w:val="0"/>
              </w:rPr>
            </w:pPr>
            <w:r w:rsidRPr="00A10B1C">
              <w:rPr>
                <w:rFonts w:ascii="Poppins" w:hAnsi="Poppins" w:cs="Poppins"/>
                <w:b w:val="0"/>
                <w:bCs w:val="0"/>
              </w:rPr>
              <w:t xml:space="preserve">Lower bills than would otherwise be the </w:t>
            </w:r>
            <w:commentRangeStart w:id="23"/>
            <w:r w:rsidRPr="00A10B1C">
              <w:rPr>
                <w:rFonts w:ascii="Poppins" w:hAnsi="Poppins" w:cs="Poppins"/>
                <w:b w:val="0"/>
                <w:bCs w:val="0"/>
              </w:rPr>
              <w:t>case</w:t>
            </w:r>
            <w:commentRangeEnd w:id="23"/>
            <w:r w:rsidRPr="00A10B1C" w:rsidR="001A7158">
              <w:rPr>
                <w:rStyle w:val="CommentReference"/>
                <w:rFonts w:ascii="Poppins" w:hAnsi="Poppins" w:cs="Poppins"/>
                <w:b w:val="0"/>
                <w:bCs w:val="0"/>
                <w:sz w:val="24"/>
                <w:szCs w:val="24"/>
              </w:rPr>
              <w:commentReference w:id="23"/>
            </w:r>
            <w:r w:rsidRPr="00A10B1C">
              <w:rPr>
                <w:rFonts w:ascii="Poppins" w:hAnsi="Poppins" w:cs="Poppins"/>
                <w:b w:val="0"/>
                <w:bCs w:val="0"/>
              </w:rPr>
              <w:t> </w:t>
            </w:r>
            <w:r w:rsidRPr="00A10B1C" w:rsidR="004E421C">
              <w:rPr>
                <w:rFonts w:ascii="Poppins" w:hAnsi="Poppins" w:cs="Poppins"/>
                <w:b w:val="0"/>
                <w:bCs w:val="0"/>
              </w:rPr>
              <w:t xml:space="preserve"> </w:t>
            </w:r>
          </w:p>
        </w:tc>
        <w:tc>
          <w:tcPr>
            <w:tcW w:w="6090" w:type="dxa"/>
            <w:tcBorders>
              <w:top w:val="single" w:color="auto" w:sz="4" w:space="0"/>
              <w:left w:val="single" w:color="auto" w:sz="4" w:space="0"/>
              <w:bottom w:val="single" w:color="auto" w:sz="4" w:space="0"/>
              <w:right w:val="single" w:color="auto" w:sz="4" w:space="0"/>
            </w:tcBorders>
            <w:hideMark/>
          </w:tcPr>
          <w:sdt>
            <w:sdtPr>
              <w:rPr>
                <w:rStyle w:val="Boldnormaltext"/>
                <w:rFonts w:ascii="Poppins" w:hAnsi="Poppins" w:cs="Poppins"/>
              </w:rPr>
              <w:alias w:val="Impact assessment"/>
              <w:tag w:val="Impact assessment"/>
              <w:id w:val="1896535093"/>
              <w:placeholder>
                <w:docPart w:val="A2DC315919024BB599B03E6013CBAAFA"/>
              </w:placeholder>
              <w:dropDownList>
                <w:listItem w:displayText="Positive" w:value="Positive"/>
                <w:listItem w:displayText="Negative" w:value="Negative"/>
                <w:listItem w:displayText="Neutral" w:value="Neutral"/>
              </w:dropDownList>
            </w:sdtPr>
            <w:sdtContent>
              <w:p w:rsidRPr="00A10B1C" w:rsidR="00E90657" w:rsidP="004A4053" w:rsidRDefault="00E90657" w14:paraId="2AFA5751" w14:textId="77777777">
                <w:pPr>
                  <w:spacing w:after="0"/>
                  <w:cnfStyle w:val="000000000000" w:firstRow="0" w:lastRow="0" w:firstColumn="0" w:lastColumn="0" w:oddVBand="0" w:evenVBand="0" w:oddHBand="0" w:evenHBand="0" w:firstRowFirstColumn="0" w:firstRowLastColumn="0" w:lastRowFirstColumn="0" w:lastRowLastColumn="0"/>
                  <w:rPr>
                    <w:rStyle w:val="Boldnormaltext"/>
                    <w:rFonts w:ascii="Poppins" w:hAnsi="Poppins" w:cs="Poppins"/>
                  </w:rPr>
                </w:pPr>
                <w:r w:rsidRPr="00A10B1C">
                  <w:rPr>
                    <w:rStyle w:val="PlaceholderText"/>
                    <w:rFonts w:ascii="Poppins" w:hAnsi="Poppins" w:cs="Poppins"/>
                    <w:b/>
                  </w:rPr>
                  <w:t>[Select impact]</w:t>
                </w:r>
              </w:p>
            </w:sdtContent>
          </w:sdt>
          <w:sdt>
            <w:sdtPr>
              <w:rPr>
                <w:rFonts w:ascii="Poppins" w:hAnsi="Poppins" w:cs="Poppins"/>
              </w:rPr>
              <w:id w:val="-170656487"/>
              <w:placeholder>
                <w:docPart w:val="31879ED63B5345799EF997F433041C50"/>
              </w:placeholder>
              <w:temporary/>
              <w:showingPlcHdr/>
            </w:sdtPr>
            <w:sdtContent>
              <w:p w:rsidRPr="00A10B1C" w:rsidR="001A7158" w:rsidP="001A7158" w:rsidRDefault="001A7158" w14:paraId="54065DB1"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A10B1C">
                  <w:rPr>
                    <w:rStyle w:val="PlaceholderText"/>
                    <w:rFonts w:ascii="Poppins" w:hAnsi="Poppins" w:cs="Poppins"/>
                  </w:rPr>
                  <w:t xml:space="preserve">[Please provide your rationale.  </w:t>
                </w:r>
              </w:p>
              <w:p w:rsidRPr="00A10B1C" w:rsidR="001A7158" w:rsidP="001A7158" w:rsidRDefault="001A7158" w14:paraId="134526D2"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A10B1C">
                  <w:rPr>
                    <w:rStyle w:val="PlaceholderText"/>
                    <w:rFonts w:ascii="Poppins" w:hAnsi="Poppins" w:cs="Poppins"/>
                  </w:rPr>
                  <w:t xml:space="preserve">Will this change lower consumers’ bills by controlling, reducing, and optimising spend, for example on balancing and operating the system? </w:t>
                </w:r>
              </w:p>
              <w:p w:rsidRPr="00A10B1C" w:rsidR="001A7158" w:rsidP="001A7158" w:rsidRDefault="001A7158" w14:paraId="5EEEFFC2"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A10B1C">
                  <w:rPr>
                    <w:rStyle w:val="PlaceholderText"/>
                    <w:rFonts w:ascii="Poppins" w:hAnsi="Poppins" w:cs="Poppins"/>
                  </w:rPr>
                  <w:t xml:space="preserve">This area would relate to changes that are likely to benefit end consumers. This could include any change where it has been demonstrated that it could lower bills for end consumers. </w:t>
                </w:r>
              </w:p>
              <w:p w:rsidRPr="00A10B1C" w:rsidR="001A7158" w:rsidP="001A7158" w:rsidRDefault="001A7158" w14:paraId="11D69B88"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A10B1C">
                  <w:rPr>
                    <w:rStyle w:val="PlaceholderText"/>
                    <w:rFonts w:ascii="Poppins" w:hAnsi="Poppins" w:cs="Poppins"/>
                  </w:rPr>
                  <w:t xml:space="preserve">If possible, this section should include any quantifiable benefits.  </w:t>
                </w:r>
              </w:p>
              <w:p w:rsidRPr="00A10B1C" w:rsidR="001A7158" w:rsidP="001A7158" w:rsidRDefault="001A7158" w14:paraId="71197304"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A10B1C">
                  <w:rPr>
                    <w:rStyle w:val="PlaceholderText"/>
                    <w:rFonts w:ascii="Poppins" w:hAnsi="Poppins" w:cs="Poppins"/>
                  </w:rPr>
                  <w:t xml:space="preserve">Examples of changes include: </w:t>
                </w:r>
              </w:p>
              <w:p w:rsidRPr="00A10B1C" w:rsidR="008447A2" w:rsidP="001A7158" w:rsidRDefault="001A7158" w14:paraId="49B35542" w14:textId="6887DCBD">
                <w:pPr>
                  <w:pStyle w:val="ListParagraph"/>
                  <w:numPr>
                    <w:ilvl w:val="0"/>
                    <w:numId w:val="43"/>
                  </w:numPr>
                  <w:tabs>
                    <w:tab w:val="left" w:pos="2820"/>
                  </w:tabs>
                  <w:spacing w:after="0"/>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A10B1C">
                  <w:rPr>
                    <w:rStyle w:val="PlaceholderText"/>
                    <w:rFonts w:ascii="Poppins" w:hAnsi="Poppins" w:cs="Poppins"/>
                  </w:rPr>
                  <w:t>Charging review]</w:t>
                </w:r>
              </w:p>
            </w:sdtContent>
          </w:sdt>
        </w:tc>
      </w:tr>
      <w:tr w:rsidRPr="00A10B1C" w:rsidR="008447A2" w:rsidTr="00B022A5" w14:paraId="4AA01AA0" w14:textId="77777777">
        <w:trPr>
          <w:trHeight w:val="390"/>
        </w:trPr>
        <w:tc>
          <w:tcPr>
            <w:cnfStyle w:val="001000000000" w:firstRow="0" w:lastRow="0" w:firstColumn="1" w:lastColumn="0" w:oddVBand="0" w:evenVBand="0" w:oddHBand="0" w:evenHBand="0" w:firstRowFirstColumn="0" w:firstRowLastColumn="0" w:lastRowFirstColumn="0" w:lastRowLastColumn="0"/>
            <w:tcW w:w="3390" w:type="dxa"/>
            <w:tcBorders>
              <w:top w:val="single" w:color="auto" w:sz="4" w:space="0"/>
              <w:left w:val="single" w:color="auto" w:sz="4" w:space="0"/>
              <w:bottom w:val="single" w:color="auto" w:sz="4" w:space="0"/>
              <w:right w:val="single" w:color="auto" w:sz="4" w:space="0"/>
            </w:tcBorders>
            <w:hideMark/>
          </w:tcPr>
          <w:p w:rsidRPr="00A10B1C" w:rsidR="008447A2" w:rsidP="004A4053" w:rsidRDefault="008447A2" w14:paraId="7EAA2503" w14:textId="51DCC083">
            <w:pPr>
              <w:tabs>
                <w:tab w:val="left" w:pos="2820"/>
              </w:tabs>
              <w:spacing w:after="0"/>
              <w:rPr>
                <w:rFonts w:ascii="Poppins" w:hAnsi="Poppins" w:cs="Poppins"/>
                <w:b w:val="0"/>
                <w:bCs w:val="0"/>
              </w:rPr>
            </w:pPr>
            <w:r w:rsidRPr="00A10B1C">
              <w:rPr>
                <w:rFonts w:ascii="Poppins" w:hAnsi="Poppins" w:cs="Poppins"/>
                <w:b w:val="0"/>
                <w:bCs w:val="0"/>
              </w:rPr>
              <w:t xml:space="preserve">Benefits for society as a </w:t>
            </w:r>
            <w:commentRangeStart w:id="24"/>
            <w:r w:rsidRPr="00A10B1C">
              <w:rPr>
                <w:rFonts w:ascii="Poppins" w:hAnsi="Poppins" w:cs="Poppins"/>
                <w:b w:val="0"/>
                <w:bCs w:val="0"/>
              </w:rPr>
              <w:t>whole</w:t>
            </w:r>
            <w:commentRangeEnd w:id="24"/>
            <w:r w:rsidRPr="00A10B1C" w:rsidR="00FB6A77">
              <w:rPr>
                <w:rStyle w:val="CommentReference"/>
                <w:rFonts w:ascii="Poppins" w:hAnsi="Poppins" w:cs="Poppins"/>
                <w:b w:val="0"/>
                <w:bCs w:val="0"/>
                <w:sz w:val="24"/>
                <w:szCs w:val="24"/>
              </w:rPr>
              <w:commentReference w:id="24"/>
            </w:r>
            <w:r w:rsidRPr="00A10B1C">
              <w:rPr>
                <w:rFonts w:ascii="Poppins" w:hAnsi="Poppins" w:cs="Poppins"/>
                <w:b w:val="0"/>
                <w:bCs w:val="0"/>
              </w:rPr>
              <w:t> </w:t>
            </w:r>
            <w:r w:rsidRPr="00A10B1C" w:rsidR="00FB6A77">
              <w:rPr>
                <w:rFonts w:ascii="Poppins" w:hAnsi="Poppins" w:cs="Poppins"/>
                <w:b w:val="0"/>
                <w:bCs w:val="0"/>
              </w:rPr>
              <w:t xml:space="preserve"> </w:t>
            </w:r>
          </w:p>
        </w:tc>
        <w:tc>
          <w:tcPr>
            <w:tcW w:w="6090" w:type="dxa"/>
            <w:tcBorders>
              <w:top w:val="single" w:color="auto" w:sz="4" w:space="0"/>
              <w:left w:val="single" w:color="auto" w:sz="4" w:space="0"/>
              <w:bottom w:val="single" w:color="auto" w:sz="4" w:space="0"/>
              <w:right w:val="single" w:color="auto" w:sz="4" w:space="0"/>
            </w:tcBorders>
            <w:hideMark/>
          </w:tcPr>
          <w:sdt>
            <w:sdtPr>
              <w:rPr>
                <w:rStyle w:val="Boldnormaltext"/>
                <w:rFonts w:ascii="Poppins" w:hAnsi="Poppins" w:cs="Poppins"/>
              </w:rPr>
              <w:alias w:val="Impact assessment"/>
              <w:tag w:val="Impact assessment"/>
              <w:id w:val="1726332859"/>
              <w:placeholder>
                <w:docPart w:val="C8210240D1C448ABBE7E8D5665F339E8"/>
              </w:placeholder>
              <w:dropDownList>
                <w:listItem w:displayText="Positive" w:value="Positive"/>
                <w:listItem w:displayText="Negative" w:value="Negative"/>
                <w:listItem w:displayText="Neutral" w:value="Neutral"/>
              </w:dropDownList>
            </w:sdtPr>
            <w:sdtContent>
              <w:p w:rsidRPr="00A10B1C" w:rsidR="00E90657" w:rsidP="004A4053" w:rsidRDefault="00E90657" w14:paraId="6E2AA09F" w14:textId="77777777">
                <w:pPr>
                  <w:spacing w:after="0"/>
                  <w:cnfStyle w:val="000000000000" w:firstRow="0" w:lastRow="0" w:firstColumn="0" w:lastColumn="0" w:oddVBand="0" w:evenVBand="0" w:oddHBand="0" w:evenHBand="0" w:firstRowFirstColumn="0" w:firstRowLastColumn="0" w:lastRowFirstColumn="0" w:lastRowLastColumn="0"/>
                  <w:rPr>
                    <w:rStyle w:val="Boldnormaltext"/>
                    <w:rFonts w:ascii="Poppins" w:hAnsi="Poppins" w:cs="Poppins"/>
                  </w:rPr>
                </w:pPr>
                <w:r w:rsidRPr="00A10B1C">
                  <w:rPr>
                    <w:rStyle w:val="PlaceholderText"/>
                    <w:rFonts w:ascii="Poppins" w:hAnsi="Poppins" w:cs="Poppins"/>
                    <w:b/>
                  </w:rPr>
                  <w:t>[Select impact]</w:t>
                </w:r>
              </w:p>
            </w:sdtContent>
          </w:sdt>
          <w:sdt>
            <w:sdtPr>
              <w:rPr>
                <w:rFonts w:ascii="Poppins" w:hAnsi="Poppins" w:cs="Poppins"/>
              </w:rPr>
              <w:id w:val="882362507"/>
              <w:placeholder>
                <w:docPart w:val="8A447A07B13F4BFCAB1708686E0F5323"/>
              </w:placeholder>
              <w:temporary/>
              <w:showingPlcHdr/>
            </w:sdtPr>
            <w:sdtContent>
              <w:p w:rsidRPr="00A10B1C" w:rsidR="00FB6A77" w:rsidP="00FB6A77" w:rsidRDefault="00FB6A77" w14:paraId="016A125F"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A10B1C">
                  <w:rPr>
                    <w:rStyle w:val="PlaceholderText"/>
                    <w:rFonts w:ascii="Poppins" w:hAnsi="Poppins" w:cs="Poppins"/>
                  </w:rPr>
                  <w:t xml:space="preserve">[Please provide your rationale.  </w:t>
                </w:r>
              </w:p>
              <w:p w:rsidRPr="00A10B1C" w:rsidR="008447A2" w:rsidP="00FB6A77" w:rsidRDefault="00FB6A77" w14:paraId="31B367C1" w14:textId="5D4F683A">
                <w:pPr>
                  <w:tabs>
                    <w:tab w:val="left" w:pos="2820"/>
                  </w:tabs>
                  <w:spacing w:after="0"/>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A10B1C">
                  <w:rPr>
                    <w:rStyle w:val="PlaceholderText"/>
                    <w:rFonts w:ascii="Poppins" w:hAnsi="Poppins" w:cs="Poppins"/>
                  </w:rPr>
                  <w:t>This area would focus on demonstrating why and how the change can improve the quality of service for some or all end consumers. Improved service quality ultimately benefits the end consumer due to interactions in the value chains across the industry being more seamless, efficient and effective.].</w:t>
                </w:r>
              </w:p>
            </w:sdtContent>
          </w:sdt>
        </w:tc>
      </w:tr>
      <w:tr w:rsidRPr="00A10B1C" w:rsidR="008447A2" w:rsidTr="00B022A5" w14:paraId="2202F762" w14:textId="77777777">
        <w:trPr>
          <w:trHeight w:val="390"/>
        </w:trPr>
        <w:tc>
          <w:tcPr>
            <w:cnfStyle w:val="001000000000" w:firstRow="0" w:lastRow="0" w:firstColumn="1" w:lastColumn="0" w:oddVBand="0" w:evenVBand="0" w:oddHBand="0" w:evenHBand="0" w:firstRowFirstColumn="0" w:firstRowLastColumn="0" w:lastRowFirstColumn="0" w:lastRowLastColumn="0"/>
            <w:tcW w:w="3390" w:type="dxa"/>
            <w:tcBorders>
              <w:top w:val="single" w:color="auto" w:sz="4" w:space="0"/>
              <w:left w:val="single" w:color="auto" w:sz="4" w:space="0"/>
              <w:bottom w:val="single" w:color="auto" w:sz="4" w:space="0"/>
              <w:right w:val="single" w:color="auto" w:sz="4" w:space="0"/>
            </w:tcBorders>
            <w:hideMark/>
          </w:tcPr>
          <w:p w:rsidRPr="00A10B1C" w:rsidR="008447A2" w:rsidP="004A4053" w:rsidRDefault="008447A2" w14:paraId="7B2A38D9" w14:textId="77777777">
            <w:pPr>
              <w:tabs>
                <w:tab w:val="left" w:pos="2820"/>
              </w:tabs>
              <w:spacing w:after="0"/>
              <w:rPr>
                <w:rFonts w:ascii="Poppins" w:hAnsi="Poppins" w:cs="Poppins"/>
                <w:b w:val="0"/>
                <w:bCs w:val="0"/>
              </w:rPr>
            </w:pPr>
            <w:r w:rsidRPr="00A10B1C">
              <w:rPr>
                <w:rFonts w:ascii="Poppins" w:hAnsi="Poppins" w:cs="Poppins"/>
                <w:b w:val="0"/>
                <w:bCs w:val="0"/>
              </w:rPr>
              <w:t xml:space="preserve">Reduced environmental </w:t>
            </w:r>
            <w:commentRangeStart w:id="25"/>
            <w:r w:rsidRPr="00A10B1C">
              <w:rPr>
                <w:rFonts w:ascii="Poppins" w:hAnsi="Poppins" w:cs="Poppins"/>
                <w:b w:val="0"/>
                <w:bCs w:val="0"/>
              </w:rPr>
              <w:t>damage</w:t>
            </w:r>
            <w:commentRangeEnd w:id="25"/>
            <w:r w:rsidRPr="00A10B1C" w:rsidR="00871404">
              <w:rPr>
                <w:rStyle w:val="CommentReference"/>
                <w:rFonts w:ascii="Poppins" w:hAnsi="Poppins" w:cs="Poppins"/>
                <w:b w:val="0"/>
                <w:bCs w:val="0"/>
                <w:sz w:val="24"/>
                <w:szCs w:val="24"/>
              </w:rPr>
              <w:commentReference w:id="25"/>
            </w:r>
            <w:r w:rsidRPr="00A10B1C">
              <w:rPr>
                <w:rFonts w:ascii="Poppins" w:hAnsi="Poppins" w:cs="Poppins"/>
                <w:b w:val="0"/>
                <w:bCs w:val="0"/>
              </w:rPr>
              <w:t> </w:t>
            </w:r>
          </w:p>
        </w:tc>
        <w:tc>
          <w:tcPr>
            <w:tcW w:w="6090" w:type="dxa"/>
            <w:tcBorders>
              <w:top w:val="single" w:color="auto" w:sz="4" w:space="0"/>
              <w:left w:val="single" w:color="auto" w:sz="4" w:space="0"/>
              <w:bottom w:val="single" w:color="auto" w:sz="4" w:space="0"/>
              <w:right w:val="single" w:color="auto" w:sz="4" w:space="0"/>
            </w:tcBorders>
            <w:hideMark/>
          </w:tcPr>
          <w:p w:rsidRPr="00A10B1C" w:rsidR="000B0521" w:rsidP="004A4053" w:rsidRDefault="008447A2" w14:paraId="69D01A05" w14:textId="18880A8A">
            <w:pPr>
              <w:spacing w:after="0"/>
              <w:cnfStyle w:val="000000000000" w:firstRow="0" w:lastRow="0" w:firstColumn="0" w:lastColumn="0" w:oddVBand="0" w:evenVBand="0" w:oddHBand="0" w:evenHBand="0" w:firstRowFirstColumn="0" w:firstRowLastColumn="0" w:lastRowFirstColumn="0" w:lastRowLastColumn="0"/>
              <w:rPr>
                <w:rStyle w:val="Boldnormaltext"/>
                <w:rFonts w:ascii="Poppins" w:hAnsi="Poppins" w:cs="Poppins"/>
              </w:rPr>
            </w:pPr>
            <w:r w:rsidRPr="00A10B1C">
              <w:rPr>
                <w:rFonts w:ascii="Times New Roman" w:hAnsi="Times New Roman" w:cs="Times New Roman"/>
                <w:b/>
                <w:bCs/>
              </w:rPr>
              <w:t>​​</w:t>
            </w:r>
            <w:r w:rsidRPr="00A10B1C" w:rsidR="000B0521">
              <w:rPr>
                <w:rStyle w:val="Boldnormaltext"/>
                <w:rFonts w:ascii="Poppins" w:hAnsi="Poppins" w:cs="Poppins"/>
              </w:rPr>
              <w:t xml:space="preserve"> </w:t>
            </w:r>
            <w:sdt>
              <w:sdtPr>
                <w:rPr>
                  <w:rStyle w:val="Boldnormaltext"/>
                  <w:rFonts w:ascii="Poppins" w:hAnsi="Poppins" w:cs="Poppins"/>
                </w:rPr>
                <w:alias w:val="Impact assessment"/>
                <w:tag w:val="Impact assessment"/>
                <w:id w:val="-1573738800"/>
                <w:placeholder>
                  <w:docPart w:val="86F9ECA2637743C087E558066779D87F"/>
                </w:placeholder>
                <w:dropDownList>
                  <w:listItem w:displayText="Positive" w:value="Positive"/>
                  <w:listItem w:displayText="Negative" w:value="Negative"/>
                  <w:listItem w:displayText="Neutral" w:value="Neutral"/>
                </w:dropDownList>
              </w:sdtPr>
              <w:sdtContent>
                <w:r w:rsidRPr="00A10B1C" w:rsidR="000B0521">
                  <w:rPr>
                    <w:rStyle w:val="PlaceholderText"/>
                    <w:rFonts w:ascii="Poppins" w:hAnsi="Poppins" w:cs="Poppins"/>
                    <w:b/>
                  </w:rPr>
                  <w:t>[Select impact]</w:t>
                </w:r>
              </w:sdtContent>
            </w:sdt>
          </w:p>
          <w:sdt>
            <w:sdtPr>
              <w:rPr>
                <w:rFonts w:ascii="Poppins" w:hAnsi="Poppins" w:cs="Poppins"/>
              </w:rPr>
              <w:id w:val="1982108050"/>
              <w:placeholder>
                <w:docPart w:val="E527B1E6F7554E77A0BEAEA0E072891B"/>
              </w:placeholder>
              <w:temporary/>
              <w:showingPlcHdr/>
            </w:sdtPr>
            <w:sdtContent>
              <w:p w:rsidRPr="00A10B1C" w:rsidR="00871404" w:rsidP="00871404" w:rsidRDefault="00871404" w14:paraId="4D32F686"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A10B1C">
                  <w:rPr>
                    <w:rStyle w:val="PlaceholderText"/>
                    <w:rFonts w:ascii="Poppins" w:hAnsi="Poppins" w:cs="Poppins"/>
                  </w:rPr>
                  <w:t xml:space="preserve">[Please provide your rationale.  </w:t>
                </w:r>
              </w:p>
              <w:p w:rsidRPr="00A10B1C" w:rsidR="00871404" w:rsidP="00871404" w:rsidRDefault="00871404" w14:paraId="37285968"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A10B1C">
                  <w:rPr>
                    <w:rStyle w:val="PlaceholderText"/>
                    <w:rFonts w:ascii="Poppins" w:hAnsi="Poppins" w:cs="Poppins"/>
                  </w:rPr>
                  <w:t xml:space="preserve">Will this proposal support: </w:t>
                </w:r>
              </w:p>
              <w:p w:rsidRPr="00A10B1C" w:rsidR="00871404" w:rsidP="00871404" w:rsidRDefault="00871404" w14:paraId="21FAC5BF" w14:textId="2CF5E741">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A10B1C">
                  <w:rPr>
                    <w:rStyle w:val="PlaceholderText"/>
                    <w:rFonts w:ascii="Poppins" w:hAnsi="Poppins" w:cs="Poppins"/>
                  </w:rPr>
                  <w:t xml:space="preserve">• new providers and technologies?  </w:t>
                </w:r>
              </w:p>
              <w:p w:rsidRPr="00A10B1C" w:rsidR="00871404" w:rsidP="00871404" w:rsidRDefault="00871404" w14:paraId="2C80F77F" w14:textId="7AF374FF">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A10B1C">
                  <w:rPr>
                    <w:rStyle w:val="PlaceholderText"/>
                    <w:rFonts w:ascii="Poppins" w:hAnsi="Poppins" w:cs="Poppins"/>
                  </w:rPr>
                  <w:t xml:space="preserve">• a move to hydrogen or lower greenhouse gases? </w:t>
                </w:r>
              </w:p>
              <w:p w:rsidRPr="00A10B1C" w:rsidR="00871404" w:rsidP="00871404" w:rsidRDefault="00871404" w14:paraId="6AA38512" w14:textId="65EF5A5F">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A10B1C">
                  <w:rPr>
                    <w:rStyle w:val="PlaceholderText"/>
                    <w:rFonts w:ascii="Poppins" w:hAnsi="Poppins" w:cs="Poppins"/>
                  </w:rPr>
                  <w:t xml:space="preserve">• the journey toward statutory net-zero targets? </w:t>
                </w:r>
              </w:p>
              <w:p w:rsidRPr="00A10B1C" w:rsidR="00871404" w:rsidP="00871404" w:rsidRDefault="00871404" w14:paraId="1E34FDC0" w14:textId="609473D6">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A10B1C">
                  <w:rPr>
                    <w:rStyle w:val="PlaceholderText"/>
                    <w:rFonts w:ascii="Poppins" w:hAnsi="Poppins" w:cs="Poppins"/>
                  </w:rPr>
                  <w:t xml:space="preserve">• decarbonisation? </w:t>
                </w:r>
              </w:p>
              <w:p w:rsidRPr="00A10B1C" w:rsidR="00871404" w:rsidP="00871404" w:rsidRDefault="00871404" w14:paraId="71F76C0A"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A10B1C">
                  <w:rPr>
                    <w:rStyle w:val="PlaceholderText"/>
                    <w:rFonts w:ascii="Poppins" w:hAnsi="Poppins" w:cs="Poppins"/>
                  </w:rPr>
                  <w:t xml:space="preserve">This area would relate to changes which demonstrate innovative work to design solutions which ensure the system can operate in an environmentally sustainable way both now and in the future. </w:t>
                </w:r>
              </w:p>
              <w:p w:rsidRPr="00A10B1C" w:rsidR="00871404" w:rsidP="00871404" w:rsidRDefault="00871404" w14:paraId="3BF8ABCD"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A10B1C">
                  <w:rPr>
                    <w:rStyle w:val="PlaceholderText"/>
                    <w:rFonts w:ascii="Poppins" w:hAnsi="Poppins" w:cs="Poppins"/>
                  </w:rPr>
                  <w:t xml:space="preserve">Examples include: </w:t>
                </w:r>
              </w:p>
              <w:p w:rsidRPr="00A10B1C" w:rsidR="00871404" w:rsidP="00871404" w:rsidRDefault="00871404" w14:paraId="4DE3AE2A" w14:textId="618F1B7F">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A10B1C">
                  <w:rPr>
                    <w:rStyle w:val="PlaceholderText"/>
                    <w:rFonts w:ascii="Poppins" w:hAnsi="Poppins" w:cs="Poppins"/>
                  </w:rPr>
                  <w:t xml:space="preserve">• Gas quality blending  </w:t>
                </w:r>
              </w:p>
              <w:p w:rsidRPr="00A10B1C" w:rsidR="00871404" w:rsidP="00871404" w:rsidRDefault="00871404" w14:paraId="329D612B" w14:textId="172D5059">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A10B1C">
                  <w:rPr>
                    <w:rStyle w:val="PlaceholderText"/>
                    <w:rFonts w:ascii="Poppins" w:hAnsi="Poppins" w:cs="Poppins"/>
                  </w:rPr>
                  <w:t xml:space="preserve">• Carbon Capture and Storage </w:t>
                </w:r>
              </w:p>
              <w:p w:rsidRPr="00A10B1C" w:rsidR="008447A2" w:rsidP="00871404" w:rsidRDefault="00871404" w14:paraId="76973617" w14:textId="5AA57547">
                <w:pPr>
                  <w:tabs>
                    <w:tab w:val="left" w:pos="2820"/>
                  </w:tabs>
                  <w:spacing w:after="0"/>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A10B1C">
                  <w:rPr>
                    <w:rStyle w:val="PlaceholderText"/>
                    <w:rFonts w:ascii="Poppins" w:hAnsi="Poppins" w:cs="Poppins"/>
                  </w:rPr>
                  <w:t>New technologies, e.g. wind power]</w:t>
                </w:r>
              </w:p>
            </w:sdtContent>
          </w:sdt>
        </w:tc>
      </w:tr>
      <w:tr w:rsidRPr="00A10B1C" w:rsidR="008447A2" w:rsidTr="00B022A5" w14:paraId="4708E538" w14:textId="77777777">
        <w:trPr>
          <w:trHeight w:val="390"/>
        </w:trPr>
        <w:tc>
          <w:tcPr>
            <w:cnfStyle w:val="001000000000" w:firstRow="0" w:lastRow="0" w:firstColumn="1" w:lastColumn="0" w:oddVBand="0" w:evenVBand="0" w:oddHBand="0" w:evenHBand="0" w:firstRowFirstColumn="0" w:firstRowLastColumn="0" w:lastRowFirstColumn="0" w:lastRowLastColumn="0"/>
            <w:tcW w:w="3390" w:type="dxa"/>
            <w:tcBorders>
              <w:top w:val="single" w:color="auto" w:sz="4" w:space="0"/>
              <w:left w:val="single" w:color="auto" w:sz="4" w:space="0"/>
              <w:bottom w:val="single" w:color="auto" w:sz="4" w:space="0"/>
              <w:right w:val="single" w:color="auto" w:sz="4" w:space="0"/>
            </w:tcBorders>
            <w:hideMark/>
          </w:tcPr>
          <w:p w:rsidRPr="00A10B1C" w:rsidR="008447A2" w:rsidP="004A4053" w:rsidRDefault="008447A2" w14:paraId="66D93B26" w14:textId="3C718EEA">
            <w:pPr>
              <w:tabs>
                <w:tab w:val="left" w:pos="2820"/>
              </w:tabs>
              <w:spacing w:after="0"/>
              <w:rPr>
                <w:rFonts w:ascii="Poppins" w:hAnsi="Poppins" w:cs="Poppins"/>
                <w:b w:val="0"/>
                <w:bCs w:val="0"/>
              </w:rPr>
            </w:pPr>
            <w:r w:rsidRPr="00A10B1C">
              <w:rPr>
                <w:rFonts w:ascii="Poppins" w:hAnsi="Poppins" w:cs="Poppins"/>
                <w:b w:val="0"/>
                <w:bCs w:val="0"/>
              </w:rPr>
              <w:t xml:space="preserve">Improved quality of </w:t>
            </w:r>
            <w:commentRangeStart w:id="26"/>
            <w:r w:rsidRPr="00A10B1C">
              <w:rPr>
                <w:rFonts w:ascii="Poppins" w:hAnsi="Poppins" w:cs="Poppins"/>
                <w:b w:val="0"/>
                <w:bCs w:val="0"/>
              </w:rPr>
              <w:t>service</w:t>
            </w:r>
            <w:commentRangeEnd w:id="26"/>
            <w:r w:rsidRPr="00A10B1C" w:rsidR="00871404">
              <w:rPr>
                <w:rStyle w:val="CommentReference"/>
                <w:rFonts w:ascii="Poppins" w:hAnsi="Poppins" w:cs="Poppins"/>
                <w:b w:val="0"/>
                <w:bCs w:val="0"/>
                <w:sz w:val="24"/>
                <w:szCs w:val="24"/>
              </w:rPr>
              <w:commentReference w:id="26"/>
            </w:r>
            <w:r w:rsidRPr="00A10B1C">
              <w:rPr>
                <w:rFonts w:ascii="Poppins" w:hAnsi="Poppins" w:cs="Poppins"/>
                <w:b w:val="0"/>
                <w:bCs w:val="0"/>
              </w:rPr>
              <w:t> </w:t>
            </w:r>
            <w:r w:rsidRPr="00A10B1C" w:rsidR="00871404">
              <w:rPr>
                <w:rFonts w:ascii="Poppins" w:hAnsi="Poppins" w:cs="Poppins"/>
                <w:b w:val="0"/>
                <w:bCs w:val="0"/>
              </w:rPr>
              <w:t xml:space="preserve"> </w:t>
            </w:r>
          </w:p>
        </w:tc>
        <w:tc>
          <w:tcPr>
            <w:tcW w:w="6090" w:type="dxa"/>
            <w:tcBorders>
              <w:top w:val="single" w:color="auto" w:sz="4" w:space="0"/>
              <w:left w:val="single" w:color="auto" w:sz="4" w:space="0"/>
              <w:bottom w:val="single" w:color="auto" w:sz="4" w:space="0"/>
              <w:right w:val="single" w:color="auto" w:sz="4" w:space="0"/>
            </w:tcBorders>
            <w:hideMark/>
          </w:tcPr>
          <w:sdt>
            <w:sdtPr>
              <w:rPr>
                <w:rStyle w:val="Boldnormaltext"/>
                <w:rFonts w:ascii="Poppins" w:hAnsi="Poppins" w:cs="Poppins"/>
              </w:rPr>
              <w:alias w:val="Impact assessment"/>
              <w:tag w:val="Impact assessment"/>
              <w:id w:val="1712995486"/>
              <w:placeholder>
                <w:docPart w:val="BB15A781C5EA487D81214E6B53E21184"/>
              </w:placeholder>
              <w:dropDownList>
                <w:listItem w:displayText="Positive" w:value="Positive"/>
                <w:listItem w:displayText="Negative" w:value="Negative"/>
                <w:listItem w:displayText="Neutral" w:value="Neutral"/>
              </w:dropDownList>
            </w:sdtPr>
            <w:sdtContent>
              <w:p w:rsidRPr="00A10B1C" w:rsidR="000B0521" w:rsidP="004A4053" w:rsidRDefault="000B0521" w14:paraId="6889F3F7" w14:textId="77777777">
                <w:pPr>
                  <w:spacing w:after="0"/>
                  <w:cnfStyle w:val="000000000000" w:firstRow="0" w:lastRow="0" w:firstColumn="0" w:lastColumn="0" w:oddVBand="0" w:evenVBand="0" w:oddHBand="0" w:evenHBand="0" w:firstRowFirstColumn="0" w:firstRowLastColumn="0" w:lastRowFirstColumn="0" w:lastRowLastColumn="0"/>
                  <w:rPr>
                    <w:rStyle w:val="Boldnormaltext"/>
                    <w:rFonts w:ascii="Poppins" w:hAnsi="Poppins" w:cs="Poppins"/>
                  </w:rPr>
                </w:pPr>
                <w:r w:rsidRPr="00A10B1C">
                  <w:rPr>
                    <w:rStyle w:val="PlaceholderText"/>
                    <w:rFonts w:ascii="Poppins" w:hAnsi="Poppins" w:cs="Poppins"/>
                    <w:b/>
                  </w:rPr>
                  <w:t>[Select impact]</w:t>
                </w:r>
              </w:p>
            </w:sdtContent>
          </w:sdt>
          <w:sdt>
            <w:sdtPr>
              <w:rPr>
                <w:rFonts w:ascii="Poppins" w:hAnsi="Poppins" w:cs="Poppins"/>
              </w:rPr>
              <w:id w:val="309147559"/>
              <w:placeholder>
                <w:docPart w:val="264B58CEF34C42DEABEB2340EE4DB7E6"/>
              </w:placeholder>
              <w:temporary/>
              <w:showingPlcHdr/>
            </w:sdtPr>
            <w:sdtContent>
              <w:p w:rsidRPr="00A10B1C" w:rsidR="00871404" w:rsidP="00871404" w:rsidRDefault="00871404" w14:paraId="7A728FA9"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A10B1C">
                  <w:rPr>
                    <w:rStyle w:val="PlaceholderText"/>
                    <w:rFonts w:ascii="Poppins" w:hAnsi="Poppins" w:cs="Poppins"/>
                  </w:rPr>
                  <w:t xml:space="preserve">[Please provide your rationale.  </w:t>
                </w:r>
              </w:p>
              <w:p w:rsidRPr="00A10B1C" w:rsidR="00871404" w:rsidP="00871404" w:rsidRDefault="00871404" w14:paraId="17FE5164"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A10B1C">
                  <w:rPr>
                    <w:rStyle w:val="PlaceholderText"/>
                    <w:rFonts w:ascii="Poppins" w:hAnsi="Poppins" w:cs="Poppins"/>
                  </w:rPr>
                  <w:t xml:space="preserve">This area would relate to any other identified changes to society, such as jobs or the economy.  </w:t>
                </w:r>
              </w:p>
              <w:p w:rsidRPr="00A10B1C" w:rsidR="008447A2" w:rsidP="00871404" w:rsidRDefault="00871404" w14:paraId="2AF65433" w14:textId="12851AB5">
                <w:pPr>
                  <w:tabs>
                    <w:tab w:val="left" w:pos="2820"/>
                  </w:tabs>
                  <w:spacing w:after="0"/>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A10B1C">
                  <w:rPr>
                    <w:rStyle w:val="PlaceholderText"/>
                    <w:rFonts w:ascii="Poppins" w:hAnsi="Poppins" w:cs="Poppins"/>
                  </w:rPr>
                  <w:t>For example, by 2050, energy system decarbonisation efforts could add 19 million jobs and £52tn of gross domestic product (GDP) to the global economy, increasing the GDP of Northern and Western Europe by 1.25% and 2.5% respectively. It could also generate a 15% increase in global welfare and reduce negative health effects caused by local air pollution by 60%.].</w:t>
                </w:r>
              </w:p>
            </w:sdtContent>
          </w:sdt>
        </w:tc>
      </w:tr>
    </w:tbl>
    <w:p w:rsidRPr="00A10B1C" w:rsidR="008447A2" w:rsidP="004A4053" w:rsidRDefault="008447A2" w14:paraId="3B4E7421" w14:textId="77777777">
      <w:pPr>
        <w:tabs>
          <w:tab w:val="left" w:pos="2820"/>
        </w:tabs>
        <w:spacing w:after="0"/>
        <w:rPr>
          <w:rFonts w:ascii="Poppins" w:hAnsi="Poppins" w:cs="Poppins"/>
        </w:rPr>
      </w:pPr>
      <w:r w:rsidRPr="00A10B1C">
        <w:rPr>
          <w:rFonts w:ascii="Poppins" w:hAnsi="Poppins" w:cs="Poppins"/>
        </w:rPr>
        <w:t> </w:t>
      </w:r>
    </w:p>
    <w:p w:rsidRPr="00A10B1C" w:rsidR="00803774" w:rsidP="00803774" w:rsidRDefault="00803774" w14:paraId="20CCA792" w14:textId="77777777">
      <w:pPr>
        <w:pStyle w:val="Heading1"/>
        <w:spacing w:after="0"/>
        <w:rPr>
          <w:rFonts w:ascii="Poppins" w:hAnsi="Poppins" w:cs="Poppins"/>
        </w:rPr>
      </w:pPr>
      <w:bookmarkStart w:name="_Toc178773668" w:id="27"/>
      <w:bookmarkStart w:name="_Toc229662596" w:id="28"/>
      <w:r w:rsidRPr="00A10B1C">
        <w:rPr>
          <w:rFonts w:ascii="Poppins" w:hAnsi="Poppins" w:cs="Poppins"/>
        </w:rPr>
        <w:t>When will this change take place?</w:t>
      </w:r>
      <w:bookmarkEnd w:id="27"/>
      <w:bookmarkEnd w:id="28"/>
      <w:r w:rsidRPr="00A10B1C">
        <w:rPr>
          <w:rFonts w:ascii="Poppins" w:hAnsi="Poppins" w:cs="Poppins"/>
        </w:rPr>
        <w:t> </w:t>
      </w:r>
    </w:p>
    <w:p w:rsidRPr="00A10B1C" w:rsidR="00803774" w:rsidP="00803774" w:rsidRDefault="00803774" w14:paraId="6645552B" w14:textId="77777777">
      <w:pPr>
        <w:spacing w:after="0"/>
        <w:rPr>
          <w:rFonts w:ascii="Poppins" w:hAnsi="Poppins" w:cs="Poppins"/>
          <w:b/>
        </w:rPr>
      </w:pPr>
      <w:r w:rsidRPr="00A10B1C">
        <w:rPr>
          <w:rFonts w:ascii="Poppins" w:hAnsi="Poppins" w:cs="Poppins"/>
          <w:b/>
        </w:rPr>
        <w:t xml:space="preserve">Implementation </w:t>
      </w:r>
      <w:commentRangeStart w:id="29"/>
      <w:r w:rsidRPr="00A10B1C">
        <w:rPr>
          <w:rFonts w:ascii="Poppins" w:hAnsi="Poppins" w:cs="Poppins"/>
          <w:b/>
        </w:rPr>
        <w:t>date</w:t>
      </w:r>
      <w:commentRangeEnd w:id="29"/>
      <w:r w:rsidRPr="00A10B1C">
        <w:rPr>
          <w:rStyle w:val="CommentReference"/>
          <w:rFonts w:ascii="Poppins" w:hAnsi="Poppins" w:cs="Poppins"/>
          <w:b/>
          <w:sz w:val="24"/>
          <w:szCs w:val="24"/>
        </w:rPr>
        <w:commentReference w:id="29"/>
      </w:r>
      <w:r w:rsidRPr="00A10B1C">
        <w:rPr>
          <w:rFonts w:ascii="Poppins" w:hAnsi="Poppins" w:cs="Poppins"/>
          <w:b/>
        </w:rPr>
        <w:t>:</w:t>
      </w:r>
    </w:p>
    <w:p w:rsidR="00803774" w:rsidP="00803774" w:rsidRDefault="00000000" w14:paraId="0CE13741" w14:textId="77777777">
      <w:pPr>
        <w:spacing w:after="0"/>
        <w:jc w:val="both"/>
        <w:rPr>
          <w:rFonts w:ascii="Poppins" w:hAnsi="Poppins" w:cs="Poppins"/>
        </w:rPr>
      </w:pPr>
      <w:sdt>
        <w:sdtPr>
          <w:rPr>
            <w:rFonts w:ascii="Poppins" w:hAnsi="Poppins" w:cs="Poppins"/>
          </w:rPr>
          <w:id w:val="-1330750697"/>
          <w:placeholder>
            <w:docPart w:val="5354E4B3FA68498BB374880BA82D998F"/>
          </w:placeholder>
          <w:temporary/>
          <w:showingPlcHdr/>
        </w:sdtPr>
        <w:sdtContent>
          <w:r w:rsidRPr="00A10B1C" w:rsidR="00803774">
            <w:rPr>
              <w:rStyle w:val="PlaceholderText"/>
              <w:rFonts w:ascii="Poppins" w:hAnsi="Poppins" w:cs="Poppins"/>
            </w:rPr>
            <w:t>Insert the date which you are proposing the change is made to the code</w:t>
          </w:r>
        </w:sdtContent>
      </w:sdt>
    </w:p>
    <w:p w:rsidRPr="00A10B1C" w:rsidR="00F3462F" w:rsidP="00803774" w:rsidRDefault="00F3462F" w14:paraId="1C8B5BC5" w14:textId="77777777">
      <w:pPr>
        <w:spacing w:after="0"/>
        <w:jc w:val="both"/>
        <w:rPr>
          <w:rFonts w:ascii="Poppins" w:hAnsi="Poppins" w:cs="Poppins"/>
        </w:rPr>
      </w:pPr>
    </w:p>
    <w:p w:rsidRPr="00A10B1C" w:rsidR="008447A2" w:rsidP="004A4053" w:rsidRDefault="008447A2" w14:paraId="34F0836C" w14:textId="77777777">
      <w:pPr>
        <w:pStyle w:val="Heading2"/>
        <w:spacing w:after="0"/>
        <w:rPr>
          <w:rFonts w:ascii="Poppins" w:hAnsi="Poppins" w:cs="Poppins"/>
          <w:u w:val="none"/>
        </w:rPr>
      </w:pPr>
      <w:bookmarkStart w:name="_Toc229662597" w:id="30"/>
      <w:r w:rsidRPr="00A10B1C">
        <w:rPr>
          <w:rFonts w:ascii="Poppins" w:hAnsi="Poppins" w:cs="Poppins"/>
          <w:u w:val="none"/>
        </w:rPr>
        <w:t xml:space="preserve">Date decision required </w:t>
      </w:r>
      <w:commentRangeStart w:id="31"/>
      <w:r w:rsidRPr="00A10B1C">
        <w:rPr>
          <w:rFonts w:ascii="Poppins" w:hAnsi="Poppins" w:cs="Poppins"/>
          <w:u w:val="none"/>
        </w:rPr>
        <w:t>by</w:t>
      </w:r>
      <w:commentRangeEnd w:id="31"/>
      <w:r w:rsidRPr="00A10B1C" w:rsidR="00803774">
        <w:rPr>
          <w:rStyle w:val="CommentReference"/>
          <w:rFonts w:ascii="Poppins" w:hAnsi="Poppins" w:cs="Poppins"/>
          <w:sz w:val="24"/>
          <w:szCs w:val="24"/>
          <w:u w:val="none"/>
        </w:rPr>
        <w:commentReference w:id="31"/>
      </w:r>
      <w:bookmarkEnd w:id="30"/>
      <w:r w:rsidRPr="00A10B1C">
        <w:rPr>
          <w:rFonts w:ascii="Poppins" w:hAnsi="Poppins" w:cs="Poppins"/>
          <w:u w:val="none"/>
        </w:rPr>
        <w:t> </w:t>
      </w:r>
    </w:p>
    <w:p w:rsidR="008447A2" w:rsidP="004A4053" w:rsidRDefault="00000000" w14:paraId="09EEA76C" w14:textId="1EEA9B35">
      <w:pPr>
        <w:tabs>
          <w:tab w:val="left" w:pos="2820"/>
        </w:tabs>
        <w:spacing w:after="0"/>
        <w:rPr>
          <w:rFonts w:ascii="Poppins" w:hAnsi="Poppins" w:cs="Poppins"/>
        </w:rPr>
      </w:pPr>
      <w:sdt>
        <w:sdtPr>
          <w:rPr>
            <w:rFonts w:ascii="Poppins" w:hAnsi="Poppins" w:cs="Poppins"/>
          </w:rPr>
          <w:id w:val="-1346394205"/>
          <w:placeholder>
            <w:docPart w:val="D3325C84D15043B19F62832073EFDA61"/>
          </w:placeholder>
          <w:temporary/>
          <w:showingPlcHdr/>
        </w:sdtPr>
        <w:sdtContent>
          <w:r w:rsidRPr="00A10B1C" w:rsidR="00803774">
            <w:rPr>
              <w:rStyle w:val="PlaceholderText"/>
              <w:rFonts w:ascii="Poppins" w:hAnsi="Poppins" w:cs="Poppins"/>
            </w:rPr>
            <w:t>[Insert the date which the decision is required from the Authority - or Panel (if self-governance].</w:t>
          </w:r>
        </w:sdtContent>
      </w:sdt>
    </w:p>
    <w:p w:rsidRPr="00A10B1C" w:rsidR="00F3462F" w:rsidP="004A4053" w:rsidRDefault="00F3462F" w14:paraId="72B32EC8" w14:textId="77777777">
      <w:pPr>
        <w:tabs>
          <w:tab w:val="left" w:pos="2820"/>
        </w:tabs>
        <w:spacing w:after="0"/>
        <w:rPr>
          <w:rFonts w:ascii="Poppins" w:hAnsi="Poppins" w:cs="Poppins"/>
        </w:rPr>
      </w:pPr>
    </w:p>
    <w:p w:rsidRPr="00A10B1C" w:rsidR="008447A2" w:rsidP="004A4053" w:rsidRDefault="008447A2" w14:paraId="23997DE7" w14:textId="77777777">
      <w:pPr>
        <w:pStyle w:val="Heading2"/>
        <w:spacing w:after="0"/>
        <w:rPr>
          <w:rFonts w:ascii="Poppins" w:hAnsi="Poppins" w:cs="Poppins"/>
          <w:u w:val="none"/>
        </w:rPr>
      </w:pPr>
      <w:bookmarkStart w:name="_Toc229662598" w:id="32"/>
      <w:r w:rsidRPr="00A10B1C">
        <w:rPr>
          <w:rFonts w:ascii="Poppins" w:hAnsi="Poppins" w:cs="Poppins"/>
          <w:u w:val="none"/>
        </w:rPr>
        <w:t>Implementation</w:t>
      </w:r>
      <w:commentRangeStart w:id="33"/>
      <w:r w:rsidRPr="00A10B1C">
        <w:rPr>
          <w:rFonts w:ascii="Poppins" w:hAnsi="Poppins" w:cs="Poppins"/>
          <w:u w:val="none"/>
        </w:rPr>
        <w:t xml:space="preserve"> approach </w:t>
      </w:r>
      <w:commentRangeEnd w:id="33"/>
      <w:r w:rsidRPr="00A10B1C" w:rsidR="00803774">
        <w:rPr>
          <w:rStyle w:val="CommentReference"/>
          <w:rFonts w:ascii="Poppins" w:hAnsi="Poppins" w:cs="Poppins"/>
          <w:sz w:val="24"/>
          <w:szCs w:val="24"/>
          <w:u w:val="none"/>
        </w:rPr>
        <w:commentReference w:id="33"/>
      </w:r>
      <w:bookmarkEnd w:id="32"/>
    </w:p>
    <w:p w:rsidR="008447A2" w:rsidP="004A4053" w:rsidRDefault="00000000" w14:paraId="527FCC13" w14:textId="7BAC5DE9">
      <w:pPr>
        <w:tabs>
          <w:tab w:val="left" w:pos="2820"/>
        </w:tabs>
        <w:spacing w:after="0"/>
        <w:rPr>
          <w:rFonts w:ascii="Poppins" w:hAnsi="Poppins" w:cs="Poppins"/>
        </w:rPr>
      </w:pPr>
      <w:sdt>
        <w:sdtPr>
          <w:rPr>
            <w:rFonts w:ascii="Poppins" w:hAnsi="Poppins" w:cs="Poppins"/>
          </w:rPr>
          <w:id w:val="61153112"/>
          <w:placeholder>
            <w:docPart w:val="5A8E6DE8E1B04B6B906116DF6CD57572"/>
          </w:placeholder>
          <w:temporary/>
          <w:showingPlcHdr/>
        </w:sdtPr>
        <w:sdtContent>
          <w:r w:rsidRPr="00A10B1C" w:rsidR="00803774">
            <w:rPr>
              <w:rStyle w:val="PlaceholderText"/>
              <w:rFonts w:ascii="Poppins" w:hAnsi="Poppins" w:cs="Poppins"/>
            </w:rPr>
            <w:t>[List any systems or processes that will need to change as a result of this proposal.]</w:t>
          </w:r>
        </w:sdtContent>
      </w:sdt>
    </w:p>
    <w:p w:rsidRPr="00A10B1C" w:rsidR="00F3462F" w:rsidP="004A4053" w:rsidRDefault="00F3462F" w14:paraId="00B2A88A" w14:textId="77777777">
      <w:pPr>
        <w:tabs>
          <w:tab w:val="left" w:pos="2820"/>
        </w:tabs>
        <w:spacing w:after="0"/>
        <w:rPr>
          <w:rFonts w:ascii="Poppins" w:hAnsi="Poppins" w:cs="Poppins"/>
        </w:rPr>
      </w:pPr>
    </w:p>
    <w:p w:rsidRPr="00A10B1C" w:rsidR="008447A2" w:rsidP="004A4053" w:rsidRDefault="008447A2" w14:paraId="0BC4E7D9" w14:textId="77777777">
      <w:pPr>
        <w:pStyle w:val="Heading2"/>
        <w:spacing w:after="0"/>
        <w:rPr>
          <w:rFonts w:ascii="Poppins" w:hAnsi="Poppins" w:cs="Poppins"/>
          <w:u w:val="none"/>
        </w:rPr>
      </w:pPr>
      <w:bookmarkStart w:name="_Toc229662599" w:id="34"/>
      <w:r w:rsidRPr="00A10B1C">
        <w:rPr>
          <w:rFonts w:ascii="Poppins" w:hAnsi="Poppins" w:cs="Poppins"/>
          <w:u w:val="none"/>
        </w:rPr>
        <w:t xml:space="preserve">Proposer’s justification for governance </w:t>
      </w:r>
      <w:commentRangeStart w:id="35"/>
      <w:r w:rsidRPr="00A10B1C">
        <w:rPr>
          <w:rFonts w:ascii="Poppins" w:hAnsi="Poppins" w:cs="Poppins"/>
          <w:u w:val="none"/>
        </w:rPr>
        <w:t>route </w:t>
      </w:r>
      <w:commentRangeEnd w:id="35"/>
      <w:r w:rsidRPr="00A10B1C" w:rsidR="00803774">
        <w:rPr>
          <w:rStyle w:val="CommentReference"/>
          <w:rFonts w:ascii="Poppins" w:hAnsi="Poppins" w:cs="Poppins"/>
          <w:sz w:val="24"/>
          <w:szCs w:val="24"/>
          <w:u w:val="none"/>
        </w:rPr>
        <w:commentReference w:id="35"/>
      </w:r>
      <w:bookmarkEnd w:id="34"/>
    </w:p>
    <w:p w:rsidRPr="00A10B1C" w:rsidR="00FF3605" w:rsidP="004A4053" w:rsidRDefault="008447A2" w14:paraId="5AD9B981" w14:textId="77777777">
      <w:pPr>
        <w:tabs>
          <w:tab w:val="left" w:pos="2820"/>
        </w:tabs>
        <w:spacing w:after="0"/>
        <w:rPr>
          <w:rFonts w:ascii="Poppins" w:hAnsi="Poppins" w:cs="Poppins"/>
        </w:rPr>
      </w:pPr>
      <w:r w:rsidRPr="00A10B1C">
        <w:rPr>
          <w:rFonts w:ascii="Poppins" w:hAnsi="Poppins" w:cs="Poppins"/>
        </w:rPr>
        <w:t xml:space="preserve">Governance route: </w:t>
      </w:r>
      <w:sdt>
        <w:sdtPr>
          <w:rPr>
            <w:rFonts w:ascii="Poppins" w:hAnsi="Poppins" w:cs="Poppins"/>
          </w:rPr>
          <w:alias w:val="Goverance Route"/>
          <w:tag w:val="Goverance Route"/>
          <w:id w:val="1976943313"/>
          <w:placeholder>
            <w:docPart w:val="4C231B310FFB4430AD02E4B074AC65D2"/>
          </w:placeholder>
          <w:showingPlcHdr/>
          <w:dropDownList>
            <w:listItem w:displayText="Standard Governance modification with assessment by a Workgroup" w:value="Standard Governance modification with assessment by a Workgroup"/>
            <w:listItem w:displayText="Standard Governance modification to proceed to Code Administrator Consultation" w:value="Standard Governance modification to proceed to Code Administrator Consultation"/>
            <w:listItem w:displayText="Self-Governance modification with assessment by a Workgroup" w:value="Self-Governance modification with assessment by a Workgroup"/>
            <w:listItem w:displayText="Self-Governance modification to proceed to Code Administrator Consultation" w:value="Self-Governance modification to proceed to Code Administrator Consultation"/>
            <w:listItem w:displayText="Urgent modification to proceed under a timeline agreed by the Authority (with an Authority Decision)" w:value="Urgent modification to proceed under a timeline agreed by the Authority (with an Authority Decision)"/>
            <w:listItem w:displayText="Fast-track Self- Governance modification" w:value="Fast-track Self- Governance modification"/>
          </w:dropDownList>
        </w:sdtPr>
        <w:sdtContent>
          <w:r w:rsidRPr="00A10B1C" w:rsidR="00FF3605">
            <w:rPr>
              <w:rStyle w:val="PlaceholderText"/>
              <w:rFonts w:ascii="Poppins" w:hAnsi="Poppins" w:cs="Poppins"/>
            </w:rPr>
            <w:t>Choose a governance route</w:t>
          </w:r>
        </w:sdtContent>
      </w:sdt>
      <w:r w:rsidRPr="00A10B1C" w:rsidR="00FF3605">
        <w:rPr>
          <w:rFonts w:ascii="Poppins" w:hAnsi="Poppins" w:cs="Poppins"/>
        </w:rPr>
        <w:t xml:space="preserve"> </w:t>
      </w:r>
    </w:p>
    <w:p w:rsidRPr="00A10B1C" w:rsidR="008447A2" w:rsidP="004A4053" w:rsidRDefault="00000000" w14:paraId="1E695E6E" w14:textId="6EDE8C16">
      <w:pPr>
        <w:tabs>
          <w:tab w:val="left" w:pos="2820"/>
        </w:tabs>
        <w:spacing w:after="0"/>
        <w:rPr>
          <w:rFonts w:ascii="Poppins" w:hAnsi="Poppins" w:cs="Poppins"/>
        </w:rPr>
      </w:pPr>
      <w:sdt>
        <w:sdtPr>
          <w:rPr>
            <w:rFonts w:ascii="Poppins" w:hAnsi="Poppins" w:cs="Poppins"/>
          </w:rPr>
          <w:id w:val="-1830350855"/>
          <w:placeholder>
            <w:docPart w:val="53617C89FDA847A7BE9233391F77B141"/>
          </w:placeholder>
          <w:temporary/>
          <w:showingPlcHdr/>
        </w:sdtPr>
        <w:sdtContent>
          <w:r w:rsidRPr="00A10B1C" w:rsidR="00803774">
            <w:rPr>
              <w:rStyle w:val="PlaceholderText"/>
              <w:rFonts w:ascii="Poppins" w:hAnsi="Poppins" w:cs="Poppins"/>
            </w:rPr>
            <w:t>[Please give justification for the governance route you have recommended. Use the below guidance to help. If you have recommended Self-Governance, Urgent or Fast-Track, you must explain how it meets the relevant criteria.]</w:t>
          </w:r>
        </w:sdtContent>
      </w:sdt>
      <w:r w:rsidRPr="00A10B1C" w:rsidR="008447A2">
        <w:rPr>
          <w:rFonts w:ascii="Poppins" w:hAnsi="Poppins" w:cs="Poppins"/>
        </w:rPr>
        <w:t>  </w:t>
      </w:r>
    </w:p>
    <w:tbl>
      <w:tblPr>
        <w:tblStyle w:val="GridTable4-Accent1"/>
        <w:tblW w:w="0" w:type="dxa"/>
        <w:tblLook w:val="06A0" w:firstRow="1" w:lastRow="0" w:firstColumn="1" w:lastColumn="0" w:noHBand="1" w:noVBand="1"/>
      </w:tblPr>
      <w:tblGrid>
        <w:gridCol w:w="1695"/>
        <w:gridCol w:w="3195"/>
        <w:gridCol w:w="4590"/>
      </w:tblGrid>
      <w:tr w:rsidRPr="00A10B1C" w:rsidR="008447A2" w:rsidTr="0014180D" w14:paraId="1AE8CC4A"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480" w:type="dxa"/>
            <w:gridSpan w:val="3"/>
            <w:tcBorders>
              <w:top w:val="single" w:color="auto" w:sz="4" w:space="0"/>
              <w:left w:val="single" w:color="auto" w:sz="4" w:space="0"/>
              <w:bottom w:val="single" w:color="auto" w:sz="4" w:space="0"/>
              <w:right w:val="single" w:color="auto" w:sz="4" w:space="0"/>
            </w:tcBorders>
            <w:shd w:val="clear" w:color="auto" w:fill="3F0731"/>
            <w:hideMark/>
          </w:tcPr>
          <w:p w:rsidRPr="00A10B1C" w:rsidR="008447A2" w:rsidP="004A4053" w:rsidRDefault="008447A2" w14:paraId="4B5870B6" w14:textId="77777777">
            <w:pPr>
              <w:tabs>
                <w:tab w:val="left" w:pos="2820"/>
              </w:tabs>
              <w:spacing w:after="0"/>
              <w:divId w:val="1529831718"/>
              <w:rPr>
                <w:rFonts w:ascii="Poppins" w:hAnsi="Poppins" w:cs="Poppins"/>
              </w:rPr>
            </w:pPr>
            <w:r w:rsidRPr="00A10B1C">
              <w:rPr>
                <w:rFonts w:ascii="Poppins" w:hAnsi="Poppins" w:cs="Poppins"/>
              </w:rPr>
              <w:t>Guidance on governance routes </w:t>
            </w:r>
          </w:p>
        </w:tc>
      </w:tr>
      <w:tr w:rsidRPr="00A10B1C" w:rsidR="008447A2" w:rsidTr="0014180D" w14:paraId="70686FA2" w14:textId="77777777">
        <w:trPr>
          <w:trHeight w:val="300"/>
        </w:trPr>
        <w:tc>
          <w:tcPr>
            <w:cnfStyle w:val="001000000000" w:firstRow="0" w:lastRow="0" w:firstColumn="1" w:lastColumn="0" w:oddVBand="0" w:evenVBand="0" w:oddHBand="0" w:evenHBand="0" w:firstRowFirstColumn="0" w:firstRowLastColumn="0" w:lastRowFirstColumn="0" w:lastRowLastColumn="0"/>
            <w:tcW w:w="1695" w:type="dxa"/>
            <w:tcBorders>
              <w:top w:val="single" w:color="auto" w:sz="4" w:space="0"/>
              <w:left w:val="single" w:color="auto" w:sz="4" w:space="0"/>
              <w:bottom w:val="single" w:color="auto" w:sz="4" w:space="0"/>
              <w:right w:val="single" w:color="auto" w:sz="4" w:space="0"/>
            </w:tcBorders>
            <w:hideMark/>
          </w:tcPr>
          <w:p w:rsidRPr="00A10B1C" w:rsidR="008447A2" w:rsidP="004A4053" w:rsidRDefault="008447A2" w14:paraId="6FF1E203" w14:textId="77777777">
            <w:pPr>
              <w:tabs>
                <w:tab w:val="left" w:pos="2820"/>
              </w:tabs>
              <w:spacing w:after="0"/>
              <w:rPr>
                <w:rFonts w:ascii="Poppins" w:hAnsi="Poppins" w:cs="Poppins"/>
              </w:rPr>
            </w:pPr>
            <w:r w:rsidRPr="00A10B1C">
              <w:rPr>
                <w:rFonts w:ascii="Poppins" w:hAnsi="Poppins" w:cs="Poppins"/>
              </w:rPr>
              <w:t>Timescales </w:t>
            </w:r>
          </w:p>
        </w:tc>
        <w:tc>
          <w:tcPr>
            <w:tcW w:w="3195" w:type="dxa"/>
            <w:tcBorders>
              <w:top w:val="single" w:color="auto" w:sz="4" w:space="0"/>
              <w:left w:val="single" w:color="auto" w:sz="4" w:space="0"/>
              <w:bottom w:val="single" w:color="auto" w:sz="4" w:space="0"/>
              <w:right w:val="single" w:color="auto" w:sz="4" w:space="0"/>
            </w:tcBorders>
            <w:hideMark/>
          </w:tcPr>
          <w:p w:rsidRPr="00A10B1C" w:rsidR="008447A2" w:rsidP="004A4053" w:rsidRDefault="008447A2" w14:paraId="2D787099"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A10B1C">
              <w:rPr>
                <w:rFonts w:ascii="Poppins" w:hAnsi="Poppins" w:cs="Poppins"/>
                <w:b/>
                <w:bCs/>
              </w:rPr>
              <w:t>Route</w:t>
            </w:r>
            <w:r w:rsidRPr="00A10B1C">
              <w:rPr>
                <w:rFonts w:ascii="Poppins" w:hAnsi="Poppins" w:cs="Poppins"/>
              </w:rPr>
              <w:t> </w:t>
            </w:r>
          </w:p>
        </w:tc>
        <w:tc>
          <w:tcPr>
            <w:tcW w:w="4590" w:type="dxa"/>
            <w:tcBorders>
              <w:top w:val="single" w:color="auto" w:sz="4" w:space="0"/>
              <w:left w:val="single" w:color="auto" w:sz="4" w:space="0"/>
              <w:bottom w:val="single" w:color="auto" w:sz="4" w:space="0"/>
              <w:right w:val="single" w:color="auto" w:sz="4" w:space="0"/>
            </w:tcBorders>
            <w:hideMark/>
          </w:tcPr>
          <w:p w:rsidRPr="00A10B1C" w:rsidR="008447A2" w:rsidP="004A4053" w:rsidRDefault="008447A2" w14:paraId="00845974"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A10B1C">
              <w:rPr>
                <w:rFonts w:ascii="Poppins" w:hAnsi="Poppins" w:cs="Poppins"/>
                <w:b/>
                <w:bCs/>
              </w:rPr>
              <w:t>Who makes the decision (Governance type)</w:t>
            </w:r>
            <w:r w:rsidRPr="00A10B1C">
              <w:rPr>
                <w:rFonts w:ascii="Poppins" w:hAnsi="Poppins" w:cs="Poppins"/>
              </w:rPr>
              <w:t> </w:t>
            </w:r>
          </w:p>
        </w:tc>
      </w:tr>
      <w:tr w:rsidRPr="00A10B1C" w:rsidR="008447A2" w:rsidTr="0014180D" w14:paraId="5BF64656" w14:textId="77777777">
        <w:trPr>
          <w:trHeight w:val="255"/>
        </w:trPr>
        <w:tc>
          <w:tcPr>
            <w:cnfStyle w:val="001000000000" w:firstRow="0" w:lastRow="0" w:firstColumn="1" w:lastColumn="0" w:oddVBand="0" w:evenVBand="0" w:oddHBand="0" w:evenHBand="0" w:firstRowFirstColumn="0" w:firstRowLastColumn="0" w:lastRowFirstColumn="0" w:lastRowLastColumn="0"/>
            <w:tcW w:w="1695" w:type="dxa"/>
            <w:vMerge w:val="restart"/>
            <w:tcBorders>
              <w:top w:val="single" w:color="auto" w:sz="4" w:space="0"/>
              <w:left w:val="single" w:color="auto" w:sz="4" w:space="0"/>
              <w:bottom w:val="single" w:color="auto" w:sz="4" w:space="0"/>
              <w:right w:val="single" w:color="auto" w:sz="4" w:space="0"/>
            </w:tcBorders>
            <w:hideMark/>
          </w:tcPr>
          <w:p w:rsidRPr="00A10B1C" w:rsidR="008447A2" w:rsidP="004A4053" w:rsidRDefault="008447A2" w14:paraId="718F9867" w14:textId="77777777">
            <w:pPr>
              <w:tabs>
                <w:tab w:val="left" w:pos="2820"/>
              </w:tabs>
              <w:spacing w:after="0"/>
              <w:rPr>
                <w:rFonts w:ascii="Poppins" w:hAnsi="Poppins" w:cs="Poppins"/>
                <w:b w:val="0"/>
                <w:bCs w:val="0"/>
              </w:rPr>
            </w:pPr>
            <w:r w:rsidRPr="00A10B1C">
              <w:rPr>
                <w:rFonts w:ascii="Poppins" w:hAnsi="Poppins" w:cs="Poppins"/>
                <w:b w:val="0"/>
                <w:bCs w:val="0"/>
              </w:rPr>
              <w:t>Normal </w:t>
            </w:r>
          </w:p>
        </w:tc>
        <w:tc>
          <w:tcPr>
            <w:tcW w:w="3195" w:type="dxa"/>
            <w:tcBorders>
              <w:top w:val="single" w:color="auto" w:sz="4" w:space="0"/>
              <w:left w:val="single" w:color="auto" w:sz="4" w:space="0"/>
              <w:bottom w:val="single" w:color="auto" w:sz="4" w:space="0"/>
              <w:right w:val="single" w:color="auto" w:sz="4" w:space="0"/>
            </w:tcBorders>
            <w:hideMark/>
          </w:tcPr>
          <w:p w:rsidRPr="00A10B1C" w:rsidR="008447A2" w:rsidP="004A4053" w:rsidRDefault="008447A2" w14:paraId="2CD6AB38"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A10B1C">
              <w:rPr>
                <w:rFonts w:ascii="Poppins" w:hAnsi="Poppins" w:cs="Poppins"/>
              </w:rPr>
              <w:t>Proceed to Code Administrator Consultation* </w:t>
            </w:r>
          </w:p>
        </w:tc>
        <w:tc>
          <w:tcPr>
            <w:tcW w:w="4590" w:type="dxa"/>
            <w:vMerge w:val="restart"/>
            <w:tcBorders>
              <w:top w:val="single" w:color="auto" w:sz="4" w:space="0"/>
              <w:left w:val="single" w:color="auto" w:sz="4" w:space="0"/>
              <w:bottom w:val="single" w:color="auto" w:sz="4" w:space="0"/>
              <w:right w:val="single" w:color="auto" w:sz="4" w:space="0"/>
            </w:tcBorders>
            <w:hideMark/>
          </w:tcPr>
          <w:p w:rsidRPr="00A10B1C" w:rsidR="008447A2" w:rsidP="004A4053" w:rsidRDefault="008447A2" w14:paraId="42734A4D"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A10B1C">
              <w:rPr>
                <w:rFonts w:ascii="Poppins" w:hAnsi="Poppins" w:cs="Poppins"/>
              </w:rPr>
              <w:t>Authority (Standard Governance) or Panel (Self-Governance) </w:t>
            </w:r>
          </w:p>
        </w:tc>
      </w:tr>
      <w:tr w:rsidRPr="00A10B1C" w:rsidR="008447A2" w:rsidTr="0014180D" w14:paraId="1ADFE119" w14:textId="77777777">
        <w:trPr>
          <w:trHeight w:val="255"/>
        </w:trPr>
        <w:tc>
          <w:tcPr>
            <w:cnfStyle w:val="001000000000" w:firstRow="0" w:lastRow="0" w:firstColumn="1" w:lastColumn="0" w:oddVBand="0" w:evenVBand="0" w:oddHBand="0" w:evenHBand="0" w:firstRowFirstColumn="0" w:firstRowLastColumn="0" w:lastRowFirstColumn="0" w:lastRowLastColumn="0"/>
            <w:tcW w:w="0" w:type="auto"/>
            <w:vMerge/>
            <w:tcBorders>
              <w:top w:val="single" w:color="auto" w:sz="4" w:space="0"/>
              <w:left w:val="single" w:color="auto" w:sz="4" w:space="0"/>
              <w:bottom w:val="single" w:color="auto" w:sz="4" w:space="0"/>
              <w:right w:val="single" w:color="auto" w:sz="4" w:space="0"/>
            </w:tcBorders>
            <w:hideMark/>
          </w:tcPr>
          <w:p w:rsidRPr="00A10B1C" w:rsidR="008447A2" w:rsidP="004A4053" w:rsidRDefault="008447A2" w14:paraId="11F52D55" w14:textId="77777777">
            <w:pPr>
              <w:tabs>
                <w:tab w:val="left" w:pos="2820"/>
              </w:tabs>
              <w:spacing w:after="0"/>
              <w:rPr>
                <w:rFonts w:ascii="Poppins" w:hAnsi="Poppins" w:cs="Poppins"/>
                <w:b w:val="0"/>
                <w:bCs w:val="0"/>
              </w:rPr>
            </w:pPr>
          </w:p>
        </w:tc>
        <w:tc>
          <w:tcPr>
            <w:tcW w:w="3195" w:type="dxa"/>
            <w:tcBorders>
              <w:top w:val="single" w:color="auto" w:sz="4" w:space="0"/>
              <w:left w:val="single" w:color="auto" w:sz="4" w:space="0"/>
              <w:bottom w:val="single" w:color="auto" w:sz="4" w:space="0"/>
              <w:right w:val="single" w:color="auto" w:sz="4" w:space="0"/>
            </w:tcBorders>
            <w:hideMark/>
          </w:tcPr>
          <w:p w:rsidRPr="00A10B1C" w:rsidR="008447A2" w:rsidP="004A4053" w:rsidRDefault="008447A2" w14:paraId="05D8D26D"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A10B1C">
              <w:rPr>
                <w:rFonts w:ascii="Poppins" w:hAnsi="Poppins" w:cs="Poppins"/>
              </w:rPr>
              <w:t>Assessment by a Workgroup** </w:t>
            </w:r>
          </w:p>
        </w:tc>
        <w:tc>
          <w:tcPr>
            <w:tcW w:w="0" w:type="auto"/>
            <w:vMerge/>
            <w:tcBorders>
              <w:top w:val="single" w:color="auto" w:sz="4" w:space="0"/>
              <w:left w:val="single" w:color="auto" w:sz="4" w:space="0"/>
              <w:bottom w:val="single" w:color="auto" w:sz="4" w:space="0"/>
              <w:right w:val="single" w:color="auto" w:sz="4" w:space="0"/>
            </w:tcBorders>
            <w:hideMark/>
          </w:tcPr>
          <w:p w:rsidRPr="00A10B1C" w:rsidR="008447A2" w:rsidP="004A4053" w:rsidRDefault="008447A2" w14:paraId="6A0D4A14"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Fonts w:ascii="Poppins" w:hAnsi="Poppins" w:cs="Poppins"/>
              </w:rPr>
            </w:pPr>
          </w:p>
        </w:tc>
      </w:tr>
      <w:tr w:rsidRPr="00A10B1C" w:rsidR="008447A2" w:rsidTr="0014180D" w14:paraId="2EAE74D3" w14:textId="77777777">
        <w:trPr>
          <w:trHeight w:val="75"/>
        </w:trPr>
        <w:tc>
          <w:tcPr>
            <w:cnfStyle w:val="001000000000" w:firstRow="0" w:lastRow="0" w:firstColumn="1" w:lastColumn="0" w:oddVBand="0" w:evenVBand="0" w:oddHBand="0" w:evenHBand="0" w:firstRowFirstColumn="0" w:firstRowLastColumn="0" w:lastRowFirstColumn="0" w:lastRowLastColumn="0"/>
            <w:tcW w:w="1695" w:type="dxa"/>
            <w:vMerge w:val="restart"/>
            <w:tcBorders>
              <w:top w:val="single" w:color="auto" w:sz="4" w:space="0"/>
              <w:left w:val="single" w:color="auto" w:sz="4" w:space="0"/>
              <w:bottom w:val="single" w:color="auto" w:sz="4" w:space="0"/>
              <w:right w:val="single" w:color="auto" w:sz="4" w:space="0"/>
            </w:tcBorders>
            <w:hideMark/>
          </w:tcPr>
          <w:p w:rsidRPr="00A10B1C" w:rsidR="008447A2" w:rsidP="004A4053" w:rsidRDefault="008447A2" w14:paraId="19CB2AEA" w14:textId="77777777">
            <w:pPr>
              <w:tabs>
                <w:tab w:val="left" w:pos="2820"/>
              </w:tabs>
              <w:spacing w:after="0"/>
              <w:rPr>
                <w:rFonts w:ascii="Poppins" w:hAnsi="Poppins" w:cs="Poppins"/>
                <w:b w:val="0"/>
                <w:bCs w:val="0"/>
              </w:rPr>
            </w:pPr>
            <w:r w:rsidRPr="00A10B1C">
              <w:rPr>
                <w:rFonts w:ascii="Poppins" w:hAnsi="Poppins" w:cs="Poppins"/>
                <w:b w:val="0"/>
                <w:bCs w:val="0"/>
              </w:rPr>
              <w:t>Urgent </w:t>
            </w:r>
          </w:p>
        </w:tc>
        <w:tc>
          <w:tcPr>
            <w:tcW w:w="3195" w:type="dxa"/>
            <w:tcBorders>
              <w:top w:val="single" w:color="auto" w:sz="4" w:space="0"/>
              <w:left w:val="single" w:color="auto" w:sz="4" w:space="0"/>
              <w:bottom w:val="single" w:color="auto" w:sz="4" w:space="0"/>
              <w:right w:val="single" w:color="auto" w:sz="4" w:space="0"/>
            </w:tcBorders>
            <w:hideMark/>
          </w:tcPr>
          <w:p w:rsidRPr="00A10B1C" w:rsidR="008447A2" w:rsidP="004A4053" w:rsidRDefault="008447A2" w14:paraId="223A1AA4"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A10B1C">
              <w:rPr>
                <w:rFonts w:ascii="Poppins" w:hAnsi="Poppins" w:cs="Poppins"/>
              </w:rPr>
              <w:t>Proceed to Code Administrator Consultation </w:t>
            </w:r>
          </w:p>
        </w:tc>
        <w:tc>
          <w:tcPr>
            <w:tcW w:w="4590" w:type="dxa"/>
            <w:vMerge w:val="restart"/>
            <w:tcBorders>
              <w:top w:val="single" w:color="auto" w:sz="4" w:space="0"/>
              <w:left w:val="single" w:color="auto" w:sz="4" w:space="0"/>
              <w:bottom w:val="single" w:color="auto" w:sz="4" w:space="0"/>
              <w:right w:val="single" w:color="auto" w:sz="4" w:space="0"/>
            </w:tcBorders>
            <w:hideMark/>
          </w:tcPr>
          <w:p w:rsidRPr="00A10B1C" w:rsidR="008447A2" w:rsidP="004A4053" w:rsidRDefault="008447A2" w14:paraId="2A1CD1EF"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A10B1C">
              <w:rPr>
                <w:rFonts w:ascii="Poppins" w:hAnsi="Poppins" w:cs="Poppins"/>
              </w:rPr>
              <w:t>Authority (Standard Governance) </w:t>
            </w:r>
          </w:p>
        </w:tc>
      </w:tr>
      <w:tr w:rsidRPr="00A10B1C" w:rsidR="008447A2" w:rsidTr="0014180D" w14:paraId="2BFC53E8" w14:textId="77777777">
        <w:trPr>
          <w:trHeight w:val="75"/>
        </w:trPr>
        <w:tc>
          <w:tcPr>
            <w:cnfStyle w:val="001000000000" w:firstRow="0" w:lastRow="0" w:firstColumn="1" w:lastColumn="0" w:oddVBand="0" w:evenVBand="0" w:oddHBand="0" w:evenHBand="0" w:firstRowFirstColumn="0" w:firstRowLastColumn="0" w:lastRowFirstColumn="0" w:lastRowLastColumn="0"/>
            <w:tcW w:w="0" w:type="auto"/>
            <w:vMerge/>
            <w:tcBorders>
              <w:top w:val="single" w:color="auto" w:sz="4" w:space="0"/>
              <w:left w:val="single" w:color="auto" w:sz="4" w:space="0"/>
              <w:bottom w:val="single" w:color="auto" w:sz="4" w:space="0"/>
              <w:right w:val="single" w:color="auto" w:sz="4" w:space="0"/>
            </w:tcBorders>
            <w:hideMark/>
          </w:tcPr>
          <w:p w:rsidRPr="00A10B1C" w:rsidR="008447A2" w:rsidP="004A4053" w:rsidRDefault="008447A2" w14:paraId="75C48290" w14:textId="77777777">
            <w:pPr>
              <w:tabs>
                <w:tab w:val="left" w:pos="2820"/>
              </w:tabs>
              <w:spacing w:after="0"/>
              <w:rPr>
                <w:rFonts w:ascii="Poppins" w:hAnsi="Poppins" w:cs="Poppins"/>
                <w:b w:val="0"/>
                <w:bCs w:val="0"/>
              </w:rPr>
            </w:pPr>
          </w:p>
        </w:tc>
        <w:tc>
          <w:tcPr>
            <w:tcW w:w="3195" w:type="dxa"/>
            <w:tcBorders>
              <w:top w:val="single" w:color="auto" w:sz="4" w:space="0"/>
              <w:left w:val="single" w:color="auto" w:sz="4" w:space="0"/>
              <w:bottom w:val="single" w:color="auto" w:sz="4" w:space="0"/>
              <w:right w:val="single" w:color="auto" w:sz="4" w:space="0"/>
            </w:tcBorders>
            <w:hideMark/>
          </w:tcPr>
          <w:p w:rsidRPr="00A10B1C" w:rsidR="008447A2" w:rsidP="004A4053" w:rsidRDefault="008447A2" w14:paraId="0ED1CC32"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A10B1C">
              <w:rPr>
                <w:rFonts w:ascii="Poppins" w:hAnsi="Poppins" w:cs="Poppins"/>
              </w:rPr>
              <w:t>Assessment by a Workgroup </w:t>
            </w:r>
          </w:p>
        </w:tc>
        <w:tc>
          <w:tcPr>
            <w:tcW w:w="0" w:type="auto"/>
            <w:vMerge/>
            <w:tcBorders>
              <w:top w:val="single" w:color="auto" w:sz="4" w:space="0"/>
              <w:left w:val="single" w:color="auto" w:sz="4" w:space="0"/>
              <w:bottom w:val="single" w:color="auto" w:sz="4" w:space="0"/>
              <w:right w:val="single" w:color="auto" w:sz="4" w:space="0"/>
            </w:tcBorders>
            <w:hideMark/>
          </w:tcPr>
          <w:p w:rsidRPr="00A10B1C" w:rsidR="008447A2" w:rsidP="004A4053" w:rsidRDefault="008447A2" w14:paraId="219353A3"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Fonts w:ascii="Poppins" w:hAnsi="Poppins" w:cs="Poppins"/>
              </w:rPr>
            </w:pPr>
          </w:p>
        </w:tc>
      </w:tr>
      <w:tr w:rsidRPr="00A10B1C" w:rsidR="008447A2" w:rsidTr="0014180D" w14:paraId="292C2E5A" w14:textId="77777777">
        <w:trPr>
          <w:trHeight w:val="300"/>
        </w:trPr>
        <w:tc>
          <w:tcPr>
            <w:cnfStyle w:val="001000000000" w:firstRow="0" w:lastRow="0" w:firstColumn="1" w:lastColumn="0" w:oddVBand="0" w:evenVBand="0" w:oddHBand="0" w:evenHBand="0" w:firstRowFirstColumn="0" w:firstRowLastColumn="0" w:lastRowFirstColumn="0" w:lastRowLastColumn="0"/>
            <w:tcW w:w="1695" w:type="dxa"/>
            <w:tcBorders>
              <w:top w:val="single" w:color="auto" w:sz="4" w:space="0"/>
              <w:left w:val="single" w:color="auto" w:sz="4" w:space="0"/>
              <w:bottom w:val="single" w:color="auto" w:sz="4" w:space="0"/>
              <w:right w:val="single" w:color="auto" w:sz="4" w:space="0"/>
            </w:tcBorders>
            <w:hideMark/>
          </w:tcPr>
          <w:p w:rsidRPr="00A10B1C" w:rsidR="008447A2" w:rsidP="004A4053" w:rsidRDefault="008447A2" w14:paraId="0A2BADE5" w14:textId="77777777">
            <w:pPr>
              <w:tabs>
                <w:tab w:val="left" w:pos="2820"/>
              </w:tabs>
              <w:spacing w:after="0"/>
              <w:rPr>
                <w:rFonts w:ascii="Poppins" w:hAnsi="Poppins" w:cs="Poppins"/>
                <w:b w:val="0"/>
                <w:bCs w:val="0"/>
              </w:rPr>
            </w:pPr>
            <w:r w:rsidRPr="00A10B1C">
              <w:rPr>
                <w:rFonts w:ascii="Poppins" w:hAnsi="Poppins" w:cs="Poppins"/>
                <w:b w:val="0"/>
                <w:bCs w:val="0"/>
              </w:rPr>
              <w:t>Fast-track </w:t>
            </w:r>
          </w:p>
        </w:tc>
        <w:tc>
          <w:tcPr>
            <w:tcW w:w="3195" w:type="dxa"/>
            <w:tcBorders>
              <w:top w:val="single" w:color="auto" w:sz="4" w:space="0"/>
              <w:left w:val="single" w:color="auto" w:sz="4" w:space="0"/>
              <w:bottom w:val="single" w:color="auto" w:sz="4" w:space="0"/>
              <w:right w:val="single" w:color="auto" w:sz="4" w:space="0"/>
            </w:tcBorders>
            <w:hideMark/>
          </w:tcPr>
          <w:p w:rsidRPr="00A10B1C" w:rsidR="008447A2" w:rsidP="004A4053" w:rsidRDefault="008447A2" w14:paraId="48BAF006"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A10B1C">
              <w:rPr>
                <w:rFonts w:ascii="Poppins" w:hAnsi="Poppins" w:cs="Poppins"/>
              </w:rPr>
              <w:t>Straight to appeals window, then implementation </w:t>
            </w:r>
          </w:p>
        </w:tc>
        <w:tc>
          <w:tcPr>
            <w:tcW w:w="4590" w:type="dxa"/>
            <w:tcBorders>
              <w:top w:val="single" w:color="auto" w:sz="4" w:space="0"/>
              <w:left w:val="single" w:color="auto" w:sz="4" w:space="0"/>
              <w:bottom w:val="single" w:color="auto" w:sz="4" w:space="0"/>
              <w:right w:val="single" w:color="auto" w:sz="4" w:space="0"/>
            </w:tcBorders>
            <w:hideMark/>
          </w:tcPr>
          <w:p w:rsidRPr="00A10B1C" w:rsidR="008447A2" w:rsidP="004A4053" w:rsidRDefault="008447A2" w14:paraId="4696FB1C"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A10B1C">
              <w:rPr>
                <w:rFonts w:ascii="Poppins" w:hAnsi="Poppins" w:cs="Poppins"/>
              </w:rPr>
              <w:t>Panel (Self-Governance) </w:t>
            </w:r>
          </w:p>
        </w:tc>
      </w:tr>
      <w:tr w:rsidRPr="00A10B1C" w:rsidR="008447A2" w:rsidTr="0014180D" w14:paraId="4C3CC864" w14:textId="77777777">
        <w:trPr>
          <w:trHeight w:val="300"/>
        </w:trPr>
        <w:tc>
          <w:tcPr>
            <w:cnfStyle w:val="001000000000" w:firstRow="0" w:lastRow="0" w:firstColumn="1" w:lastColumn="0" w:oddVBand="0" w:evenVBand="0" w:oddHBand="0" w:evenHBand="0" w:firstRowFirstColumn="0" w:firstRowLastColumn="0" w:lastRowFirstColumn="0" w:lastRowLastColumn="0"/>
            <w:tcW w:w="9480" w:type="dxa"/>
            <w:gridSpan w:val="3"/>
            <w:tcBorders>
              <w:top w:val="single" w:color="auto" w:sz="4" w:space="0"/>
              <w:left w:val="single" w:color="auto" w:sz="4" w:space="0"/>
              <w:bottom w:val="single" w:color="auto" w:sz="4" w:space="0"/>
              <w:right w:val="single" w:color="auto" w:sz="4" w:space="0"/>
            </w:tcBorders>
            <w:hideMark/>
          </w:tcPr>
          <w:p w:rsidRPr="00A10B1C" w:rsidR="008447A2" w:rsidP="004A4053" w:rsidRDefault="008447A2" w14:paraId="1EFAE99F" w14:textId="77777777">
            <w:pPr>
              <w:tabs>
                <w:tab w:val="left" w:pos="2820"/>
              </w:tabs>
              <w:spacing w:after="0"/>
              <w:rPr>
                <w:rFonts w:ascii="Poppins" w:hAnsi="Poppins" w:cs="Poppins"/>
                <w:b w:val="0"/>
                <w:bCs w:val="0"/>
              </w:rPr>
            </w:pPr>
            <w:r w:rsidRPr="00A10B1C">
              <w:rPr>
                <w:rFonts w:ascii="Poppins" w:hAnsi="Poppins" w:cs="Poppins"/>
                <w:b w:val="0"/>
                <w:bCs w:val="0"/>
              </w:rPr>
              <w:t>* This route is for modifications which have a fully developed solution and therefore don’t need to be considered by a Workgroup.  </w:t>
            </w:r>
          </w:p>
          <w:p w:rsidRPr="00A10B1C" w:rsidR="008447A2" w:rsidP="004A4053" w:rsidRDefault="008447A2" w14:paraId="1AE131B6" w14:textId="77777777">
            <w:pPr>
              <w:tabs>
                <w:tab w:val="left" w:pos="2820"/>
              </w:tabs>
              <w:spacing w:after="0"/>
              <w:rPr>
                <w:rFonts w:ascii="Poppins" w:hAnsi="Poppins" w:cs="Poppins"/>
                <w:b w:val="0"/>
                <w:bCs w:val="0"/>
              </w:rPr>
            </w:pPr>
            <w:r w:rsidRPr="00A10B1C">
              <w:rPr>
                <w:rFonts w:ascii="Poppins" w:hAnsi="Poppins" w:cs="Poppins"/>
                <w:b w:val="0"/>
                <w:bCs w:val="0"/>
              </w:rPr>
              <w:t>** For modifications which need further input from industry to develop the solution.  </w:t>
            </w:r>
          </w:p>
        </w:tc>
      </w:tr>
      <w:tr w:rsidRPr="00A10B1C" w:rsidR="008447A2" w:rsidTr="0014180D" w14:paraId="0A2C9F99" w14:textId="77777777">
        <w:trPr>
          <w:trHeight w:val="300"/>
        </w:trPr>
        <w:tc>
          <w:tcPr>
            <w:cnfStyle w:val="001000000000" w:firstRow="0" w:lastRow="0" w:firstColumn="1" w:lastColumn="0" w:oddVBand="0" w:evenVBand="0" w:oddHBand="0" w:evenHBand="0" w:firstRowFirstColumn="0" w:firstRowLastColumn="0" w:lastRowFirstColumn="0" w:lastRowLastColumn="0"/>
            <w:tcW w:w="9480" w:type="dxa"/>
            <w:gridSpan w:val="3"/>
            <w:tcBorders>
              <w:top w:val="single" w:color="auto" w:sz="4" w:space="0"/>
              <w:bottom w:val="single" w:color="auto" w:sz="4" w:space="0"/>
            </w:tcBorders>
            <w:shd w:val="clear" w:color="auto" w:fill="3F0731"/>
            <w:hideMark/>
          </w:tcPr>
          <w:p w:rsidRPr="00A10B1C" w:rsidR="008447A2" w:rsidP="004A4053" w:rsidRDefault="008447A2" w14:paraId="52E083C9" w14:textId="77777777">
            <w:pPr>
              <w:tabs>
                <w:tab w:val="left" w:pos="2820"/>
              </w:tabs>
              <w:spacing w:after="0"/>
              <w:rPr>
                <w:rFonts w:ascii="Poppins" w:hAnsi="Poppins" w:cs="Poppins"/>
                <w:color w:val="FFFFFF" w:themeColor="background1"/>
              </w:rPr>
            </w:pPr>
            <w:r w:rsidRPr="00A10B1C">
              <w:rPr>
                <w:rFonts w:ascii="Poppins" w:hAnsi="Poppins" w:cs="Poppins"/>
                <w:color w:val="FFFFFF" w:themeColor="background1"/>
              </w:rPr>
              <w:t>Self-Governance Criteria </w:t>
            </w:r>
          </w:p>
        </w:tc>
      </w:tr>
      <w:tr w:rsidRPr="00A10B1C" w:rsidR="008447A2" w:rsidTr="0014180D" w14:paraId="60280261" w14:textId="77777777">
        <w:trPr>
          <w:trHeight w:val="300"/>
        </w:trPr>
        <w:tc>
          <w:tcPr>
            <w:cnfStyle w:val="001000000000" w:firstRow="0" w:lastRow="0" w:firstColumn="1" w:lastColumn="0" w:oddVBand="0" w:evenVBand="0" w:oddHBand="0" w:evenHBand="0" w:firstRowFirstColumn="0" w:firstRowLastColumn="0" w:lastRowFirstColumn="0" w:lastRowLastColumn="0"/>
            <w:tcW w:w="9480" w:type="dxa"/>
            <w:gridSpan w:val="3"/>
            <w:tcBorders>
              <w:top w:val="single" w:color="auto" w:sz="4" w:space="0"/>
              <w:left w:val="single" w:color="auto" w:sz="4" w:space="0"/>
              <w:bottom w:val="single" w:color="auto" w:sz="4" w:space="0"/>
              <w:right w:val="single" w:color="auto" w:sz="4" w:space="0"/>
            </w:tcBorders>
            <w:hideMark/>
          </w:tcPr>
          <w:p w:rsidRPr="00A10B1C" w:rsidR="008447A2" w:rsidP="004A4053" w:rsidRDefault="008447A2" w14:paraId="6CF3616F" w14:textId="77777777">
            <w:pPr>
              <w:tabs>
                <w:tab w:val="left" w:pos="2820"/>
              </w:tabs>
              <w:spacing w:after="0"/>
              <w:rPr>
                <w:rFonts w:ascii="Poppins" w:hAnsi="Poppins" w:cs="Poppins"/>
                <w:b w:val="0"/>
                <w:bCs w:val="0"/>
              </w:rPr>
            </w:pPr>
            <w:r w:rsidRPr="00A10B1C">
              <w:rPr>
                <w:rFonts w:ascii="Poppins" w:hAnsi="Poppins" w:cs="Poppins"/>
                <w:b w:val="0"/>
                <w:bCs w:val="0"/>
              </w:rPr>
              <w:t>It depends on the material effect of the modification as to whether it should be subject to Standard or Self-Governance. If you are proposing that your modification should be subject to Self-Governance, you must explain how it meets the below criteria. </w:t>
            </w:r>
          </w:p>
          <w:p w:rsidRPr="00A10B1C" w:rsidR="008447A2" w:rsidP="004A4053" w:rsidRDefault="008447A2" w14:paraId="4FEDC9A6" w14:textId="77777777">
            <w:pPr>
              <w:tabs>
                <w:tab w:val="left" w:pos="2820"/>
              </w:tabs>
              <w:spacing w:after="0"/>
              <w:rPr>
                <w:rFonts w:ascii="Poppins" w:hAnsi="Poppins" w:cs="Poppins"/>
                <w:b w:val="0"/>
                <w:bCs w:val="0"/>
              </w:rPr>
            </w:pPr>
            <w:r w:rsidRPr="00A10B1C">
              <w:rPr>
                <w:rFonts w:ascii="Poppins" w:hAnsi="Poppins" w:cs="Poppins"/>
                <w:b w:val="0"/>
                <w:bCs w:val="0"/>
              </w:rPr>
              <w:t>The modification is unlikely to discriminate between different STC Parties and is unlikely to have a material effect on: </w:t>
            </w:r>
          </w:p>
          <w:p w:rsidRPr="00A10B1C" w:rsidR="008447A2" w:rsidP="004A4053" w:rsidRDefault="008447A2" w14:paraId="705DB58D" w14:textId="77777777">
            <w:pPr>
              <w:numPr>
                <w:ilvl w:val="0"/>
                <w:numId w:val="28"/>
              </w:numPr>
              <w:tabs>
                <w:tab w:val="left" w:pos="2820"/>
              </w:tabs>
              <w:spacing w:after="0"/>
              <w:rPr>
                <w:rFonts w:ascii="Poppins" w:hAnsi="Poppins" w:cs="Poppins"/>
                <w:b w:val="0"/>
                <w:bCs w:val="0"/>
              </w:rPr>
            </w:pPr>
            <w:r w:rsidRPr="00A10B1C">
              <w:rPr>
                <w:rFonts w:ascii="Poppins" w:hAnsi="Poppins" w:cs="Poppins"/>
                <w:b w:val="0"/>
                <w:bCs w:val="0"/>
              </w:rPr>
              <w:t xml:space="preserve">Existing or future electricity </w:t>
            </w:r>
            <w:proofErr w:type="gramStart"/>
            <w:r w:rsidRPr="00A10B1C">
              <w:rPr>
                <w:rFonts w:ascii="Poppins" w:hAnsi="Poppins" w:cs="Poppins"/>
                <w:b w:val="0"/>
                <w:bCs w:val="0"/>
              </w:rPr>
              <w:t>customers;</w:t>
            </w:r>
            <w:proofErr w:type="gramEnd"/>
            <w:r w:rsidRPr="00A10B1C">
              <w:rPr>
                <w:rFonts w:ascii="Poppins" w:hAnsi="Poppins" w:cs="Poppins"/>
                <w:b w:val="0"/>
                <w:bCs w:val="0"/>
              </w:rPr>
              <w:t> </w:t>
            </w:r>
          </w:p>
          <w:p w:rsidRPr="00A10B1C" w:rsidR="008447A2" w:rsidP="004A4053" w:rsidRDefault="008447A2" w14:paraId="560AD0AA" w14:textId="77777777">
            <w:pPr>
              <w:numPr>
                <w:ilvl w:val="0"/>
                <w:numId w:val="29"/>
              </w:numPr>
              <w:tabs>
                <w:tab w:val="left" w:pos="2820"/>
              </w:tabs>
              <w:spacing w:after="0"/>
              <w:rPr>
                <w:rFonts w:ascii="Poppins" w:hAnsi="Poppins" w:cs="Poppins"/>
                <w:b w:val="0"/>
                <w:bCs w:val="0"/>
              </w:rPr>
            </w:pPr>
            <w:r w:rsidRPr="00A10B1C">
              <w:rPr>
                <w:rFonts w:ascii="Poppins" w:hAnsi="Poppins" w:cs="Poppins"/>
                <w:b w:val="0"/>
                <w:bCs w:val="0"/>
              </w:rPr>
              <w:t>Competition in the generation, distribution, or supply of electricity or any commercial activities connected with the generation, distribution or supply of electricity, </w:t>
            </w:r>
          </w:p>
          <w:p w:rsidRPr="00A10B1C" w:rsidR="008447A2" w:rsidP="004A4053" w:rsidRDefault="008447A2" w14:paraId="77F40011" w14:textId="77777777">
            <w:pPr>
              <w:numPr>
                <w:ilvl w:val="0"/>
                <w:numId w:val="30"/>
              </w:numPr>
              <w:tabs>
                <w:tab w:val="left" w:pos="2820"/>
              </w:tabs>
              <w:spacing w:after="0"/>
              <w:rPr>
                <w:rFonts w:ascii="Poppins" w:hAnsi="Poppins" w:cs="Poppins"/>
                <w:b w:val="0"/>
                <w:bCs w:val="0"/>
              </w:rPr>
            </w:pPr>
            <w:r w:rsidRPr="00A10B1C">
              <w:rPr>
                <w:rFonts w:ascii="Poppins" w:hAnsi="Poppins" w:cs="Poppins"/>
                <w:b w:val="0"/>
                <w:bCs w:val="0"/>
              </w:rPr>
              <w:t>The operation of the National Electricity Transmission System </w:t>
            </w:r>
          </w:p>
          <w:p w:rsidRPr="00A10B1C" w:rsidR="008447A2" w:rsidP="004A4053" w:rsidRDefault="008447A2" w14:paraId="66B3851C" w14:textId="77777777">
            <w:pPr>
              <w:numPr>
                <w:ilvl w:val="0"/>
                <w:numId w:val="31"/>
              </w:numPr>
              <w:tabs>
                <w:tab w:val="left" w:pos="2820"/>
              </w:tabs>
              <w:spacing w:after="0"/>
              <w:rPr>
                <w:rFonts w:ascii="Poppins" w:hAnsi="Poppins" w:cs="Poppins"/>
                <w:b w:val="0"/>
                <w:bCs w:val="0"/>
              </w:rPr>
            </w:pPr>
            <w:r w:rsidRPr="00A10B1C">
              <w:rPr>
                <w:rFonts w:ascii="Poppins" w:hAnsi="Poppins" w:cs="Poppins"/>
                <w:b w:val="0"/>
                <w:bCs w:val="0"/>
              </w:rPr>
              <w:t>Matters relating to sustainable development, safety or security of supply, or the management of market or network emergencies </w:t>
            </w:r>
          </w:p>
          <w:p w:rsidRPr="00A10B1C" w:rsidR="008447A2" w:rsidP="004A4053" w:rsidRDefault="008447A2" w14:paraId="1006639C" w14:textId="77777777">
            <w:pPr>
              <w:numPr>
                <w:ilvl w:val="0"/>
                <w:numId w:val="32"/>
              </w:numPr>
              <w:tabs>
                <w:tab w:val="left" w:pos="2820"/>
              </w:tabs>
              <w:spacing w:after="0"/>
              <w:rPr>
                <w:rFonts w:ascii="Poppins" w:hAnsi="Poppins" w:cs="Poppins"/>
                <w:b w:val="0"/>
                <w:bCs w:val="0"/>
              </w:rPr>
            </w:pPr>
            <w:r w:rsidRPr="00A10B1C">
              <w:rPr>
                <w:rFonts w:ascii="Poppins" w:hAnsi="Poppins" w:cs="Poppins"/>
                <w:b w:val="0"/>
                <w:bCs w:val="0"/>
              </w:rPr>
              <w:t>The STC Panel’s governance procedures or the STC Panel’s modification procedures  </w:t>
            </w:r>
          </w:p>
        </w:tc>
      </w:tr>
      <w:tr w:rsidRPr="00A10B1C" w:rsidR="008447A2" w:rsidTr="0014180D" w14:paraId="0EABF681" w14:textId="77777777">
        <w:trPr>
          <w:trHeight w:val="300"/>
        </w:trPr>
        <w:tc>
          <w:tcPr>
            <w:cnfStyle w:val="001000000000" w:firstRow="0" w:lastRow="0" w:firstColumn="1" w:lastColumn="0" w:oddVBand="0" w:evenVBand="0" w:oddHBand="0" w:evenHBand="0" w:firstRowFirstColumn="0" w:firstRowLastColumn="0" w:lastRowFirstColumn="0" w:lastRowLastColumn="0"/>
            <w:tcW w:w="9480" w:type="dxa"/>
            <w:gridSpan w:val="3"/>
            <w:tcBorders>
              <w:top w:val="single" w:color="auto" w:sz="4" w:space="0"/>
              <w:left w:val="single" w:color="auto" w:sz="4" w:space="0"/>
              <w:bottom w:val="single" w:color="auto" w:sz="4" w:space="0"/>
              <w:right w:val="single" w:color="auto" w:sz="4" w:space="0"/>
            </w:tcBorders>
            <w:shd w:val="clear" w:color="auto" w:fill="3F0731"/>
            <w:hideMark/>
          </w:tcPr>
          <w:p w:rsidRPr="00A10B1C" w:rsidR="008447A2" w:rsidP="004A4053" w:rsidRDefault="008447A2" w14:paraId="79F0319B" w14:textId="77777777">
            <w:pPr>
              <w:tabs>
                <w:tab w:val="left" w:pos="2820"/>
              </w:tabs>
              <w:spacing w:after="0"/>
              <w:rPr>
                <w:rFonts w:ascii="Poppins" w:hAnsi="Poppins" w:cs="Poppins"/>
              </w:rPr>
            </w:pPr>
            <w:r w:rsidRPr="00A10B1C">
              <w:rPr>
                <w:rFonts w:ascii="Poppins" w:hAnsi="Poppins" w:cs="Poppins"/>
                <w:color w:val="FFFFFF" w:themeColor="background1"/>
              </w:rPr>
              <w:t>Urgency Criteria </w:t>
            </w:r>
          </w:p>
        </w:tc>
      </w:tr>
      <w:tr w:rsidRPr="00A10B1C" w:rsidR="008447A2" w:rsidTr="0014180D" w14:paraId="0F013134" w14:textId="77777777">
        <w:trPr>
          <w:trHeight w:val="300"/>
        </w:trPr>
        <w:tc>
          <w:tcPr>
            <w:cnfStyle w:val="001000000000" w:firstRow="0" w:lastRow="0" w:firstColumn="1" w:lastColumn="0" w:oddVBand="0" w:evenVBand="0" w:oddHBand="0" w:evenHBand="0" w:firstRowFirstColumn="0" w:firstRowLastColumn="0" w:lastRowFirstColumn="0" w:lastRowLastColumn="0"/>
            <w:tcW w:w="9480" w:type="dxa"/>
            <w:gridSpan w:val="3"/>
            <w:tcBorders>
              <w:top w:val="single" w:color="auto" w:sz="4" w:space="0"/>
              <w:left w:val="single" w:color="auto" w:sz="4" w:space="0"/>
              <w:bottom w:val="single" w:color="auto" w:sz="4" w:space="0"/>
              <w:right w:val="single" w:color="auto" w:sz="4" w:space="0"/>
            </w:tcBorders>
            <w:hideMark/>
          </w:tcPr>
          <w:p w:rsidRPr="00A10B1C" w:rsidR="008447A2" w:rsidP="004A4053" w:rsidRDefault="008447A2" w14:paraId="761C7B9E" w14:textId="77777777">
            <w:pPr>
              <w:tabs>
                <w:tab w:val="left" w:pos="2820"/>
              </w:tabs>
              <w:spacing w:after="0"/>
              <w:rPr>
                <w:rFonts w:ascii="Poppins" w:hAnsi="Poppins" w:cs="Poppins"/>
                <w:b w:val="0"/>
                <w:bCs w:val="0"/>
              </w:rPr>
            </w:pPr>
            <w:r w:rsidRPr="00A10B1C">
              <w:rPr>
                <w:rFonts w:ascii="Poppins" w:hAnsi="Poppins" w:cs="Poppins"/>
                <w:b w:val="0"/>
                <w:bCs w:val="0"/>
              </w:rPr>
              <w:t xml:space="preserve">If you are proposing that your modification is Urgent, you must explain how it meets Ofgem’s Urgent criteria (below). When modifications are granted Urgency, this enables the us to shorten the standard timescales for industry consultations. Note that </w:t>
            </w:r>
            <w:proofErr w:type="gramStart"/>
            <w:r w:rsidRPr="00A10B1C">
              <w:rPr>
                <w:rFonts w:ascii="Poppins" w:hAnsi="Poppins" w:cs="Poppins"/>
                <w:b w:val="0"/>
                <w:bCs w:val="0"/>
              </w:rPr>
              <w:t>the we</w:t>
            </w:r>
            <w:proofErr w:type="gramEnd"/>
            <w:r w:rsidRPr="00A10B1C">
              <w:rPr>
                <w:rFonts w:ascii="Poppins" w:hAnsi="Poppins" w:cs="Poppins"/>
                <w:b w:val="0"/>
                <w:bCs w:val="0"/>
              </w:rPr>
              <w:t xml:space="preserve"> (Code Admin) must seek Authority approval for this option. </w:t>
            </w:r>
          </w:p>
          <w:p w:rsidRPr="00A10B1C" w:rsidR="008447A2" w:rsidP="004A4053" w:rsidRDefault="008447A2" w14:paraId="3DBF448D" w14:textId="77777777">
            <w:pPr>
              <w:tabs>
                <w:tab w:val="left" w:pos="2820"/>
              </w:tabs>
              <w:spacing w:after="0"/>
              <w:rPr>
                <w:rFonts w:ascii="Poppins" w:hAnsi="Poppins" w:cs="Poppins"/>
                <w:b w:val="0"/>
                <w:bCs w:val="0"/>
              </w:rPr>
            </w:pPr>
            <w:r w:rsidRPr="00A10B1C">
              <w:rPr>
                <w:rFonts w:ascii="Poppins" w:hAnsi="Poppins" w:cs="Poppins"/>
                <w:b w:val="0"/>
                <w:bCs w:val="0"/>
              </w:rPr>
              <w:t>Ofgem’s current guidance states that an urgent modification should be linked to an imminent issue or a current issue that if not urgently addressed may cause: </w:t>
            </w:r>
          </w:p>
          <w:p w:rsidRPr="00A10B1C" w:rsidR="008447A2" w:rsidP="004A4053" w:rsidRDefault="008447A2" w14:paraId="6DB59B47" w14:textId="77777777">
            <w:pPr>
              <w:numPr>
                <w:ilvl w:val="0"/>
                <w:numId w:val="33"/>
              </w:numPr>
              <w:tabs>
                <w:tab w:val="left" w:pos="2820"/>
              </w:tabs>
              <w:spacing w:after="0"/>
              <w:rPr>
                <w:rFonts w:ascii="Poppins" w:hAnsi="Poppins" w:cs="Poppins"/>
                <w:b w:val="0"/>
                <w:bCs w:val="0"/>
              </w:rPr>
            </w:pPr>
            <w:r w:rsidRPr="00A10B1C">
              <w:rPr>
                <w:rFonts w:ascii="Poppins" w:hAnsi="Poppins" w:cs="Poppins"/>
                <w:b w:val="0"/>
                <w:bCs w:val="0"/>
              </w:rPr>
              <w:t>A significant commercial impact on parties, consumers or other stakeholder(s); or </w:t>
            </w:r>
          </w:p>
          <w:p w:rsidRPr="00A10B1C" w:rsidR="008447A2" w:rsidP="004A4053" w:rsidRDefault="008447A2" w14:paraId="6B12ECA0" w14:textId="77777777">
            <w:pPr>
              <w:numPr>
                <w:ilvl w:val="0"/>
                <w:numId w:val="34"/>
              </w:numPr>
              <w:tabs>
                <w:tab w:val="left" w:pos="2820"/>
              </w:tabs>
              <w:spacing w:after="0"/>
              <w:rPr>
                <w:rFonts w:ascii="Poppins" w:hAnsi="Poppins" w:cs="Poppins"/>
                <w:b w:val="0"/>
                <w:bCs w:val="0"/>
              </w:rPr>
            </w:pPr>
            <w:r w:rsidRPr="00A10B1C">
              <w:rPr>
                <w:rFonts w:ascii="Poppins" w:hAnsi="Poppins" w:cs="Poppins"/>
                <w:b w:val="0"/>
                <w:bCs w:val="0"/>
              </w:rPr>
              <w:t>A significant impact on the safety and security of the electricity and/or gas systems; or </w:t>
            </w:r>
          </w:p>
          <w:p w:rsidRPr="00A10B1C" w:rsidR="008447A2" w:rsidP="004A4053" w:rsidRDefault="008447A2" w14:paraId="500C9D73" w14:textId="77777777">
            <w:pPr>
              <w:numPr>
                <w:ilvl w:val="0"/>
                <w:numId w:val="35"/>
              </w:numPr>
              <w:tabs>
                <w:tab w:val="left" w:pos="2820"/>
              </w:tabs>
              <w:spacing w:after="0"/>
              <w:rPr>
                <w:rFonts w:ascii="Poppins" w:hAnsi="Poppins" w:cs="Poppins"/>
              </w:rPr>
            </w:pPr>
            <w:r w:rsidRPr="00A10B1C">
              <w:rPr>
                <w:rFonts w:ascii="Poppins" w:hAnsi="Poppins" w:cs="Poppins"/>
                <w:b w:val="0"/>
                <w:bCs w:val="0"/>
              </w:rPr>
              <w:t>A party to be in breach of any relevant legal requirements. </w:t>
            </w:r>
          </w:p>
        </w:tc>
      </w:tr>
      <w:tr w:rsidRPr="00A10B1C" w:rsidR="008447A2" w:rsidTr="0014180D" w14:paraId="3368D1D0" w14:textId="77777777">
        <w:trPr>
          <w:trHeight w:val="300"/>
        </w:trPr>
        <w:tc>
          <w:tcPr>
            <w:cnfStyle w:val="001000000000" w:firstRow="0" w:lastRow="0" w:firstColumn="1" w:lastColumn="0" w:oddVBand="0" w:evenVBand="0" w:oddHBand="0" w:evenHBand="0" w:firstRowFirstColumn="0" w:firstRowLastColumn="0" w:lastRowFirstColumn="0" w:lastRowLastColumn="0"/>
            <w:tcW w:w="9480" w:type="dxa"/>
            <w:gridSpan w:val="3"/>
            <w:tcBorders>
              <w:top w:val="single" w:color="auto" w:sz="4" w:space="0"/>
              <w:bottom w:val="single" w:color="auto" w:sz="4" w:space="0"/>
            </w:tcBorders>
            <w:shd w:val="clear" w:color="auto" w:fill="3F0731"/>
            <w:hideMark/>
          </w:tcPr>
          <w:p w:rsidRPr="00A10B1C" w:rsidR="008447A2" w:rsidP="004A4053" w:rsidRDefault="008447A2" w14:paraId="3BC944FF" w14:textId="77777777">
            <w:pPr>
              <w:tabs>
                <w:tab w:val="left" w:pos="2820"/>
              </w:tabs>
              <w:spacing w:after="0"/>
              <w:rPr>
                <w:rFonts w:ascii="Poppins" w:hAnsi="Poppins" w:cs="Poppins"/>
                <w:color w:val="FFFFFF" w:themeColor="background1"/>
              </w:rPr>
            </w:pPr>
            <w:r w:rsidRPr="00A10B1C">
              <w:rPr>
                <w:rFonts w:ascii="Poppins" w:hAnsi="Poppins" w:cs="Poppins"/>
                <w:color w:val="FFFFFF" w:themeColor="background1"/>
              </w:rPr>
              <w:t>Fast-Track Self-Governance Criteria </w:t>
            </w:r>
          </w:p>
        </w:tc>
      </w:tr>
      <w:tr w:rsidRPr="00A10B1C" w:rsidR="008447A2" w:rsidTr="0014180D" w14:paraId="5E102DB9" w14:textId="77777777">
        <w:trPr>
          <w:trHeight w:val="300"/>
        </w:trPr>
        <w:tc>
          <w:tcPr>
            <w:cnfStyle w:val="001000000000" w:firstRow="0" w:lastRow="0" w:firstColumn="1" w:lastColumn="0" w:oddVBand="0" w:evenVBand="0" w:oddHBand="0" w:evenHBand="0" w:firstRowFirstColumn="0" w:firstRowLastColumn="0" w:lastRowFirstColumn="0" w:lastRowLastColumn="0"/>
            <w:tcW w:w="9480" w:type="dxa"/>
            <w:gridSpan w:val="3"/>
            <w:tcBorders>
              <w:top w:val="single" w:color="auto" w:sz="4" w:space="0"/>
              <w:left w:val="single" w:color="auto" w:sz="4" w:space="0"/>
              <w:bottom w:val="single" w:color="auto" w:sz="4" w:space="0"/>
              <w:right w:val="single" w:color="auto" w:sz="4" w:space="0"/>
            </w:tcBorders>
            <w:hideMark/>
          </w:tcPr>
          <w:p w:rsidRPr="00A10B1C" w:rsidR="008447A2" w:rsidP="004A4053" w:rsidRDefault="008447A2" w14:paraId="5745F6F9" w14:textId="77777777">
            <w:pPr>
              <w:tabs>
                <w:tab w:val="left" w:pos="2820"/>
              </w:tabs>
              <w:spacing w:after="0"/>
              <w:rPr>
                <w:rFonts w:ascii="Poppins" w:hAnsi="Poppins" w:cs="Poppins"/>
                <w:b w:val="0"/>
                <w:bCs w:val="0"/>
              </w:rPr>
            </w:pPr>
            <w:r w:rsidRPr="00A10B1C">
              <w:rPr>
                <w:rFonts w:ascii="Poppins" w:hAnsi="Poppins" w:cs="Poppins"/>
                <w:b w:val="0"/>
                <w:bCs w:val="0"/>
              </w:rPr>
              <w:t>This route is for modifications which are minimal changes to the code. E.g. Typos within the codes. If you are proposing that your modification should be subject to Fast-Track Self-Governance, you must explain how it meets the below criteria. </w:t>
            </w:r>
          </w:p>
          <w:p w:rsidRPr="00A10B1C" w:rsidR="008447A2" w:rsidP="004A4053" w:rsidRDefault="008447A2" w14:paraId="32208334" w14:textId="77777777">
            <w:pPr>
              <w:tabs>
                <w:tab w:val="left" w:pos="2820"/>
              </w:tabs>
              <w:spacing w:after="0"/>
              <w:rPr>
                <w:rFonts w:ascii="Poppins" w:hAnsi="Poppins" w:cs="Poppins"/>
                <w:b w:val="0"/>
                <w:bCs w:val="0"/>
              </w:rPr>
            </w:pPr>
            <w:r w:rsidRPr="00A10B1C">
              <w:rPr>
                <w:rFonts w:ascii="Poppins" w:hAnsi="Poppins" w:cs="Poppins"/>
                <w:b w:val="0"/>
                <w:bCs w:val="0"/>
              </w:rPr>
              <w:t xml:space="preserve">The modification is a housekeeping modification required </w:t>
            </w:r>
            <w:proofErr w:type="gramStart"/>
            <w:r w:rsidRPr="00A10B1C">
              <w:rPr>
                <w:rFonts w:ascii="Poppins" w:hAnsi="Poppins" w:cs="Poppins"/>
                <w:b w:val="0"/>
                <w:bCs w:val="0"/>
              </w:rPr>
              <w:t>as a result of</w:t>
            </w:r>
            <w:proofErr w:type="gramEnd"/>
            <w:r w:rsidRPr="00A10B1C">
              <w:rPr>
                <w:rFonts w:ascii="Poppins" w:hAnsi="Poppins" w:cs="Poppins"/>
                <w:b w:val="0"/>
                <w:bCs w:val="0"/>
              </w:rPr>
              <w:t xml:space="preserve"> an error or factual change, such as: </w:t>
            </w:r>
          </w:p>
          <w:p w:rsidRPr="00A10B1C" w:rsidR="008447A2" w:rsidP="004A4053" w:rsidRDefault="008447A2" w14:paraId="24562614" w14:textId="77777777">
            <w:pPr>
              <w:numPr>
                <w:ilvl w:val="0"/>
                <w:numId w:val="36"/>
              </w:numPr>
              <w:tabs>
                <w:tab w:val="left" w:pos="2820"/>
              </w:tabs>
              <w:spacing w:after="0"/>
              <w:rPr>
                <w:rFonts w:ascii="Poppins" w:hAnsi="Poppins" w:cs="Poppins"/>
                <w:b w:val="0"/>
                <w:bCs w:val="0"/>
              </w:rPr>
            </w:pPr>
            <w:r w:rsidRPr="00A10B1C">
              <w:rPr>
                <w:rFonts w:ascii="Poppins" w:hAnsi="Poppins" w:cs="Poppins"/>
                <w:b w:val="0"/>
                <w:bCs w:val="0"/>
              </w:rPr>
              <w:t xml:space="preserve">Updating names or addresses listed in the </w:t>
            </w:r>
            <w:proofErr w:type="gramStart"/>
            <w:r w:rsidRPr="00A10B1C">
              <w:rPr>
                <w:rFonts w:ascii="Poppins" w:hAnsi="Poppins" w:cs="Poppins"/>
                <w:b w:val="0"/>
                <w:bCs w:val="0"/>
              </w:rPr>
              <w:t>STC;</w:t>
            </w:r>
            <w:proofErr w:type="gramEnd"/>
            <w:r w:rsidRPr="00A10B1C">
              <w:rPr>
                <w:rFonts w:ascii="Poppins" w:hAnsi="Poppins" w:cs="Poppins"/>
                <w:b w:val="0"/>
                <w:bCs w:val="0"/>
              </w:rPr>
              <w:t> </w:t>
            </w:r>
          </w:p>
          <w:p w:rsidRPr="00A10B1C" w:rsidR="008447A2" w:rsidP="004A4053" w:rsidRDefault="008447A2" w14:paraId="17FF8BFC" w14:textId="77777777">
            <w:pPr>
              <w:numPr>
                <w:ilvl w:val="0"/>
                <w:numId w:val="37"/>
              </w:numPr>
              <w:tabs>
                <w:tab w:val="left" w:pos="2820"/>
              </w:tabs>
              <w:spacing w:after="0"/>
              <w:rPr>
                <w:rFonts w:ascii="Poppins" w:hAnsi="Poppins" w:cs="Poppins"/>
                <w:b w:val="0"/>
                <w:bCs w:val="0"/>
              </w:rPr>
            </w:pPr>
            <w:r w:rsidRPr="00A10B1C">
              <w:rPr>
                <w:rFonts w:ascii="Poppins" w:hAnsi="Poppins" w:cs="Poppins"/>
                <w:b w:val="0"/>
                <w:bCs w:val="0"/>
              </w:rPr>
              <w:t xml:space="preserve">Correcting minor typographical </w:t>
            </w:r>
            <w:proofErr w:type="gramStart"/>
            <w:r w:rsidRPr="00A10B1C">
              <w:rPr>
                <w:rFonts w:ascii="Poppins" w:hAnsi="Poppins" w:cs="Poppins"/>
                <w:b w:val="0"/>
                <w:bCs w:val="0"/>
              </w:rPr>
              <w:t>errors;</w:t>
            </w:r>
            <w:proofErr w:type="gramEnd"/>
            <w:r w:rsidRPr="00A10B1C">
              <w:rPr>
                <w:rFonts w:ascii="Poppins" w:hAnsi="Poppins" w:cs="Poppins"/>
                <w:b w:val="0"/>
                <w:bCs w:val="0"/>
              </w:rPr>
              <w:t> </w:t>
            </w:r>
          </w:p>
          <w:p w:rsidRPr="00A10B1C" w:rsidR="008447A2" w:rsidP="004A4053" w:rsidRDefault="008447A2" w14:paraId="41A9F74C" w14:textId="77777777">
            <w:pPr>
              <w:numPr>
                <w:ilvl w:val="0"/>
                <w:numId w:val="38"/>
              </w:numPr>
              <w:tabs>
                <w:tab w:val="left" w:pos="2820"/>
              </w:tabs>
              <w:spacing w:after="0"/>
              <w:rPr>
                <w:rFonts w:ascii="Poppins" w:hAnsi="Poppins" w:cs="Poppins"/>
                <w:b w:val="0"/>
                <w:bCs w:val="0"/>
              </w:rPr>
            </w:pPr>
            <w:r w:rsidRPr="00A10B1C">
              <w:rPr>
                <w:rFonts w:ascii="Poppins" w:hAnsi="Poppins" w:cs="Poppins"/>
                <w:b w:val="0"/>
                <w:bCs w:val="0"/>
              </w:rPr>
              <w:t xml:space="preserve">Correcting formatting and consistency errors, such as paragraph numbering, </w:t>
            </w:r>
            <w:proofErr w:type="gramStart"/>
            <w:r w:rsidRPr="00A10B1C">
              <w:rPr>
                <w:rFonts w:ascii="Poppins" w:hAnsi="Poppins" w:cs="Poppins"/>
                <w:b w:val="0"/>
                <w:bCs w:val="0"/>
              </w:rPr>
              <w:t>or;</w:t>
            </w:r>
            <w:proofErr w:type="gramEnd"/>
            <w:r w:rsidRPr="00A10B1C">
              <w:rPr>
                <w:rFonts w:ascii="Poppins" w:hAnsi="Poppins" w:cs="Poppins"/>
                <w:b w:val="0"/>
                <w:bCs w:val="0"/>
              </w:rPr>
              <w:t> </w:t>
            </w:r>
          </w:p>
          <w:p w:rsidRPr="00A10B1C" w:rsidR="008447A2" w:rsidP="004A4053" w:rsidRDefault="008447A2" w14:paraId="3080F3A7" w14:textId="77777777">
            <w:pPr>
              <w:numPr>
                <w:ilvl w:val="0"/>
                <w:numId w:val="39"/>
              </w:numPr>
              <w:tabs>
                <w:tab w:val="left" w:pos="2820"/>
              </w:tabs>
              <w:spacing w:after="0"/>
              <w:rPr>
                <w:rFonts w:ascii="Poppins" w:hAnsi="Poppins" w:cs="Poppins"/>
                <w:b w:val="0"/>
                <w:bCs w:val="0"/>
              </w:rPr>
            </w:pPr>
            <w:r w:rsidRPr="00A10B1C">
              <w:rPr>
                <w:rFonts w:ascii="Poppins" w:hAnsi="Poppins" w:cs="Poppins"/>
                <w:b w:val="0"/>
                <w:bCs w:val="0"/>
              </w:rPr>
              <w:t>Updating out of date references to other documents or paragraphs. </w:t>
            </w:r>
          </w:p>
        </w:tc>
      </w:tr>
    </w:tbl>
    <w:p w:rsidR="00FD6710" w:rsidP="004A4053" w:rsidRDefault="008447A2" w14:paraId="26D0CBEC" w14:textId="27DFC2A4">
      <w:pPr>
        <w:tabs>
          <w:tab w:val="left" w:pos="2820"/>
        </w:tabs>
        <w:spacing w:after="0"/>
        <w:rPr>
          <w:rFonts w:ascii="Poppins" w:hAnsi="Poppins" w:cs="Poppins"/>
        </w:rPr>
      </w:pPr>
      <w:r w:rsidRPr="00A10B1C">
        <w:rPr>
          <w:rFonts w:ascii="Poppins" w:hAnsi="Poppins" w:cs="Poppins"/>
        </w:rPr>
        <w:t> </w:t>
      </w:r>
    </w:p>
    <w:p w:rsidRPr="00A10B1C" w:rsidR="0023579F" w:rsidP="0023579F" w:rsidRDefault="0023579F" w14:paraId="6E488CBE" w14:textId="77777777">
      <w:pPr>
        <w:pStyle w:val="Heading2"/>
        <w:spacing w:after="0"/>
        <w:rPr>
          <w:rFonts w:ascii="Poppins" w:hAnsi="Poppins" w:cs="Poppins"/>
          <w:u w:val="none"/>
        </w:rPr>
      </w:pPr>
      <w:bookmarkStart w:name="_Toc229662600" w:id="36"/>
      <w:r w:rsidRPr="00A10B1C">
        <w:rPr>
          <w:rFonts w:ascii="Poppins" w:hAnsi="Poppins" w:cs="Poppins"/>
          <w:u w:val="none"/>
        </w:rPr>
        <w:t xml:space="preserve">Proposer’s </w:t>
      </w:r>
      <w:r>
        <w:rPr>
          <w:rFonts w:ascii="Poppins" w:hAnsi="Poppins" w:cs="Poppins"/>
          <w:u w:val="none"/>
        </w:rPr>
        <w:t>view on prioritisation</w:t>
      </w:r>
      <w:bookmarkEnd w:id="36"/>
      <w:r w:rsidRPr="00A10B1C">
        <w:rPr>
          <w:rFonts w:ascii="Poppins" w:hAnsi="Poppins" w:cs="Poppins"/>
          <w:u w:val="none"/>
        </w:rPr>
        <w:t> </w:t>
      </w:r>
    </w:p>
    <w:p w:rsidR="0023579F" w:rsidP="0023579F" w:rsidRDefault="0023579F" w14:paraId="704C5094" w14:textId="77777777">
      <w:pPr>
        <w:tabs>
          <w:tab w:val="left" w:pos="2820"/>
        </w:tabs>
        <w:spacing w:after="0"/>
        <w:rPr>
          <w:rFonts w:ascii="Poppins" w:hAnsi="Poppins" w:cs="Poppins"/>
        </w:rPr>
      </w:pPr>
      <w:r>
        <w:rPr>
          <w:rFonts w:ascii="Poppins" w:hAnsi="Poppins" w:cs="Poppins"/>
        </w:rPr>
        <w:t>Prioritisation</w:t>
      </w:r>
      <w:r w:rsidRPr="0016261C">
        <w:rPr>
          <w:rFonts w:ascii="Poppins" w:hAnsi="Poppins" w:cs="Poppins"/>
        </w:rPr>
        <w:t xml:space="preserve">:  </w:t>
      </w:r>
      <w:sdt>
        <w:sdtPr>
          <w:rPr>
            <w:rFonts w:ascii="Poppins" w:hAnsi="Poppins" w:cs="Poppins"/>
          </w:rPr>
          <w:id w:val="-1332829609"/>
          <w:placeholder>
            <w:docPart w:val="808E2777A527434BA375F5010E8CCD00"/>
          </w:placeholder>
          <w:dropDownList>
            <w:listItem w:value="Please select the modification priority using the Prioritisation Criteria below"/>
            <w:listItem w:displayText="High" w:value="High"/>
            <w:listItem w:displayText="Standard" w:value="Standard"/>
          </w:dropDownList>
        </w:sdtPr>
        <w:sdtContent>
          <w:r>
            <w:rPr>
              <w:rFonts w:ascii="Poppins" w:hAnsi="Poppins" w:cs="Poppins"/>
            </w:rPr>
            <w:t>Please select the modification priority using the Prioritisation Criteria below</w:t>
          </w:r>
        </w:sdtContent>
      </w:sdt>
    </w:p>
    <w:p w:rsidR="0023579F" w:rsidP="0023579F" w:rsidRDefault="0023579F" w14:paraId="3ABC2BD6" w14:textId="77777777">
      <w:pPr>
        <w:tabs>
          <w:tab w:val="left" w:pos="2820"/>
        </w:tabs>
        <w:spacing w:after="0"/>
        <w:rPr>
          <w:rFonts w:ascii="Poppins" w:hAnsi="Poppins" w:cs="Poppins"/>
        </w:rPr>
      </w:pPr>
    </w:p>
    <w:p w:rsidRPr="00A5278C" w:rsidR="0023579F" w:rsidP="0023579F" w:rsidRDefault="0023579F" w14:paraId="5FEA8423" w14:textId="77777777">
      <w:pPr>
        <w:tabs>
          <w:tab w:val="left" w:pos="2820"/>
        </w:tabs>
        <w:rPr>
          <w:rFonts w:ascii="Poppins" w:hAnsi="Poppins" w:cs="Poppins"/>
          <w:b/>
          <w:bCs/>
          <w:i/>
        </w:rPr>
      </w:pPr>
      <w:r w:rsidRPr="00A5278C">
        <w:rPr>
          <w:rFonts w:ascii="Poppins" w:hAnsi="Poppins" w:cs="Poppins"/>
          <w:b/>
          <w:bCs/>
        </w:rPr>
        <w:t xml:space="preserve">Prioritisation Criteria </w:t>
      </w:r>
    </w:p>
    <w:p w:rsidRPr="00A5278C" w:rsidR="0023579F" w:rsidP="0023579F" w:rsidRDefault="0023579F" w14:paraId="42DC12EC" w14:textId="77777777">
      <w:pPr>
        <w:tabs>
          <w:tab w:val="left" w:pos="2820"/>
        </w:tabs>
        <w:rPr>
          <w:rFonts w:ascii="Poppins" w:hAnsi="Poppins" w:cs="Poppins"/>
          <w:lang w:val="en-US"/>
        </w:rPr>
      </w:pPr>
      <w:r w:rsidRPr="00A5278C">
        <w:rPr>
          <w:rFonts w:ascii="Poppins" w:hAnsi="Poppins" w:cs="Poppins"/>
          <w:lang w:val="en-US"/>
        </w:rPr>
        <w:t xml:space="preserve">The proposer must provide an initial assessment of their proposal against the prioritisation criteria, using the table below, and include a clear justification for classifying the Modification as a high priority. To be considered High priority all 3 Criteria must be High Impact. If not, the priority category should be Standard.  This assessment will be </w:t>
      </w:r>
      <w:proofErr w:type="gramStart"/>
      <w:r w:rsidRPr="00A5278C">
        <w:rPr>
          <w:rFonts w:ascii="Poppins" w:hAnsi="Poppins" w:cs="Poppins"/>
          <w:lang w:val="en-US"/>
        </w:rPr>
        <w:t>taken into account</w:t>
      </w:r>
      <w:proofErr w:type="gramEnd"/>
      <w:r w:rsidRPr="00A5278C">
        <w:rPr>
          <w:rFonts w:ascii="Poppins" w:hAnsi="Poppins" w:cs="Poppins"/>
          <w:lang w:val="en-US"/>
        </w:rPr>
        <w:t xml:space="preserve"> when prioritisation determinations are made.</w:t>
      </w:r>
    </w:p>
    <w:p w:rsidRPr="00A5278C" w:rsidR="0023579F" w:rsidP="0023579F" w:rsidRDefault="0023579F" w14:paraId="0FCECA45" w14:textId="77777777">
      <w:pPr>
        <w:tabs>
          <w:tab w:val="left" w:pos="2820"/>
        </w:tabs>
        <w:rPr>
          <w:rFonts w:ascii="Poppins" w:hAnsi="Poppins" w:cs="Poppins"/>
        </w:rPr>
      </w:pPr>
      <w:r w:rsidRPr="00A5278C">
        <w:rPr>
          <w:rFonts w:ascii="Poppins" w:hAnsi="Poppins" w:cs="Poppins"/>
        </w:rPr>
        <w:t>Proposers must:</w:t>
      </w:r>
    </w:p>
    <w:p w:rsidRPr="00A5278C" w:rsidR="0023579F" w:rsidP="0023579F" w:rsidRDefault="0023579F" w14:paraId="0B326713" w14:textId="77777777">
      <w:pPr>
        <w:numPr>
          <w:ilvl w:val="0"/>
          <w:numId w:val="46"/>
        </w:numPr>
        <w:tabs>
          <w:tab w:val="left" w:pos="2820"/>
        </w:tabs>
        <w:rPr>
          <w:rFonts w:ascii="Poppins" w:hAnsi="Poppins" w:cs="Poppins"/>
          <w:lang w:val="en-US"/>
        </w:rPr>
      </w:pPr>
      <w:r w:rsidRPr="00A5278C">
        <w:rPr>
          <w:rFonts w:ascii="Poppins" w:hAnsi="Poppins" w:cs="Poppins"/>
          <w:lang w:val="en-US"/>
        </w:rPr>
        <w:t>demonstrate a link to the delivery of government policies and developments relating to the energy sector as set out in the Strategic Direction Statement (SDS)</w:t>
      </w:r>
      <w:r w:rsidRPr="00A5278C">
        <w:rPr>
          <w:rFonts w:ascii="Times New Roman" w:hAnsi="Times New Roman" w:cs="Times New Roman"/>
          <w:lang w:val="en-US"/>
        </w:rPr>
        <w:t>​</w:t>
      </w:r>
      <w:r w:rsidRPr="00A5278C">
        <w:rPr>
          <w:rFonts w:ascii="Poppins" w:hAnsi="Poppins" w:cs="Poppins"/>
          <w:lang w:val="en-US"/>
        </w:rPr>
        <w:t>.</w:t>
      </w:r>
    </w:p>
    <w:p w:rsidRPr="00A5278C" w:rsidR="0023579F" w:rsidP="0023579F" w:rsidRDefault="0023579F" w14:paraId="27A90B9C" w14:textId="77777777">
      <w:pPr>
        <w:numPr>
          <w:ilvl w:val="0"/>
          <w:numId w:val="46"/>
        </w:numPr>
        <w:tabs>
          <w:tab w:val="left" w:pos="2820"/>
        </w:tabs>
        <w:rPr>
          <w:rFonts w:ascii="Poppins" w:hAnsi="Poppins" w:cs="Poppins"/>
          <w:lang w:val="en-US"/>
        </w:rPr>
      </w:pPr>
      <w:r w:rsidRPr="00A5278C">
        <w:rPr>
          <w:rFonts w:ascii="Poppins" w:hAnsi="Poppins" w:cs="Poppins"/>
          <w:lang w:val="en-US"/>
        </w:rPr>
        <w:t xml:space="preserve">include the level of industry </w:t>
      </w:r>
      <w:proofErr w:type="gramStart"/>
      <w:r w:rsidRPr="00A5278C">
        <w:rPr>
          <w:rFonts w:ascii="Poppins" w:hAnsi="Poppins" w:cs="Poppins"/>
          <w:lang w:val="en-US"/>
        </w:rPr>
        <w:t>resource</w:t>
      </w:r>
      <w:proofErr w:type="gramEnd"/>
      <w:r w:rsidRPr="00A5278C">
        <w:rPr>
          <w:rFonts w:ascii="Poppins" w:hAnsi="Poppins" w:cs="Poppins"/>
          <w:lang w:val="en-US"/>
        </w:rPr>
        <w:t xml:space="preserve">, knowledge and/or time required to progress the modification </w:t>
      </w:r>
      <w:proofErr w:type="gramStart"/>
      <w:r w:rsidRPr="00A5278C">
        <w:rPr>
          <w:rFonts w:ascii="Poppins" w:hAnsi="Poppins" w:cs="Poppins"/>
          <w:lang w:val="en-US"/>
        </w:rPr>
        <w:t>through to</w:t>
      </w:r>
      <w:proofErr w:type="gramEnd"/>
      <w:r w:rsidRPr="00A5278C">
        <w:rPr>
          <w:rFonts w:ascii="Poppins" w:hAnsi="Poppins" w:cs="Poppins"/>
          <w:lang w:val="en-US"/>
        </w:rPr>
        <w:t xml:space="preserve"> implementation. </w:t>
      </w:r>
    </w:p>
    <w:p w:rsidRPr="00A5278C" w:rsidR="0023579F" w:rsidP="0023579F" w:rsidRDefault="0023579F" w14:paraId="1B2F32FF" w14:textId="77777777">
      <w:pPr>
        <w:numPr>
          <w:ilvl w:val="0"/>
          <w:numId w:val="46"/>
        </w:numPr>
        <w:tabs>
          <w:tab w:val="left" w:pos="2820"/>
        </w:tabs>
        <w:rPr>
          <w:rFonts w:ascii="Poppins" w:hAnsi="Poppins" w:cs="Poppins"/>
          <w:lang w:val="en-US"/>
        </w:rPr>
      </w:pPr>
      <w:r w:rsidRPr="00A5278C">
        <w:rPr>
          <w:rFonts w:ascii="Poppins" w:hAnsi="Poppins" w:cs="Poppins"/>
          <w:lang w:val="en-US"/>
        </w:rPr>
        <w:t xml:space="preserve">include the perceived value, criticality and risk to industry, consumers, and/or other stakeholders of the implementation of the modification. </w:t>
      </w:r>
    </w:p>
    <w:p w:rsidR="0023579F" w:rsidP="0023579F" w:rsidRDefault="0023579F" w14:paraId="7CC41382" w14:textId="77777777">
      <w:pPr>
        <w:numPr>
          <w:ilvl w:val="0"/>
          <w:numId w:val="46"/>
        </w:numPr>
        <w:tabs>
          <w:tab w:val="left" w:pos="2820"/>
        </w:tabs>
        <w:rPr>
          <w:rFonts w:ascii="Poppins" w:hAnsi="Poppins" w:cs="Poppins"/>
          <w:lang w:val="en-US"/>
        </w:rPr>
      </w:pPr>
      <w:r w:rsidRPr="00A5278C">
        <w:rPr>
          <w:rFonts w:ascii="Poppins" w:hAnsi="Poppins" w:cs="Poppins"/>
          <w:lang w:val="en-US"/>
        </w:rPr>
        <w:t>provide any additional information to support the proposal such as what is driving the priority, or any relevant deadlines for implementing the modification</w:t>
      </w:r>
    </w:p>
    <w:p w:rsidR="00F3462F" w:rsidP="00F3462F" w:rsidRDefault="00F3462F" w14:paraId="35A1EFB7" w14:textId="77777777">
      <w:pPr>
        <w:tabs>
          <w:tab w:val="left" w:pos="2820"/>
        </w:tabs>
        <w:ind w:left="720"/>
        <w:rPr>
          <w:rFonts w:ascii="Poppins" w:hAnsi="Poppins" w:cs="Poppins"/>
          <w:lang w:val="en-US"/>
        </w:rPr>
      </w:pPr>
    </w:p>
    <w:p w:rsidR="00C2224B" w:rsidP="00F3462F" w:rsidRDefault="00C2224B" w14:paraId="65B29878" w14:textId="77777777">
      <w:pPr>
        <w:tabs>
          <w:tab w:val="left" w:pos="2820"/>
        </w:tabs>
        <w:ind w:left="720"/>
        <w:rPr>
          <w:rFonts w:cs="Poppins"/>
          <w:lang w:val="en-US"/>
        </w:rPr>
      </w:pPr>
    </w:p>
    <w:p w:rsidR="00C2224B" w:rsidP="00F3462F" w:rsidRDefault="00C2224B" w14:paraId="253D830A" w14:textId="77777777">
      <w:pPr>
        <w:tabs>
          <w:tab w:val="left" w:pos="2820"/>
        </w:tabs>
        <w:ind w:left="720"/>
        <w:rPr>
          <w:rFonts w:cs="Poppins"/>
          <w:lang w:val="en-US"/>
        </w:rPr>
      </w:pPr>
    </w:p>
    <w:p w:rsidRPr="00A5278C" w:rsidR="00C2224B" w:rsidP="00F3462F" w:rsidRDefault="00C2224B" w14:paraId="72ED5661" w14:textId="77777777">
      <w:pPr>
        <w:tabs>
          <w:tab w:val="left" w:pos="2820"/>
        </w:tabs>
        <w:ind w:left="720"/>
        <w:rPr>
          <w:rFonts w:ascii="Poppins" w:hAnsi="Poppins" w:cs="Poppins"/>
          <w:lang w:val="en-US"/>
        </w:rPr>
      </w:pPr>
    </w:p>
    <w:tbl>
      <w:tblPr>
        <w:tblStyle w:val="TableGrid"/>
        <w:tblW w:w="0" w:type="auto"/>
        <w:tblLook w:val="04A0" w:firstRow="1" w:lastRow="0" w:firstColumn="1" w:lastColumn="0" w:noHBand="0" w:noVBand="1"/>
      </w:tblPr>
      <w:tblGrid>
        <w:gridCol w:w="7744"/>
        <w:gridCol w:w="1992"/>
      </w:tblGrid>
      <w:tr w:rsidRPr="008E4F94" w:rsidR="0023579F" w:rsidTr="00E55603" w14:paraId="4B428649" w14:textId="77777777">
        <w:tc>
          <w:tcPr>
            <w:tcW w:w="8075" w:type="dxa"/>
            <w:shd w:val="clear" w:color="auto" w:fill="3F0731" w:themeFill="text2"/>
          </w:tcPr>
          <w:p w:rsidRPr="008E4F94" w:rsidR="0023579F" w:rsidP="00E55603" w:rsidRDefault="0023579F" w14:paraId="092D6F3F" w14:textId="77777777">
            <w:pPr>
              <w:tabs>
                <w:tab w:val="left" w:pos="2820"/>
              </w:tabs>
              <w:rPr>
                <w:rFonts w:ascii="Poppins" w:hAnsi="Poppins" w:cs="Poppins"/>
                <w:b/>
                <w:bCs/>
              </w:rPr>
            </w:pPr>
            <w:r w:rsidRPr="008E4F94">
              <w:rPr>
                <w:rFonts w:ascii="Poppins" w:hAnsi="Poppins" w:cs="Poppins"/>
                <w:b/>
                <w:bCs/>
              </w:rPr>
              <w:t>Prioritisation Criteria</w:t>
            </w:r>
          </w:p>
        </w:tc>
        <w:tc>
          <w:tcPr>
            <w:tcW w:w="1661" w:type="dxa"/>
            <w:shd w:val="clear" w:color="auto" w:fill="3F0731" w:themeFill="text2"/>
          </w:tcPr>
          <w:p w:rsidRPr="008E4F94" w:rsidR="0023579F" w:rsidP="00E55603" w:rsidRDefault="0023579F" w14:paraId="2F1171AB" w14:textId="77777777">
            <w:pPr>
              <w:tabs>
                <w:tab w:val="left" w:pos="2820"/>
              </w:tabs>
              <w:rPr>
                <w:rFonts w:ascii="Poppins" w:hAnsi="Poppins" w:cs="Poppins"/>
                <w:b/>
                <w:bCs/>
              </w:rPr>
            </w:pPr>
            <w:r w:rsidRPr="008E4F94">
              <w:rPr>
                <w:rFonts w:ascii="Poppins" w:hAnsi="Poppins" w:cs="Poppins"/>
                <w:b/>
                <w:bCs/>
              </w:rPr>
              <w:t>High Impact</w:t>
            </w:r>
          </w:p>
        </w:tc>
      </w:tr>
      <w:tr w:rsidR="0023579F" w:rsidTr="00E55603" w14:paraId="0409E537" w14:textId="77777777">
        <w:tc>
          <w:tcPr>
            <w:tcW w:w="8075" w:type="dxa"/>
          </w:tcPr>
          <w:p w:rsidRPr="006473EA" w:rsidR="0023579F" w:rsidP="00E55603" w:rsidRDefault="0023579F" w14:paraId="52267E34" w14:textId="77777777">
            <w:pPr>
              <w:tabs>
                <w:tab w:val="left" w:pos="2820"/>
              </w:tabs>
              <w:rPr>
                <w:rFonts w:ascii="Poppins" w:hAnsi="Poppins" w:cs="Poppins"/>
                <w:b/>
                <w:bCs/>
              </w:rPr>
            </w:pPr>
            <w:r w:rsidRPr="006473EA">
              <w:rPr>
                <w:rFonts w:ascii="Poppins" w:hAnsi="Poppins" w:cs="Poppins"/>
                <w:b/>
                <w:bCs/>
              </w:rPr>
              <w:t>Strongly aligns with the Strategic Direction Statement</w:t>
            </w:r>
          </w:p>
          <w:p w:rsidR="0023579F" w:rsidP="00E55603" w:rsidRDefault="0023579F" w14:paraId="29C46902" w14:textId="77777777">
            <w:pPr>
              <w:tabs>
                <w:tab w:val="left" w:pos="2820"/>
              </w:tabs>
              <w:rPr>
                <w:rFonts w:ascii="Poppins" w:hAnsi="Poppins" w:cs="Poppins"/>
              </w:rPr>
            </w:pPr>
            <w:r w:rsidRPr="006473EA">
              <w:rPr>
                <w:rFonts w:ascii="Poppins" w:hAnsi="Poppins" w:cs="Poppins"/>
              </w:rPr>
              <w:t>The Modification strongly supports key government energy policy actions that require immediate progress and aligns with SDS priorities under the Act Now category.</w:t>
            </w:r>
          </w:p>
        </w:tc>
        <w:tc>
          <w:tcPr>
            <w:tcW w:w="1661" w:type="dxa"/>
          </w:tcPr>
          <w:p w:rsidR="0023579F" w:rsidP="00E55603" w:rsidRDefault="0023579F" w14:paraId="6EFD3C94" w14:textId="77777777">
            <w:pPr>
              <w:tabs>
                <w:tab w:val="left" w:pos="2820"/>
              </w:tabs>
              <w:rPr>
                <w:rFonts w:ascii="Poppins" w:hAnsi="Poppins" w:cs="Poppins"/>
              </w:rPr>
            </w:pPr>
            <w:r>
              <w:rPr>
                <w:rFonts w:ascii="Poppins" w:hAnsi="Poppins" w:cs="Poppins"/>
              </w:rPr>
              <w:t>Yes/No</w:t>
            </w:r>
          </w:p>
        </w:tc>
      </w:tr>
      <w:tr w:rsidR="0023579F" w:rsidTr="00E55603" w14:paraId="459BC15C" w14:textId="77777777">
        <w:tc>
          <w:tcPr>
            <w:tcW w:w="8075" w:type="dxa"/>
          </w:tcPr>
          <w:p w:rsidRPr="00085713" w:rsidR="0023579F" w:rsidP="00E55603" w:rsidRDefault="0023579F" w14:paraId="0AAB34BE" w14:textId="77777777">
            <w:pPr>
              <w:tabs>
                <w:tab w:val="left" w:pos="2820"/>
              </w:tabs>
              <w:rPr>
                <w:rFonts w:ascii="Poppins" w:hAnsi="Poppins" w:cs="Poppins"/>
                <w:b/>
                <w:bCs/>
              </w:rPr>
            </w:pPr>
            <w:r w:rsidRPr="00085713">
              <w:rPr>
                <w:rFonts w:ascii="Poppins" w:hAnsi="Poppins" w:cs="Poppins"/>
                <w:b/>
                <w:bCs/>
              </w:rPr>
              <w:t>Complexity</w:t>
            </w:r>
          </w:p>
          <w:p w:rsidR="0023579F" w:rsidP="00E55603" w:rsidRDefault="0023579F" w14:paraId="6513149E" w14:textId="77777777">
            <w:pPr>
              <w:tabs>
                <w:tab w:val="left" w:pos="2820"/>
              </w:tabs>
              <w:rPr>
                <w:rFonts w:ascii="Poppins" w:hAnsi="Poppins" w:cs="Poppins"/>
              </w:rPr>
            </w:pPr>
            <w:r w:rsidRPr="00085713">
              <w:rPr>
                <w:rFonts w:ascii="Poppins" w:hAnsi="Poppins" w:cs="Poppins"/>
              </w:rPr>
              <w:t>The Modification is highly complex, with a fast-approaching deadline, significant implementation challenges, and a requirement for extensive stakeholder engagement.</w:t>
            </w:r>
          </w:p>
        </w:tc>
        <w:tc>
          <w:tcPr>
            <w:tcW w:w="1661" w:type="dxa"/>
          </w:tcPr>
          <w:p w:rsidR="0023579F" w:rsidP="00E55603" w:rsidRDefault="0023579F" w14:paraId="280AE910" w14:textId="77777777">
            <w:pPr>
              <w:tabs>
                <w:tab w:val="left" w:pos="2820"/>
              </w:tabs>
              <w:rPr>
                <w:rFonts w:ascii="Poppins" w:hAnsi="Poppins" w:cs="Poppins"/>
              </w:rPr>
            </w:pPr>
            <w:r>
              <w:rPr>
                <w:rFonts w:ascii="Poppins" w:hAnsi="Poppins" w:cs="Poppins"/>
              </w:rPr>
              <w:t>Yes/No</w:t>
            </w:r>
          </w:p>
        </w:tc>
      </w:tr>
      <w:tr w:rsidR="0023579F" w:rsidTr="00E55603" w14:paraId="0C0CED3F" w14:textId="77777777">
        <w:tc>
          <w:tcPr>
            <w:tcW w:w="8075" w:type="dxa"/>
          </w:tcPr>
          <w:p w:rsidRPr="00D92521" w:rsidR="0023579F" w:rsidP="00E55603" w:rsidRDefault="0023579F" w14:paraId="0355C942" w14:textId="77777777">
            <w:pPr>
              <w:tabs>
                <w:tab w:val="left" w:pos="2820"/>
              </w:tabs>
              <w:rPr>
                <w:rFonts w:ascii="Poppins" w:hAnsi="Poppins" w:cs="Poppins"/>
                <w:b/>
                <w:bCs/>
              </w:rPr>
            </w:pPr>
            <w:r w:rsidRPr="00D92521">
              <w:rPr>
                <w:rFonts w:ascii="Poppins" w:hAnsi="Poppins" w:cs="Poppins"/>
                <w:b/>
                <w:bCs/>
              </w:rPr>
              <w:t>Importance</w:t>
            </w:r>
          </w:p>
          <w:p w:rsidR="0023579F" w:rsidP="00E55603" w:rsidRDefault="0023579F" w14:paraId="0D168C7F" w14:textId="77777777">
            <w:pPr>
              <w:tabs>
                <w:tab w:val="left" w:pos="2820"/>
              </w:tabs>
              <w:rPr>
                <w:rFonts w:ascii="Poppins" w:hAnsi="Poppins" w:cs="Poppins"/>
              </w:rPr>
            </w:pPr>
            <w:r w:rsidRPr="00D92521">
              <w:rPr>
                <w:rFonts w:ascii="Poppins" w:hAnsi="Poppins" w:cs="Poppins"/>
              </w:rPr>
              <w:t>The Modification addresses a high</w:t>
            </w:r>
            <w:r w:rsidRPr="00D92521">
              <w:rPr>
                <w:rFonts w:ascii="Poppins" w:hAnsi="Poppins" w:cs="Poppins"/>
              </w:rPr>
              <w:noBreakHyphen/>
            </w:r>
            <w:r w:rsidRPr="00D92521">
              <w:rPr>
                <w:rFonts w:ascii="Poppins" w:hAnsi="Poppins" w:cs="Poppins"/>
              </w:rPr>
              <w:t>risk or critical issue, making timely action important for stakeholders as it is anticipated to deliver substantial benefits and value.</w:t>
            </w:r>
          </w:p>
        </w:tc>
        <w:tc>
          <w:tcPr>
            <w:tcW w:w="1661" w:type="dxa"/>
          </w:tcPr>
          <w:p w:rsidR="0023579F" w:rsidP="00E55603" w:rsidRDefault="0023579F" w14:paraId="35189B5C" w14:textId="77777777">
            <w:pPr>
              <w:tabs>
                <w:tab w:val="left" w:pos="2820"/>
              </w:tabs>
              <w:rPr>
                <w:rFonts w:ascii="Poppins" w:hAnsi="Poppins" w:cs="Poppins"/>
              </w:rPr>
            </w:pPr>
            <w:r>
              <w:rPr>
                <w:rFonts w:ascii="Poppins" w:hAnsi="Poppins" w:cs="Poppins"/>
              </w:rPr>
              <w:t>Yes/No</w:t>
            </w:r>
          </w:p>
        </w:tc>
      </w:tr>
      <w:tr w:rsidR="0023579F" w:rsidTr="00E55603" w14:paraId="23F25153" w14:textId="77777777">
        <w:tc>
          <w:tcPr>
            <w:tcW w:w="8075" w:type="dxa"/>
          </w:tcPr>
          <w:p w:rsidR="0023579F" w:rsidP="00E55603" w:rsidRDefault="0023579F" w14:paraId="66F62EAD" w14:textId="77777777">
            <w:pPr>
              <w:tabs>
                <w:tab w:val="left" w:pos="2820"/>
              </w:tabs>
              <w:rPr>
                <w:rFonts w:ascii="Poppins" w:hAnsi="Poppins" w:cs="Poppins"/>
              </w:rPr>
            </w:pPr>
            <w:r w:rsidRPr="008E4F94">
              <w:rPr>
                <w:rFonts w:ascii="Poppins" w:hAnsi="Poppins" w:cs="Poppins"/>
              </w:rPr>
              <w:t>Priority Category (To be considered High priority all 3 Criteria must be High Impact.)</w:t>
            </w:r>
          </w:p>
        </w:tc>
        <w:tc>
          <w:tcPr>
            <w:tcW w:w="1661" w:type="dxa"/>
          </w:tcPr>
          <w:p w:rsidR="0023579F" w:rsidP="00E55603" w:rsidRDefault="0023579F" w14:paraId="0D6983CF" w14:textId="77777777">
            <w:pPr>
              <w:tabs>
                <w:tab w:val="left" w:pos="2820"/>
              </w:tabs>
              <w:rPr>
                <w:rFonts w:ascii="Poppins" w:hAnsi="Poppins" w:cs="Poppins"/>
              </w:rPr>
            </w:pPr>
            <w:r>
              <w:rPr>
                <w:rFonts w:ascii="Poppins" w:hAnsi="Poppins" w:cs="Poppins"/>
              </w:rPr>
              <w:t>High/Standard</w:t>
            </w:r>
          </w:p>
        </w:tc>
      </w:tr>
    </w:tbl>
    <w:p w:rsidRPr="00A10B1C" w:rsidR="0023579F" w:rsidP="004A4053" w:rsidRDefault="0023579F" w14:paraId="1B5F86DF" w14:textId="77777777">
      <w:pPr>
        <w:tabs>
          <w:tab w:val="left" w:pos="2820"/>
        </w:tabs>
        <w:spacing w:after="0"/>
        <w:rPr>
          <w:rFonts w:ascii="Poppins" w:hAnsi="Poppins" w:cs="Poppins"/>
        </w:rPr>
      </w:pPr>
    </w:p>
    <w:p w:rsidRPr="00A10B1C" w:rsidR="008447A2" w:rsidP="004A4053" w:rsidRDefault="008447A2" w14:paraId="24D7B198" w14:textId="77777777">
      <w:pPr>
        <w:pStyle w:val="Heading1"/>
        <w:spacing w:after="0"/>
        <w:rPr>
          <w:rFonts w:ascii="Poppins" w:hAnsi="Poppins" w:cs="Poppins"/>
        </w:rPr>
      </w:pPr>
      <w:bookmarkStart w:name="_Toc229662601" w:id="37"/>
      <w:r w:rsidRPr="00A10B1C">
        <w:rPr>
          <w:rFonts w:ascii="Poppins" w:hAnsi="Poppins" w:cs="Poppins"/>
        </w:rPr>
        <w:t>Interactions</w:t>
      </w:r>
      <w:bookmarkEnd w:id="37"/>
      <w:r w:rsidRPr="00A10B1C">
        <w:rPr>
          <w:rFonts w:ascii="Poppins" w:hAnsi="Poppins" w:cs="Poppins"/>
        </w:rPr>
        <w:t> </w:t>
      </w:r>
    </w:p>
    <w:tbl>
      <w:tblPr>
        <w:tblW w:w="948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370"/>
        <w:gridCol w:w="2370"/>
        <w:gridCol w:w="2370"/>
        <w:gridCol w:w="2370"/>
      </w:tblGrid>
      <w:tr w:rsidRPr="00A10B1C" w:rsidR="008447A2" w:rsidTr="00E52234" w14:paraId="69AD1055" w14:textId="77777777">
        <w:trPr>
          <w:trHeight w:val="300"/>
        </w:trPr>
        <w:tc>
          <w:tcPr>
            <w:tcW w:w="2370" w:type="dxa"/>
            <w:tcBorders>
              <w:top w:val="nil"/>
              <w:left w:val="nil"/>
              <w:bottom w:val="nil"/>
              <w:right w:val="nil"/>
            </w:tcBorders>
            <w:hideMark/>
          </w:tcPr>
          <w:p w:rsidRPr="00A10B1C" w:rsidR="008447A2" w:rsidP="004A4053" w:rsidRDefault="008447A2" w14:paraId="01C4D0D7" w14:textId="748164FE">
            <w:pPr>
              <w:tabs>
                <w:tab w:val="left" w:pos="2820"/>
              </w:tabs>
              <w:spacing w:after="0"/>
              <w:rPr>
                <w:rFonts w:ascii="Poppins" w:hAnsi="Poppins" w:cs="Poppins"/>
              </w:rPr>
            </w:pPr>
            <w:r w:rsidRPr="00A10B1C">
              <w:rPr>
                <w:rFonts w:ascii="Times New Roman" w:hAnsi="Times New Roman" w:cs="Times New Roman"/>
              </w:rPr>
              <w:t>​​</w:t>
            </w:r>
            <w:sdt>
              <w:sdtPr>
                <w:rPr>
                  <w:rFonts w:ascii="Poppins" w:hAnsi="Poppins" w:cs="Poppins"/>
                </w:rPr>
                <w:id w:val="1787317090"/>
                <w14:checkbox>
                  <w14:checked w14:val="0"/>
                  <w14:checkedState w14:val="2612" w14:font="MS Gothic"/>
                  <w14:uncheckedState w14:val="2610" w14:font="MS Gothic"/>
                </w14:checkbox>
              </w:sdtPr>
              <w:sdtContent>
                <w:r w:rsidRPr="00A10B1C" w:rsidR="00E52234">
                  <w:rPr>
                    <w:rFonts w:ascii="Segoe UI Symbol" w:hAnsi="Segoe UI Symbol" w:eastAsia="MS Gothic" w:cs="Segoe UI Symbol"/>
                  </w:rPr>
                  <w:t>☐</w:t>
                </w:r>
              </w:sdtContent>
            </w:sdt>
            <w:r w:rsidRPr="00A10B1C">
              <w:rPr>
                <w:rFonts w:ascii="Times New Roman" w:hAnsi="Times New Roman" w:cs="Times New Roman"/>
              </w:rPr>
              <w:t>​</w:t>
            </w:r>
            <w:r w:rsidRPr="00A10B1C">
              <w:rPr>
                <w:rFonts w:ascii="Poppins" w:hAnsi="Poppins" w:cs="Poppins"/>
              </w:rPr>
              <w:t>Grid Code </w:t>
            </w:r>
          </w:p>
        </w:tc>
        <w:tc>
          <w:tcPr>
            <w:tcW w:w="2370" w:type="dxa"/>
            <w:tcBorders>
              <w:top w:val="nil"/>
              <w:left w:val="nil"/>
              <w:bottom w:val="nil"/>
              <w:right w:val="nil"/>
            </w:tcBorders>
            <w:hideMark/>
          </w:tcPr>
          <w:p w:rsidRPr="00A10B1C" w:rsidR="008447A2" w:rsidP="004A4053" w:rsidRDefault="008447A2" w14:paraId="768C798E" w14:textId="5148871E">
            <w:pPr>
              <w:tabs>
                <w:tab w:val="left" w:pos="2820"/>
              </w:tabs>
              <w:spacing w:after="0"/>
              <w:rPr>
                <w:rFonts w:ascii="Poppins" w:hAnsi="Poppins" w:cs="Poppins"/>
              </w:rPr>
            </w:pPr>
            <w:r w:rsidRPr="00A10B1C">
              <w:rPr>
                <w:rFonts w:ascii="Times New Roman" w:hAnsi="Times New Roman" w:cs="Times New Roman"/>
              </w:rPr>
              <w:t>​​</w:t>
            </w:r>
            <w:sdt>
              <w:sdtPr>
                <w:rPr>
                  <w:rFonts w:ascii="Poppins" w:hAnsi="Poppins" w:cs="Poppins"/>
                </w:rPr>
                <w:id w:val="-939070391"/>
                <w14:checkbox>
                  <w14:checked w14:val="0"/>
                  <w14:checkedState w14:val="2612" w14:font="MS Gothic"/>
                  <w14:uncheckedState w14:val="2610" w14:font="MS Gothic"/>
                </w14:checkbox>
              </w:sdtPr>
              <w:sdtContent>
                <w:r w:rsidRPr="00A10B1C" w:rsidR="00E52234">
                  <w:rPr>
                    <w:rFonts w:ascii="Segoe UI Symbol" w:hAnsi="Segoe UI Symbol" w:eastAsia="MS Gothic" w:cs="Segoe UI Symbol"/>
                  </w:rPr>
                  <w:t>☐</w:t>
                </w:r>
              </w:sdtContent>
            </w:sdt>
            <w:r w:rsidRPr="00A10B1C">
              <w:rPr>
                <w:rFonts w:ascii="Times New Roman" w:hAnsi="Times New Roman" w:cs="Times New Roman"/>
              </w:rPr>
              <w:t>​</w:t>
            </w:r>
            <w:r w:rsidRPr="00A10B1C">
              <w:rPr>
                <w:rFonts w:ascii="Poppins" w:hAnsi="Poppins" w:cs="Poppins"/>
              </w:rPr>
              <w:t>BSC </w:t>
            </w:r>
          </w:p>
        </w:tc>
        <w:tc>
          <w:tcPr>
            <w:tcW w:w="2370" w:type="dxa"/>
            <w:tcBorders>
              <w:top w:val="nil"/>
              <w:left w:val="nil"/>
              <w:bottom w:val="nil"/>
              <w:right w:val="nil"/>
            </w:tcBorders>
            <w:hideMark/>
          </w:tcPr>
          <w:p w:rsidRPr="00A10B1C" w:rsidR="008447A2" w:rsidP="004A4053" w:rsidRDefault="008447A2" w14:paraId="0620384C" w14:textId="1DE54B8C">
            <w:pPr>
              <w:tabs>
                <w:tab w:val="left" w:pos="2820"/>
              </w:tabs>
              <w:spacing w:after="0"/>
              <w:rPr>
                <w:rFonts w:ascii="Poppins" w:hAnsi="Poppins" w:cs="Poppins"/>
              </w:rPr>
            </w:pPr>
            <w:r w:rsidRPr="00A10B1C">
              <w:rPr>
                <w:rFonts w:ascii="Times New Roman" w:hAnsi="Times New Roman" w:cs="Times New Roman"/>
              </w:rPr>
              <w:t>​​</w:t>
            </w:r>
            <w:sdt>
              <w:sdtPr>
                <w:rPr>
                  <w:rFonts w:ascii="Poppins" w:hAnsi="Poppins" w:cs="Poppins"/>
                </w:rPr>
                <w:id w:val="-285969980"/>
                <w14:checkbox>
                  <w14:checked w14:val="0"/>
                  <w14:checkedState w14:val="2612" w14:font="MS Gothic"/>
                  <w14:uncheckedState w14:val="2610" w14:font="MS Gothic"/>
                </w14:checkbox>
              </w:sdtPr>
              <w:sdtContent>
                <w:r w:rsidRPr="00A10B1C" w:rsidR="00E52234">
                  <w:rPr>
                    <w:rFonts w:ascii="Segoe UI Symbol" w:hAnsi="Segoe UI Symbol" w:eastAsia="MS Gothic" w:cs="Segoe UI Symbol"/>
                  </w:rPr>
                  <w:t>☐</w:t>
                </w:r>
              </w:sdtContent>
            </w:sdt>
            <w:r w:rsidRPr="00A10B1C">
              <w:rPr>
                <w:rFonts w:ascii="Times New Roman" w:hAnsi="Times New Roman" w:cs="Times New Roman"/>
              </w:rPr>
              <w:t>​</w:t>
            </w:r>
            <w:r w:rsidRPr="00A10B1C">
              <w:rPr>
                <w:rFonts w:ascii="Poppins" w:hAnsi="Poppins" w:cs="Poppins"/>
              </w:rPr>
              <w:t>CUSC </w:t>
            </w:r>
          </w:p>
        </w:tc>
        <w:tc>
          <w:tcPr>
            <w:tcW w:w="2370" w:type="dxa"/>
            <w:tcBorders>
              <w:top w:val="nil"/>
              <w:left w:val="nil"/>
              <w:bottom w:val="nil"/>
              <w:right w:val="nil"/>
            </w:tcBorders>
            <w:hideMark/>
          </w:tcPr>
          <w:p w:rsidRPr="00A10B1C" w:rsidR="008447A2" w:rsidP="004A4053" w:rsidRDefault="008447A2" w14:paraId="1D1C81D2" w14:textId="75C730FF">
            <w:pPr>
              <w:tabs>
                <w:tab w:val="left" w:pos="2820"/>
              </w:tabs>
              <w:spacing w:after="0"/>
              <w:rPr>
                <w:rFonts w:ascii="Poppins" w:hAnsi="Poppins" w:cs="Poppins"/>
              </w:rPr>
            </w:pPr>
            <w:r w:rsidRPr="00A10B1C">
              <w:rPr>
                <w:rFonts w:ascii="Times New Roman" w:hAnsi="Times New Roman" w:cs="Times New Roman"/>
              </w:rPr>
              <w:t>​​</w:t>
            </w:r>
            <w:sdt>
              <w:sdtPr>
                <w:rPr>
                  <w:rFonts w:ascii="Poppins" w:hAnsi="Poppins" w:cs="Poppins"/>
                </w:rPr>
                <w:id w:val="1037472108"/>
                <w14:checkbox>
                  <w14:checked w14:val="0"/>
                  <w14:checkedState w14:val="2612" w14:font="MS Gothic"/>
                  <w14:uncheckedState w14:val="2610" w14:font="MS Gothic"/>
                </w14:checkbox>
              </w:sdtPr>
              <w:sdtContent>
                <w:r w:rsidRPr="00A10B1C" w:rsidR="00E52234">
                  <w:rPr>
                    <w:rFonts w:ascii="Segoe UI Symbol" w:hAnsi="Segoe UI Symbol" w:eastAsia="MS Gothic" w:cs="Segoe UI Symbol"/>
                  </w:rPr>
                  <w:t>☐</w:t>
                </w:r>
              </w:sdtContent>
            </w:sdt>
            <w:r w:rsidRPr="00A10B1C">
              <w:rPr>
                <w:rFonts w:ascii="Times New Roman" w:hAnsi="Times New Roman" w:cs="Times New Roman"/>
              </w:rPr>
              <w:t>​</w:t>
            </w:r>
            <w:r w:rsidRPr="00A10B1C">
              <w:rPr>
                <w:rFonts w:ascii="Poppins" w:hAnsi="Poppins" w:cs="Poppins"/>
              </w:rPr>
              <w:t>SQSS </w:t>
            </w:r>
          </w:p>
        </w:tc>
      </w:tr>
      <w:tr w:rsidRPr="00A10B1C" w:rsidR="008447A2" w:rsidTr="00E52234" w14:paraId="5151EAEB" w14:textId="77777777">
        <w:trPr>
          <w:trHeight w:val="300"/>
        </w:trPr>
        <w:tc>
          <w:tcPr>
            <w:tcW w:w="2370" w:type="dxa"/>
            <w:tcBorders>
              <w:top w:val="nil"/>
              <w:left w:val="nil"/>
              <w:bottom w:val="nil"/>
              <w:right w:val="nil"/>
            </w:tcBorders>
            <w:hideMark/>
          </w:tcPr>
          <w:p w:rsidRPr="00A10B1C" w:rsidR="008447A2" w:rsidP="004A4053" w:rsidRDefault="008447A2" w14:paraId="2F586BD0" w14:textId="7F71C304">
            <w:pPr>
              <w:tabs>
                <w:tab w:val="left" w:pos="2820"/>
              </w:tabs>
              <w:spacing w:after="0"/>
              <w:rPr>
                <w:rFonts w:ascii="Poppins" w:hAnsi="Poppins" w:cs="Poppins"/>
              </w:rPr>
            </w:pPr>
            <w:r w:rsidRPr="00A10B1C">
              <w:rPr>
                <w:rFonts w:ascii="Times New Roman" w:hAnsi="Times New Roman" w:cs="Times New Roman"/>
              </w:rPr>
              <w:t>​​</w:t>
            </w:r>
            <w:sdt>
              <w:sdtPr>
                <w:rPr>
                  <w:rFonts w:ascii="Poppins" w:hAnsi="Poppins" w:cs="Poppins"/>
                </w:rPr>
                <w:id w:val="-1131090673"/>
                <w14:checkbox>
                  <w14:checked w14:val="0"/>
                  <w14:checkedState w14:val="2612" w14:font="MS Gothic"/>
                  <w14:uncheckedState w14:val="2610" w14:font="MS Gothic"/>
                </w14:checkbox>
              </w:sdtPr>
              <w:sdtContent>
                <w:r w:rsidRPr="00A10B1C" w:rsidR="00E52234">
                  <w:rPr>
                    <w:rFonts w:ascii="Segoe UI Symbol" w:hAnsi="Segoe UI Symbol" w:eastAsia="MS Gothic" w:cs="Segoe UI Symbol"/>
                  </w:rPr>
                  <w:t>☐</w:t>
                </w:r>
              </w:sdtContent>
            </w:sdt>
            <w:r w:rsidRPr="00A10B1C">
              <w:rPr>
                <w:rFonts w:ascii="Times New Roman" w:hAnsi="Times New Roman" w:cs="Times New Roman"/>
              </w:rPr>
              <w:t>​</w:t>
            </w:r>
            <w:r w:rsidRPr="00A10B1C">
              <w:rPr>
                <w:rFonts w:ascii="Poppins" w:hAnsi="Poppins" w:cs="Poppins"/>
              </w:rPr>
              <w:t>European Network Codes  </w:t>
            </w:r>
          </w:p>
        </w:tc>
        <w:tc>
          <w:tcPr>
            <w:tcW w:w="2370" w:type="dxa"/>
            <w:tcBorders>
              <w:top w:val="nil"/>
              <w:left w:val="nil"/>
              <w:bottom w:val="nil"/>
              <w:right w:val="nil"/>
            </w:tcBorders>
            <w:hideMark/>
          </w:tcPr>
          <w:p w:rsidRPr="00A10B1C" w:rsidR="008447A2" w:rsidP="004A4053" w:rsidRDefault="008447A2" w14:paraId="6E2CE9B8" w14:textId="71CE81B8">
            <w:pPr>
              <w:tabs>
                <w:tab w:val="left" w:pos="2820"/>
              </w:tabs>
              <w:spacing w:after="0"/>
              <w:rPr>
                <w:rFonts w:ascii="Poppins" w:hAnsi="Poppins" w:cs="Poppins"/>
              </w:rPr>
            </w:pPr>
            <w:r w:rsidRPr="00A10B1C">
              <w:rPr>
                <w:rFonts w:ascii="Times New Roman" w:hAnsi="Times New Roman" w:cs="Times New Roman"/>
              </w:rPr>
              <w:t>​​</w:t>
            </w:r>
            <w:sdt>
              <w:sdtPr>
                <w:rPr>
                  <w:rFonts w:ascii="Poppins" w:hAnsi="Poppins" w:cs="Poppins"/>
                </w:rPr>
                <w:id w:val="151265569"/>
                <w14:checkbox>
                  <w14:checked w14:val="0"/>
                  <w14:checkedState w14:val="2612" w14:font="MS Gothic"/>
                  <w14:uncheckedState w14:val="2610" w14:font="MS Gothic"/>
                </w14:checkbox>
              </w:sdtPr>
              <w:sdtContent>
                <w:r w:rsidRPr="00A10B1C" w:rsidR="00E52234">
                  <w:rPr>
                    <w:rFonts w:ascii="Segoe UI Symbol" w:hAnsi="Segoe UI Symbol" w:eastAsia="MS Gothic" w:cs="Segoe UI Symbol"/>
                  </w:rPr>
                  <w:t>☐</w:t>
                </w:r>
              </w:sdtContent>
            </w:sdt>
            <w:r w:rsidRPr="00A10B1C">
              <w:rPr>
                <w:rFonts w:ascii="Times New Roman" w:hAnsi="Times New Roman" w:cs="Times New Roman"/>
              </w:rPr>
              <w:t>​</w:t>
            </w:r>
            <w:r w:rsidRPr="00A10B1C">
              <w:rPr>
                <w:rFonts w:ascii="Poppins" w:hAnsi="Poppins" w:cs="Poppins"/>
              </w:rPr>
              <w:t>Other modifications </w:t>
            </w:r>
          </w:p>
          <w:p w:rsidRPr="00A10B1C" w:rsidR="008447A2" w:rsidP="004A4053" w:rsidRDefault="008447A2" w14:paraId="4C0F2BE8" w14:textId="77777777">
            <w:pPr>
              <w:tabs>
                <w:tab w:val="left" w:pos="2820"/>
              </w:tabs>
              <w:spacing w:after="0"/>
              <w:rPr>
                <w:rFonts w:ascii="Poppins" w:hAnsi="Poppins" w:cs="Poppins"/>
              </w:rPr>
            </w:pPr>
            <w:r w:rsidRPr="00A10B1C">
              <w:rPr>
                <w:rFonts w:ascii="Poppins" w:hAnsi="Poppins" w:cs="Poppins"/>
              </w:rPr>
              <w:t> </w:t>
            </w:r>
          </w:p>
        </w:tc>
        <w:tc>
          <w:tcPr>
            <w:tcW w:w="2370" w:type="dxa"/>
            <w:tcBorders>
              <w:top w:val="nil"/>
              <w:left w:val="nil"/>
              <w:bottom w:val="nil"/>
              <w:right w:val="nil"/>
            </w:tcBorders>
            <w:hideMark/>
          </w:tcPr>
          <w:p w:rsidRPr="00A10B1C" w:rsidR="008447A2" w:rsidP="004A4053" w:rsidRDefault="008447A2" w14:paraId="7D144B0E" w14:textId="04EB0E7C">
            <w:pPr>
              <w:tabs>
                <w:tab w:val="left" w:pos="2820"/>
              </w:tabs>
              <w:spacing w:after="0"/>
              <w:rPr>
                <w:rFonts w:ascii="Poppins" w:hAnsi="Poppins" w:cs="Poppins"/>
              </w:rPr>
            </w:pPr>
            <w:r w:rsidRPr="00A10B1C">
              <w:rPr>
                <w:rFonts w:ascii="Times New Roman" w:hAnsi="Times New Roman" w:cs="Times New Roman"/>
              </w:rPr>
              <w:t>​​</w:t>
            </w:r>
            <w:sdt>
              <w:sdtPr>
                <w:rPr>
                  <w:rFonts w:ascii="Poppins" w:hAnsi="Poppins" w:cs="Poppins"/>
                </w:rPr>
                <w:id w:val="1487512958"/>
                <w14:checkbox>
                  <w14:checked w14:val="0"/>
                  <w14:checkedState w14:val="2612" w14:font="MS Gothic"/>
                  <w14:uncheckedState w14:val="2610" w14:font="MS Gothic"/>
                </w14:checkbox>
              </w:sdtPr>
              <w:sdtContent>
                <w:r w:rsidRPr="00A10B1C" w:rsidR="00E52234">
                  <w:rPr>
                    <w:rFonts w:ascii="Segoe UI Symbol" w:hAnsi="Segoe UI Symbol" w:eastAsia="MS Gothic" w:cs="Segoe UI Symbol"/>
                  </w:rPr>
                  <w:t>☐</w:t>
                </w:r>
              </w:sdtContent>
            </w:sdt>
            <w:r w:rsidRPr="00A10B1C">
              <w:rPr>
                <w:rFonts w:ascii="Times New Roman" w:hAnsi="Times New Roman" w:cs="Times New Roman"/>
              </w:rPr>
              <w:t>​</w:t>
            </w:r>
            <w:r w:rsidRPr="00A10B1C">
              <w:rPr>
                <w:rFonts w:ascii="Poppins" w:hAnsi="Poppins" w:cs="Poppins"/>
              </w:rPr>
              <w:t>Other </w:t>
            </w:r>
          </w:p>
          <w:p w:rsidRPr="00A10B1C" w:rsidR="008447A2" w:rsidP="004A4053" w:rsidRDefault="008447A2" w14:paraId="0E9047E2" w14:textId="77777777">
            <w:pPr>
              <w:tabs>
                <w:tab w:val="left" w:pos="2820"/>
              </w:tabs>
              <w:spacing w:after="0"/>
              <w:rPr>
                <w:rFonts w:ascii="Poppins" w:hAnsi="Poppins" w:cs="Poppins"/>
              </w:rPr>
            </w:pPr>
            <w:r w:rsidRPr="00A10B1C">
              <w:rPr>
                <w:rFonts w:ascii="Poppins" w:hAnsi="Poppins" w:cs="Poppins"/>
              </w:rPr>
              <w:t> </w:t>
            </w:r>
          </w:p>
        </w:tc>
        <w:tc>
          <w:tcPr>
            <w:tcW w:w="2370" w:type="dxa"/>
            <w:tcBorders>
              <w:top w:val="nil"/>
              <w:left w:val="nil"/>
              <w:bottom w:val="nil"/>
              <w:right w:val="nil"/>
            </w:tcBorders>
            <w:hideMark/>
          </w:tcPr>
          <w:p w:rsidRPr="00A10B1C" w:rsidR="008447A2" w:rsidP="004A4053" w:rsidRDefault="008447A2" w14:paraId="50225CE0" w14:textId="77777777">
            <w:pPr>
              <w:tabs>
                <w:tab w:val="left" w:pos="2820"/>
              </w:tabs>
              <w:spacing w:after="0"/>
              <w:rPr>
                <w:rFonts w:ascii="Poppins" w:hAnsi="Poppins" w:cs="Poppins"/>
              </w:rPr>
            </w:pPr>
            <w:r w:rsidRPr="00A10B1C">
              <w:rPr>
                <w:rFonts w:ascii="Poppins" w:hAnsi="Poppins" w:cs="Poppins"/>
              </w:rPr>
              <w:t> </w:t>
            </w:r>
          </w:p>
        </w:tc>
      </w:tr>
    </w:tbl>
    <w:p w:rsidR="00710F4C" w:rsidP="00710F4C" w:rsidRDefault="00710F4C" w14:paraId="1CDBF806" w14:textId="77777777">
      <w:pPr>
        <w:pStyle w:val="BodyText"/>
        <w:spacing w:after="0"/>
        <w:rPr>
          <w:rFonts w:ascii="Poppins" w:hAnsi="Poppins" w:cs="Poppins"/>
          <w:sz w:val="24"/>
          <w:szCs w:val="24"/>
        </w:rPr>
      </w:pPr>
      <w:r w:rsidRPr="0050033E">
        <w:rPr>
          <w:rFonts w:ascii="Poppins" w:hAnsi="Poppins" w:cs="Poppins"/>
          <w:sz w:val="24"/>
          <w:szCs w:val="24"/>
        </w:rPr>
        <w:t> </w:t>
      </w:r>
      <w:sdt>
        <w:sdtPr>
          <w:rPr>
            <w:rFonts w:ascii="Poppins" w:hAnsi="Poppins" w:cs="Poppins"/>
            <w:sz w:val="24"/>
            <w:szCs w:val="24"/>
          </w:rPr>
          <w:id w:val="1559667949"/>
          <w:placeholder>
            <w:docPart w:val="36C23562C7714B989D4922BEB12DE8AB"/>
          </w:placeholder>
          <w:temporary/>
          <w:showingPlcHdr/>
        </w:sdtPr>
        <w:sdtContent>
          <w:r w:rsidRPr="0050033E">
            <w:rPr>
              <w:rStyle w:val="PlaceholderText"/>
              <w:rFonts w:ascii="Poppins" w:hAnsi="Poppins" w:cs="Poppins"/>
            </w:rPr>
            <w:t>[Explain how this modification interacts with other codes, industry documents, modifications or industry projects.].</w:t>
          </w:r>
        </w:sdtContent>
      </w:sdt>
    </w:p>
    <w:p w:rsidR="00C2224B" w:rsidP="00710F4C" w:rsidRDefault="00C2224B" w14:paraId="26CA0890" w14:textId="77777777">
      <w:pPr>
        <w:pStyle w:val="BodyText"/>
        <w:spacing w:after="0"/>
        <w:rPr>
          <w:rFonts w:ascii="Poppins" w:hAnsi="Poppins" w:cs="Poppins"/>
          <w:sz w:val="24"/>
          <w:szCs w:val="24"/>
        </w:rPr>
      </w:pPr>
    </w:p>
    <w:p w:rsidRPr="0050033E" w:rsidR="00C2224B" w:rsidP="00710F4C" w:rsidRDefault="00C2224B" w14:paraId="271D8B98" w14:textId="77777777">
      <w:pPr>
        <w:pStyle w:val="BodyText"/>
        <w:spacing w:after="0"/>
        <w:rPr>
          <w:rFonts w:ascii="Poppins" w:hAnsi="Poppins" w:cs="Poppins"/>
          <w:sz w:val="24"/>
          <w:szCs w:val="24"/>
        </w:rPr>
      </w:pPr>
    </w:p>
    <w:p w:rsidRPr="00A10B1C" w:rsidR="008447A2" w:rsidP="004A4053" w:rsidRDefault="008447A2" w14:paraId="0A59EB4E" w14:textId="4DA57F09">
      <w:pPr>
        <w:pStyle w:val="Heading1"/>
        <w:spacing w:after="0"/>
        <w:rPr>
          <w:rFonts w:ascii="Poppins" w:hAnsi="Poppins" w:cs="Poppins"/>
        </w:rPr>
      </w:pPr>
      <w:bookmarkStart w:name="_Toc229662602" w:id="38"/>
      <w:r w:rsidRPr="00A10B1C">
        <w:rPr>
          <w:rFonts w:ascii="Poppins" w:hAnsi="Poppins" w:cs="Poppins"/>
        </w:rPr>
        <w:t>Acronyms, key terms and reference material</w:t>
      </w:r>
      <w:bookmarkEnd w:id="38"/>
      <w:r w:rsidRPr="00A10B1C">
        <w:rPr>
          <w:rFonts w:ascii="Poppins" w:hAnsi="Poppins" w:cs="Poppins"/>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535"/>
        <w:gridCol w:w="6945"/>
      </w:tblGrid>
      <w:tr w:rsidRPr="00A10B1C" w:rsidR="008447A2" w:rsidTr="0014180D" w14:paraId="5F9D5351" w14:textId="77777777">
        <w:trPr>
          <w:trHeight w:val="300"/>
        </w:trPr>
        <w:tc>
          <w:tcPr>
            <w:tcW w:w="2535" w:type="dxa"/>
            <w:tcBorders>
              <w:top w:val="single" w:color="auto" w:sz="6" w:space="0"/>
              <w:left w:val="single" w:color="auto" w:sz="6" w:space="0"/>
              <w:bottom w:val="single" w:color="auto" w:sz="6" w:space="0"/>
              <w:right w:val="single" w:color="auto" w:sz="6" w:space="0"/>
            </w:tcBorders>
            <w:shd w:val="clear" w:color="auto" w:fill="3F0731"/>
            <w:hideMark/>
          </w:tcPr>
          <w:p w:rsidRPr="00A10B1C" w:rsidR="008447A2" w:rsidP="004A4053" w:rsidRDefault="008447A2" w14:paraId="36A4CD01" w14:textId="77777777">
            <w:pPr>
              <w:tabs>
                <w:tab w:val="left" w:pos="2820"/>
              </w:tabs>
              <w:spacing w:after="0"/>
              <w:rPr>
                <w:rFonts w:ascii="Poppins" w:hAnsi="Poppins" w:cs="Poppins"/>
                <w:color w:val="FFFFFF" w:themeColor="background1"/>
              </w:rPr>
            </w:pPr>
            <w:r w:rsidRPr="00A10B1C">
              <w:rPr>
                <w:rFonts w:ascii="Poppins" w:hAnsi="Poppins" w:cs="Poppins"/>
                <w:b/>
                <w:bCs/>
                <w:color w:val="FFFFFF" w:themeColor="background1"/>
              </w:rPr>
              <w:t>Acronym / key term</w:t>
            </w:r>
            <w:r w:rsidRPr="00A10B1C">
              <w:rPr>
                <w:rFonts w:ascii="Poppins" w:hAnsi="Poppins" w:cs="Poppins"/>
                <w:color w:val="FFFFFF" w:themeColor="background1"/>
              </w:rPr>
              <w:t> </w:t>
            </w:r>
          </w:p>
        </w:tc>
        <w:tc>
          <w:tcPr>
            <w:tcW w:w="6945" w:type="dxa"/>
            <w:tcBorders>
              <w:top w:val="single" w:color="auto" w:sz="6" w:space="0"/>
              <w:left w:val="single" w:color="auto" w:sz="6" w:space="0"/>
              <w:bottom w:val="single" w:color="auto" w:sz="6" w:space="0"/>
              <w:right w:val="single" w:color="auto" w:sz="6" w:space="0"/>
            </w:tcBorders>
            <w:shd w:val="clear" w:color="auto" w:fill="3F0731"/>
            <w:hideMark/>
          </w:tcPr>
          <w:p w:rsidRPr="00A10B1C" w:rsidR="008447A2" w:rsidP="004A4053" w:rsidRDefault="008447A2" w14:paraId="6B5965A5" w14:textId="77777777">
            <w:pPr>
              <w:tabs>
                <w:tab w:val="left" w:pos="2820"/>
              </w:tabs>
              <w:spacing w:after="0"/>
              <w:rPr>
                <w:rFonts w:ascii="Poppins" w:hAnsi="Poppins" w:cs="Poppins"/>
                <w:color w:val="FFFFFF" w:themeColor="background1"/>
              </w:rPr>
            </w:pPr>
            <w:r w:rsidRPr="00A10B1C">
              <w:rPr>
                <w:rFonts w:ascii="Poppins" w:hAnsi="Poppins" w:cs="Poppins"/>
                <w:b/>
                <w:bCs/>
                <w:color w:val="FFFFFF" w:themeColor="background1"/>
              </w:rPr>
              <w:t>Meaning</w:t>
            </w:r>
            <w:r w:rsidRPr="00A10B1C">
              <w:rPr>
                <w:rFonts w:ascii="Poppins" w:hAnsi="Poppins" w:cs="Poppins"/>
                <w:color w:val="FFFFFF" w:themeColor="background1"/>
              </w:rPr>
              <w:t> </w:t>
            </w:r>
          </w:p>
        </w:tc>
      </w:tr>
      <w:tr w:rsidRPr="00A10B1C" w:rsidR="008447A2" w:rsidTr="008447A2" w14:paraId="10EF04BD" w14:textId="77777777">
        <w:trPr>
          <w:trHeight w:val="300"/>
        </w:trPr>
        <w:tc>
          <w:tcPr>
            <w:tcW w:w="2535" w:type="dxa"/>
            <w:tcBorders>
              <w:top w:val="single" w:color="auto" w:sz="6" w:space="0"/>
              <w:left w:val="single" w:color="auto" w:sz="6" w:space="0"/>
              <w:bottom w:val="single" w:color="auto" w:sz="6" w:space="0"/>
              <w:right w:val="single" w:color="auto" w:sz="6" w:space="0"/>
            </w:tcBorders>
            <w:hideMark/>
          </w:tcPr>
          <w:p w:rsidRPr="00A10B1C" w:rsidR="008447A2" w:rsidP="004A4053" w:rsidRDefault="008447A2" w14:paraId="31922551" w14:textId="77777777">
            <w:pPr>
              <w:tabs>
                <w:tab w:val="left" w:pos="2820"/>
              </w:tabs>
              <w:spacing w:after="0"/>
              <w:rPr>
                <w:rFonts w:ascii="Poppins" w:hAnsi="Poppins" w:cs="Poppins"/>
              </w:rPr>
            </w:pPr>
            <w:r w:rsidRPr="00A10B1C">
              <w:rPr>
                <w:rFonts w:ascii="Poppins" w:hAnsi="Poppins" w:cs="Poppins"/>
              </w:rPr>
              <w:t>BSC </w:t>
            </w:r>
          </w:p>
        </w:tc>
        <w:tc>
          <w:tcPr>
            <w:tcW w:w="6945" w:type="dxa"/>
            <w:tcBorders>
              <w:top w:val="single" w:color="auto" w:sz="6" w:space="0"/>
              <w:left w:val="single" w:color="auto" w:sz="6" w:space="0"/>
              <w:bottom w:val="single" w:color="auto" w:sz="6" w:space="0"/>
              <w:right w:val="single" w:color="auto" w:sz="6" w:space="0"/>
            </w:tcBorders>
            <w:hideMark/>
          </w:tcPr>
          <w:p w:rsidRPr="00A10B1C" w:rsidR="008447A2" w:rsidP="004A4053" w:rsidRDefault="008447A2" w14:paraId="4EAE5490" w14:textId="77777777">
            <w:pPr>
              <w:tabs>
                <w:tab w:val="left" w:pos="2820"/>
              </w:tabs>
              <w:spacing w:after="0"/>
              <w:rPr>
                <w:rFonts w:ascii="Poppins" w:hAnsi="Poppins" w:cs="Poppins"/>
              </w:rPr>
            </w:pPr>
            <w:r w:rsidRPr="00A10B1C">
              <w:rPr>
                <w:rFonts w:ascii="Poppins" w:hAnsi="Poppins" w:cs="Poppins"/>
              </w:rPr>
              <w:t>Balancing and Settlement Code </w:t>
            </w:r>
          </w:p>
        </w:tc>
      </w:tr>
      <w:tr w:rsidRPr="00A10B1C" w:rsidR="008447A2" w:rsidTr="008447A2" w14:paraId="741920A5" w14:textId="77777777">
        <w:trPr>
          <w:trHeight w:val="300"/>
        </w:trPr>
        <w:tc>
          <w:tcPr>
            <w:tcW w:w="2535" w:type="dxa"/>
            <w:tcBorders>
              <w:top w:val="single" w:color="auto" w:sz="6" w:space="0"/>
              <w:left w:val="single" w:color="auto" w:sz="6" w:space="0"/>
              <w:bottom w:val="single" w:color="auto" w:sz="6" w:space="0"/>
              <w:right w:val="single" w:color="auto" w:sz="6" w:space="0"/>
            </w:tcBorders>
            <w:hideMark/>
          </w:tcPr>
          <w:p w:rsidRPr="00A10B1C" w:rsidR="008447A2" w:rsidP="004A4053" w:rsidRDefault="008447A2" w14:paraId="3C9573C4" w14:textId="77777777">
            <w:pPr>
              <w:tabs>
                <w:tab w:val="left" w:pos="2820"/>
              </w:tabs>
              <w:spacing w:after="0"/>
              <w:rPr>
                <w:rFonts w:ascii="Poppins" w:hAnsi="Poppins" w:cs="Poppins"/>
              </w:rPr>
            </w:pPr>
            <w:r w:rsidRPr="00A10B1C">
              <w:rPr>
                <w:rFonts w:ascii="Poppins" w:hAnsi="Poppins" w:cs="Poppins"/>
              </w:rPr>
              <w:t>CM </w:t>
            </w:r>
          </w:p>
        </w:tc>
        <w:tc>
          <w:tcPr>
            <w:tcW w:w="6945" w:type="dxa"/>
            <w:tcBorders>
              <w:top w:val="single" w:color="auto" w:sz="6" w:space="0"/>
              <w:left w:val="single" w:color="auto" w:sz="6" w:space="0"/>
              <w:bottom w:val="single" w:color="auto" w:sz="6" w:space="0"/>
              <w:right w:val="single" w:color="auto" w:sz="6" w:space="0"/>
            </w:tcBorders>
            <w:hideMark/>
          </w:tcPr>
          <w:p w:rsidRPr="00A10B1C" w:rsidR="008447A2" w:rsidP="004A4053" w:rsidRDefault="008447A2" w14:paraId="4C870D61" w14:textId="77777777">
            <w:pPr>
              <w:tabs>
                <w:tab w:val="left" w:pos="2820"/>
              </w:tabs>
              <w:spacing w:after="0"/>
              <w:rPr>
                <w:rFonts w:ascii="Poppins" w:hAnsi="Poppins" w:cs="Poppins"/>
              </w:rPr>
            </w:pPr>
            <w:r w:rsidRPr="00A10B1C">
              <w:rPr>
                <w:rFonts w:ascii="Poppins" w:hAnsi="Poppins" w:cs="Poppins"/>
              </w:rPr>
              <w:t>Code Modification </w:t>
            </w:r>
          </w:p>
        </w:tc>
      </w:tr>
      <w:tr w:rsidRPr="00A10B1C" w:rsidR="008447A2" w:rsidTr="008447A2" w14:paraId="1648643C" w14:textId="77777777">
        <w:trPr>
          <w:trHeight w:val="300"/>
        </w:trPr>
        <w:tc>
          <w:tcPr>
            <w:tcW w:w="2535" w:type="dxa"/>
            <w:tcBorders>
              <w:top w:val="single" w:color="auto" w:sz="6" w:space="0"/>
              <w:left w:val="single" w:color="auto" w:sz="6" w:space="0"/>
              <w:bottom w:val="single" w:color="auto" w:sz="6" w:space="0"/>
              <w:right w:val="single" w:color="auto" w:sz="6" w:space="0"/>
            </w:tcBorders>
            <w:hideMark/>
          </w:tcPr>
          <w:p w:rsidRPr="00A10B1C" w:rsidR="008447A2" w:rsidP="004A4053" w:rsidRDefault="008447A2" w14:paraId="0306550D" w14:textId="77777777">
            <w:pPr>
              <w:tabs>
                <w:tab w:val="left" w:pos="2820"/>
              </w:tabs>
              <w:spacing w:after="0"/>
              <w:rPr>
                <w:rFonts w:ascii="Poppins" w:hAnsi="Poppins" w:cs="Poppins"/>
              </w:rPr>
            </w:pPr>
            <w:r w:rsidRPr="00A10B1C">
              <w:rPr>
                <w:rFonts w:ascii="Poppins" w:hAnsi="Poppins" w:cs="Poppins"/>
              </w:rPr>
              <w:t>CUSC </w:t>
            </w:r>
          </w:p>
        </w:tc>
        <w:tc>
          <w:tcPr>
            <w:tcW w:w="6945" w:type="dxa"/>
            <w:tcBorders>
              <w:top w:val="single" w:color="auto" w:sz="6" w:space="0"/>
              <w:left w:val="single" w:color="auto" w:sz="6" w:space="0"/>
              <w:bottom w:val="single" w:color="auto" w:sz="6" w:space="0"/>
              <w:right w:val="single" w:color="auto" w:sz="6" w:space="0"/>
            </w:tcBorders>
            <w:hideMark/>
          </w:tcPr>
          <w:p w:rsidRPr="00A10B1C" w:rsidR="008447A2" w:rsidP="004A4053" w:rsidRDefault="008447A2" w14:paraId="24F997FC" w14:textId="77777777">
            <w:pPr>
              <w:tabs>
                <w:tab w:val="left" w:pos="2820"/>
              </w:tabs>
              <w:spacing w:after="0"/>
              <w:rPr>
                <w:rFonts w:ascii="Poppins" w:hAnsi="Poppins" w:cs="Poppins"/>
              </w:rPr>
            </w:pPr>
            <w:r w:rsidRPr="00A10B1C">
              <w:rPr>
                <w:rFonts w:ascii="Poppins" w:hAnsi="Poppins" w:cs="Poppins"/>
              </w:rPr>
              <w:t>Connection and Use of System Code </w:t>
            </w:r>
          </w:p>
        </w:tc>
      </w:tr>
      <w:tr w:rsidRPr="00A10B1C" w:rsidR="008447A2" w:rsidTr="008447A2" w14:paraId="087EA380" w14:textId="77777777">
        <w:trPr>
          <w:trHeight w:val="300"/>
        </w:trPr>
        <w:tc>
          <w:tcPr>
            <w:tcW w:w="2535" w:type="dxa"/>
            <w:tcBorders>
              <w:top w:val="single" w:color="auto" w:sz="6" w:space="0"/>
              <w:left w:val="single" w:color="auto" w:sz="6" w:space="0"/>
              <w:bottom w:val="single" w:color="auto" w:sz="6" w:space="0"/>
              <w:right w:val="single" w:color="auto" w:sz="6" w:space="0"/>
            </w:tcBorders>
            <w:hideMark/>
          </w:tcPr>
          <w:p w:rsidRPr="00A10B1C" w:rsidR="008447A2" w:rsidP="004A4053" w:rsidRDefault="008447A2" w14:paraId="723A196D" w14:textId="77777777">
            <w:pPr>
              <w:tabs>
                <w:tab w:val="left" w:pos="2820"/>
              </w:tabs>
              <w:spacing w:after="0"/>
              <w:rPr>
                <w:rFonts w:ascii="Poppins" w:hAnsi="Poppins" w:cs="Poppins"/>
              </w:rPr>
            </w:pPr>
            <w:r w:rsidRPr="00A10B1C">
              <w:rPr>
                <w:rFonts w:ascii="Poppins" w:hAnsi="Poppins" w:cs="Poppins"/>
              </w:rPr>
              <w:t>STC </w:t>
            </w:r>
          </w:p>
        </w:tc>
        <w:tc>
          <w:tcPr>
            <w:tcW w:w="6945" w:type="dxa"/>
            <w:tcBorders>
              <w:top w:val="single" w:color="auto" w:sz="6" w:space="0"/>
              <w:left w:val="single" w:color="auto" w:sz="6" w:space="0"/>
              <w:bottom w:val="single" w:color="auto" w:sz="6" w:space="0"/>
              <w:right w:val="single" w:color="auto" w:sz="6" w:space="0"/>
            </w:tcBorders>
            <w:hideMark/>
          </w:tcPr>
          <w:p w:rsidRPr="00A10B1C" w:rsidR="008447A2" w:rsidP="004A4053" w:rsidRDefault="008447A2" w14:paraId="39EE5D50" w14:textId="77777777">
            <w:pPr>
              <w:tabs>
                <w:tab w:val="left" w:pos="2820"/>
              </w:tabs>
              <w:spacing w:after="0"/>
              <w:rPr>
                <w:rFonts w:ascii="Poppins" w:hAnsi="Poppins" w:cs="Poppins"/>
              </w:rPr>
            </w:pPr>
            <w:r w:rsidRPr="00A10B1C">
              <w:rPr>
                <w:rFonts w:ascii="Poppins" w:hAnsi="Poppins" w:cs="Poppins"/>
              </w:rPr>
              <w:t>System Operator Transmission Owner Code </w:t>
            </w:r>
          </w:p>
        </w:tc>
      </w:tr>
      <w:tr w:rsidRPr="00A10B1C" w:rsidR="008447A2" w:rsidTr="008447A2" w14:paraId="2B46DCEC" w14:textId="77777777">
        <w:trPr>
          <w:trHeight w:val="300"/>
        </w:trPr>
        <w:tc>
          <w:tcPr>
            <w:tcW w:w="2535" w:type="dxa"/>
            <w:tcBorders>
              <w:top w:val="single" w:color="auto" w:sz="6" w:space="0"/>
              <w:left w:val="single" w:color="auto" w:sz="6" w:space="0"/>
              <w:bottom w:val="single" w:color="auto" w:sz="6" w:space="0"/>
              <w:right w:val="single" w:color="auto" w:sz="6" w:space="0"/>
            </w:tcBorders>
            <w:hideMark/>
          </w:tcPr>
          <w:p w:rsidRPr="00A10B1C" w:rsidR="008447A2" w:rsidP="004A4053" w:rsidRDefault="008447A2" w14:paraId="7D532C61" w14:textId="77777777">
            <w:pPr>
              <w:tabs>
                <w:tab w:val="left" w:pos="2820"/>
              </w:tabs>
              <w:spacing w:after="0"/>
              <w:rPr>
                <w:rFonts w:ascii="Poppins" w:hAnsi="Poppins" w:cs="Poppins"/>
              </w:rPr>
            </w:pPr>
            <w:r w:rsidRPr="00A10B1C">
              <w:rPr>
                <w:rFonts w:ascii="Poppins" w:hAnsi="Poppins" w:cs="Poppins"/>
              </w:rPr>
              <w:t>SQSS </w:t>
            </w:r>
          </w:p>
        </w:tc>
        <w:tc>
          <w:tcPr>
            <w:tcW w:w="6945" w:type="dxa"/>
            <w:tcBorders>
              <w:top w:val="single" w:color="auto" w:sz="6" w:space="0"/>
              <w:left w:val="single" w:color="auto" w:sz="6" w:space="0"/>
              <w:bottom w:val="single" w:color="auto" w:sz="6" w:space="0"/>
              <w:right w:val="single" w:color="auto" w:sz="6" w:space="0"/>
            </w:tcBorders>
            <w:hideMark/>
          </w:tcPr>
          <w:p w:rsidRPr="00A10B1C" w:rsidR="008447A2" w:rsidP="004A4053" w:rsidRDefault="008447A2" w14:paraId="7ADA7EFE" w14:textId="77777777">
            <w:pPr>
              <w:tabs>
                <w:tab w:val="left" w:pos="2820"/>
              </w:tabs>
              <w:spacing w:after="0"/>
              <w:rPr>
                <w:rFonts w:ascii="Poppins" w:hAnsi="Poppins" w:cs="Poppins"/>
              </w:rPr>
            </w:pPr>
            <w:r w:rsidRPr="00A10B1C">
              <w:rPr>
                <w:rFonts w:ascii="Poppins" w:hAnsi="Poppins" w:cs="Poppins"/>
              </w:rPr>
              <w:t>Security and Quality of Supply Standards </w:t>
            </w:r>
          </w:p>
        </w:tc>
      </w:tr>
      <w:tr w:rsidRPr="00A10B1C" w:rsidR="008447A2" w:rsidTr="008447A2" w14:paraId="0E961751" w14:textId="77777777">
        <w:trPr>
          <w:trHeight w:val="300"/>
        </w:trPr>
        <w:tc>
          <w:tcPr>
            <w:tcW w:w="2535" w:type="dxa"/>
            <w:tcBorders>
              <w:top w:val="single" w:color="auto" w:sz="6" w:space="0"/>
              <w:left w:val="single" w:color="auto" w:sz="6" w:space="0"/>
              <w:bottom w:val="single" w:color="auto" w:sz="6" w:space="0"/>
              <w:right w:val="single" w:color="auto" w:sz="6" w:space="0"/>
            </w:tcBorders>
            <w:hideMark/>
          </w:tcPr>
          <w:p w:rsidRPr="00A10B1C" w:rsidR="008447A2" w:rsidP="004A4053" w:rsidRDefault="008447A2" w14:paraId="58960CF2" w14:textId="77777777">
            <w:pPr>
              <w:tabs>
                <w:tab w:val="left" w:pos="2820"/>
              </w:tabs>
              <w:spacing w:after="0"/>
              <w:rPr>
                <w:rFonts w:ascii="Poppins" w:hAnsi="Poppins" w:cs="Poppins"/>
              </w:rPr>
            </w:pPr>
            <w:r w:rsidRPr="00A10B1C">
              <w:rPr>
                <w:rFonts w:ascii="Poppins" w:hAnsi="Poppins" w:cs="Poppins"/>
              </w:rPr>
              <w:t> </w:t>
            </w:r>
          </w:p>
        </w:tc>
        <w:tc>
          <w:tcPr>
            <w:tcW w:w="6945" w:type="dxa"/>
            <w:tcBorders>
              <w:top w:val="single" w:color="auto" w:sz="6" w:space="0"/>
              <w:left w:val="single" w:color="auto" w:sz="6" w:space="0"/>
              <w:bottom w:val="single" w:color="auto" w:sz="6" w:space="0"/>
              <w:right w:val="single" w:color="auto" w:sz="6" w:space="0"/>
            </w:tcBorders>
            <w:hideMark/>
          </w:tcPr>
          <w:p w:rsidRPr="00A10B1C" w:rsidR="008447A2" w:rsidP="004A4053" w:rsidRDefault="008447A2" w14:paraId="0F7B7722" w14:textId="77777777">
            <w:pPr>
              <w:tabs>
                <w:tab w:val="left" w:pos="2820"/>
              </w:tabs>
              <w:spacing w:after="0"/>
              <w:rPr>
                <w:rFonts w:ascii="Poppins" w:hAnsi="Poppins" w:cs="Poppins"/>
              </w:rPr>
            </w:pPr>
            <w:r w:rsidRPr="00A10B1C">
              <w:rPr>
                <w:rFonts w:ascii="Poppins" w:hAnsi="Poppins" w:cs="Poppins"/>
              </w:rPr>
              <w:t> </w:t>
            </w:r>
          </w:p>
        </w:tc>
      </w:tr>
      <w:tr w:rsidRPr="00A10B1C" w:rsidR="008447A2" w:rsidTr="008447A2" w14:paraId="3AC1EA5A" w14:textId="77777777">
        <w:trPr>
          <w:trHeight w:val="300"/>
        </w:trPr>
        <w:tc>
          <w:tcPr>
            <w:tcW w:w="2535" w:type="dxa"/>
            <w:tcBorders>
              <w:top w:val="single" w:color="auto" w:sz="6" w:space="0"/>
              <w:left w:val="single" w:color="auto" w:sz="6" w:space="0"/>
              <w:bottom w:val="single" w:color="auto" w:sz="6" w:space="0"/>
              <w:right w:val="single" w:color="auto" w:sz="6" w:space="0"/>
            </w:tcBorders>
            <w:hideMark/>
          </w:tcPr>
          <w:p w:rsidRPr="00A10B1C" w:rsidR="008447A2" w:rsidP="004A4053" w:rsidRDefault="008447A2" w14:paraId="2F09283D" w14:textId="77777777">
            <w:pPr>
              <w:tabs>
                <w:tab w:val="left" w:pos="2820"/>
              </w:tabs>
              <w:spacing w:after="0"/>
              <w:rPr>
                <w:rFonts w:ascii="Poppins" w:hAnsi="Poppins" w:cs="Poppins"/>
              </w:rPr>
            </w:pPr>
            <w:r w:rsidRPr="00A10B1C">
              <w:rPr>
                <w:rFonts w:ascii="Poppins" w:hAnsi="Poppins" w:cs="Poppins"/>
              </w:rPr>
              <w:t> </w:t>
            </w:r>
          </w:p>
        </w:tc>
        <w:tc>
          <w:tcPr>
            <w:tcW w:w="6945" w:type="dxa"/>
            <w:tcBorders>
              <w:top w:val="single" w:color="auto" w:sz="6" w:space="0"/>
              <w:left w:val="single" w:color="auto" w:sz="6" w:space="0"/>
              <w:bottom w:val="single" w:color="auto" w:sz="6" w:space="0"/>
              <w:right w:val="single" w:color="auto" w:sz="6" w:space="0"/>
            </w:tcBorders>
            <w:hideMark/>
          </w:tcPr>
          <w:p w:rsidRPr="00A10B1C" w:rsidR="008447A2" w:rsidP="004A4053" w:rsidRDefault="008447A2" w14:paraId="0D596D47" w14:textId="77777777">
            <w:pPr>
              <w:tabs>
                <w:tab w:val="left" w:pos="2820"/>
              </w:tabs>
              <w:spacing w:after="0"/>
              <w:rPr>
                <w:rFonts w:ascii="Poppins" w:hAnsi="Poppins" w:cs="Poppins"/>
              </w:rPr>
            </w:pPr>
            <w:r w:rsidRPr="00A10B1C">
              <w:rPr>
                <w:rFonts w:ascii="Poppins" w:hAnsi="Poppins" w:cs="Poppins"/>
              </w:rPr>
              <w:t> </w:t>
            </w:r>
          </w:p>
        </w:tc>
      </w:tr>
      <w:tr w:rsidRPr="00A10B1C" w:rsidR="008447A2" w:rsidTr="008447A2" w14:paraId="3FFF14EE" w14:textId="77777777">
        <w:trPr>
          <w:trHeight w:val="300"/>
        </w:trPr>
        <w:tc>
          <w:tcPr>
            <w:tcW w:w="2535" w:type="dxa"/>
            <w:tcBorders>
              <w:top w:val="single" w:color="auto" w:sz="6" w:space="0"/>
              <w:left w:val="single" w:color="auto" w:sz="6" w:space="0"/>
              <w:bottom w:val="single" w:color="auto" w:sz="6" w:space="0"/>
              <w:right w:val="single" w:color="auto" w:sz="6" w:space="0"/>
            </w:tcBorders>
            <w:hideMark/>
          </w:tcPr>
          <w:p w:rsidRPr="00A10B1C" w:rsidR="008447A2" w:rsidP="004A4053" w:rsidRDefault="008447A2" w14:paraId="3C4842F5" w14:textId="77777777">
            <w:pPr>
              <w:tabs>
                <w:tab w:val="left" w:pos="2820"/>
              </w:tabs>
              <w:spacing w:after="0"/>
              <w:rPr>
                <w:rFonts w:ascii="Poppins" w:hAnsi="Poppins" w:cs="Poppins"/>
              </w:rPr>
            </w:pPr>
            <w:r w:rsidRPr="00A10B1C">
              <w:rPr>
                <w:rFonts w:ascii="Poppins" w:hAnsi="Poppins" w:cs="Poppins"/>
              </w:rPr>
              <w:t> </w:t>
            </w:r>
          </w:p>
        </w:tc>
        <w:tc>
          <w:tcPr>
            <w:tcW w:w="6945" w:type="dxa"/>
            <w:tcBorders>
              <w:top w:val="single" w:color="auto" w:sz="6" w:space="0"/>
              <w:left w:val="single" w:color="auto" w:sz="6" w:space="0"/>
              <w:bottom w:val="single" w:color="auto" w:sz="6" w:space="0"/>
              <w:right w:val="single" w:color="auto" w:sz="6" w:space="0"/>
            </w:tcBorders>
            <w:hideMark/>
          </w:tcPr>
          <w:p w:rsidRPr="00A10B1C" w:rsidR="008447A2" w:rsidP="004A4053" w:rsidRDefault="008447A2" w14:paraId="3B3D76B0" w14:textId="77777777">
            <w:pPr>
              <w:tabs>
                <w:tab w:val="left" w:pos="2820"/>
              </w:tabs>
              <w:spacing w:after="0"/>
              <w:rPr>
                <w:rFonts w:ascii="Poppins" w:hAnsi="Poppins" w:cs="Poppins"/>
              </w:rPr>
            </w:pPr>
            <w:r w:rsidRPr="00A10B1C">
              <w:rPr>
                <w:rFonts w:ascii="Poppins" w:hAnsi="Poppins" w:cs="Poppins"/>
              </w:rPr>
              <w:t> </w:t>
            </w:r>
          </w:p>
        </w:tc>
      </w:tr>
      <w:tr w:rsidRPr="00A10B1C" w:rsidR="008447A2" w:rsidTr="008447A2" w14:paraId="506D42C8" w14:textId="77777777">
        <w:trPr>
          <w:trHeight w:val="300"/>
        </w:trPr>
        <w:tc>
          <w:tcPr>
            <w:tcW w:w="2535" w:type="dxa"/>
            <w:tcBorders>
              <w:top w:val="single" w:color="auto" w:sz="6" w:space="0"/>
              <w:left w:val="single" w:color="auto" w:sz="6" w:space="0"/>
              <w:bottom w:val="single" w:color="auto" w:sz="6" w:space="0"/>
              <w:right w:val="single" w:color="auto" w:sz="6" w:space="0"/>
            </w:tcBorders>
            <w:hideMark/>
          </w:tcPr>
          <w:p w:rsidRPr="00A10B1C" w:rsidR="008447A2" w:rsidP="004A4053" w:rsidRDefault="008447A2" w14:paraId="37D2C3E1" w14:textId="77777777">
            <w:pPr>
              <w:tabs>
                <w:tab w:val="left" w:pos="2820"/>
              </w:tabs>
              <w:spacing w:after="0"/>
              <w:rPr>
                <w:rFonts w:ascii="Poppins" w:hAnsi="Poppins" w:cs="Poppins"/>
              </w:rPr>
            </w:pPr>
            <w:r w:rsidRPr="00A10B1C">
              <w:rPr>
                <w:rFonts w:ascii="Poppins" w:hAnsi="Poppins" w:cs="Poppins"/>
              </w:rPr>
              <w:t> </w:t>
            </w:r>
          </w:p>
        </w:tc>
        <w:tc>
          <w:tcPr>
            <w:tcW w:w="6945" w:type="dxa"/>
            <w:tcBorders>
              <w:top w:val="single" w:color="auto" w:sz="6" w:space="0"/>
              <w:left w:val="single" w:color="auto" w:sz="6" w:space="0"/>
              <w:bottom w:val="single" w:color="auto" w:sz="6" w:space="0"/>
              <w:right w:val="single" w:color="auto" w:sz="6" w:space="0"/>
            </w:tcBorders>
            <w:hideMark/>
          </w:tcPr>
          <w:p w:rsidRPr="00A10B1C" w:rsidR="008447A2" w:rsidP="004A4053" w:rsidRDefault="008447A2" w14:paraId="2BB16B47" w14:textId="77777777">
            <w:pPr>
              <w:tabs>
                <w:tab w:val="left" w:pos="2820"/>
              </w:tabs>
              <w:spacing w:after="0"/>
              <w:rPr>
                <w:rFonts w:ascii="Poppins" w:hAnsi="Poppins" w:cs="Poppins"/>
              </w:rPr>
            </w:pPr>
            <w:r w:rsidRPr="00A10B1C">
              <w:rPr>
                <w:rFonts w:ascii="Poppins" w:hAnsi="Poppins" w:cs="Poppins"/>
              </w:rPr>
              <w:t> </w:t>
            </w:r>
          </w:p>
        </w:tc>
      </w:tr>
      <w:tr w:rsidRPr="00A10B1C" w:rsidR="008447A2" w:rsidTr="008447A2" w14:paraId="585C84CF" w14:textId="77777777">
        <w:trPr>
          <w:trHeight w:val="300"/>
        </w:trPr>
        <w:tc>
          <w:tcPr>
            <w:tcW w:w="2535" w:type="dxa"/>
            <w:tcBorders>
              <w:top w:val="single" w:color="auto" w:sz="6" w:space="0"/>
              <w:left w:val="single" w:color="auto" w:sz="6" w:space="0"/>
              <w:bottom w:val="single" w:color="auto" w:sz="6" w:space="0"/>
              <w:right w:val="single" w:color="auto" w:sz="6" w:space="0"/>
            </w:tcBorders>
            <w:hideMark/>
          </w:tcPr>
          <w:p w:rsidRPr="00A10B1C" w:rsidR="008447A2" w:rsidP="004A4053" w:rsidRDefault="008447A2" w14:paraId="0AA7D125" w14:textId="77777777">
            <w:pPr>
              <w:tabs>
                <w:tab w:val="left" w:pos="2820"/>
              </w:tabs>
              <w:spacing w:after="0"/>
              <w:rPr>
                <w:rFonts w:ascii="Poppins" w:hAnsi="Poppins" w:cs="Poppins"/>
              </w:rPr>
            </w:pPr>
            <w:r w:rsidRPr="00A10B1C">
              <w:rPr>
                <w:rFonts w:ascii="Poppins" w:hAnsi="Poppins" w:cs="Poppins"/>
              </w:rPr>
              <w:t> </w:t>
            </w:r>
          </w:p>
        </w:tc>
        <w:tc>
          <w:tcPr>
            <w:tcW w:w="6945" w:type="dxa"/>
            <w:tcBorders>
              <w:top w:val="single" w:color="auto" w:sz="6" w:space="0"/>
              <w:left w:val="single" w:color="auto" w:sz="6" w:space="0"/>
              <w:bottom w:val="single" w:color="auto" w:sz="6" w:space="0"/>
              <w:right w:val="single" w:color="auto" w:sz="6" w:space="0"/>
            </w:tcBorders>
            <w:hideMark/>
          </w:tcPr>
          <w:p w:rsidRPr="00A10B1C" w:rsidR="008447A2" w:rsidP="004A4053" w:rsidRDefault="008447A2" w14:paraId="630F2DCA" w14:textId="77777777">
            <w:pPr>
              <w:tabs>
                <w:tab w:val="left" w:pos="2820"/>
              </w:tabs>
              <w:spacing w:after="0"/>
              <w:rPr>
                <w:rFonts w:ascii="Poppins" w:hAnsi="Poppins" w:cs="Poppins"/>
              </w:rPr>
            </w:pPr>
            <w:r w:rsidRPr="00A10B1C">
              <w:rPr>
                <w:rFonts w:ascii="Poppins" w:hAnsi="Poppins" w:cs="Poppins"/>
              </w:rPr>
              <w:t> </w:t>
            </w:r>
          </w:p>
        </w:tc>
      </w:tr>
      <w:tr w:rsidRPr="00A10B1C" w:rsidR="008447A2" w:rsidTr="008447A2" w14:paraId="3AF7BEDB" w14:textId="77777777">
        <w:trPr>
          <w:trHeight w:val="300"/>
        </w:trPr>
        <w:tc>
          <w:tcPr>
            <w:tcW w:w="2535" w:type="dxa"/>
            <w:tcBorders>
              <w:top w:val="single" w:color="auto" w:sz="6" w:space="0"/>
              <w:left w:val="single" w:color="auto" w:sz="6" w:space="0"/>
              <w:bottom w:val="single" w:color="auto" w:sz="6" w:space="0"/>
              <w:right w:val="single" w:color="auto" w:sz="6" w:space="0"/>
            </w:tcBorders>
            <w:hideMark/>
          </w:tcPr>
          <w:p w:rsidRPr="00A10B1C" w:rsidR="008447A2" w:rsidP="004A4053" w:rsidRDefault="008447A2" w14:paraId="705FDEA6" w14:textId="77777777">
            <w:pPr>
              <w:tabs>
                <w:tab w:val="left" w:pos="2820"/>
              </w:tabs>
              <w:spacing w:after="0"/>
              <w:rPr>
                <w:rFonts w:ascii="Poppins" w:hAnsi="Poppins" w:cs="Poppins"/>
              </w:rPr>
            </w:pPr>
            <w:r w:rsidRPr="00A10B1C">
              <w:rPr>
                <w:rFonts w:ascii="Poppins" w:hAnsi="Poppins" w:cs="Poppins"/>
              </w:rPr>
              <w:t> </w:t>
            </w:r>
          </w:p>
        </w:tc>
        <w:tc>
          <w:tcPr>
            <w:tcW w:w="6945" w:type="dxa"/>
            <w:tcBorders>
              <w:top w:val="single" w:color="auto" w:sz="6" w:space="0"/>
              <w:left w:val="single" w:color="auto" w:sz="6" w:space="0"/>
              <w:bottom w:val="single" w:color="auto" w:sz="6" w:space="0"/>
              <w:right w:val="single" w:color="auto" w:sz="6" w:space="0"/>
            </w:tcBorders>
            <w:hideMark/>
          </w:tcPr>
          <w:p w:rsidRPr="00A10B1C" w:rsidR="008447A2" w:rsidP="004A4053" w:rsidRDefault="008447A2" w14:paraId="28ED8443" w14:textId="77777777">
            <w:pPr>
              <w:tabs>
                <w:tab w:val="left" w:pos="2820"/>
              </w:tabs>
              <w:spacing w:after="0"/>
              <w:rPr>
                <w:rFonts w:ascii="Poppins" w:hAnsi="Poppins" w:cs="Poppins"/>
              </w:rPr>
            </w:pPr>
            <w:r w:rsidRPr="00A10B1C">
              <w:rPr>
                <w:rFonts w:ascii="Poppins" w:hAnsi="Poppins" w:cs="Poppins"/>
              </w:rPr>
              <w:t> </w:t>
            </w:r>
          </w:p>
        </w:tc>
      </w:tr>
      <w:tr w:rsidRPr="00A10B1C" w:rsidR="008447A2" w:rsidTr="008447A2" w14:paraId="19107FF7" w14:textId="77777777">
        <w:trPr>
          <w:trHeight w:val="300"/>
        </w:trPr>
        <w:tc>
          <w:tcPr>
            <w:tcW w:w="2535" w:type="dxa"/>
            <w:tcBorders>
              <w:top w:val="single" w:color="auto" w:sz="6" w:space="0"/>
              <w:left w:val="single" w:color="auto" w:sz="6" w:space="0"/>
              <w:bottom w:val="single" w:color="auto" w:sz="6" w:space="0"/>
              <w:right w:val="single" w:color="auto" w:sz="6" w:space="0"/>
            </w:tcBorders>
            <w:hideMark/>
          </w:tcPr>
          <w:p w:rsidRPr="00A10B1C" w:rsidR="008447A2" w:rsidP="004A4053" w:rsidRDefault="008447A2" w14:paraId="4D619A18" w14:textId="77777777">
            <w:pPr>
              <w:tabs>
                <w:tab w:val="left" w:pos="2820"/>
              </w:tabs>
              <w:spacing w:after="0"/>
              <w:rPr>
                <w:rFonts w:ascii="Poppins" w:hAnsi="Poppins" w:cs="Poppins"/>
              </w:rPr>
            </w:pPr>
            <w:r w:rsidRPr="00A10B1C">
              <w:rPr>
                <w:rFonts w:ascii="Poppins" w:hAnsi="Poppins" w:cs="Poppins"/>
              </w:rPr>
              <w:t> </w:t>
            </w:r>
          </w:p>
        </w:tc>
        <w:tc>
          <w:tcPr>
            <w:tcW w:w="6945" w:type="dxa"/>
            <w:tcBorders>
              <w:top w:val="single" w:color="auto" w:sz="6" w:space="0"/>
              <w:left w:val="single" w:color="auto" w:sz="6" w:space="0"/>
              <w:bottom w:val="single" w:color="auto" w:sz="6" w:space="0"/>
              <w:right w:val="single" w:color="auto" w:sz="6" w:space="0"/>
            </w:tcBorders>
            <w:hideMark/>
          </w:tcPr>
          <w:p w:rsidRPr="00A10B1C" w:rsidR="008447A2" w:rsidP="004A4053" w:rsidRDefault="008447A2" w14:paraId="34616FF3" w14:textId="77777777">
            <w:pPr>
              <w:tabs>
                <w:tab w:val="left" w:pos="2820"/>
              </w:tabs>
              <w:spacing w:after="0"/>
              <w:rPr>
                <w:rFonts w:ascii="Poppins" w:hAnsi="Poppins" w:cs="Poppins"/>
              </w:rPr>
            </w:pPr>
            <w:r w:rsidRPr="00A10B1C">
              <w:rPr>
                <w:rFonts w:ascii="Poppins" w:hAnsi="Poppins" w:cs="Poppins"/>
              </w:rPr>
              <w:t> </w:t>
            </w:r>
          </w:p>
        </w:tc>
      </w:tr>
    </w:tbl>
    <w:p w:rsidRPr="00A10B1C" w:rsidR="008447A2" w:rsidP="004A4053" w:rsidRDefault="008447A2" w14:paraId="2909F389" w14:textId="77777777">
      <w:pPr>
        <w:tabs>
          <w:tab w:val="left" w:pos="2820"/>
        </w:tabs>
        <w:spacing w:after="0"/>
        <w:rPr>
          <w:rFonts w:ascii="Poppins" w:hAnsi="Poppins" w:cs="Poppins"/>
        </w:rPr>
      </w:pPr>
      <w:r w:rsidRPr="00A10B1C">
        <w:rPr>
          <w:rFonts w:ascii="Poppins" w:hAnsi="Poppins" w:cs="Poppins"/>
        </w:rPr>
        <w:t> </w:t>
      </w:r>
    </w:p>
    <w:p w:rsidRPr="00A10B1C" w:rsidR="008447A2" w:rsidP="004A4053" w:rsidRDefault="008447A2" w14:paraId="7DD08936" w14:textId="77777777">
      <w:pPr>
        <w:pStyle w:val="Heading2"/>
        <w:spacing w:after="0"/>
        <w:rPr>
          <w:rFonts w:ascii="Poppins" w:hAnsi="Poppins" w:cs="Poppins"/>
          <w:u w:val="none"/>
        </w:rPr>
      </w:pPr>
      <w:bookmarkStart w:name="_Toc229662603" w:id="39"/>
      <w:r w:rsidRPr="00A10B1C">
        <w:rPr>
          <w:rFonts w:ascii="Poppins" w:hAnsi="Poppins" w:cs="Poppins"/>
          <w:u w:val="none"/>
        </w:rPr>
        <w:t>Reference material</w:t>
      </w:r>
      <w:bookmarkEnd w:id="39"/>
      <w:r w:rsidRPr="00A10B1C">
        <w:rPr>
          <w:rFonts w:ascii="Poppins" w:hAnsi="Poppins" w:cs="Poppins"/>
          <w:u w:val="none"/>
        </w:rPr>
        <w:t> </w:t>
      </w:r>
    </w:p>
    <w:p w:rsidRPr="00A10B1C" w:rsidR="008447A2" w:rsidP="004A4053" w:rsidRDefault="008447A2" w14:paraId="442CD088" w14:textId="77777777">
      <w:pPr>
        <w:tabs>
          <w:tab w:val="left" w:pos="2820"/>
        </w:tabs>
        <w:spacing w:after="0"/>
        <w:rPr>
          <w:rFonts w:ascii="Poppins" w:hAnsi="Poppins" w:cs="Poppins"/>
        </w:rPr>
      </w:pPr>
      <w:r w:rsidRPr="00A10B1C">
        <w:rPr>
          <w:rFonts w:ascii="Poppins" w:hAnsi="Poppins" w:cs="Poppins"/>
        </w:rPr>
        <w:t> </w:t>
      </w:r>
    </w:p>
    <w:p w:rsidRPr="00A10B1C" w:rsidR="00F4613D" w:rsidP="004A4053" w:rsidRDefault="008447A2" w14:paraId="5FDDB72D" w14:textId="77610A1B">
      <w:pPr>
        <w:numPr>
          <w:ilvl w:val="0"/>
          <w:numId w:val="40"/>
        </w:numPr>
        <w:tabs>
          <w:tab w:val="left" w:pos="2820"/>
        </w:tabs>
        <w:spacing w:after="0"/>
        <w:rPr>
          <w:rFonts w:ascii="Poppins" w:hAnsi="Poppins" w:cs="Poppins"/>
        </w:rPr>
      </w:pPr>
      <w:r w:rsidRPr="00A10B1C">
        <w:rPr>
          <w:rFonts w:ascii="Times New Roman" w:hAnsi="Times New Roman" w:cs="Times New Roman"/>
        </w:rPr>
        <w:t>​​</w:t>
      </w:r>
      <w:r w:rsidRPr="00A10B1C">
        <w:rPr>
          <w:rFonts w:ascii="Poppins" w:hAnsi="Poppins" w:cs="Poppins"/>
        </w:rPr>
        <w:t>Add links to reference material</w:t>
      </w:r>
      <w:r w:rsidRPr="00A10B1C">
        <w:rPr>
          <w:rFonts w:ascii="Times New Roman" w:hAnsi="Times New Roman" w:cs="Times New Roman"/>
        </w:rPr>
        <w:t>​</w:t>
      </w:r>
      <w:r w:rsidRPr="00A10B1C">
        <w:rPr>
          <w:rFonts w:ascii="Poppins" w:hAnsi="Poppins" w:cs="Poppins"/>
        </w:rPr>
        <w:t> </w:t>
      </w:r>
    </w:p>
    <w:sectPr w:rsidRPr="00A10B1C" w:rsidR="00F4613D" w:rsidSect="006D15C6">
      <w:headerReference w:type="even" r:id="rId15"/>
      <w:headerReference w:type="default" r:id="rId16"/>
      <w:footerReference w:type="default" r:id="rId17"/>
      <w:headerReference w:type="first" r:id="rId18"/>
      <w:footerReference w:type="first" r:id="rId19"/>
      <w:pgSz w:w="11906" w:h="16838" w:orient="portrait" w:code="9"/>
      <w:pgMar w:top="1440" w:right="1080" w:bottom="1440" w:left="1080" w:header="397" w:footer="5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ML" w:author="Guidance" w:date="2025-03-06T19:05:00Z" w:id="0">
    <w:p w:rsidR="00007A9E" w:rsidP="00007A9E" w:rsidRDefault="00007A9E" w14:paraId="48D6C2F6" w14:textId="77777777">
      <w:pPr>
        <w:pStyle w:val="CommentText"/>
      </w:pPr>
      <w:r>
        <w:rPr>
          <w:rStyle w:val="CommentReference"/>
        </w:rPr>
        <w:annotationRef/>
      </w:r>
      <w:r>
        <w:t>​[Insert a summary of the modification. This should be short and clearly identify the topic the modification relates to.]​ </w:t>
      </w:r>
    </w:p>
  </w:comment>
  <w:comment w:initials="ML" w:author="Guidance" w:date="2025-03-06T19:06:00Z" w:id="1">
    <w:p w:rsidR="00570ABE" w:rsidP="00570ABE" w:rsidRDefault="00570ABE" w14:paraId="251EEE61" w14:textId="77777777">
      <w:pPr>
        <w:pStyle w:val="CommentText"/>
      </w:pPr>
      <w:r>
        <w:rPr>
          <w:rStyle w:val="CommentReference"/>
        </w:rPr>
        <w:annotationRef/>
      </w:r>
      <w:r>
        <w:t>​​[Insert impacted parties. I.e. Suppliers, Generators, Transmission System Operators, Interconnectors, Transmission Owners, Aggregators, etc]​ </w:t>
      </w:r>
    </w:p>
  </w:comment>
  <w:comment w:initials="ML" w:author="Guidance" w:date="2025-03-06T19:00:00Z" w:id="3">
    <w:p w:rsidR="005A33AA" w:rsidP="005A33AA" w:rsidRDefault="005A33AA" w14:paraId="2F325003" w14:textId="11BF7FAA">
      <w:pPr>
        <w:pStyle w:val="CommentText"/>
      </w:pPr>
      <w:r>
        <w:rPr>
          <w:rStyle w:val="CommentReference"/>
        </w:rPr>
        <w:annotationRef/>
      </w:r>
      <w:r>
        <w:t>​​[Insert a description of the issue that this modification is solving. Please be as clear and concise as possible. The fewer words the better. It should be able to be understood by somebody who isn’t a technical expert.] ​ </w:t>
      </w:r>
    </w:p>
  </w:comment>
  <w:comment w:initials="ML" w:author="Guidance" w:date="2025-03-06T19:01:00Z" w:id="6">
    <w:p w:rsidR="005A33AA" w:rsidP="005A33AA" w:rsidRDefault="005A33AA" w14:paraId="3834445A" w14:textId="77777777">
      <w:pPr>
        <w:pStyle w:val="CommentText"/>
      </w:pPr>
      <w:r>
        <w:rPr>
          <w:rStyle w:val="CommentReference"/>
        </w:rPr>
        <w:annotationRef/>
      </w:r>
      <w:r>
        <w:t xml:space="preserve">​​[Insert justification for the change. Please be as clear and concise as possible. The fewer words the better. It should be able to be understood by somebody who isn’t a technical expert.]  </w:t>
      </w:r>
    </w:p>
  </w:comment>
  <w:comment w:initials="ML" w:author="Guidance" w:date="2025-03-06T19:01:00Z" w:id="9">
    <w:p w:rsidR="005A33AA" w:rsidP="005A33AA" w:rsidRDefault="005A33AA" w14:paraId="482F128D" w14:textId="77777777">
      <w:pPr>
        <w:pStyle w:val="CommentText"/>
      </w:pPr>
      <w:r>
        <w:rPr>
          <w:rStyle w:val="CommentReference"/>
        </w:rPr>
        <w:annotationRef/>
      </w:r>
      <w:r>
        <w:t>​​[Insert your solution. Please identify which part of the Procedure will need to be changed.]  ​ </w:t>
      </w:r>
    </w:p>
  </w:comment>
  <w:comment w:initials="ML" w:author="Guidance" w:date="2025-03-10T15:50:00Z" w:id="11">
    <w:p w:rsidR="00616183" w:rsidP="00616183" w:rsidRDefault="00616183" w14:paraId="34C4A981" w14:textId="77777777">
      <w:pPr>
        <w:pStyle w:val="CommentText"/>
      </w:pPr>
      <w:r>
        <w:rPr>
          <w:rStyle w:val="CommentReference"/>
        </w:rPr>
        <w:annotationRef/>
      </w:r>
      <w:r>
        <w:t>​​[Detail the proposed legal text or proposed route to finalise the legal text.  </w:t>
      </w:r>
    </w:p>
    <w:p w:rsidR="00616183" w:rsidP="00616183" w:rsidRDefault="00616183" w14:paraId="4E171AA6" w14:textId="77777777">
      <w:pPr>
        <w:pStyle w:val="CommentText"/>
      </w:pPr>
      <w:r>
        <w:t>​If you’re recommending a governance route which is either Fast-track or straight to Code Administrator Consultation, please provide the legal text with the proposal form as a separate document. To obtain the latest version of the legal text on which to mark-up tracked-changes, or to find out more about the requirements for legal text, please contact the Code Administrator team.]​ </w:t>
      </w:r>
    </w:p>
  </w:comment>
  <w:comment w:initials="ML" w:author="Guidance" w:date="2025-03-06T19:03:00Z" w:id="14">
    <w:p w:rsidR="000A60C7" w:rsidP="000A60C7" w:rsidRDefault="000A60C7" w14:paraId="2423B943" w14:textId="77777777">
      <w:pPr>
        <w:pStyle w:val="CommentText"/>
      </w:pPr>
      <w:r>
        <w:rPr>
          <w:rStyle w:val="CommentReference"/>
        </w:rPr>
        <w:annotationRef/>
      </w:r>
      <w:r>
        <w:rPr>
          <w:color w:val="000000"/>
        </w:rPr>
        <w:t>Who will it impact? How will it impact them and when? What are the positive and negative impacts?</w:t>
      </w:r>
      <w:r>
        <w:t xml:space="preserve"> </w:t>
      </w:r>
    </w:p>
  </w:comment>
  <w:comment w:initials="KM" w:author="Katie McGuinness" w:date="2024-10-21T09:28:00Z" w:id="21">
    <w:p w:rsidR="00B6476B" w:rsidRDefault="00EC40EA" w14:paraId="66C60A87" w14:textId="5A36D809">
      <w:pPr>
        <w:pStyle w:val="CommentText"/>
      </w:pPr>
      <w:r>
        <w:rPr>
          <w:rStyle w:val="CommentReference"/>
        </w:rPr>
        <w:annotationRef/>
      </w:r>
      <w:r w:rsidRPr="709F6AC4">
        <w:t>This is your own qualitative assessment. Please be aware this is not mandatory to fill in. The decision on the modification will be based on the Applicable Objectives only. The Code Admin team in their role as Critical Friend can provide support on this section.</w:t>
      </w:r>
    </w:p>
  </w:comment>
  <w:comment w:initials="ML" w:author="Guidance" w:date="2025-03-10T15:53:00Z" w:id="22">
    <w:p w:rsidR="00670CDE" w:rsidP="00670CDE" w:rsidRDefault="00FB6F15" w14:paraId="501C1484" w14:textId="77777777">
      <w:pPr>
        <w:pStyle w:val="CommentText"/>
      </w:pPr>
      <w:r>
        <w:rPr>
          <w:rStyle w:val="CommentReference"/>
        </w:rPr>
        <w:annotationRef/>
      </w:r>
      <w:r w:rsidR="00670CDE">
        <w:t>​​[Please provide your rationale.  Will this change mean that the energy system can operate more safely and reliably now and in the future in a way that benefits end consumers? ​This area would relate to changes which balance the system safely, securely and at optimum cost, particularly for consumers in vulnerable situations. It would also consider changes which introduce flexibility across the market to flow energy at the most efficient profile, lower operational costs and make sure GB consumers can access the cheapest sources of energy. </w:t>
      </w:r>
    </w:p>
    <w:p w:rsidR="00670CDE" w:rsidP="00670CDE" w:rsidRDefault="00670CDE" w14:paraId="604BFAB2" w14:textId="77777777">
      <w:pPr>
        <w:pStyle w:val="CommentText"/>
      </w:pPr>
      <w:r>
        <w:t>​Examples of changes include: </w:t>
      </w:r>
    </w:p>
    <w:p w:rsidR="00670CDE" w:rsidP="00670CDE" w:rsidRDefault="00670CDE" w14:paraId="5DDD6A56" w14:textId="77777777">
      <w:pPr>
        <w:pStyle w:val="CommentText"/>
        <w:numPr>
          <w:ilvl w:val="0"/>
          <w:numId w:val="42"/>
        </w:numPr>
      </w:pPr>
      <w:r>
        <w:t>​security of supply </w:t>
      </w:r>
    </w:p>
    <w:p w:rsidR="00670CDE" w:rsidP="00670CDE" w:rsidRDefault="00670CDE" w14:paraId="4399D1FE" w14:textId="77777777">
      <w:pPr>
        <w:pStyle w:val="CommentText"/>
        <w:numPr>
          <w:ilvl w:val="0"/>
          <w:numId w:val="42"/>
        </w:numPr>
      </w:pPr>
      <w:r>
        <w:t>​changes to the balancing regimes e.g. charging changes​ </w:t>
      </w:r>
    </w:p>
  </w:comment>
  <w:comment w:initials="ML" w:author="Guidance" w:date="2025-03-10T15:56:00Z" w:id="23">
    <w:p w:rsidR="001A7158" w:rsidP="001A7158" w:rsidRDefault="001A7158" w14:paraId="769A25D0" w14:textId="77777777">
      <w:pPr>
        <w:pStyle w:val="CommentText"/>
      </w:pPr>
      <w:r>
        <w:rPr>
          <w:rStyle w:val="CommentReference"/>
        </w:rPr>
        <w:annotationRef/>
      </w:r>
      <w:r>
        <w:t>​​[Please provide your rationale.  </w:t>
      </w:r>
    </w:p>
    <w:p w:rsidR="001A7158" w:rsidP="001A7158" w:rsidRDefault="001A7158" w14:paraId="12A982B1" w14:textId="77777777">
      <w:pPr>
        <w:pStyle w:val="CommentText"/>
      </w:pPr>
      <w:r>
        <w:t>​Will this change lower consumers’ bills by controlling, reducing, and optimising spend, for example on balancing and operating the system? </w:t>
      </w:r>
    </w:p>
    <w:p w:rsidR="001A7158" w:rsidP="001A7158" w:rsidRDefault="001A7158" w14:paraId="0C0789F5" w14:textId="77777777">
      <w:pPr>
        <w:pStyle w:val="CommentText"/>
      </w:pPr>
      <w:r>
        <w:t>​This area would relate to changes that are likely to benefit end consumers. This could include any change where it has been demonstrated that it could lower bills for end consumers. </w:t>
      </w:r>
    </w:p>
    <w:p w:rsidR="001A7158" w:rsidP="001A7158" w:rsidRDefault="001A7158" w14:paraId="184444B0" w14:textId="77777777">
      <w:pPr>
        <w:pStyle w:val="CommentText"/>
      </w:pPr>
      <w:r>
        <w:t>​If possible, this section should include any quantifiable benefits.  </w:t>
      </w:r>
    </w:p>
    <w:p w:rsidR="001A7158" w:rsidP="001A7158" w:rsidRDefault="001A7158" w14:paraId="0E0BCEC2" w14:textId="77777777">
      <w:pPr>
        <w:pStyle w:val="CommentText"/>
      </w:pPr>
      <w:r>
        <w:t>​Examples of changes include: </w:t>
      </w:r>
    </w:p>
    <w:p w:rsidR="001A7158" w:rsidP="001A7158" w:rsidRDefault="001A7158" w14:paraId="7D2A6B12" w14:textId="77777777">
      <w:pPr>
        <w:pStyle w:val="CommentText"/>
      </w:pPr>
      <w:r>
        <w:t>​Charging review]​ </w:t>
      </w:r>
    </w:p>
  </w:comment>
  <w:comment w:initials="ML" w:author="Guidance" w:date="2025-03-10T15:56:00Z" w:id="24">
    <w:p w:rsidR="00FB6A77" w:rsidP="00FB6A77" w:rsidRDefault="00FB6A77" w14:paraId="30391F76" w14:textId="77777777">
      <w:pPr>
        <w:pStyle w:val="CommentText"/>
      </w:pPr>
      <w:r>
        <w:rPr>
          <w:rStyle w:val="CommentReference"/>
        </w:rPr>
        <w:annotationRef/>
      </w:r>
      <w:r>
        <w:rPr>
          <w:b/>
          <w:bCs/>
        </w:rPr>
        <w:t>​​</w:t>
      </w:r>
      <w:r>
        <w:t>[Please provide your rationale.  </w:t>
      </w:r>
    </w:p>
    <w:p w:rsidR="00FB6A77" w:rsidP="00FB6A77" w:rsidRDefault="00FB6A77" w14:paraId="783D6795" w14:textId="77777777">
      <w:pPr>
        <w:pStyle w:val="CommentText"/>
      </w:pPr>
      <w:r>
        <w:t>​This area would focus on demonstrating why and how the change can improve the quality of service for some or all end consumers. Improved service quality ultimately benefits the end consumer due to interactions in the value chains across the industry being more seamless, efficient and effective.]</w:t>
      </w:r>
      <w:r>
        <w:rPr>
          <w:b/>
          <w:bCs/>
        </w:rPr>
        <w:t>​</w:t>
      </w:r>
      <w:r>
        <w:t> </w:t>
      </w:r>
    </w:p>
  </w:comment>
  <w:comment w:initials="ML" w:author="Guidance" w:date="2025-03-10T15:58:00Z" w:id="25">
    <w:p w:rsidR="00871404" w:rsidP="00871404" w:rsidRDefault="00871404" w14:paraId="566B3452" w14:textId="77777777">
      <w:pPr>
        <w:pStyle w:val="CommentText"/>
      </w:pPr>
      <w:r>
        <w:rPr>
          <w:rStyle w:val="CommentReference"/>
        </w:rPr>
        <w:annotationRef/>
      </w:r>
      <w:r>
        <w:t>​​[Please provide your rationale.  </w:t>
      </w:r>
    </w:p>
    <w:p w:rsidR="00871404" w:rsidP="00871404" w:rsidRDefault="00871404" w14:paraId="69C30155" w14:textId="77777777">
      <w:pPr>
        <w:pStyle w:val="CommentText"/>
      </w:pPr>
      <w:r>
        <w:t>​Will this proposal support: </w:t>
      </w:r>
    </w:p>
    <w:p w:rsidR="00871404" w:rsidP="00871404" w:rsidRDefault="00871404" w14:paraId="79170805" w14:textId="77777777">
      <w:pPr>
        <w:pStyle w:val="CommentText"/>
        <w:numPr>
          <w:ilvl w:val="0"/>
          <w:numId w:val="44"/>
        </w:numPr>
      </w:pPr>
      <w:r>
        <w:t>​new providers and technologies?  </w:t>
      </w:r>
    </w:p>
    <w:p w:rsidR="00871404" w:rsidP="00871404" w:rsidRDefault="00871404" w14:paraId="039BA879" w14:textId="77777777">
      <w:pPr>
        <w:pStyle w:val="CommentText"/>
        <w:numPr>
          <w:ilvl w:val="0"/>
          <w:numId w:val="44"/>
        </w:numPr>
      </w:pPr>
      <w:r>
        <w:t>​a move to hydrogen or lower greenhouse gases? </w:t>
      </w:r>
    </w:p>
    <w:p w:rsidR="00871404" w:rsidP="00871404" w:rsidRDefault="00871404" w14:paraId="059AD8CB" w14:textId="77777777">
      <w:pPr>
        <w:pStyle w:val="CommentText"/>
        <w:numPr>
          <w:ilvl w:val="0"/>
          <w:numId w:val="44"/>
        </w:numPr>
      </w:pPr>
      <w:r>
        <w:t>​the journey toward statutory net-zero targets? </w:t>
      </w:r>
    </w:p>
    <w:p w:rsidR="00871404" w:rsidP="00871404" w:rsidRDefault="00871404" w14:paraId="207B8504" w14:textId="77777777">
      <w:pPr>
        <w:pStyle w:val="CommentText"/>
        <w:numPr>
          <w:ilvl w:val="0"/>
          <w:numId w:val="44"/>
        </w:numPr>
      </w:pPr>
      <w:r>
        <w:t>​decarbonisation? </w:t>
      </w:r>
    </w:p>
    <w:p w:rsidR="00871404" w:rsidP="00871404" w:rsidRDefault="00871404" w14:paraId="3DAAB6CE" w14:textId="77777777">
      <w:pPr>
        <w:pStyle w:val="CommentText"/>
      </w:pPr>
      <w:r>
        <w:t>​This area would relate to changes which demonstrate innovative work to design solutions which ensure the system can operate in an environmentally sustainable way both now and in the future. </w:t>
      </w:r>
    </w:p>
    <w:p w:rsidR="00871404" w:rsidP="00871404" w:rsidRDefault="00871404" w14:paraId="5933DA32" w14:textId="77777777">
      <w:pPr>
        <w:pStyle w:val="CommentText"/>
      </w:pPr>
      <w:r>
        <w:t>​Examples include: </w:t>
      </w:r>
    </w:p>
    <w:p w:rsidR="00871404" w:rsidP="00871404" w:rsidRDefault="00871404" w14:paraId="35469671" w14:textId="77777777">
      <w:pPr>
        <w:pStyle w:val="CommentText"/>
        <w:numPr>
          <w:ilvl w:val="0"/>
          <w:numId w:val="45"/>
        </w:numPr>
      </w:pPr>
      <w:r>
        <w:t>​Gas quality blending  </w:t>
      </w:r>
    </w:p>
    <w:p w:rsidR="00871404" w:rsidP="00871404" w:rsidRDefault="00871404" w14:paraId="70064490" w14:textId="77777777">
      <w:pPr>
        <w:pStyle w:val="CommentText"/>
        <w:numPr>
          <w:ilvl w:val="0"/>
          <w:numId w:val="45"/>
        </w:numPr>
      </w:pPr>
      <w:r>
        <w:t>​Carbon Capture and Storage </w:t>
      </w:r>
    </w:p>
    <w:p w:rsidR="00871404" w:rsidP="00871404" w:rsidRDefault="00871404" w14:paraId="6F97D088" w14:textId="77777777">
      <w:pPr>
        <w:pStyle w:val="CommentText"/>
      </w:pPr>
      <w:r>
        <w:t>​New technologies, e.g. wind power]​ </w:t>
      </w:r>
    </w:p>
  </w:comment>
  <w:comment w:initials="ML" w:author="Guidance" w:date="2025-03-10T15:59:00Z" w:id="26">
    <w:p w:rsidR="00871404" w:rsidP="00871404" w:rsidRDefault="00871404" w14:paraId="40D99F09" w14:textId="77777777">
      <w:pPr>
        <w:pStyle w:val="CommentText"/>
      </w:pPr>
      <w:r>
        <w:rPr>
          <w:rStyle w:val="CommentReference"/>
        </w:rPr>
        <w:annotationRef/>
      </w:r>
      <w:r>
        <w:t>​​[Please provide your rationale.  </w:t>
      </w:r>
    </w:p>
    <w:p w:rsidR="00871404" w:rsidP="00871404" w:rsidRDefault="00871404" w14:paraId="77B6FAAD" w14:textId="77777777">
      <w:pPr>
        <w:pStyle w:val="CommentText"/>
      </w:pPr>
      <w:r>
        <w:t>​This area would relate to any other identified changes to society, such as jobs or the economy.  </w:t>
      </w:r>
    </w:p>
    <w:p w:rsidR="00871404" w:rsidP="00871404" w:rsidRDefault="00871404" w14:paraId="26F25C5D" w14:textId="77777777">
      <w:pPr>
        <w:pStyle w:val="CommentText"/>
      </w:pPr>
      <w:r>
        <w:t>​For example, by 2050, energy system decarbonisation efforts could add 19 million jobs and £52tn of gross domestic product (GDP) to the global economy, increasing the GDP of Northern and Western Europe by 1.25% and 2.5% respectively. It could also generate a 15% increase in global welfare and reduce negative health effects caused by local air pollution by 60%.]​ </w:t>
      </w:r>
    </w:p>
  </w:comment>
  <w:comment w:initials="ML" w:author="Guidance" w:date="2025-03-06T18:33:00Z" w:id="29">
    <w:p w:rsidR="00803774" w:rsidP="00803774" w:rsidRDefault="00803774" w14:paraId="371169EB" w14:textId="77777777">
      <w:pPr>
        <w:pStyle w:val="CommentText"/>
      </w:pPr>
      <w:r>
        <w:rPr>
          <w:rStyle w:val="CommentReference"/>
        </w:rPr>
        <w:annotationRef/>
      </w:r>
      <w:r>
        <w:t>Insert the date which you are proposing the change is made to the code</w:t>
      </w:r>
    </w:p>
  </w:comment>
  <w:comment w:initials="ML" w:author="Guidance" w:date="2025-03-10T16:01:00Z" w:id="31">
    <w:p w:rsidR="00803774" w:rsidP="00803774" w:rsidRDefault="00803774" w14:paraId="6372B1FB" w14:textId="77777777">
      <w:pPr>
        <w:pStyle w:val="CommentText"/>
      </w:pPr>
      <w:r>
        <w:rPr>
          <w:rStyle w:val="CommentReference"/>
        </w:rPr>
        <w:annotationRef/>
      </w:r>
      <w:r>
        <w:t>​​[Insert the date which the decision is required from the Authority - or Panel (if self-governance]​ </w:t>
      </w:r>
    </w:p>
  </w:comment>
  <w:comment w:initials="ML" w:author="Guidance" w:date="2025-03-10T16:01:00Z" w:id="33">
    <w:p w:rsidR="00803774" w:rsidP="00803774" w:rsidRDefault="00803774" w14:paraId="53B3EFA0" w14:textId="77777777">
      <w:pPr>
        <w:pStyle w:val="CommentText"/>
      </w:pPr>
      <w:r>
        <w:rPr>
          <w:rStyle w:val="CommentReference"/>
        </w:rPr>
        <w:annotationRef/>
      </w:r>
      <w:r>
        <w:t>​​[List any systems or processes that will need to change as a result of this proposal.]​ </w:t>
      </w:r>
    </w:p>
  </w:comment>
  <w:comment w:initials="ML" w:author="Guidance" w:date="2025-03-10T16:02:00Z" w:id="35">
    <w:p w:rsidR="00803774" w:rsidP="00803774" w:rsidRDefault="00803774" w14:paraId="71F561EE" w14:textId="77777777">
      <w:pPr>
        <w:pStyle w:val="CommentText"/>
      </w:pPr>
      <w:r>
        <w:rPr>
          <w:rStyle w:val="CommentReference"/>
        </w:rPr>
        <w:annotationRef/>
      </w:r>
      <w:r>
        <w:t>​​[Please give justification for the governance route you have recommended. Use the below guidance to help. If you have recommended Self-Governance, Urgent or Fast-Track, you must explain how it meets the relevant criteria.]​ </w:t>
      </w:r>
    </w:p>
  </w:comment>
</w:comments>
</file>

<file path=word/commentsExtended.xml><?xml version="1.0" encoding="utf-8"?>
<w15:commentsEx xmlns:mc="http://schemas.openxmlformats.org/markup-compatibility/2006" xmlns:w15="http://schemas.microsoft.com/office/word/2012/wordml" mc:Ignorable="w15">
  <w15:commentEx w15:done="0" w15:paraId="48D6C2F6"/>
  <w15:commentEx w15:done="0" w15:paraId="251EEE61"/>
  <w15:commentEx w15:done="0" w15:paraId="2F325003"/>
  <w15:commentEx w15:done="0" w15:paraId="3834445A"/>
  <w15:commentEx w15:done="0" w15:paraId="482F128D"/>
  <w15:commentEx w15:done="0" w15:paraId="4E171AA6"/>
  <w15:commentEx w15:done="0" w15:paraId="2423B943"/>
  <w15:commentEx w15:done="0" w15:paraId="66C60A87"/>
  <w15:commentEx w15:done="0" w15:paraId="4399D1FE"/>
  <w15:commentEx w15:done="0" w15:paraId="7D2A6B12"/>
  <w15:commentEx w15:done="0" w15:paraId="783D6795"/>
  <w15:commentEx w15:done="0" w15:paraId="6F97D088"/>
  <w15:commentEx w15:done="0" w15:paraId="26F25C5D"/>
  <w15:commentEx w15:done="0" w15:paraId="371169EB"/>
  <w15:commentEx w15:done="0" w15:paraId="6372B1FB"/>
  <w15:commentEx w15:done="0" w15:paraId="53B3EFA0"/>
  <w15:commentEx w15:done="0" w15:paraId="71F561EE"/>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43B6141" w16cex:dateUtc="2025-03-06T19:05:00Z"/>
  <w16cex:commentExtensible w16cex:durableId="58695F6E" w16cex:dateUtc="2025-03-06T19:06:00Z"/>
  <w16cex:commentExtensible w16cex:durableId="25280A5E" w16cex:dateUtc="2025-03-06T19:00:00Z"/>
  <w16cex:commentExtensible w16cex:durableId="48C9A8C1" w16cex:dateUtc="2025-03-06T19:01:00Z"/>
  <w16cex:commentExtensible w16cex:durableId="331004D4" w16cex:dateUtc="2025-03-06T19:01:00Z"/>
  <w16cex:commentExtensible w16cex:durableId="51155670" w16cex:dateUtc="2025-03-10T15:50:00Z"/>
  <w16cex:commentExtensible w16cex:durableId="26AEA130" w16cex:dateUtc="2025-03-06T19:03:00Z"/>
  <w16cex:commentExtensible w16cex:durableId="741B8461" w16cex:dateUtc="2024-10-21T08:28:00Z"/>
  <w16cex:commentExtensible w16cex:durableId="47B1A383" w16cex:dateUtc="2025-03-10T15:53:00Z"/>
  <w16cex:commentExtensible w16cex:durableId="6797A5C0" w16cex:dateUtc="2025-03-10T15:56:00Z"/>
  <w16cex:commentExtensible w16cex:durableId="7A79DD23" w16cex:dateUtc="2025-03-10T15:56:00Z"/>
  <w16cex:commentExtensible w16cex:durableId="2B7A12AB" w16cex:dateUtc="2025-03-10T15:58:00Z"/>
  <w16cex:commentExtensible w16cex:durableId="5BEF0EAC" w16cex:dateUtc="2025-03-10T15:59:00Z"/>
  <w16cex:commentExtensible w16cex:durableId="62D05FA7" w16cex:dateUtc="2025-03-06T18:33:00Z"/>
  <w16cex:commentExtensible w16cex:durableId="5B0E9729" w16cex:dateUtc="2025-03-10T16:01:00Z"/>
  <w16cex:commentExtensible w16cex:durableId="716DD2E9" w16cex:dateUtc="2025-03-10T16:01:00Z"/>
  <w16cex:commentExtensible w16cex:durableId="45102C21" w16cex:dateUtc="2025-03-10T16:02:00Z"/>
</w16cex:commentsExtensible>
</file>

<file path=word/commentsIds.xml><?xml version="1.0" encoding="utf-8"?>
<w16cid:commentsIds xmlns:mc="http://schemas.openxmlformats.org/markup-compatibility/2006" xmlns:w16cid="http://schemas.microsoft.com/office/word/2016/wordml/cid" mc:Ignorable="w16cid">
  <w16cid:commentId w16cid:paraId="48D6C2F6" w16cid:durableId="043B6141"/>
  <w16cid:commentId w16cid:paraId="251EEE61" w16cid:durableId="58695F6E"/>
  <w16cid:commentId w16cid:paraId="2F325003" w16cid:durableId="25280A5E"/>
  <w16cid:commentId w16cid:paraId="3834445A" w16cid:durableId="48C9A8C1"/>
  <w16cid:commentId w16cid:paraId="482F128D" w16cid:durableId="331004D4"/>
  <w16cid:commentId w16cid:paraId="4E171AA6" w16cid:durableId="51155670"/>
  <w16cid:commentId w16cid:paraId="2423B943" w16cid:durableId="26AEA130"/>
  <w16cid:commentId w16cid:paraId="66C60A87" w16cid:durableId="741B8461"/>
  <w16cid:commentId w16cid:paraId="4399D1FE" w16cid:durableId="47B1A383"/>
  <w16cid:commentId w16cid:paraId="7D2A6B12" w16cid:durableId="6797A5C0"/>
  <w16cid:commentId w16cid:paraId="783D6795" w16cid:durableId="7A79DD23"/>
  <w16cid:commentId w16cid:paraId="6F97D088" w16cid:durableId="2B7A12AB"/>
  <w16cid:commentId w16cid:paraId="26F25C5D" w16cid:durableId="5BEF0EAC"/>
  <w16cid:commentId w16cid:paraId="371169EB" w16cid:durableId="62D05FA7"/>
  <w16cid:commentId w16cid:paraId="6372B1FB" w16cid:durableId="5B0E9729"/>
  <w16cid:commentId w16cid:paraId="53B3EFA0" w16cid:durableId="716DD2E9"/>
  <w16cid:commentId w16cid:paraId="71F561EE" w16cid:durableId="45102C2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5D98" w:rsidP="00A62BFF" w:rsidRDefault="007F5D98" w14:paraId="0AA611EE" w14:textId="77777777">
      <w:pPr>
        <w:spacing w:after="0"/>
      </w:pPr>
      <w:r>
        <w:separator/>
      </w:r>
    </w:p>
  </w:endnote>
  <w:endnote w:type="continuationSeparator" w:id="0">
    <w:p w:rsidR="007F5D98" w:rsidP="00A62BFF" w:rsidRDefault="007F5D98" w14:paraId="50895EF6" w14:textId="77777777">
      <w:pPr>
        <w:spacing w:after="0"/>
      </w:pPr>
      <w:r>
        <w:continuationSeparator/>
      </w:r>
    </w:p>
  </w:endnote>
  <w:endnote w:type="continuationNotice" w:id="1">
    <w:p w:rsidR="007F5D98" w:rsidRDefault="007F5D98" w14:paraId="262A44F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74333A4B" w:rsidP="74333A4B" w:rsidRDefault="74333A4B" w14:paraId="54231BED" w14:textId="03DE7F56">
    <w:pPr>
      <w:pStyle w:val="Footer"/>
      <w:jc w:val="left"/>
    </w:pPr>
    <w:r>
      <w:fldChar w:fldCharType="begin"/>
    </w:r>
    <w:r>
      <w:instrText xml:space="preserve">PAGE</w:instrText>
    </w:r>
    <w:r>
      <w:fldChar w:fldCharType="separate"/>
    </w:r>
    <w:r>
      <w:fldChar w:fldCharType="end"/>
    </w:r>
  </w:p>
  <w:p w:rsidR="00B26D29" w:rsidP="00B17C6A" w:rsidRDefault="00F4613D" w14:paraId="3836C216" w14:textId="4C704E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74333A4B" w:rsidP="74333A4B" w:rsidRDefault="74333A4B" w14:paraId="53E14F31" w14:textId="7A3CCD61">
    <w:pPr>
      <w:pStyle w:val="Footer"/>
      <w:jc w:val="left"/>
    </w:pPr>
    <w:r>
      <w:fldChar w:fldCharType="begin"/>
    </w:r>
    <w:r>
      <w:instrText xml:space="preserve">PAGE</w:instrText>
    </w:r>
    <w:r>
      <w:fldChar w:fldCharType="separate"/>
    </w:r>
    <w:r>
      <w:fldChar w:fldCharType="end"/>
    </w:r>
  </w:p>
  <w:p w:rsidR="00B26D29" w:rsidRDefault="00EB2BC1" w14:paraId="23DCB194" w14:textId="21188A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5D98" w:rsidP="00A62BFF" w:rsidRDefault="007F5D98" w14:paraId="5EAE377C" w14:textId="77777777">
      <w:pPr>
        <w:spacing w:after="0"/>
      </w:pPr>
      <w:r>
        <w:separator/>
      </w:r>
    </w:p>
  </w:footnote>
  <w:footnote w:type="continuationSeparator" w:id="0">
    <w:p w:rsidR="007F5D98" w:rsidP="00A62BFF" w:rsidRDefault="007F5D98" w14:paraId="23260387" w14:textId="77777777">
      <w:pPr>
        <w:spacing w:after="0"/>
      </w:pPr>
      <w:r>
        <w:continuationSeparator/>
      </w:r>
    </w:p>
  </w:footnote>
  <w:footnote w:type="continuationNotice" w:id="1">
    <w:p w:rsidR="007F5D98" w:rsidRDefault="007F5D98" w14:paraId="440F5C3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1F562D" w:rsidRDefault="001F562D" w14:paraId="2C630A07" w14:textId="672716ED">
    <w:pPr>
      <w:pStyle w:val="Header"/>
    </w:pPr>
    <w:r>
      <w:rPr>
        <w14:ligatures w14:val="none"/>
      </w:rPr>
      <mc:AlternateContent>
        <mc:Choice Requires="wps">
          <w:drawing>
            <wp:anchor distT="0" distB="0" distL="0" distR="0" simplePos="0" relativeHeight="251660291" behindDoc="0" locked="0" layoutInCell="1" allowOverlap="1" wp14:anchorId="61A78200" wp14:editId="70478635">
              <wp:simplePos x="635" y="635"/>
              <wp:positionH relativeFrom="page">
                <wp:align>left</wp:align>
              </wp:positionH>
              <wp:positionV relativeFrom="page">
                <wp:align>top</wp:align>
              </wp:positionV>
              <wp:extent cx="710565" cy="455295"/>
              <wp:effectExtent l="0" t="0" r="13335" b="1905"/>
              <wp:wrapNone/>
              <wp:docPr id="1070442710"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rsidRPr="001F562D" w:rsidR="001F562D" w:rsidP="001F562D" w:rsidRDefault="001F562D" w14:paraId="1084AE5F" w14:textId="4D222CF5">
                          <w:pPr>
                            <w:spacing w:after="0"/>
                            <w:rPr>
                              <w:rFonts w:ascii="Poppins" w:hAnsi="Poppins" w:eastAsia="Poppins" w:cs="Poppins"/>
                              <w:noProof/>
                              <w:color w:val="FF00FF"/>
                            </w:rPr>
                          </w:pPr>
                          <w:r w:rsidRPr="001F562D">
                            <w:rPr>
                              <w:rFonts w:ascii="Poppins" w:hAnsi="Poppins" w:eastAsia="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w14:anchorId="0FEDCF62">
            <v:shapetype id="_x0000_t202" coordsize="21600,21600" o:spt="202" path="m,l,21600r21600,l21600,xe" w14:anchorId="61A78200">
              <v:stroke joinstyle="miter"/>
              <v:path gradientshapeok="t" o:connecttype="rect"/>
            </v:shapetype>
            <v:shape id="Text Box 2" style="position:absolute;left:0;text-align:left;margin-left:0;margin-top:0;width:55.95pt;height:35.85pt;z-index:251660291;visibility:visible;mso-wrap-style:none;mso-wrap-distance-left:0;mso-wrap-distance-top:0;mso-wrap-distance-right:0;mso-wrap-distance-bottom:0;mso-position-horizontal:left;mso-position-horizontal-relative:page;mso-position-vertical:top;mso-position-vertical-relative:page;v-text-anchor:top" alt="Public" o:spid="_x0000_s104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">
              <v:fill o:detectmouseclick="t"/>
              <v:textbox style="mso-fit-shape-to-text:t" inset="20pt,15pt,0,0">
                <w:txbxContent>
                  <w:p w:rsidRPr="001F562D" w:rsidR="001F562D" w:rsidP="001F562D" w:rsidRDefault="001F562D" w14:paraId="2DAFEBD2" w14:textId="4D222CF5">
                    <w:pPr>
                      <w:spacing w:after="0"/>
                      <w:rPr>
                        <w:rFonts w:ascii="Poppins" w:hAnsi="Poppins" w:eastAsia="Poppins" w:cs="Poppins"/>
                        <w:noProof/>
                        <w:color w:val="FF00FF"/>
                      </w:rPr>
                    </w:pPr>
                    <w:r w:rsidRPr="001F562D">
                      <w:rPr>
                        <w:rFonts w:ascii="Poppins" w:hAnsi="Poppins" w:eastAsia="Poppins" w:cs="Poppins"/>
                        <w:noProof/>
                        <w:color w:val="FF00FF"/>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xmlns:pic="http://schemas.openxmlformats.org/drawingml/2006/picture" mc:Ignorable="w14 w15 w16se w16cid w16 w16cex w16sdtdh w16sdtfl w16du wp14">
  <w:p w:rsidR="00EB2BC1" w:rsidP="00EB2BC1" w:rsidRDefault="001F562D" w14:paraId="52265BD7" w14:textId="78E77340">
    <w:pPr>
      <w:pStyle w:val="Header"/>
      <w:ind w:left="0"/>
      <w:jc w:val="left"/>
      <w:rPr>
        <w:rFonts w:ascii="Helvetica" w:hAnsi="Helvetica" w:eastAsia="HGPMinchoE"/>
        <w:color w:val="3F0730"/>
        <w:sz w:val="28"/>
        <w:szCs w:val="40"/>
      </w:rPr>
    </w:pPr>
    <w:r>
      <w:rPr>
        <w:b/>
        <w:bCs/>
        <w14:ligatures w14:val="none"/>
      </w:rPr>
      <mc:AlternateContent>
        <mc:Choice Requires="wps">
          <w:drawing>
            <wp:anchor distT="0" distB="0" distL="0" distR="0" simplePos="0" relativeHeight="251661315" behindDoc="0" locked="0" layoutInCell="1" allowOverlap="1" wp14:anchorId="623D6413" wp14:editId="09D43A4E">
              <wp:simplePos x="686435" y="252730"/>
              <wp:positionH relativeFrom="page">
                <wp:align>left</wp:align>
              </wp:positionH>
              <wp:positionV relativeFrom="page">
                <wp:align>top</wp:align>
              </wp:positionV>
              <wp:extent cx="710565" cy="455295"/>
              <wp:effectExtent l="0" t="0" r="13335" b="1905"/>
              <wp:wrapNone/>
              <wp:docPr id="1465942055"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rsidRPr="001F562D" w:rsidR="001F562D" w:rsidP="001F562D" w:rsidRDefault="001F562D" w14:paraId="20D99966" w14:textId="56DEAE87">
                          <w:pPr>
                            <w:spacing w:after="0"/>
                            <w:rPr>
                              <w:rFonts w:ascii="Poppins" w:hAnsi="Poppins" w:eastAsia="Poppins" w:cs="Poppins"/>
                              <w:noProof/>
                              <w:color w:val="FF00FF"/>
                            </w:rPr>
                          </w:pPr>
                          <w:r w:rsidRPr="001F562D">
                            <w:rPr>
                              <w:rFonts w:ascii="Poppins" w:hAnsi="Poppins" w:eastAsia="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w14:anchorId="06422916">
            <v:shapetype id="_x0000_t202" coordsize="21600,21600" o:spt="202" path="m,l,21600r21600,l21600,xe" w14:anchorId="623D6413">
              <v:stroke joinstyle="miter"/>
              <v:path gradientshapeok="t" o:connecttype="rect"/>
            </v:shapetype>
            <v:shape id="Text Box 3" style="position:absolute;margin-left:0;margin-top:0;width:55.95pt;height:35.85pt;z-index:251661315;visibility:visible;mso-wrap-style:none;mso-wrap-distance-left:0;mso-wrap-distance-top:0;mso-wrap-distance-right:0;mso-wrap-distance-bottom:0;mso-position-horizontal:left;mso-position-horizontal-relative:page;mso-position-vertical:top;mso-position-vertical-relative:page;v-text-anchor:top" alt="Public" o:spid="_x0000_s104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">
              <v:fill o:detectmouseclick="t"/>
              <v:textbox style="mso-fit-shape-to-text:t" inset="20pt,15pt,0,0">
                <w:txbxContent>
                  <w:p w:rsidRPr="001F562D" w:rsidR="001F562D" w:rsidP="001F562D" w:rsidRDefault="001F562D" w14:paraId="2F9C1C92" w14:textId="56DEAE87">
                    <w:pPr>
                      <w:spacing w:after="0"/>
                      <w:rPr>
                        <w:rFonts w:ascii="Poppins" w:hAnsi="Poppins" w:eastAsia="Poppins" w:cs="Poppins"/>
                        <w:noProof/>
                        <w:color w:val="FF00FF"/>
                      </w:rPr>
                    </w:pPr>
                    <w:r w:rsidRPr="001F562D">
                      <w:rPr>
                        <w:rFonts w:ascii="Poppins" w:hAnsi="Poppins" w:eastAsia="Poppins" w:cs="Poppins"/>
                        <w:noProof/>
                        <w:color w:val="FF00FF"/>
                      </w:rPr>
                      <w:t>Public</w:t>
                    </w:r>
                  </w:p>
                </w:txbxContent>
              </v:textbox>
              <w10:wrap anchorx="page" anchory="page"/>
            </v:shape>
          </w:pict>
        </mc:Fallback>
      </mc:AlternateContent>
    </w:r>
    <w:r w:rsidRPr="003D365A" w:rsidR="00EB2BC1">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rsidR="00EB2BC1" w:rsidP="00EB2BC1" w:rsidRDefault="00EB2BC1" w14:paraId="60770030" w14:textId="77777777">
    <w:pPr>
      <w:pStyle w:val="Header"/>
      <w:ind w:left="0"/>
      <w:jc w:val="left"/>
      <w:rPr>
        <w:rFonts w:ascii="Helvetica" w:hAnsi="Helvetica" w:eastAsia="HGPMinchoE"/>
        <w:color w:val="3F0730"/>
        <w:sz w:val="28"/>
        <w:szCs w:val="40"/>
      </w:rPr>
    </w:pPr>
  </w:p>
  <w:p w:rsidR="00EB2BC1" w:rsidP="00EB2BC1" w:rsidRDefault="00EB2BC1" w14:paraId="0E8CEB5A" w14:textId="77777777">
    <w:pPr>
      <w:pStyle w:val="Header"/>
      <w:ind w:left="0"/>
      <w:jc w:val="left"/>
      <w:rPr>
        <w:rFonts w:ascii="Helvetica" w:hAnsi="Helvetica" w:eastAsia="HGPMinchoE"/>
        <w:color w:val="3F0730"/>
        <w:sz w:val="28"/>
        <w:szCs w:val="40"/>
      </w:rPr>
    </w:pPr>
  </w:p>
  <w:p w:rsidR="00EB2BC1" w:rsidP="00EB2BC1" w:rsidRDefault="00EB2BC1" w14:paraId="244FE056" w14:textId="77777777">
    <w:pPr>
      <w:pStyle w:val="Header"/>
      <w:ind w:left="0"/>
      <w:jc w:val="left"/>
      <w:rPr>
        <w:rFonts w:ascii="Helvetica" w:hAnsi="Helvetica" w:eastAsia="HGPMinchoE"/>
        <w:color w:val="3F0730"/>
        <w:sz w:val="28"/>
        <w:szCs w:val="40"/>
      </w:rPr>
    </w:pPr>
  </w:p>
  <w:p w:rsidRPr="00EB2BC1" w:rsidR="008313D5" w:rsidP="00472FBD" w:rsidRDefault="00472FBD" w14:paraId="4B084201" w14:textId="7F19FF21">
    <w:pPr>
      <w:pStyle w:val="Header"/>
      <w:ind w:left="0"/>
      <w:jc w:val="left"/>
      <w:rPr>
        <w:rFonts w:ascii="Helvetica" w:hAnsi="Helvetica" w:eastAsia="HGPMinchoE"/>
        <w:color w:val="3F0730"/>
        <w:sz w:val="28"/>
        <w:szCs w:val="40"/>
      </w:rPr>
    </w:pPr>
    <w:r w:rsidRPr="00472FBD">
      <w:rPr>
        <w:rFonts w:ascii="Helvetica" w:hAnsi="Helvetica" w:eastAsia="HGPMinchoE"/>
        <w:color w:val="3F0730"/>
        <w:sz w:val="28"/>
        <w:szCs w:val="40"/>
      </w:rPr>
      <w:t>Public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xmlns:pic="http://schemas.openxmlformats.org/drawingml/2006/picture" mc:Ignorable="w14 w15 w16se w16cid w16 w16cex w16sdtdh w16sdtfl w16du wp14">
  <w:p w:rsidR="00DF17EF" w:rsidP="00DF17EF" w:rsidRDefault="001F562D" w14:paraId="6185BDD8" w14:textId="6CC19CA9">
    <w:pPr>
      <w:pStyle w:val="Header"/>
      <w:ind w:left="0"/>
      <w:jc w:val="left"/>
      <w:rPr>
        <w:rFonts w:ascii="Helvetica" w:hAnsi="Helvetica" w:eastAsia="HGPMinchoE"/>
        <w:sz w:val="28"/>
        <w:szCs w:val="40"/>
      </w:rPr>
    </w:pPr>
    <w:r>
      <w:rPr>
        <w:rFonts w:ascii="Helvetica" w:hAnsi="Helvetica" w:eastAsia="HGPMinchoE"/>
        <w:sz w:val="28"/>
        <w:szCs w:val="40"/>
        <w14:ligatures w14:val="none"/>
      </w:rPr>
      <mc:AlternateContent>
        <mc:Choice Requires="wps">
          <w:drawing>
            <wp:anchor distT="0" distB="0" distL="0" distR="0" simplePos="0" relativeHeight="251659267" behindDoc="0" locked="0" layoutInCell="1" allowOverlap="1" wp14:anchorId="5AA3FCC0" wp14:editId="79090BE4">
              <wp:simplePos x="685800" y="257175"/>
              <wp:positionH relativeFrom="page">
                <wp:align>left</wp:align>
              </wp:positionH>
              <wp:positionV relativeFrom="page">
                <wp:align>top</wp:align>
              </wp:positionV>
              <wp:extent cx="710565" cy="455295"/>
              <wp:effectExtent l="0" t="0" r="13335" b="1905"/>
              <wp:wrapNone/>
              <wp:docPr id="1163870963"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rsidRPr="001F562D" w:rsidR="001F562D" w:rsidP="001F562D" w:rsidRDefault="001F562D" w14:paraId="031E43C7" w14:textId="3B1AE1CA">
                          <w:pPr>
                            <w:spacing w:after="0"/>
                            <w:rPr>
                              <w:rFonts w:ascii="Poppins" w:hAnsi="Poppins" w:eastAsia="Poppins" w:cs="Poppins"/>
                              <w:noProof/>
                              <w:color w:val="FF00FF"/>
                            </w:rPr>
                          </w:pPr>
                          <w:r w:rsidRPr="001F562D">
                            <w:rPr>
                              <w:rFonts w:ascii="Poppins" w:hAnsi="Poppins" w:eastAsia="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w14:anchorId="0B101498">
            <v:shapetype id="_x0000_t202" coordsize="21600,21600" o:spt="202" path="m,l,21600r21600,l21600,xe" w14:anchorId="5AA3FCC0">
              <v:stroke joinstyle="miter"/>
              <v:path gradientshapeok="t" o:connecttype="rect"/>
            </v:shapetype>
            <v:shape id="Text Box 1" style="position:absolute;margin-left:0;margin-top:0;width:55.95pt;height:35.85pt;z-index:251659267;visibility:visible;mso-wrap-style:none;mso-wrap-distance-left:0;mso-wrap-distance-top:0;mso-wrap-distance-right:0;mso-wrap-distance-bottom:0;mso-position-horizontal:left;mso-position-horizontal-relative:page;mso-position-vertical:top;mso-position-vertical-relative:page;v-text-anchor:top" alt="Public" o:spid="_x0000_s104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">
              <v:fill o:detectmouseclick="t"/>
              <v:textbox style="mso-fit-shape-to-text:t" inset="20pt,15pt,0,0">
                <w:txbxContent>
                  <w:p w:rsidRPr="001F562D" w:rsidR="001F562D" w:rsidP="001F562D" w:rsidRDefault="001F562D" w14:paraId="12E836B6" w14:textId="3B1AE1CA">
                    <w:pPr>
                      <w:spacing w:after="0"/>
                      <w:rPr>
                        <w:rFonts w:ascii="Poppins" w:hAnsi="Poppins" w:eastAsia="Poppins" w:cs="Poppins"/>
                        <w:noProof/>
                        <w:color w:val="FF00FF"/>
                      </w:rPr>
                    </w:pPr>
                    <w:r w:rsidRPr="001F562D">
                      <w:rPr>
                        <w:rFonts w:ascii="Poppins" w:hAnsi="Poppins" w:eastAsia="Poppins" w:cs="Poppins"/>
                        <w:noProof/>
                        <w:color w:val="FF00FF"/>
                      </w:rPr>
                      <w:t>Public</w:t>
                    </w:r>
                  </w:p>
                </w:txbxContent>
              </v:textbox>
              <w10:wrap anchorx="page" anchory="page"/>
            </v:shape>
          </w:pict>
        </mc:Fallback>
      </mc:AlternateContent>
    </w:r>
    <w:r w:rsidRPr="00DF17EF" w:rsidR="006E510D">
      <w:rPr>
        <w:rFonts w:ascii="Helvetica" w:hAnsi="Helvetica" w:eastAsia="HGPMinchoE"/>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rsidR="00DF17EF" w:rsidP="00DF17EF" w:rsidRDefault="00DF17EF" w14:paraId="739205F1" w14:textId="0B45FB74">
    <w:pPr>
      <w:pStyle w:val="Header"/>
      <w:ind w:left="0"/>
      <w:jc w:val="left"/>
      <w:rPr>
        <w:rFonts w:ascii="Helvetica" w:hAnsi="Helvetica" w:eastAsia="HGPMinchoE"/>
        <w:sz w:val="28"/>
        <w:szCs w:val="40"/>
      </w:rPr>
    </w:pPr>
  </w:p>
  <w:p w:rsidR="00DF17EF" w:rsidP="00DF17EF" w:rsidRDefault="00DF17EF" w14:paraId="0C30593E" w14:textId="77777777">
    <w:pPr>
      <w:pStyle w:val="Header"/>
      <w:ind w:left="0"/>
      <w:jc w:val="left"/>
      <w:rPr>
        <w:rFonts w:ascii="Helvetica" w:hAnsi="Helvetica" w:eastAsia="HGPMinchoE"/>
        <w:sz w:val="28"/>
        <w:szCs w:val="40"/>
      </w:rPr>
    </w:pPr>
  </w:p>
  <w:p w:rsidR="00DF17EF" w:rsidP="00DF17EF" w:rsidRDefault="00DF17EF" w14:paraId="5F01A8D6" w14:textId="77777777">
    <w:pPr>
      <w:pStyle w:val="Header"/>
      <w:ind w:left="0"/>
      <w:jc w:val="left"/>
      <w:rPr>
        <w:rFonts w:ascii="Helvetica" w:hAnsi="Helvetica" w:eastAsia="HGPMinchoE"/>
        <w:sz w:val="28"/>
        <w:szCs w:val="40"/>
      </w:rPr>
    </w:pPr>
  </w:p>
  <w:p w:rsidRPr="00DF17EF" w:rsidR="00B26D29" w:rsidP="00472FBD" w:rsidRDefault="00472FBD" w14:paraId="2392821F" w14:textId="379F0F86">
    <w:pPr>
      <w:pStyle w:val="Header"/>
      <w:ind w:left="0"/>
      <w:jc w:val="left"/>
      <w:rPr>
        <w:rFonts w:ascii="Helvetica" w:hAnsi="Helvetica" w:eastAsia="HGPMinchoE"/>
        <w:color w:val="3F0730"/>
        <w:sz w:val="28"/>
        <w:szCs w:val="40"/>
      </w:rPr>
    </w:pPr>
    <w:r w:rsidRPr="00472FBD">
      <w:rPr>
        <w:rFonts w:ascii="Helvetica" w:hAnsi="Helvetica" w:eastAsia="HGPMinchoE"/>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hint="default" w:ascii="Symbol" w:hAnsi="Symbol"/>
        <w:sz w:val="18"/>
      </w:rPr>
    </w:lvl>
  </w:abstractNum>
  <w:abstractNum w:abstractNumId="10" w15:restartNumberingAfterBreak="0">
    <w:nsid w:val="006C5F09"/>
    <w:multiLevelType w:val="multilevel"/>
    <w:tmpl w:val="69A081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016F27AA"/>
    <w:multiLevelType w:val="singleLevel"/>
    <w:tmpl w:val="107E0C76"/>
    <w:lvl w:ilvl="0">
      <w:start w:val="1"/>
      <w:numFmt w:val="bullet"/>
      <w:pStyle w:val="Bullet3"/>
      <w:lvlText w:val=""/>
      <w:lvlJc w:val="left"/>
      <w:pPr>
        <w:ind w:left="360" w:hanging="360"/>
      </w:pPr>
      <w:rPr>
        <w:rFonts w:hint="default" w:ascii="Symbol" w:hAnsi="Symbol"/>
        <w:color w:val="FF00FF"/>
      </w:rPr>
    </w:lvl>
  </w:abstractNum>
  <w:abstractNum w:abstractNumId="12"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4724149"/>
    <w:multiLevelType w:val="multilevel"/>
    <w:tmpl w:val="CE981792"/>
    <w:styleLink w:val="Bullets"/>
    <w:lvl w:ilvl="0">
      <w:start w:val="1"/>
      <w:numFmt w:val="bullet"/>
      <w:lvlText w:val=""/>
      <w:lvlJc w:val="left"/>
      <w:pPr>
        <w:ind w:left="360" w:hanging="360"/>
      </w:pPr>
      <w:rPr>
        <w:rFonts w:hint="default" w:ascii="Symbol" w:hAnsi="Symbol"/>
        <w:color w:val="D43900"/>
      </w:rPr>
    </w:lvl>
    <w:lvl w:ilvl="1">
      <w:start w:val="1"/>
      <w:numFmt w:val="bullet"/>
      <w:lvlRestart w:val="0"/>
      <w:lvlText w:val=""/>
      <w:lvlJc w:val="left"/>
      <w:pPr>
        <w:ind w:left="568" w:hanging="284"/>
      </w:pPr>
      <w:rPr>
        <w:rFonts w:hint="default" w:ascii="Symbol" w:hAnsi="Symbol"/>
        <w:color w:val="D43900"/>
      </w:rPr>
    </w:lvl>
    <w:lvl w:ilvl="2">
      <w:start w:val="1"/>
      <w:numFmt w:val="bullet"/>
      <w:lvlRestart w:val="0"/>
      <w:lvlText w:val=""/>
      <w:lvlJc w:val="left"/>
      <w:pPr>
        <w:ind w:left="852" w:hanging="284"/>
      </w:pPr>
      <w:rPr>
        <w:rFonts w:hint="default" w:ascii="Symbol" w:hAnsi="Symbol"/>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4" w15:restartNumberingAfterBreak="0">
    <w:nsid w:val="061B6D73"/>
    <w:multiLevelType w:val="multilevel"/>
    <w:tmpl w:val="64684C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094418A0"/>
    <w:multiLevelType w:val="hybridMultilevel"/>
    <w:tmpl w:val="DC4608F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Times New Roman"/>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Times New Roman"/>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Times New Roman"/>
      </w:rPr>
    </w:lvl>
    <w:lvl w:ilvl="8" w:tplc="04090005">
      <w:start w:val="1"/>
      <w:numFmt w:val="bullet"/>
      <w:lvlText w:val=""/>
      <w:lvlJc w:val="left"/>
      <w:pPr>
        <w:ind w:left="6480" w:hanging="360"/>
      </w:pPr>
      <w:rPr>
        <w:rFonts w:hint="default" w:ascii="Wingdings" w:hAnsi="Wingdings"/>
      </w:rPr>
    </w:lvl>
  </w:abstractNum>
  <w:abstractNum w:abstractNumId="16" w15:restartNumberingAfterBreak="0">
    <w:nsid w:val="117446E1"/>
    <w:multiLevelType w:val="multilevel"/>
    <w:tmpl w:val="B5200E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15156E5C"/>
    <w:multiLevelType w:val="multilevel"/>
    <w:tmpl w:val="3182AC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16F60A52"/>
    <w:multiLevelType w:val="multilevel"/>
    <w:tmpl w:val="1C0093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18C3383A"/>
    <w:multiLevelType w:val="multilevel"/>
    <w:tmpl w:val="9E8264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1962727D"/>
    <w:multiLevelType w:val="multilevel"/>
    <w:tmpl w:val="F7AE7C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2" w15:restartNumberingAfterBreak="0">
    <w:nsid w:val="1CF5187D"/>
    <w:multiLevelType w:val="multilevel"/>
    <w:tmpl w:val="54EC7B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1DF62785"/>
    <w:multiLevelType w:val="hybridMultilevel"/>
    <w:tmpl w:val="A1167ABE"/>
    <w:lvl w:ilvl="0" w:tplc="4C141C14">
      <w:start w:val="1"/>
      <w:numFmt w:val="bullet"/>
      <w:lvlText w:val=""/>
      <w:lvlJc w:val="left"/>
      <w:pPr>
        <w:ind w:left="1440" w:hanging="360"/>
      </w:pPr>
      <w:rPr>
        <w:rFonts w:ascii="Symbol" w:hAnsi="Symbol"/>
      </w:rPr>
    </w:lvl>
    <w:lvl w:ilvl="1" w:tplc="7340C5A0">
      <w:start w:val="1"/>
      <w:numFmt w:val="bullet"/>
      <w:lvlText w:val=""/>
      <w:lvlJc w:val="left"/>
      <w:pPr>
        <w:ind w:left="1440" w:hanging="360"/>
      </w:pPr>
      <w:rPr>
        <w:rFonts w:ascii="Symbol" w:hAnsi="Symbol"/>
      </w:rPr>
    </w:lvl>
    <w:lvl w:ilvl="2" w:tplc="0A3055CC">
      <w:start w:val="1"/>
      <w:numFmt w:val="bullet"/>
      <w:lvlText w:val=""/>
      <w:lvlJc w:val="left"/>
      <w:pPr>
        <w:ind w:left="1440" w:hanging="360"/>
      </w:pPr>
      <w:rPr>
        <w:rFonts w:ascii="Symbol" w:hAnsi="Symbol"/>
      </w:rPr>
    </w:lvl>
    <w:lvl w:ilvl="3" w:tplc="E8A81442">
      <w:start w:val="1"/>
      <w:numFmt w:val="bullet"/>
      <w:lvlText w:val=""/>
      <w:lvlJc w:val="left"/>
      <w:pPr>
        <w:ind w:left="1440" w:hanging="360"/>
      </w:pPr>
      <w:rPr>
        <w:rFonts w:ascii="Symbol" w:hAnsi="Symbol"/>
      </w:rPr>
    </w:lvl>
    <w:lvl w:ilvl="4" w:tplc="6CA8D24A">
      <w:start w:val="1"/>
      <w:numFmt w:val="bullet"/>
      <w:lvlText w:val=""/>
      <w:lvlJc w:val="left"/>
      <w:pPr>
        <w:ind w:left="1440" w:hanging="360"/>
      </w:pPr>
      <w:rPr>
        <w:rFonts w:ascii="Symbol" w:hAnsi="Symbol"/>
      </w:rPr>
    </w:lvl>
    <w:lvl w:ilvl="5" w:tplc="F73C758E">
      <w:start w:val="1"/>
      <w:numFmt w:val="bullet"/>
      <w:lvlText w:val=""/>
      <w:lvlJc w:val="left"/>
      <w:pPr>
        <w:ind w:left="1440" w:hanging="360"/>
      </w:pPr>
      <w:rPr>
        <w:rFonts w:ascii="Symbol" w:hAnsi="Symbol"/>
      </w:rPr>
    </w:lvl>
    <w:lvl w:ilvl="6" w:tplc="2A869FB0">
      <w:start w:val="1"/>
      <w:numFmt w:val="bullet"/>
      <w:lvlText w:val=""/>
      <w:lvlJc w:val="left"/>
      <w:pPr>
        <w:ind w:left="1440" w:hanging="360"/>
      </w:pPr>
      <w:rPr>
        <w:rFonts w:ascii="Symbol" w:hAnsi="Symbol"/>
      </w:rPr>
    </w:lvl>
    <w:lvl w:ilvl="7" w:tplc="8932D8D6">
      <w:start w:val="1"/>
      <w:numFmt w:val="bullet"/>
      <w:lvlText w:val=""/>
      <w:lvlJc w:val="left"/>
      <w:pPr>
        <w:ind w:left="1440" w:hanging="360"/>
      </w:pPr>
      <w:rPr>
        <w:rFonts w:ascii="Symbol" w:hAnsi="Symbol"/>
      </w:rPr>
    </w:lvl>
    <w:lvl w:ilvl="8" w:tplc="1A3267D4">
      <w:start w:val="1"/>
      <w:numFmt w:val="bullet"/>
      <w:lvlText w:val=""/>
      <w:lvlJc w:val="left"/>
      <w:pPr>
        <w:ind w:left="1440" w:hanging="360"/>
      </w:pPr>
      <w:rPr>
        <w:rFonts w:ascii="Symbol" w:hAnsi="Symbol"/>
      </w:rPr>
    </w:lvl>
  </w:abstractNum>
  <w:abstractNum w:abstractNumId="24" w15:restartNumberingAfterBreak="0">
    <w:nsid w:val="22850A77"/>
    <w:multiLevelType w:val="multilevel"/>
    <w:tmpl w:val="6B8AF5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28527B6F"/>
    <w:multiLevelType w:val="multilevel"/>
    <w:tmpl w:val="3C1C7B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30A44016"/>
    <w:multiLevelType w:val="hybridMultilevel"/>
    <w:tmpl w:val="8C4CDD32"/>
    <w:lvl w:ilvl="0" w:tplc="389C1510">
      <w:numFmt w:val="bullet"/>
      <w:lvlText w:val="-"/>
      <w:lvlJc w:val="left"/>
      <w:pPr>
        <w:ind w:left="720" w:hanging="360"/>
      </w:pPr>
      <w:rPr>
        <w:rFonts w:hint="default" w:ascii="Arial" w:hAnsi="Arial" w:cs="Arial" w:eastAsiaTheme="minorHAnsi"/>
        <w:color w:val="808080"/>
        <w:sz w:val="2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34376E88"/>
    <w:multiLevelType w:val="hybridMultilevel"/>
    <w:tmpl w:val="38126198"/>
    <w:lvl w:ilvl="0" w:tplc="61963378">
      <w:start w:val="1"/>
      <w:numFmt w:val="bullet"/>
      <w:pStyle w:val="Bullet1"/>
      <w:lvlText w:val=""/>
      <w:lvlJc w:val="left"/>
      <w:pPr>
        <w:ind w:left="720" w:hanging="360"/>
      </w:pPr>
      <w:rPr>
        <w:rFonts w:hint="default" w:ascii="Symbol" w:hAnsi="Symbol"/>
        <w:color w:val="FF00F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34450B40"/>
    <w:multiLevelType w:val="multilevel"/>
    <w:tmpl w:val="B58646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62D2115"/>
    <w:multiLevelType w:val="hybridMultilevel"/>
    <w:tmpl w:val="C39A8238"/>
    <w:lvl w:ilvl="0" w:tplc="062C30FA">
      <w:start w:val="1"/>
      <w:numFmt w:val="bullet"/>
      <w:lvlText w:val=""/>
      <w:lvlJc w:val="left"/>
      <w:pPr>
        <w:ind w:left="1440" w:hanging="360"/>
      </w:pPr>
      <w:rPr>
        <w:rFonts w:ascii="Symbol" w:hAnsi="Symbol"/>
      </w:rPr>
    </w:lvl>
    <w:lvl w:ilvl="1" w:tplc="539AD26E">
      <w:start w:val="1"/>
      <w:numFmt w:val="bullet"/>
      <w:lvlText w:val=""/>
      <w:lvlJc w:val="left"/>
      <w:pPr>
        <w:ind w:left="1440" w:hanging="360"/>
      </w:pPr>
      <w:rPr>
        <w:rFonts w:ascii="Symbol" w:hAnsi="Symbol"/>
      </w:rPr>
    </w:lvl>
    <w:lvl w:ilvl="2" w:tplc="5D8C5148">
      <w:start w:val="1"/>
      <w:numFmt w:val="bullet"/>
      <w:lvlText w:val=""/>
      <w:lvlJc w:val="left"/>
      <w:pPr>
        <w:ind w:left="1440" w:hanging="360"/>
      </w:pPr>
      <w:rPr>
        <w:rFonts w:ascii="Symbol" w:hAnsi="Symbol"/>
      </w:rPr>
    </w:lvl>
    <w:lvl w:ilvl="3" w:tplc="97C03378">
      <w:start w:val="1"/>
      <w:numFmt w:val="bullet"/>
      <w:lvlText w:val=""/>
      <w:lvlJc w:val="left"/>
      <w:pPr>
        <w:ind w:left="1440" w:hanging="360"/>
      </w:pPr>
      <w:rPr>
        <w:rFonts w:ascii="Symbol" w:hAnsi="Symbol"/>
      </w:rPr>
    </w:lvl>
    <w:lvl w:ilvl="4" w:tplc="DC6EE1E8">
      <w:start w:val="1"/>
      <w:numFmt w:val="bullet"/>
      <w:lvlText w:val=""/>
      <w:lvlJc w:val="left"/>
      <w:pPr>
        <w:ind w:left="1440" w:hanging="360"/>
      </w:pPr>
      <w:rPr>
        <w:rFonts w:ascii="Symbol" w:hAnsi="Symbol"/>
      </w:rPr>
    </w:lvl>
    <w:lvl w:ilvl="5" w:tplc="3E547B98">
      <w:start w:val="1"/>
      <w:numFmt w:val="bullet"/>
      <w:lvlText w:val=""/>
      <w:lvlJc w:val="left"/>
      <w:pPr>
        <w:ind w:left="1440" w:hanging="360"/>
      </w:pPr>
      <w:rPr>
        <w:rFonts w:ascii="Symbol" w:hAnsi="Symbol"/>
      </w:rPr>
    </w:lvl>
    <w:lvl w:ilvl="6" w:tplc="D85E262E">
      <w:start w:val="1"/>
      <w:numFmt w:val="bullet"/>
      <w:lvlText w:val=""/>
      <w:lvlJc w:val="left"/>
      <w:pPr>
        <w:ind w:left="1440" w:hanging="360"/>
      </w:pPr>
      <w:rPr>
        <w:rFonts w:ascii="Symbol" w:hAnsi="Symbol"/>
      </w:rPr>
    </w:lvl>
    <w:lvl w:ilvl="7" w:tplc="05725F14">
      <w:start w:val="1"/>
      <w:numFmt w:val="bullet"/>
      <w:lvlText w:val=""/>
      <w:lvlJc w:val="left"/>
      <w:pPr>
        <w:ind w:left="1440" w:hanging="360"/>
      </w:pPr>
      <w:rPr>
        <w:rFonts w:ascii="Symbol" w:hAnsi="Symbol"/>
      </w:rPr>
    </w:lvl>
    <w:lvl w:ilvl="8" w:tplc="0C30F342">
      <w:start w:val="1"/>
      <w:numFmt w:val="bullet"/>
      <w:lvlText w:val=""/>
      <w:lvlJc w:val="left"/>
      <w:pPr>
        <w:ind w:left="1440" w:hanging="360"/>
      </w:pPr>
      <w:rPr>
        <w:rFonts w:ascii="Symbol" w:hAnsi="Symbol"/>
      </w:rPr>
    </w:lvl>
  </w:abstractNum>
  <w:abstractNum w:abstractNumId="31" w15:restartNumberingAfterBreak="0">
    <w:nsid w:val="3E481EF1"/>
    <w:multiLevelType w:val="multilevel"/>
    <w:tmpl w:val="6FB84D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45EA609D"/>
    <w:multiLevelType w:val="multilevel"/>
    <w:tmpl w:val="751641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4D3C4D09"/>
    <w:multiLevelType w:val="multilevel"/>
    <w:tmpl w:val="3F0C07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4EB07EFC"/>
    <w:multiLevelType w:val="multilevel"/>
    <w:tmpl w:val="D87460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54A754C3"/>
    <w:multiLevelType w:val="hybridMultilevel"/>
    <w:tmpl w:val="1494DC50"/>
    <w:lvl w:ilvl="0" w:tplc="A6ACA740">
      <w:start w:val="1"/>
      <w:numFmt w:val="bullet"/>
      <w:lvlText w:val=""/>
      <w:lvlJc w:val="left"/>
      <w:pPr>
        <w:ind w:left="1440" w:hanging="360"/>
      </w:pPr>
      <w:rPr>
        <w:rFonts w:ascii="Symbol" w:hAnsi="Symbol"/>
      </w:rPr>
    </w:lvl>
    <w:lvl w:ilvl="1" w:tplc="C62E489C">
      <w:start w:val="1"/>
      <w:numFmt w:val="bullet"/>
      <w:lvlText w:val=""/>
      <w:lvlJc w:val="left"/>
      <w:pPr>
        <w:ind w:left="1440" w:hanging="360"/>
      </w:pPr>
      <w:rPr>
        <w:rFonts w:ascii="Symbol" w:hAnsi="Symbol"/>
      </w:rPr>
    </w:lvl>
    <w:lvl w:ilvl="2" w:tplc="E052369C">
      <w:start w:val="1"/>
      <w:numFmt w:val="bullet"/>
      <w:lvlText w:val=""/>
      <w:lvlJc w:val="left"/>
      <w:pPr>
        <w:ind w:left="1440" w:hanging="360"/>
      </w:pPr>
      <w:rPr>
        <w:rFonts w:ascii="Symbol" w:hAnsi="Symbol"/>
      </w:rPr>
    </w:lvl>
    <w:lvl w:ilvl="3" w:tplc="63D07F8E">
      <w:start w:val="1"/>
      <w:numFmt w:val="bullet"/>
      <w:lvlText w:val=""/>
      <w:lvlJc w:val="left"/>
      <w:pPr>
        <w:ind w:left="1440" w:hanging="360"/>
      </w:pPr>
      <w:rPr>
        <w:rFonts w:ascii="Symbol" w:hAnsi="Symbol"/>
      </w:rPr>
    </w:lvl>
    <w:lvl w:ilvl="4" w:tplc="C896BF0C">
      <w:start w:val="1"/>
      <w:numFmt w:val="bullet"/>
      <w:lvlText w:val=""/>
      <w:lvlJc w:val="left"/>
      <w:pPr>
        <w:ind w:left="1440" w:hanging="360"/>
      </w:pPr>
      <w:rPr>
        <w:rFonts w:ascii="Symbol" w:hAnsi="Symbol"/>
      </w:rPr>
    </w:lvl>
    <w:lvl w:ilvl="5" w:tplc="D0DC00B6">
      <w:start w:val="1"/>
      <w:numFmt w:val="bullet"/>
      <w:lvlText w:val=""/>
      <w:lvlJc w:val="left"/>
      <w:pPr>
        <w:ind w:left="1440" w:hanging="360"/>
      </w:pPr>
      <w:rPr>
        <w:rFonts w:ascii="Symbol" w:hAnsi="Symbol"/>
      </w:rPr>
    </w:lvl>
    <w:lvl w:ilvl="6" w:tplc="9774C230">
      <w:start w:val="1"/>
      <w:numFmt w:val="bullet"/>
      <w:lvlText w:val=""/>
      <w:lvlJc w:val="left"/>
      <w:pPr>
        <w:ind w:left="1440" w:hanging="360"/>
      </w:pPr>
      <w:rPr>
        <w:rFonts w:ascii="Symbol" w:hAnsi="Symbol"/>
      </w:rPr>
    </w:lvl>
    <w:lvl w:ilvl="7" w:tplc="42C04FF4">
      <w:start w:val="1"/>
      <w:numFmt w:val="bullet"/>
      <w:lvlText w:val=""/>
      <w:lvlJc w:val="left"/>
      <w:pPr>
        <w:ind w:left="1440" w:hanging="360"/>
      </w:pPr>
      <w:rPr>
        <w:rFonts w:ascii="Symbol" w:hAnsi="Symbol"/>
      </w:rPr>
    </w:lvl>
    <w:lvl w:ilvl="8" w:tplc="C87604E0">
      <w:start w:val="1"/>
      <w:numFmt w:val="bullet"/>
      <w:lvlText w:val=""/>
      <w:lvlJc w:val="left"/>
      <w:pPr>
        <w:ind w:left="1440" w:hanging="360"/>
      </w:pPr>
      <w:rPr>
        <w:rFonts w:ascii="Symbol" w:hAnsi="Symbol"/>
      </w:rPr>
    </w:lvl>
  </w:abstractNum>
  <w:abstractNum w:abstractNumId="36" w15:restartNumberingAfterBreak="0">
    <w:nsid w:val="57731754"/>
    <w:multiLevelType w:val="hybridMultilevel"/>
    <w:tmpl w:val="5670A0CC"/>
    <w:lvl w:ilvl="0" w:tplc="466858C8">
      <w:start w:val="1"/>
      <w:numFmt w:val="bullet"/>
      <w:lvlText w:val=""/>
      <w:lvlJc w:val="left"/>
      <w:pPr>
        <w:ind w:left="1440" w:hanging="360"/>
      </w:pPr>
      <w:rPr>
        <w:rFonts w:ascii="Symbol" w:hAnsi="Symbol"/>
      </w:rPr>
    </w:lvl>
    <w:lvl w:ilvl="1" w:tplc="7A8CAC7E">
      <w:start w:val="1"/>
      <w:numFmt w:val="bullet"/>
      <w:lvlText w:val=""/>
      <w:lvlJc w:val="left"/>
      <w:pPr>
        <w:ind w:left="1440" w:hanging="360"/>
      </w:pPr>
      <w:rPr>
        <w:rFonts w:ascii="Symbol" w:hAnsi="Symbol"/>
      </w:rPr>
    </w:lvl>
    <w:lvl w:ilvl="2" w:tplc="10D4E10A">
      <w:start w:val="1"/>
      <w:numFmt w:val="bullet"/>
      <w:lvlText w:val=""/>
      <w:lvlJc w:val="left"/>
      <w:pPr>
        <w:ind w:left="1440" w:hanging="360"/>
      </w:pPr>
      <w:rPr>
        <w:rFonts w:ascii="Symbol" w:hAnsi="Symbol"/>
      </w:rPr>
    </w:lvl>
    <w:lvl w:ilvl="3" w:tplc="E9AE5B30">
      <w:start w:val="1"/>
      <w:numFmt w:val="bullet"/>
      <w:lvlText w:val=""/>
      <w:lvlJc w:val="left"/>
      <w:pPr>
        <w:ind w:left="1440" w:hanging="360"/>
      </w:pPr>
      <w:rPr>
        <w:rFonts w:ascii="Symbol" w:hAnsi="Symbol"/>
      </w:rPr>
    </w:lvl>
    <w:lvl w:ilvl="4" w:tplc="A744753E">
      <w:start w:val="1"/>
      <w:numFmt w:val="bullet"/>
      <w:lvlText w:val=""/>
      <w:lvlJc w:val="left"/>
      <w:pPr>
        <w:ind w:left="1440" w:hanging="360"/>
      </w:pPr>
      <w:rPr>
        <w:rFonts w:ascii="Symbol" w:hAnsi="Symbol"/>
      </w:rPr>
    </w:lvl>
    <w:lvl w:ilvl="5" w:tplc="557CDCB4">
      <w:start w:val="1"/>
      <w:numFmt w:val="bullet"/>
      <w:lvlText w:val=""/>
      <w:lvlJc w:val="left"/>
      <w:pPr>
        <w:ind w:left="1440" w:hanging="360"/>
      </w:pPr>
      <w:rPr>
        <w:rFonts w:ascii="Symbol" w:hAnsi="Symbol"/>
      </w:rPr>
    </w:lvl>
    <w:lvl w:ilvl="6" w:tplc="768AF278">
      <w:start w:val="1"/>
      <w:numFmt w:val="bullet"/>
      <w:lvlText w:val=""/>
      <w:lvlJc w:val="left"/>
      <w:pPr>
        <w:ind w:left="1440" w:hanging="360"/>
      </w:pPr>
      <w:rPr>
        <w:rFonts w:ascii="Symbol" w:hAnsi="Symbol"/>
      </w:rPr>
    </w:lvl>
    <w:lvl w:ilvl="7" w:tplc="6A9A2F38">
      <w:start w:val="1"/>
      <w:numFmt w:val="bullet"/>
      <w:lvlText w:val=""/>
      <w:lvlJc w:val="left"/>
      <w:pPr>
        <w:ind w:left="1440" w:hanging="360"/>
      </w:pPr>
      <w:rPr>
        <w:rFonts w:ascii="Symbol" w:hAnsi="Symbol"/>
      </w:rPr>
    </w:lvl>
    <w:lvl w:ilvl="8" w:tplc="BD1C5C24">
      <w:start w:val="1"/>
      <w:numFmt w:val="bullet"/>
      <w:lvlText w:val=""/>
      <w:lvlJc w:val="left"/>
      <w:pPr>
        <w:ind w:left="1440" w:hanging="360"/>
      </w:pPr>
      <w:rPr>
        <w:rFonts w:ascii="Symbol" w:hAnsi="Symbol"/>
      </w:rPr>
    </w:lvl>
  </w:abstractNum>
  <w:abstractNum w:abstractNumId="37" w15:restartNumberingAfterBreak="0">
    <w:nsid w:val="59D054A5"/>
    <w:multiLevelType w:val="multilevel"/>
    <w:tmpl w:val="0CFEAE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5DD459DE"/>
    <w:multiLevelType w:val="multilevel"/>
    <w:tmpl w:val="D46E1D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642361F3"/>
    <w:multiLevelType w:val="multilevel"/>
    <w:tmpl w:val="DCB00C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41" w15:restartNumberingAfterBreak="0">
    <w:nsid w:val="6A284FF8"/>
    <w:multiLevelType w:val="multilevel"/>
    <w:tmpl w:val="32624D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6C52642A"/>
    <w:multiLevelType w:val="multilevel"/>
    <w:tmpl w:val="F3EE9F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701700C6"/>
    <w:multiLevelType w:val="multilevel"/>
    <w:tmpl w:val="B5A88A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778E4D1C"/>
    <w:multiLevelType w:val="multilevel"/>
    <w:tmpl w:val="7D7CA560"/>
    <w:numStyleLink w:val="NumberedBulletsList"/>
  </w:abstractNum>
  <w:abstractNum w:abstractNumId="45" w15:restartNumberingAfterBreak="0">
    <w:nsid w:val="7FA8197A"/>
    <w:multiLevelType w:val="multilevel"/>
    <w:tmpl w:val="283620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40"/>
  </w:num>
  <w:num w:numId="12" w16cid:durableId="450050108">
    <w:abstractNumId w:val="29"/>
  </w:num>
  <w:num w:numId="13" w16cid:durableId="351030145">
    <w:abstractNumId w:val="13"/>
  </w:num>
  <w:num w:numId="14" w16cid:durableId="984354713">
    <w:abstractNumId w:val="21"/>
  </w:num>
  <w:num w:numId="15" w16cid:durableId="48194925">
    <w:abstractNumId w:val="12"/>
  </w:num>
  <w:num w:numId="16" w16cid:durableId="237911749">
    <w:abstractNumId w:val="44"/>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17" w16cid:durableId="776801520">
    <w:abstractNumId w:val="11"/>
  </w:num>
  <w:num w:numId="18" w16cid:durableId="1942257626">
    <w:abstractNumId w:val="27"/>
  </w:num>
  <w:num w:numId="19" w16cid:durableId="210532658">
    <w:abstractNumId w:val="25"/>
  </w:num>
  <w:num w:numId="20" w16cid:durableId="298265138">
    <w:abstractNumId w:val="39"/>
  </w:num>
  <w:num w:numId="21" w16cid:durableId="947274952">
    <w:abstractNumId w:val="22"/>
  </w:num>
  <w:num w:numId="22" w16cid:durableId="166754710">
    <w:abstractNumId w:val="33"/>
  </w:num>
  <w:num w:numId="23" w16cid:durableId="1938169949">
    <w:abstractNumId w:val="34"/>
  </w:num>
  <w:num w:numId="24" w16cid:durableId="126364592">
    <w:abstractNumId w:val="16"/>
  </w:num>
  <w:num w:numId="25" w16cid:durableId="2086107811">
    <w:abstractNumId w:val="45"/>
  </w:num>
  <w:num w:numId="26" w16cid:durableId="2015257089">
    <w:abstractNumId w:val="32"/>
  </w:num>
  <w:num w:numId="27" w16cid:durableId="346370528">
    <w:abstractNumId w:val="10"/>
  </w:num>
  <w:num w:numId="28" w16cid:durableId="948901553">
    <w:abstractNumId w:val="37"/>
  </w:num>
  <w:num w:numId="29" w16cid:durableId="1186864692">
    <w:abstractNumId w:val="41"/>
  </w:num>
  <w:num w:numId="30" w16cid:durableId="724793449">
    <w:abstractNumId w:val="14"/>
  </w:num>
  <w:num w:numId="31" w16cid:durableId="422145341">
    <w:abstractNumId w:val="31"/>
  </w:num>
  <w:num w:numId="32" w16cid:durableId="1297293065">
    <w:abstractNumId w:val="28"/>
  </w:num>
  <w:num w:numId="33" w16cid:durableId="257712939">
    <w:abstractNumId w:val="24"/>
  </w:num>
  <w:num w:numId="34" w16cid:durableId="149444669">
    <w:abstractNumId w:val="38"/>
  </w:num>
  <w:num w:numId="35" w16cid:durableId="441071316">
    <w:abstractNumId w:val="20"/>
  </w:num>
  <w:num w:numId="36" w16cid:durableId="1117599010">
    <w:abstractNumId w:val="19"/>
  </w:num>
  <w:num w:numId="37" w16cid:durableId="232860481">
    <w:abstractNumId w:val="17"/>
  </w:num>
  <w:num w:numId="38" w16cid:durableId="1387803318">
    <w:abstractNumId w:val="42"/>
  </w:num>
  <w:num w:numId="39" w16cid:durableId="854490925">
    <w:abstractNumId w:val="43"/>
  </w:num>
  <w:num w:numId="40" w16cid:durableId="1915164510">
    <w:abstractNumId w:val="18"/>
  </w:num>
  <w:num w:numId="41" w16cid:durableId="844318675">
    <w:abstractNumId w:val="35"/>
  </w:num>
  <w:num w:numId="42" w16cid:durableId="338896433">
    <w:abstractNumId w:val="36"/>
  </w:num>
  <w:num w:numId="43" w16cid:durableId="807430191">
    <w:abstractNumId w:val="26"/>
  </w:num>
  <w:num w:numId="44" w16cid:durableId="2053384469">
    <w:abstractNumId w:val="30"/>
  </w:num>
  <w:num w:numId="45" w16cid:durableId="1179929941">
    <w:abstractNumId w:val="23"/>
  </w:num>
  <w:num w:numId="46" w16cid:durableId="1345937798">
    <w:abstractNumId w:val="15"/>
  </w:num>
  <w:numIdMacAtCleanup w:val="40"/>
</w:numbering>
</file>

<file path=word/people.xml><?xml version="1.0" encoding="utf-8"?>
<w15:people xmlns:mc="http://schemas.openxmlformats.org/markup-compatibility/2006" xmlns:w15="http://schemas.microsoft.com/office/word/2012/wordml" mc:Ignorable="w15">
  <w15:person w15:author="Guidance">
    <w15:presenceInfo w15:providerId="None" w15:userId="Guidance"/>
  </w15:person>
  <w15:person w15:author="Katie McGuinness">
    <w15:presenceInfo w15:providerId="AD" w15:userId="S::katie.mcguinness_shma.co.uk#ext#@nationalgridplc.onmicrosoft.com::3cc6ef7d-10ae-4d74-9c9e-25e4c35266ac"/>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linkStyles/>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000"/>
    <w:rsid w:val="0000092C"/>
    <w:rsid w:val="000017C7"/>
    <w:rsid w:val="00007028"/>
    <w:rsid w:val="00007A9E"/>
    <w:rsid w:val="00011992"/>
    <w:rsid w:val="00011F05"/>
    <w:rsid w:val="00013752"/>
    <w:rsid w:val="00015A2A"/>
    <w:rsid w:val="00021319"/>
    <w:rsid w:val="000213BA"/>
    <w:rsid w:val="000218CE"/>
    <w:rsid w:val="00022819"/>
    <w:rsid w:val="00022B39"/>
    <w:rsid w:val="0002463D"/>
    <w:rsid w:val="000246B0"/>
    <w:rsid w:val="00027845"/>
    <w:rsid w:val="00030017"/>
    <w:rsid w:val="00030539"/>
    <w:rsid w:val="00030548"/>
    <w:rsid w:val="00031305"/>
    <w:rsid w:val="0003395B"/>
    <w:rsid w:val="00034DE8"/>
    <w:rsid w:val="00036E0D"/>
    <w:rsid w:val="00036ECA"/>
    <w:rsid w:val="00037D0E"/>
    <w:rsid w:val="00041BFC"/>
    <w:rsid w:val="000421C8"/>
    <w:rsid w:val="0004277D"/>
    <w:rsid w:val="00044829"/>
    <w:rsid w:val="00044DA4"/>
    <w:rsid w:val="00045569"/>
    <w:rsid w:val="0004599D"/>
    <w:rsid w:val="000501BC"/>
    <w:rsid w:val="00053545"/>
    <w:rsid w:val="00055072"/>
    <w:rsid w:val="000556E6"/>
    <w:rsid w:val="0005616F"/>
    <w:rsid w:val="00061C5F"/>
    <w:rsid w:val="00061FBD"/>
    <w:rsid w:val="00062681"/>
    <w:rsid w:val="00062B8A"/>
    <w:rsid w:val="00062E14"/>
    <w:rsid w:val="000638EF"/>
    <w:rsid w:val="00063CFD"/>
    <w:rsid w:val="0006536F"/>
    <w:rsid w:val="00066ABB"/>
    <w:rsid w:val="00067FC7"/>
    <w:rsid w:val="0007009C"/>
    <w:rsid w:val="00070BFC"/>
    <w:rsid w:val="000714E6"/>
    <w:rsid w:val="00071FE5"/>
    <w:rsid w:val="00072FF9"/>
    <w:rsid w:val="00072FFA"/>
    <w:rsid w:val="00073245"/>
    <w:rsid w:val="00073AA7"/>
    <w:rsid w:val="00073F44"/>
    <w:rsid w:val="00076586"/>
    <w:rsid w:val="000772BB"/>
    <w:rsid w:val="000804A0"/>
    <w:rsid w:val="00081106"/>
    <w:rsid w:val="000816B3"/>
    <w:rsid w:val="00081F84"/>
    <w:rsid w:val="00081FD6"/>
    <w:rsid w:val="000821BE"/>
    <w:rsid w:val="00083974"/>
    <w:rsid w:val="00083E12"/>
    <w:rsid w:val="000847DC"/>
    <w:rsid w:val="00084C5F"/>
    <w:rsid w:val="00084ED0"/>
    <w:rsid w:val="00087020"/>
    <w:rsid w:val="0009211E"/>
    <w:rsid w:val="0009276B"/>
    <w:rsid w:val="00092C02"/>
    <w:rsid w:val="00092D2F"/>
    <w:rsid w:val="00093369"/>
    <w:rsid w:val="000946F1"/>
    <w:rsid w:val="00094E5F"/>
    <w:rsid w:val="00094F88"/>
    <w:rsid w:val="0009609C"/>
    <w:rsid w:val="000966D4"/>
    <w:rsid w:val="00097FED"/>
    <w:rsid w:val="000A09AB"/>
    <w:rsid w:val="000A16BA"/>
    <w:rsid w:val="000A1C65"/>
    <w:rsid w:val="000A2C20"/>
    <w:rsid w:val="000A2FD0"/>
    <w:rsid w:val="000A4027"/>
    <w:rsid w:val="000A4598"/>
    <w:rsid w:val="000A586E"/>
    <w:rsid w:val="000A60C7"/>
    <w:rsid w:val="000A730E"/>
    <w:rsid w:val="000B0521"/>
    <w:rsid w:val="000B0A48"/>
    <w:rsid w:val="000B0F9C"/>
    <w:rsid w:val="000B19B2"/>
    <w:rsid w:val="000B1B73"/>
    <w:rsid w:val="000B296B"/>
    <w:rsid w:val="000B304C"/>
    <w:rsid w:val="000B3F97"/>
    <w:rsid w:val="000B475E"/>
    <w:rsid w:val="000B5338"/>
    <w:rsid w:val="000B564D"/>
    <w:rsid w:val="000B6756"/>
    <w:rsid w:val="000B6A4C"/>
    <w:rsid w:val="000B7E99"/>
    <w:rsid w:val="000C0D0A"/>
    <w:rsid w:val="000C35E2"/>
    <w:rsid w:val="000C5017"/>
    <w:rsid w:val="000C53DB"/>
    <w:rsid w:val="000C57C7"/>
    <w:rsid w:val="000C60C2"/>
    <w:rsid w:val="000C64F6"/>
    <w:rsid w:val="000C66C7"/>
    <w:rsid w:val="000D16EC"/>
    <w:rsid w:val="000D2220"/>
    <w:rsid w:val="000D3A7B"/>
    <w:rsid w:val="000D3E58"/>
    <w:rsid w:val="000D4C01"/>
    <w:rsid w:val="000D5CB5"/>
    <w:rsid w:val="000D62F5"/>
    <w:rsid w:val="000D65A7"/>
    <w:rsid w:val="000E068A"/>
    <w:rsid w:val="000E0FA5"/>
    <w:rsid w:val="000E1ECB"/>
    <w:rsid w:val="000E3824"/>
    <w:rsid w:val="000E43B5"/>
    <w:rsid w:val="000E496F"/>
    <w:rsid w:val="000E4D91"/>
    <w:rsid w:val="000E5122"/>
    <w:rsid w:val="000E6380"/>
    <w:rsid w:val="000E6C6B"/>
    <w:rsid w:val="000F033D"/>
    <w:rsid w:val="000F0452"/>
    <w:rsid w:val="000F120C"/>
    <w:rsid w:val="000F224C"/>
    <w:rsid w:val="000F3E38"/>
    <w:rsid w:val="000F529E"/>
    <w:rsid w:val="000F56D6"/>
    <w:rsid w:val="000F5DF1"/>
    <w:rsid w:val="000F65D6"/>
    <w:rsid w:val="000F67B8"/>
    <w:rsid w:val="0010311E"/>
    <w:rsid w:val="00103DA4"/>
    <w:rsid w:val="001060D4"/>
    <w:rsid w:val="00106B84"/>
    <w:rsid w:val="00107C4C"/>
    <w:rsid w:val="00110513"/>
    <w:rsid w:val="00110580"/>
    <w:rsid w:val="00110F32"/>
    <w:rsid w:val="00112C46"/>
    <w:rsid w:val="001137FB"/>
    <w:rsid w:val="0011389F"/>
    <w:rsid w:val="00113BF5"/>
    <w:rsid w:val="00113CB3"/>
    <w:rsid w:val="00113F39"/>
    <w:rsid w:val="0011423A"/>
    <w:rsid w:val="001145E7"/>
    <w:rsid w:val="00114BDB"/>
    <w:rsid w:val="001155B3"/>
    <w:rsid w:val="00116009"/>
    <w:rsid w:val="001173F1"/>
    <w:rsid w:val="00117DA6"/>
    <w:rsid w:val="00120547"/>
    <w:rsid w:val="00124925"/>
    <w:rsid w:val="001258BB"/>
    <w:rsid w:val="00127759"/>
    <w:rsid w:val="001308F8"/>
    <w:rsid w:val="00130F65"/>
    <w:rsid w:val="00132C86"/>
    <w:rsid w:val="001340C9"/>
    <w:rsid w:val="001349FB"/>
    <w:rsid w:val="00134AC2"/>
    <w:rsid w:val="00134AF9"/>
    <w:rsid w:val="00134F82"/>
    <w:rsid w:val="0013659A"/>
    <w:rsid w:val="00136B6F"/>
    <w:rsid w:val="00137D1B"/>
    <w:rsid w:val="0014180D"/>
    <w:rsid w:val="0014185A"/>
    <w:rsid w:val="001426CA"/>
    <w:rsid w:val="0014293F"/>
    <w:rsid w:val="00143072"/>
    <w:rsid w:val="001446CA"/>
    <w:rsid w:val="00144C22"/>
    <w:rsid w:val="00144D31"/>
    <w:rsid w:val="00145D78"/>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67C1D"/>
    <w:rsid w:val="00170B39"/>
    <w:rsid w:val="0017122F"/>
    <w:rsid w:val="001722A3"/>
    <w:rsid w:val="00172340"/>
    <w:rsid w:val="00172F5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1F7C"/>
    <w:rsid w:val="001920B4"/>
    <w:rsid w:val="0019295D"/>
    <w:rsid w:val="00192A73"/>
    <w:rsid w:val="001935DE"/>
    <w:rsid w:val="001938FD"/>
    <w:rsid w:val="001939FD"/>
    <w:rsid w:val="00193E2E"/>
    <w:rsid w:val="00193F3F"/>
    <w:rsid w:val="0019439B"/>
    <w:rsid w:val="0019567E"/>
    <w:rsid w:val="00195C2B"/>
    <w:rsid w:val="001961D9"/>
    <w:rsid w:val="00196281"/>
    <w:rsid w:val="0019677B"/>
    <w:rsid w:val="001A170B"/>
    <w:rsid w:val="001A24B0"/>
    <w:rsid w:val="001A3BE2"/>
    <w:rsid w:val="001A466F"/>
    <w:rsid w:val="001A4EB3"/>
    <w:rsid w:val="001A574A"/>
    <w:rsid w:val="001A7158"/>
    <w:rsid w:val="001A7856"/>
    <w:rsid w:val="001B1BD9"/>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2110"/>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62D"/>
    <w:rsid w:val="001F59CD"/>
    <w:rsid w:val="001F6599"/>
    <w:rsid w:val="001F77DC"/>
    <w:rsid w:val="002005E2"/>
    <w:rsid w:val="00200E17"/>
    <w:rsid w:val="0020128F"/>
    <w:rsid w:val="00202CBB"/>
    <w:rsid w:val="0020555B"/>
    <w:rsid w:val="002071F6"/>
    <w:rsid w:val="002071FF"/>
    <w:rsid w:val="00207EBF"/>
    <w:rsid w:val="00207FF1"/>
    <w:rsid w:val="00211703"/>
    <w:rsid w:val="002121DE"/>
    <w:rsid w:val="002122D2"/>
    <w:rsid w:val="0021404C"/>
    <w:rsid w:val="0021513D"/>
    <w:rsid w:val="00215172"/>
    <w:rsid w:val="002152FA"/>
    <w:rsid w:val="00215B3E"/>
    <w:rsid w:val="00216034"/>
    <w:rsid w:val="00216A65"/>
    <w:rsid w:val="00217E5E"/>
    <w:rsid w:val="00220015"/>
    <w:rsid w:val="00220292"/>
    <w:rsid w:val="00221B5A"/>
    <w:rsid w:val="00223A62"/>
    <w:rsid w:val="002249DB"/>
    <w:rsid w:val="00224DCF"/>
    <w:rsid w:val="00225056"/>
    <w:rsid w:val="00226DDB"/>
    <w:rsid w:val="00226EAA"/>
    <w:rsid w:val="00227DEE"/>
    <w:rsid w:val="002327FC"/>
    <w:rsid w:val="00233A0A"/>
    <w:rsid w:val="0023521F"/>
    <w:rsid w:val="0023579F"/>
    <w:rsid w:val="0023612C"/>
    <w:rsid w:val="00236931"/>
    <w:rsid w:val="0024092B"/>
    <w:rsid w:val="0024129E"/>
    <w:rsid w:val="00241AA1"/>
    <w:rsid w:val="00241B4F"/>
    <w:rsid w:val="00242A14"/>
    <w:rsid w:val="00246FF1"/>
    <w:rsid w:val="0024734E"/>
    <w:rsid w:val="00251245"/>
    <w:rsid w:val="00251AC7"/>
    <w:rsid w:val="0025377E"/>
    <w:rsid w:val="00253FF0"/>
    <w:rsid w:val="00254702"/>
    <w:rsid w:val="00254ACB"/>
    <w:rsid w:val="00254EB1"/>
    <w:rsid w:val="0025501B"/>
    <w:rsid w:val="0025509C"/>
    <w:rsid w:val="002558B8"/>
    <w:rsid w:val="00261382"/>
    <w:rsid w:val="00261FDF"/>
    <w:rsid w:val="00265B9C"/>
    <w:rsid w:val="00270C05"/>
    <w:rsid w:val="00270DDA"/>
    <w:rsid w:val="00271135"/>
    <w:rsid w:val="00272013"/>
    <w:rsid w:val="00273931"/>
    <w:rsid w:val="00274FB1"/>
    <w:rsid w:val="0027568B"/>
    <w:rsid w:val="00275D22"/>
    <w:rsid w:val="00275E09"/>
    <w:rsid w:val="00276BA1"/>
    <w:rsid w:val="00277702"/>
    <w:rsid w:val="002778F6"/>
    <w:rsid w:val="00277B32"/>
    <w:rsid w:val="00280106"/>
    <w:rsid w:val="00280709"/>
    <w:rsid w:val="00281809"/>
    <w:rsid w:val="00281AB6"/>
    <w:rsid w:val="00281CDF"/>
    <w:rsid w:val="002827FE"/>
    <w:rsid w:val="00282A6B"/>
    <w:rsid w:val="0028443D"/>
    <w:rsid w:val="00285D15"/>
    <w:rsid w:val="00286477"/>
    <w:rsid w:val="002872AD"/>
    <w:rsid w:val="002874BE"/>
    <w:rsid w:val="002876A7"/>
    <w:rsid w:val="00290262"/>
    <w:rsid w:val="00290786"/>
    <w:rsid w:val="002915F9"/>
    <w:rsid w:val="00291B33"/>
    <w:rsid w:val="00291E2C"/>
    <w:rsid w:val="0029281D"/>
    <w:rsid w:val="0029334F"/>
    <w:rsid w:val="00293E01"/>
    <w:rsid w:val="0029478F"/>
    <w:rsid w:val="002968DD"/>
    <w:rsid w:val="00297C15"/>
    <w:rsid w:val="002A10F8"/>
    <w:rsid w:val="002A21AE"/>
    <w:rsid w:val="002A42A5"/>
    <w:rsid w:val="002A47B7"/>
    <w:rsid w:val="002A53AC"/>
    <w:rsid w:val="002A7C66"/>
    <w:rsid w:val="002B0E2D"/>
    <w:rsid w:val="002B1962"/>
    <w:rsid w:val="002B1FC9"/>
    <w:rsid w:val="002B1FE7"/>
    <w:rsid w:val="002B228B"/>
    <w:rsid w:val="002B25D2"/>
    <w:rsid w:val="002B3A58"/>
    <w:rsid w:val="002B4147"/>
    <w:rsid w:val="002B43DB"/>
    <w:rsid w:val="002B56D4"/>
    <w:rsid w:val="002B67DA"/>
    <w:rsid w:val="002B6AD9"/>
    <w:rsid w:val="002C112B"/>
    <w:rsid w:val="002C1211"/>
    <w:rsid w:val="002C1261"/>
    <w:rsid w:val="002C2938"/>
    <w:rsid w:val="002C2C17"/>
    <w:rsid w:val="002C3970"/>
    <w:rsid w:val="002C3C01"/>
    <w:rsid w:val="002C4AC0"/>
    <w:rsid w:val="002C4BAB"/>
    <w:rsid w:val="002C67B0"/>
    <w:rsid w:val="002C6E0A"/>
    <w:rsid w:val="002C6E29"/>
    <w:rsid w:val="002C7A80"/>
    <w:rsid w:val="002D02A7"/>
    <w:rsid w:val="002D02FA"/>
    <w:rsid w:val="002D313A"/>
    <w:rsid w:val="002D3490"/>
    <w:rsid w:val="002D3503"/>
    <w:rsid w:val="002D4CD5"/>
    <w:rsid w:val="002D5145"/>
    <w:rsid w:val="002D6406"/>
    <w:rsid w:val="002D6BAE"/>
    <w:rsid w:val="002D728B"/>
    <w:rsid w:val="002E0E15"/>
    <w:rsid w:val="002E2BF9"/>
    <w:rsid w:val="002E7594"/>
    <w:rsid w:val="002F3145"/>
    <w:rsid w:val="002F329C"/>
    <w:rsid w:val="002F3900"/>
    <w:rsid w:val="002F3F4B"/>
    <w:rsid w:val="002F46B4"/>
    <w:rsid w:val="002F592C"/>
    <w:rsid w:val="002F6478"/>
    <w:rsid w:val="002F6F4F"/>
    <w:rsid w:val="002F7DB8"/>
    <w:rsid w:val="003003BD"/>
    <w:rsid w:val="00300CC5"/>
    <w:rsid w:val="0030117E"/>
    <w:rsid w:val="0030153C"/>
    <w:rsid w:val="00301C3D"/>
    <w:rsid w:val="00301EF5"/>
    <w:rsid w:val="0030205D"/>
    <w:rsid w:val="00302539"/>
    <w:rsid w:val="00303237"/>
    <w:rsid w:val="00304CDE"/>
    <w:rsid w:val="00305777"/>
    <w:rsid w:val="003067B1"/>
    <w:rsid w:val="00306812"/>
    <w:rsid w:val="003102FE"/>
    <w:rsid w:val="00310AB7"/>
    <w:rsid w:val="00311EF8"/>
    <w:rsid w:val="00313E6E"/>
    <w:rsid w:val="00314D99"/>
    <w:rsid w:val="00314E7F"/>
    <w:rsid w:val="0031633F"/>
    <w:rsid w:val="00316641"/>
    <w:rsid w:val="003179A9"/>
    <w:rsid w:val="00323D2E"/>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35D2"/>
    <w:rsid w:val="003644FB"/>
    <w:rsid w:val="0036495F"/>
    <w:rsid w:val="00365E0F"/>
    <w:rsid w:val="003727C1"/>
    <w:rsid w:val="003738E5"/>
    <w:rsid w:val="00373C6B"/>
    <w:rsid w:val="003756EC"/>
    <w:rsid w:val="00375931"/>
    <w:rsid w:val="00376923"/>
    <w:rsid w:val="00376C61"/>
    <w:rsid w:val="00377291"/>
    <w:rsid w:val="00377A6F"/>
    <w:rsid w:val="00382894"/>
    <w:rsid w:val="0038336D"/>
    <w:rsid w:val="00383D0D"/>
    <w:rsid w:val="003853CD"/>
    <w:rsid w:val="00385F32"/>
    <w:rsid w:val="0039264B"/>
    <w:rsid w:val="00392DC9"/>
    <w:rsid w:val="00392E28"/>
    <w:rsid w:val="0039426F"/>
    <w:rsid w:val="0039506D"/>
    <w:rsid w:val="00396BA9"/>
    <w:rsid w:val="00396FEA"/>
    <w:rsid w:val="003A0BED"/>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4E47"/>
    <w:rsid w:val="003E59AF"/>
    <w:rsid w:val="003E780E"/>
    <w:rsid w:val="003F0415"/>
    <w:rsid w:val="003F34D7"/>
    <w:rsid w:val="003F3C92"/>
    <w:rsid w:val="003F4485"/>
    <w:rsid w:val="003F699C"/>
    <w:rsid w:val="00400625"/>
    <w:rsid w:val="00400E68"/>
    <w:rsid w:val="004011DE"/>
    <w:rsid w:val="00401DC8"/>
    <w:rsid w:val="00402213"/>
    <w:rsid w:val="00402C56"/>
    <w:rsid w:val="00403161"/>
    <w:rsid w:val="00404065"/>
    <w:rsid w:val="0040422E"/>
    <w:rsid w:val="00405212"/>
    <w:rsid w:val="004073FE"/>
    <w:rsid w:val="004124EF"/>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0134"/>
    <w:rsid w:val="004335BD"/>
    <w:rsid w:val="00435512"/>
    <w:rsid w:val="00436720"/>
    <w:rsid w:val="0043703E"/>
    <w:rsid w:val="00437F61"/>
    <w:rsid w:val="004418A1"/>
    <w:rsid w:val="00443555"/>
    <w:rsid w:val="004435E6"/>
    <w:rsid w:val="00443681"/>
    <w:rsid w:val="004436DC"/>
    <w:rsid w:val="00444AE6"/>
    <w:rsid w:val="0044581F"/>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7853"/>
    <w:rsid w:val="004710DC"/>
    <w:rsid w:val="004713FB"/>
    <w:rsid w:val="00472FBD"/>
    <w:rsid w:val="00473562"/>
    <w:rsid w:val="00473C1A"/>
    <w:rsid w:val="00474271"/>
    <w:rsid w:val="00474678"/>
    <w:rsid w:val="00477549"/>
    <w:rsid w:val="00477C68"/>
    <w:rsid w:val="00480421"/>
    <w:rsid w:val="004808CC"/>
    <w:rsid w:val="0048102A"/>
    <w:rsid w:val="004833B0"/>
    <w:rsid w:val="00483E04"/>
    <w:rsid w:val="0048569C"/>
    <w:rsid w:val="00485B0F"/>
    <w:rsid w:val="00486CB3"/>
    <w:rsid w:val="00486CFC"/>
    <w:rsid w:val="004870CC"/>
    <w:rsid w:val="00490BA7"/>
    <w:rsid w:val="0049205D"/>
    <w:rsid w:val="00493C98"/>
    <w:rsid w:val="00495BA4"/>
    <w:rsid w:val="00496719"/>
    <w:rsid w:val="00496763"/>
    <w:rsid w:val="004969EE"/>
    <w:rsid w:val="00497673"/>
    <w:rsid w:val="00497F0C"/>
    <w:rsid w:val="004A07FA"/>
    <w:rsid w:val="004A338B"/>
    <w:rsid w:val="004A4053"/>
    <w:rsid w:val="004A43DA"/>
    <w:rsid w:val="004A461F"/>
    <w:rsid w:val="004A4AB5"/>
    <w:rsid w:val="004B1D4E"/>
    <w:rsid w:val="004B1F72"/>
    <w:rsid w:val="004B20C7"/>
    <w:rsid w:val="004B2654"/>
    <w:rsid w:val="004B32DC"/>
    <w:rsid w:val="004B3949"/>
    <w:rsid w:val="004B3E8C"/>
    <w:rsid w:val="004B5CBF"/>
    <w:rsid w:val="004B6600"/>
    <w:rsid w:val="004B71EE"/>
    <w:rsid w:val="004B7424"/>
    <w:rsid w:val="004B74AD"/>
    <w:rsid w:val="004B78F0"/>
    <w:rsid w:val="004C0A5C"/>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21C"/>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6FD2"/>
    <w:rsid w:val="00507AA9"/>
    <w:rsid w:val="0051127D"/>
    <w:rsid w:val="00513FAC"/>
    <w:rsid w:val="00514E24"/>
    <w:rsid w:val="00516216"/>
    <w:rsid w:val="0051635D"/>
    <w:rsid w:val="00517A92"/>
    <w:rsid w:val="00522096"/>
    <w:rsid w:val="005220C6"/>
    <w:rsid w:val="005223E7"/>
    <w:rsid w:val="005228A7"/>
    <w:rsid w:val="005228B8"/>
    <w:rsid w:val="00522DBC"/>
    <w:rsid w:val="00522F09"/>
    <w:rsid w:val="005253BF"/>
    <w:rsid w:val="00525F56"/>
    <w:rsid w:val="00527EF2"/>
    <w:rsid w:val="005301FF"/>
    <w:rsid w:val="00530B60"/>
    <w:rsid w:val="0053334A"/>
    <w:rsid w:val="005337E8"/>
    <w:rsid w:val="00533C8E"/>
    <w:rsid w:val="00535700"/>
    <w:rsid w:val="00540390"/>
    <w:rsid w:val="00540DF3"/>
    <w:rsid w:val="00541600"/>
    <w:rsid w:val="00541E47"/>
    <w:rsid w:val="00543B47"/>
    <w:rsid w:val="005441CC"/>
    <w:rsid w:val="00544DBC"/>
    <w:rsid w:val="00545F4B"/>
    <w:rsid w:val="005468DE"/>
    <w:rsid w:val="005479AB"/>
    <w:rsid w:val="005506CE"/>
    <w:rsid w:val="0055236E"/>
    <w:rsid w:val="005526FA"/>
    <w:rsid w:val="00552DB7"/>
    <w:rsid w:val="00553ABF"/>
    <w:rsid w:val="00554005"/>
    <w:rsid w:val="00554020"/>
    <w:rsid w:val="005553E5"/>
    <w:rsid w:val="00555ABA"/>
    <w:rsid w:val="005565D4"/>
    <w:rsid w:val="00556994"/>
    <w:rsid w:val="005569D1"/>
    <w:rsid w:val="005603EE"/>
    <w:rsid w:val="005607CA"/>
    <w:rsid w:val="00561290"/>
    <w:rsid w:val="00561432"/>
    <w:rsid w:val="0056170E"/>
    <w:rsid w:val="0056393F"/>
    <w:rsid w:val="00563FC7"/>
    <w:rsid w:val="0056490B"/>
    <w:rsid w:val="00564A4C"/>
    <w:rsid w:val="00566638"/>
    <w:rsid w:val="005668F2"/>
    <w:rsid w:val="00566BC8"/>
    <w:rsid w:val="00566D67"/>
    <w:rsid w:val="00567685"/>
    <w:rsid w:val="0056786C"/>
    <w:rsid w:val="00567A72"/>
    <w:rsid w:val="005700D6"/>
    <w:rsid w:val="00570ABE"/>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2899"/>
    <w:rsid w:val="00583222"/>
    <w:rsid w:val="00583DE4"/>
    <w:rsid w:val="00584C3D"/>
    <w:rsid w:val="005851CE"/>
    <w:rsid w:val="005852D7"/>
    <w:rsid w:val="00587057"/>
    <w:rsid w:val="005879FD"/>
    <w:rsid w:val="00587C4F"/>
    <w:rsid w:val="00590493"/>
    <w:rsid w:val="00590A20"/>
    <w:rsid w:val="00591F83"/>
    <w:rsid w:val="005942E0"/>
    <w:rsid w:val="005946B9"/>
    <w:rsid w:val="0059487D"/>
    <w:rsid w:val="00595AA9"/>
    <w:rsid w:val="00595BAC"/>
    <w:rsid w:val="00596E08"/>
    <w:rsid w:val="005A1824"/>
    <w:rsid w:val="005A1A56"/>
    <w:rsid w:val="005A241E"/>
    <w:rsid w:val="005A33AA"/>
    <w:rsid w:val="005A3718"/>
    <w:rsid w:val="005A4B61"/>
    <w:rsid w:val="005A53E0"/>
    <w:rsid w:val="005A683D"/>
    <w:rsid w:val="005B0BC6"/>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11F"/>
    <w:rsid w:val="005D5256"/>
    <w:rsid w:val="005D57C5"/>
    <w:rsid w:val="005E0309"/>
    <w:rsid w:val="005E29AC"/>
    <w:rsid w:val="005E2EF0"/>
    <w:rsid w:val="005E384E"/>
    <w:rsid w:val="005E40EB"/>
    <w:rsid w:val="005E4507"/>
    <w:rsid w:val="005E6A6B"/>
    <w:rsid w:val="005E6BA2"/>
    <w:rsid w:val="005F0BF9"/>
    <w:rsid w:val="005F14E3"/>
    <w:rsid w:val="005F1828"/>
    <w:rsid w:val="005F2B4D"/>
    <w:rsid w:val="005F3AEF"/>
    <w:rsid w:val="005F4FCB"/>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183"/>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37490"/>
    <w:rsid w:val="006405DF"/>
    <w:rsid w:val="0064084D"/>
    <w:rsid w:val="006422D2"/>
    <w:rsid w:val="00642453"/>
    <w:rsid w:val="0064371C"/>
    <w:rsid w:val="00643F1F"/>
    <w:rsid w:val="00647811"/>
    <w:rsid w:val="00651070"/>
    <w:rsid w:val="00651BA4"/>
    <w:rsid w:val="00652665"/>
    <w:rsid w:val="0065295B"/>
    <w:rsid w:val="00653D0D"/>
    <w:rsid w:val="0065406D"/>
    <w:rsid w:val="0065429A"/>
    <w:rsid w:val="006631E3"/>
    <w:rsid w:val="00663B17"/>
    <w:rsid w:val="00663C49"/>
    <w:rsid w:val="006664D4"/>
    <w:rsid w:val="00666664"/>
    <w:rsid w:val="00666D61"/>
    <w:rsid w:val="006701E2"/>
    <w:rsid w:val="00670338"/>
    <w:rsid w:val="0067076C"/>
    <w:rsid w:val="00670C2C"/>
    <w:rsid w:val="00670CDE"/>
    <w:rsid w:val="00670DE0"/>
    <w:rsid w:val="006726E0"/>
    <w:rsid w:val="00673126"/>
    <w:rsid w:val="00673256"/>
    <w:rsid w:val="0067383E"/>
    <w:rsid w:val="006746A2"/>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0DEE"/>
    <w:rsid w:val="006A0FB7"/>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5704"/>
    <w:rsid w:val="006C7996"/>
    <w:rsid w:val="006D15C6"/>
    <w:rsid w:val="006D4919"/>
    <w:rsid w:val="006D6073"/>
    <w:rsid w:val="006D6266"/>
    <w:rsid w:val="006E055E"/>
    <w:rsid w:val="006E0E6C"/>
    <w:rsid w:val="006E1030"/>
    <w:rsid w:val="006E3214"/>
    <w:rsid w:val="006E5041"/>
    <w:rsid w:val="006E510D"/>
    <w:rsid w:val="006E6687"/>
    <w:rsid w:val="006E7597"/>
    <w:rsid w:val="006E7B03"/>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0F4C"/>
    <w:rsid w:val="00713F7A"/>
    <w:rsid w:val="00714246"/>
    <w:rsid w:val="00714FD2"/>
    <w:rsid w:val="007155D1"/>
    <w:rsid w:val="00716462"/>
    <w:rsid w:val="00717C5D"/>
    <w:rsid w:val="00720ED6"/>
    <w:rsid w:val="0072207E"/>
    <w:rsid w:val="00722224"/>
    <w:rsid w:val="007246A2"/>
    <w:rsid w:val="00725C76"/>
    <w:rsid w:val="0073046C"/>
    <w:rsid w:val="007304EE"/>
    <w:rsid w:val="00732779"/>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0"/>
    <w:rsid w:val="007578B1"/>
    <w:rsid w:val="00757CBA"/>
    <w:rsid w:val="00757E52"/>
    <w:rsid w:val="007612FB"/>
    <w:rsid w:val="00761CF5"/>
    <w:rsid w:val="0076418A"/>
    <w:rsid w:val="007642CB"/>
    <w:rsid w:val="00765226"/>
    <w:rsid w:val="00765520"/>
    <w:rsid w:val="00766879"/>
    <w:rsid w:val="00767CC0"/>
    <w:rsid w:val="00770480"/>
    <w:rsid w:val="00770F29"/>
    <w:rsid w:val="007713DD"/>
    <w:rsid w:val="00773A6C"/>
    <w:rsid w:val="007742FE"/>
    <w:rsid w:val="00774DFB"/>
    <w:rsid w:val="0077660A"/>
    <w:rsid w:val="007807E5"/>
    <w:rsid w:val="00780BC3"/>
    <w:rsid w:val="00780EEC"/>
    <w:rsid w:val="007820C9"/>
    <w:rsid w:val="00782244"/>
    <w:rsid w:val="00782ECD"/>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28BF"/>
    <w:rsid w:val="007B516D"/>
    <w:rsid w:val="007B6414"/>
    <w:rsid w:val="007B7D81"/>
    <w:rsid w:val="007C021A"/>
    <w:rsid w:val="007C07F2"/>
    <w:rsid w:val="007C2500"/>
    <w:rsid w:val="007C4D8A"/>
    <w:rsid w:val="007C51CD"/>
    <w:rsid w:val="007D025A"/>
    <w:rsid w:val="007D059B"/>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4705"/>
    <w:rsid w:val="007F5D98"/>
    <w:rsid w:val="007F6CA9"/>
    <w:rsid w:val="007F6E70"/>
    <w:rsid w:val="007F6EB7"/>
    <w:rsid w:val="007F6EFC"/>
    <w:rsid w:val="00800157"/>
    <w:rsid w:val="00800D3B"/>
    <w:rsid w:val="00801442"/>
    <w:rsid w:val="00801E7C"/>
    <w:rsid w:val="00803774"/>
    <w:rsid w:val="008040A5"/>
    <w:rsid w:val="0080415E"/>
    <w:rsid w:val="00804C27"/>
    <w:rsid w:val="00804F2C"/>
    <w:rsid w:val="00805FAF"/>
    <w:rsid w:val="008060A0"/>
    <w:rsid w:val="00806C71"/>
    <w:rsid w:val="00813783"/>
    <w:rsid w:val="00813825"/>
    <w:rsid w:val="008143E1"/>
    <w:rsid w:val="00814AC3"/>
    <w:rsid w:val="00814BCA"/>
    <w:rsid w:val="008161CC"/>
    <w:rsid w:val="008162AF"/>
    <w:rsid w:val="00816643"/>
    <w:rsid w:val="00817104"/>
    <w:rsid w:val="00817F49"/>
    <w:rsid w:val="0082099C"/>
    <w:rsid w:val="00821B58"/>
    <w:rsid w:val="00821E24"/>
    <w:rsid w:val="0082256B"/>
    <w:rsid w:val="0082344F"/>
    <w:rsid w:val="0082379B"/>
    <w:rsid w:val="00823F60"/>
    <w:rsid w:val="00824204"/>
    <w:rsid w:val="00824427"/>
    <w:rsid w:val="0082517A"/>
    <w:rsid w:val="008256BB"/>
    <w:rsid w:val="00825B5A"/>
    <w:rsid w:val="0082679B"/>
    <w:rsid w:val="00826D2D"/>
    <w:rsid w:val="00827A4B"/>
    <w:rsid w:val="008303E6"/>
    <w:rsid w:val="00830436"/>
    <w:rsid w:val="008307B9"/>
    <w:rsid w:val="008313D5"/>
    <w:rsid w:val="0083163F"/>
    <w:rsid w:val="00831E32"/>
    <w:rsid w:val="00832277"/>
    <w:rsid w:val="00832E7F"/>
    <w:rsid w:val="00833EA4"/>
    <w:rsid w:val="00833FBE"/>
    <w:rsid w:val="00836765"/>
    <w:rsid w:val="00836A7E"/>
    <w:rsid w:val="008378DD"/>
    <w:rsid w:val="00837CFF"/>
    <w:rsid w:val="00841C4C"/>
    <w:rsid w:val="00842B54"/>
    <w:rsid w:val="00843002"/>
    <w:rsid w:val="00843B5F"/>
    <w:rsid w:val="008447A2"/>
    <w:rsid w:val="00844A7E"/>
    <w:rsid w:val="00845ACD"/>
    <w:rsid w:val="008460EF"/>
    <w:rsid w:val="008466EA"/>
    <w:rsid w:val="00846D9A"/>
    <w:rsid w:val="00847279"/>
    <w:rsid w:val="0085011D"/>
    <w:rsid w:val="008503F5"/>
    <w:rsid w:val="00850743"/>
    <w:rsid w:val="008519C5"/>
    <w:rsid w:val="00851FCD"/>
    <w:rsid w:val="00852AA7"/>
    <w:rsid w:val="00854A1A"/>
    <w:rsid w:val="0085555A"/>
    <w:rsid w:val="00861F86"/>
    <w:rsid w:val="00862888"/>
    <w:rsid w:val="00863B8C"/>
    <w:rsid w:val="0086426B"/>
    <w:rsid w:val="00865B30"/>
    <w:rsid w:val="00866D8B"/>
    <w:rsid w:val="00867317"/>
    <w:rsid w:val="00867553"/>
    <w:rsid w:val="00867675"/>
    <w:rsid w:val="00867A97"/>
    <w:rsid w:val="00867CA8"/>
    <w:rsid w:val="00870785"/>
    <w:rsid w:val="00871404"/>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4C4A"/>
    <w:rsid w:val="008D6C5C"/>
    <w:rsid w:val="008D7AD5"/>
    <w:rsid w:val="008E0487"/>
    <w:rsid w:val="008E15A3"/>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6AC"/>
    <w:rsid w:val="008F77DF"/>
    <w:rsid w:val="00900693"/>
    <w:rsid w:val="009013FF"/>
    <w:rsid w:val="00905AFB"/>
    <w:rsid w:val="00906DCA"/>
    <w:rsid w:val="00907A53"/>
    <w:rsid w:val="00910067"/>
    <w:rsid w:val="0091036B"/>
    <w:rsid w:val="00910CE2"/>
    <w:rsid w:val="00911589"/>
    <w:rsid w:val="00912347"/>
    <w:rsid w:val="00916FA7"/>
    <w:rsid w:val="0091763D"/>
    <w:rsid w:val="00917FD0"/>
    <w:rsid w:val="009201C2"/>
    <w:rsid w:val="00922001"/>
    <w:rsid w:val="00924256"/>
    <w:rsid w:val="00924420"/>
    <w:rsid w:val="0092544F"/>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A42"/>
    <w:rsid w:val="00977EC0"/>
    <w:rsid w:val="00980623"/>
    <w:rsid w:val="0098144E"/>
    <w:rsid w:val="00983FFF"/>
    <w:rsid w:val="00984659"/>
    <w:rsid w:val="00985046"/>
    <w:rsid w:val="00985175"/>
    <w:rsid w:val="009853D6"/>
    <w:rsid w:val="00986312"/>
    <w:rsid w:val="00986D62"/>
    <w:rsid w:val="009878BC"/>
    <w:rsid w:val="009903E2"/>
    <w:rsid w:val="00991195"/>
    <w:rsid w:val="00991438"/>
    <w:rsid w:val="00991B68"/>
    <w:rsid w:val="00991FC3"/>
    <w:rsid w:val="00992A7E"/>
    <w:rsid w:val="00992E68"/>
    <w:rsid w:val="009930A5"/>
    <w:rsid w:val="009935A6"/>
    <w:rsid w:val="00993CA3"/>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4AC6"/>
    <w:rsid w:val="009B5B37"/>
    <w:rsid w:val="009B61F7"/>
    <w:rsid w:val="009B6C7E"/>
    <w:rsid w:val="009B6F65"/>
    <w:rsid w:val="009B7149"/>
    <w:rsid w:val="009B7A42"/>
    <w:rsid w:val="009C072F"/>
    <w:rsid w:val="009C34E8"/>
    <w:rsid w:val="009C3C89"/>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4BF"/>
    <w:rsid w:val="009F073A"/>
    <w:rsid w:val="009F3A22"/>
    <w:rsid w:val="009F4258"/>
    <w:rsid w:val="009F5202"/>
    <w:rsid w:val="009F55E1"/>
    <w:rsid w:val="009F67FA"/>
    <w:rsid w:val="009F6BC2"/>
    <w:rsid w:val="009F6F95"/>
    <w:rsid w:val="009F769B"/>
    <w:rsid w:val="00A009F5"/>
    <w:rsid w:val="00A01088"/>
    <w:rsid w:val="00A015C3"/>
    <w:rsid w:val="00A015DA"/>
    <w:rsid w:val="00A02174"/>
    <w:rsid w:val="00A034E1"/>
    <w:rsid w:val="00A03A7B"/>
    <w:rsid w:val="00A03AE4"/>
    <w:rsid w:val="00A04350"/>
    <w:rsid w:val="00A05374"/>
    <w:rsid w:val="00A061CE"/>
    <w:rsid w:val="00A06AAD"/>
    <w:rsid w:val="00A10B1C"/>
    <w:rsid w:val="00A1119B"/>
    <w:rsid w:val="00A13FAD"/>
    <w:rsid w:val="00A14511"/>
    <w:rsid w:val="00A1490D"/>
    <w:rsid w:val="00A14C53"/>
    <w:rsid w:val="00A20612"/>
    <w:rsid w:val="00A207F6"/>
    <w:rsid w:val="00A20B4E"/>
    <w:rsid w:val="00A221AB"/>
    <w:rsid w:val="00A222B6"/>
    <w:rsid w:val="00A234B6"/>
    <w:rsid w:val="00A23F19"/>
    <w:rsid w:val="00A24E4E"/>
    <w:rsid w:val="00A25062"/>
    <w:rsid w:val="00A25CC7"/>
    <w:rsid w:val="00A26E4F"/>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EE5"/>
    <w:rsid w:val="00A61393"/>
    <w:rsid w:val="00A62284"/>
    <w:rsid w:val="00A6290B"/>
    <w:rsid w:val="00A62ADD"/>
    <w:rsid w:val="00A62B5B"/>
    <w:rsid w:val="00A62BFF"/>
    <w:rsid w:val="00A62E4E"/>
    <w:rsid w:val="00A64AA5"/>
    <w:rsid w:val="00A6517C"/>
    <w:rsid w:val="00A66A2F"/>
    <w:rsid w:val="00A6701C"/>
    <w:rsid w:val="00A71500"/>
    <w:rsid w:val="00A72448"/>
    <w:rsid w:val="00A72545"/>
    <w:rsid w:val="00A73516"/>
    <w:rsid w:val="00A747CE"/>
    <w:rsid w:val="00A74C1D"/>
    <w:rsid w:val="00A7636B"/>
    <w:rsid w:val="00A77D5B"/>
    <w:rsid w:val="00A84E23"/>
    <w:rsid w:val="00A85844"/>
    <w:rsid w:val="00A86291"/>
    <w:rsid w:val="00A87456"/>
    <w:rsid w:val="00A87471"/>
    <w:rsid w:val="00A8770E"/>
    <w:rsid w:val="00A879F4"/>
    <w:rsid w:val="00A907DE"/>
    <w:rsid w:val="00A90D9D"/>
    <w:rsid w:val="00A90FC5"/>
    <w:rsid w:val="00A91244"/>
    <w:rsid w:val="00A938C7"/>
    <w:rsid w:val="00A95EB0"/>
    <w:rsid w:val="00A967FD"/>
    <w:rsid w:val="00A97281"/>
    <w:rsid w:val="00AA0280"/>
    <w:rsid w:val="00AA3692"/>
    <w:rsid w:val="00AA640B"/>
    <w:rsid w:val="00AA7258"/>
    <w:rsid w:val="00AA736D"/>
    <w:rsid w:val="00AA7BEB"/>
    <w:rsid w:val="00AB05A1"/>
    <w:rsid w:val="00AB0A4D"/>
    <w:rsid w:val="00AB0CB2"/>
    <w:rsid w:val="00AB3F5F"/>
    <w:rsid w:val="00AB4A75"/>
    <w:rsid w:val="00AB5A67"/>
    <w:rsid w:val="00AB5A91"/>
    <w:rsid w:val="00AB6717"/>
    <w:rsid w:val="00AC0A59"/>
    <w:rsid w:val="00AC2267"/>
    <w:rsid w:val="00AC613B"/>
    <w:rsid w:val="00AC721F"/>
    <w:rsid w:val="00AC78CA"/>
    <w:rsid w:val="00AD2BDC"/>
    <w:rsid w:val="00AD3CA9"/>
    <w:rsid w:val="00AD43E2"/>
    <w:rsid w:val="00AD5D5A"/>
    <w:rsid w:val="00AE087D"/>
    <w:rsid w:val="00AE387D"/>
    <w:rsid w:val="00AE3CCD"/>
    <w:rsid w:val="00AE4A2C"/>
    <w:rsid w:val="00AE4A93"/>
    <w:rsid w:val="00AE51A4"/>
    <w:rsid w:val="00AE5606"/>
    <w:rsid w:val="00AE6B76"/>
    <w:rsid w:val="00AF1890"/>
    <w:rsid w:val="00AF1F50"/>
    <w:rsid w:val="00AF1FA0"/>
    <w:rsid w:val="00AF2B12"/>
    <w:rsid w:val="00AF317E"/>
    <w:rsid w:val="00AF35FF"/>
    <w:rsid w:val="00AF3896"/>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22A5"/>
    <w:rsid w:val="00B03960"/>
    <w:rsid w:val="00B03EE4"/>
    <w:rsid w:val="00B05A9D"/>
    <w:rsid w:val="00B05CAC"/>
    <w:rsid w:val="00B071E3"/>
    <w:rsid w:val="00B07CBE"/>
    <w:rsid w:val="00B07F0B"/>
    <w:rsid w:val="00B1046F"/>
    <w:rsid w:val="00B11557"/>
    <w:rsid w:val="00B123DD"/>
    <w:rsid w:val="00B127D9"/>
    <w:rsid w:val="00B12CFD"/>
    <w:rsid w:val="00B1452D"/>
    <w:rsid w:val="00B1499F"/>
    <w:rsid w:val="00B150A1"/>
    <w:rsid w:val="00B16FC9"/>
    <w:rsid w:val="00B1790C"/>
    <w:rsid w:val="00B17C6A"/>
    <w:rsid w:val="00B2187B"/>
    <w:rsid w:val="00B22EE9"/>
    <w:rsid w:val="00B236EE"/>
    <w:rsid w:val="00B237E4"/>
    <w:rsid w:val="00B24CD3"/>
    <w:rsid w:val="00B255DF"/>
    <w:rsid w:val="00B2625A"/>
    <w:rsid w:val="00B2661E"/>
    <w:rsid w:val="00B26D29"/>
    <w:rsid w:val="00B273CD"/>
    <w:rsid w:val="00B309B6"/>
    <w:rsid w:val="00B30D62"/>
    <w:rsid w:val="00B30E7A"/>
    <w:rsid w:val="00B31D55"/>
    <w:rsid w:val="00B34149"/>
    <w:rsid w:val="00B3753F"/>
    <w:rsid w:val="00B379FC"/>
    <w:rsid w:val="00B37DFD"/>
    <w:rsid w:val="00B4166E"/>
    <w:rsid w:val="00B425FB"/>
    <w:rsid w:val="00B4286A"/>
    <w:rsid w:val="00B42BC6"/>
    <w:rsid w:val="00B47721"/>
    <w:rsid w:val="00B51375"/>
    <w:rsid w:val="00B528EA"/>
    <w:rsid w:val="00B532FD"/>
    <w:rsid w:val="00B54EFE"/>
    <w:rsid w:val="00B552D5"/>
    <w:rsid w:val="00B55BEB"/>
    <w:rsid w:val="00B60E8B"/>
    <w:rsid w:val="00B6242E"/>
    <w:rsid w:val="00B6476B"/>
    <w:rsid w:val="00B64D66"/>
    <w:rsid w:val="00B64EA4"/>
    <w:rsid w:val="00B71156"/>
    <w:rsid w:val="00B7184E"/>
    <w:rsid w:val="00B73DF8"/>
    <w:rsid w:val="00B7445D"/>
    <w:rsid w:val="00B74EB4"/>
    <w:rsid w:val="00B763EA"/>
    <w:rsid w:val="00B81592"/>
    <w:rsid w:val="00B81B6D"/>
    <w:rsid w:val="00B856A0"/>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0356"/>
    <w:rsid w:val="00BB2DB1"/>
    <w:rsid w:val="00BB4553"/>
    <w:rsid w:val="00BB4E49"/>
    <w:rsid w:val="00BB52F3"/>
    <w:rsid w:val="00BB55E9"/>
    <w:rsid w:val="00BB755E"/>
    <w:rsid w:val="00BC099D"/>
    <w:rsid w:val="00BC0E63"/>
    <w:rsid w:val="00BC1019"/>
    <w:rsid w:val="00BC1612"/>
    <w:rsid w:val="00BC2379"/>
    <w:rsid w:val="00BC249A"/>
    <w:rsid w:val="00BC3170"/>
    <w:rsid w:val="00BC4850"/>
    <w:rsid w:val="00BC5671"/>
    <w:rsid w:val="00BC5898"/>
    <w:rsid w:val="00BC61C9"/>
    <w:rsid w:val="00BC65EE"/>
    <w:rsid w:val="00BC6C37"/>
    <w:rsid w:val="00BC7C9B"/>
    <w:rsid w:val="00BD0C0B"/>
    <w:rsid w:val="00BD13AB"/>
    <w:rsid w:val="00BD3716"/>
    <w:rsid w:val="00BD41E7"/>
    <w:rsid w:val="00BD48DD"/>
    <w:rsid w:val="00BD65FB"/>
    <w:rsid w:val="00BD6C40"/>
    <w:rsid w:val="00BE0163"/>
    <w:rsid w:val="00BE07E5"/>
    <w:rsid w:val="00BE1E7E"/>
    <w:rsid w:val="00BE355B"/>
    <w:rsid w:val="00BE4B48"/>
    <w:rsid w:val="00BE4EF2"/>
    <w:rsid w:val="00BE50E9"/>
    <w:rsid w:val="00BE7B24"/>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52C"/>
    <w:rsid w:val="00C12A3F"/>
    <w:rsid w:val="00C12C99"/>
    <w:rsid w:val="00C12CFA"/>
    <w:rsid w:val="00C13620"/>
    <w:rsid w:val="00C14777"/>
    <w:rsid w:val="00C14C21"/>
    <w:rsid w:val="00C17EB3"/>
    <w:rsid w:val="00C2224B"/>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04B"/>
    <w:rsid w:val="00C36AB6"/>
    <w:rsid w:val="00C37577"/>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5B8C"/>
    <w:rsid w:val="00C56DB8"/>
    <w:rsid w:val="00C60C17"/>
    <w:rsid w:val="00C621CD"/>
    <w:rsid w:val="00C639DB"/>
    <w:rsid w:val="00C6635B"/>
    <w:rsid w:val="00C6663A"/>
    <w:rsid w:val="00C66C63"/>
    <w:rsid w:val="00C66C8A"/>
    <w:rsid w:val="00C67396"/>
    <w:rsid w:val="00C6758C"/>
    <w:rsid w:val="00C7150B"/>
    <w:rsid w:val="00C71AF1"/>
    <w:rsid w:val="00C7450A"/>
    <w:rsid w:val="00C74883"/>
    <w:rsid w:val="00C759BC"/>
    <w:rsid w:val="00C75E4C"/>
    <w:rsid w:val="00C7624A"/>
    <w:rsid w:val="00C768D1"/>
    <w:rsid w:val="00C81C68"/>
    <w:rsid w:val="00C82041"/>
    <w:rsid w:val="00C82605"/>
    <w:rsid w:val="00C827D2"/>
    <w:rsid w:val="00C82966"/>
    <w:rsid w:val="00C847C0"/>
    <w:rsid w:val="00C85CB1"/>
    <w:rsid w:val="00C90168"/>
    <w:rsid w:val="00C90F8C"/>
    <w:rsid w:val="00C91224"/>
    <w:rsid w:val="00C9130D"/>
    <w:rsid w:val="00C950D4"/>
    <w:rsid w:val="00C952D5"/>
    <w:rsid w:val="00CA01C4"/>
    <w:rsid w:val="00CA16A2"/>
    <w:rsid w:val="00CA207B"/>
    <w:rsid w:val="00CA24CB"/>
    <w:rsid w:val="00CA3D0D"/>
    <w:rsid w:val="00CA54AA"/>
    <w:rsid w:val="00CA5B46"/>
    <w:rsid w:val="00CA5CFF"/>
    <w:rsid w:val="00CA6B5E"/>
    <w:rsid w:val="00CA6CAE"/>
    <w:rsid w:val="00CB1005"/>
    <w:rsid w:val="00CB13B8"/>
    <w:rsid w:val="00CB1A2B"/>
    <w:rsid w:val="00CB5F37"/>
    <w:rsid w:val="00CB7EBF"/>
    <w:rsid w:val="00CC089A"/>
    <w:rsid w:val="00CC20BD"/>
    <w:rsid w:val="00CC395E"/>
    <w:rsid w:val="00CC5851"/>
    <w:rsid w:val="00CC6CF9"/>
    <w:rsid w:val="00CC79FC"/>
    <w:rsid w:val="00CD1773"/>
    <w:rsid w:val="00CD2FF6"/>
    <w:rsid w:val="00CD7050"/>
    <w:rsid w:val="00CD70A9"/>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0B3B"/>
    <w:rsid w:val="00D02E54"/>
    <w:rsid w:val="00D03C6C"/>
    <w:rsid w:val="00D05ADA"/>
    <w:rsid w:val="00D073E5"/>
    <w:rsid w:val="00D07B89"/>
    <w:rsid w:val="00D10912"/>
    <w:rsid w:val="00D10DE5"/>
    <w:rsid w:val="00D1126A"/>
    <w:rsid w:val="00D114FD"/>
    <w:rsid w:val="00D12418"/>
    <w:rsid w:val="00D12548"/>
    <w:rsid w:val="00D126C6"/>
    <w:rsid w:val="00D12956"/>
    <w:rsid w:val="00D12F44"/>
    <w:rsid w:val="00D16096"/>
    <w:rsid w:val="00D163C8"/>
    <w:rsid w:val="00D16A0E"/>
    <w:rsid w:val="00D1706F"/>
    <w:rsid w:val="00D2040D"/>
    <w:rsid w:val="00D21631"/>
    <w:rsid w:val="00D2182C"/>
    <w:rsid w:val="00D227C8"/>
    <w:rsid w:val="00D22E06"/>
    <w:rsid w:val="00D23BAC"/>
    <w:rsid w:val="00D2454F"/>
    <w:rsid w:val="00D247C0"/>
    <w:rsid w:val="00D256C4"/>
    <w:rsid w:val="00D25A92"/>
    <w:rsid w:val="00D25D7A"/>
    <w:rsid w:val="00D263AC"/>
    <w:rsid w:val="00D26403"/>
    <w:rsid w:val="00D26DFC"/>
    <w:rsid w:val="00D3007A"/>
    <w:rsid w:val="00D31290"/>
    <w:rsid w:val="00D33B05"/>
    <w:rsid w:val="00D3400B"/>
    <w:rsid w:val="00D34518"/>
    <w:rsid w:val="00D35562"/>
    <w:rsid w:val="00D36137"/>
    <w:rsid w:val="00D36ADA"/>
    <w:rsid w:val="00D404A9"/>
    <w:rsid w:val="00D40CF5"/>
    <w:rsid w:val="00D41319"/>
    <w:rsid w:val="00D43277"/>
    <w:rsid w:val="00D434A8"/>
    <w:rsid w:val="00D43EAB"/>
    <w:rsid w:val="00D45F83"/>
    <w:rsid w:val="00D4627A"/>
    <w:rsid w:val="00D4680A"/>
    <w:rsid w:val="00D477E0"/>
    <w:rsid w:val="00D479C1"/>
    <w:rsid w:val="00D50BDF"/>
    <w:rsid w:val="00D52C83"/>
    <w:rsid w:val="00D53510"/>
    <w:rsid w:val="00D5478A"/>
    <w:rsid w:val="00D5488D"/>
    <w:rsid w:val="00D558ED"/>
    <w:rsid w:val="00D56AD7"/>
    <w:rsid w:val="00D61C8B"/>
    <w:rsid w:val="00D6377A"/>
    <w:rsid w:val="00D638FD"/>
    <w:rsid w:val="00D63DD3"/>
    <w:rsid w:val="00D6534C"/>
    <w:rsid w:val="00D65D93"/>
    <w:rsid w:val="00D67A4C"/>
    <w:rsid w:val="00D67A77"/>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87B75"/>
    <w:rsid w:val="00D9034A"/>
    <w:rsid w:val="00D90712"/>
    <w:rsid w:val="00D94027"/>
    <w:rsid w:val="00D94EBE"/>
    <w:rsid w:val="00D95190"/>
    <w:rsid w:val="00D96571"/>
    <w:rsid w:val="00D96C6E"/>
    <w:rsid w:val="00D977E3"/>
    <w:rsid w:val="00DA0444"/>
    <w:rsid w:val="00DA2A5D"/>
    <w:rsid w:val="00DA2B44"/>
    <w:rsid w:val="00DA2D2A"/>
    <w:rsid w:val="00DA303C"/>
    <w:rsid w:val="00DA37BC"/>
    <w:rsid w:val="00DA4F32"/>
    <w:rsid w:val="00DA5EE8"/>
    <w:rsid w:val="00DA6834"/>
    <w:rsid w:val="00DA6CFF"/>
    <w:rsid w:val="00DA753F"/>
    <w:rsid w:val="00DA7625"/>
    <w:rsid w:val="00DA79A9"/>
    <w:rsid w:val="00DB2217"/>
    <w:rsid w:val="00DB304A"/>
    <w:rsid w:val="00DB4920"/>
    <w:rsid w:val="00DB4A0A"/>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B0B"/>
    <w:rsid w:val="00DE7D00"/>
    <w:rsid w:val="00DF09E2"/>
    <w:rsid w:val="00DF17EF"/>
    <w:rsid w:val="00DF3165"/>
    <w:rsid w:val="00DF371E"/>
    <w:rsid w:val="00DF4CF5"/>
    <w:rsid w:val="00DF6407"/>
    <w:rsid w:val="00DF6561"/>
    <w:rsid w:val="00DF6613"/>
    <w:rsid w:val="00DF6C74"/>
    <w:rsid w:val="00DF7557"/>
    <w:rsid w:val="00E002D6"/>
    <w:rsid w:val="00E02A70"/>
    <w:rsid w:val="00E03154"/>
    <w:rsid w:val="00E039D5"/>
    <w:rsid w:val="00E051E7"/>
    <w:rsid w:val="00E052B7"/>
    <w:rsid w:val="00E062A4"/>
    <w:rsid w:val="00E06BA3"/>
    <w:rsid w:val="00E0784E"/>
    <w:rsid w:val="00E10C58"/>
    <w:rsid w:val="00E10E99"/>
    <w:rsid w:val="00E1132C"/>
    <w:rsid w:val="00E1138F"/>
    <w:rsid w:val="00E1196F"/>
    <w:rsid w:val="00E1232F"/>
    <w:rsid w:val="00E1334F"/>
    <w:rsid w:val="00E1356C"/>
    <w:rsid w:val="00E144AA"/>
    <w:rsid w:val="00E150E0"/>
    <w:rsid w:val="00E15B0E"/>
    <w:rsid w:val="00E15F79"/>
    <w:rsid w:val="00E20324"/>
    <w:rsid w:val="00E20A1E"/>
    <w:rsid w:val="00E20CEF"/>
    <w:rsid w:val="00E219D2"/>
    <w:rsid w:val="00E24628"/>
    <w:rsid w:val="00E26A3B"/>
    <w:rsid w:val="00E305BA"/>
    <w:rsid w:val="00E30654"/>
    <w:rsid w:val="00E30E61"/>
    <w:rsid w:val="00E31C05"/>
    <w:rsid w:val="00E3262C"/>
    <w:rsid w:val="00E33F7B"/>
    <w:rsid w:val="00E3415C"/>
    <w:rsid w:val="00E3428C"/>
    <w:rsid w:val="00E3528D"/>
    <w:rsid w:val="00E352FF"/>
    <w:rsid w:val="00E37226"/>
    <w:rsid w:val="00E3735D"/>
    <w:rsid w:val="00E3751C"/>
    <w:rsid w:val="00E41301"/>
    <w:rsid w:val="00E419B8"/>
    <w:rsid w:val="00E420F7"/>
    <w:rsid w:val="00E421FB"/>
    <w:rsid w:val="00E425A2"/>
    <w:rsid w:val="00E43BC9"/>
    <w:rsid w:val="00E43FF6"/>
    <w:rsid w:val="00E44CE1"/>
    <w:rsid w:val="00E44D7D"/>
    <w:rsid w:val="00E46DD1"/>
    <w:rsid w:val="00E5062E"/>
    <w:rsid w:val="00E506BB"/>
    <w:rsid w:val="00E52234"/>
    <w:rsid w:val="00E5247D"/>
    <w:rsid w:val="00E52D7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657"/>
    <w:rsid w:val="00E90E29"/>
    <w:rsid w:val="00E932E0"/>
    <w:rsid w:val="00E93A90"/>
    <w:rsid w:val="00E94720"/>
    <w:rsid w:val="00E9661F"/>
    <w:rsid w:val="00E96BBC"/>
    <w:rsid w:val="00E97DBE"/>
    <w:rsid w:val="00EA1BE6"/>
    <w:rsid w:val="00EA229A"/>
    <w:rsid w:val="00EA2A7C"/>
    <w:rsid w:val="00EA2DC7"/>
    <w:rsid w:val="00EA5402"/>
    <w:rsid w:val="00EA5950"/>
    <w:rsid w:val="00EA623C"/>
    <w:rsid w:val="00EA660C"/>
    <w:rsid w:val="00EA6CF6"/>
    <w:rsid w:val="00EA79DA"/>
    <w:rsid w:val="00EA7B24"/>
    <w:rsid w:val="00EB0E41"/>
    <w:rsid w:val="00EB2129"/>
    <w:rsid w:val="00EB2266"/>
    <w:rsid w:val="00EB2BC1"/>
    <w:rsid w:val="00EB5163"/>
    <w:rsid w:val="00EB5301"/>
    <w:rsid w:val="00EC01C7"/>
    <w:rsid w:val="00EC0C90"/>
    <w:rsid w:val="00EC40EA"/>
    <w:rsid w:val="00EC4F8F"/>
    <w:rsid w:val="00EC5570"/>
    <w:rsid w:val="00EC5E60"/>
    <w:rsid w:val="00EC7043"/>
    <w:rsid w:val="00EC7935"/>
    <w:rsid w:val="00EC7B7E"/>
    <w:rsid w:val="00EC7C11"/>
    <w:rsid w:val="00ED07EC"/>
    <w:rsid w:val="00ED0870"/>
    <w:rsid w:val="00ED3627"/>
    <w:rsid w:val="00ED47E6"/>
    <w:rsid w:val="00ED4D3D"/>
    <w:rsid w:val="00ED5D1C"/>
    <w:rsid w:val="00ED6B63"/>
    <w:rsid w:val="00ED7861"/>
    <w:rsid w:val="00EE0DBA"/>
    <w:rsid w:val="00EE1FA3"/>
    <w:rsid w:val="00EE3968"/>
    <w:rsid w:val="00EE403C"/>
    <w:rsid w:val="00EE4DF3"/>
    <w:rsid w:val="00EE5712"/>
    <w:rsid w:val="00EE7662"/>
    <w:rsid w:val="00EE78A6"/>
    <w:rsid w:val="00EF0372"/>
    <w:rsid w:val="00EF0EC7"/>
    <w:rsid w:val="00EF2BA0"/>
    <w:rsid w:val="00EF2F36"/>
    <w:rsid w:val="00EF4556"/>
    <w:rsid w:val="00EF6D0B"/>
    <w:rsid w:val="00F00265"/>
    <w:rsid w:val="00F0186C"/>
    <w:rsid w:val="00F024CC"/>
    <w:rsid w:val="00F02534"/>
    <w:rsid w:val="00F05BBE"/>
    <w:rsid w:val="00F061E5"/>
    <w:rsid w:val="00F06D0B"/>
    <w:rsid w:val="00F0728A"/>
    <w:rsid w:val="00F07413"/>
    <w:rsid w:val="00F07551"/>
    <w:rsid w:val="00F10D1D"/>
    <w:rsid w:val="00F10FD5"/>
    <w:rsid w:val="00F12651"/>
    <w:rsid w:val="00F13BA3"/>
    <w:rsid w:val="00F13CC8"/>
    <w:rsid w:val="00F141CD"/>
    <w:rsid w:val="00F14CFE"/>
    <w:rsid w:val="00F151D8"/>
    <w:rsid w:val="00F201E1"/>
    <w:rsid w:val="00F2185C"/>
    <w:rsid w:val="00F22A4D"/>
    <w:rsid w:val="00F23C75"/>
    <w:rsid w:val="00F24374"/>
    <w:rsid w:val="00F24E57"/>
    <w:rsid w:val="00F2715F"/>
    <w:rsid w:val="00F30232"/>
    <w:rsid w:val="00F31071"/>
    <w:rsid w:val="00F32122"/>
    <w:rsid w:val="00F32903"/>
    <w:rsid w:val="00F333B3"/>
    <w:rsid w:val="00F33DC6"/>
    <w:rsid w:val="00F3462F"/>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613D"/>
    <w:rsid w:val="00F4731D"/>
    <w:rsid w:val="00F50F86"/>
    <w:rsid w:val="00F51851"/>
    <w:rsid w:val="00F51E39"/>
    <w:rsid w:val="00F5214B"/>
    <w:rsid w:val="00F5365E"/>
    <w:rsid w:val="00F543FA"/>
    <w:rsid w:val="00F56048"/>
    <w:rsid w:val="00F5660C"/>
    <w:rsid w:val="00F578E1"/>
    <w:rsid w:val="00F61DBB"/>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0DB5"/>
    <w:rsid w:val="00F81076"/>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5C4E"/>
    <w:rsid w:val="00F96625"/>
    <w:rsid w:val="00F96670"/>
    <w:rsid w:val="00FA0210"/>
    <w:rsid w:val="00FA03BD"/>
    <w:rsid w:val="00FA0820"/>
    <w:rsid w:val="00FA2F35"/>
    <w:rsid w:val="00FA363C"/>
    <w:rsid w:val="00FA463B"/>
    <w:rsid w:val="00FA4814"/>
    <w:rsid w:val="00FA54FF"/>
    <w:rsid w:val="00FB18DC"/>
    <w:rsid w:val="00FB199E"/>
    <w:rsid w:val="00FB325F"/>
    <w:rsid w:val="00FB3C60"/>
    <w:rsid w:val="00FB5548"/>
    <w:rsid w:val="00FB56C0"/>
    <w:rsid w:val="00FB5E34"/>
    <w:rsid w:val="00FB6A77"/>
    <w:rsid w:val="00FB6CEF"/>
    <w:rsid w:val="00FB6F15"/>
    <w:rsid w:val="00FC1876"/>
    <w:rsid w:val="00FC1B55"/>
    <w:rsid w:val="00FC2A1B"/>
    <w:rsid w:val="00FC33FC"/>
    <w:rsid w:val="00FC425D"/>
    <w:rsid w:val="00FC5F75"/>
    <w:rsid w:val="00FC6CD7"/>
    <w:rsid w:val="00FC6EF3"/>
    <w:rsid w:val="00FC7DB6"/>
    <w:rsid w:val="00FD0173"/>
    <w:rsid w:val="00FD0B0E"/>
    <w:rsid w:val="00FD0C52"/>
    <w:rsid w:val="00FD1A32"/>
    <w:rsid w:val="00FD4052"/>
    <w:rsid w:val="00FD496E"/>
    <w:rsid w:val="00FD548F"/>
    <w:rsid w:val="00FD6710"/>
    <w:rsid w:val="00FD756F"/>
    <w:rsid w:val="00FE0634"/>
    <w:rsid w:val="00FE35D2"/>
    <w:rsid w:val="00FE443D"/>
    <w:rsid w:val="00FE5424"/>
    <w:rsid w:val="00FE694C"/>
    <w:rsid w:val="00FF110E"/>
    <w:rsid w:val="00FF1C5F"/>
    <w:rsid w:val="00FF20F9"/>
    <w:rsid w:val="00FF2443"/>
    <w:rsid w:val="00FF29A2"/>
    <w:rsid w:val="00FF3605"/>
    <w:rsid w:val="00FF3C2C"/>
    <w:rsid w:val="00FF40BD"/>
    <w:rsid w:val="00FF4518"/>
    <w:rsid w:val="00FF4603"/>
    <w:rsid w:val="00FF6CA9"/>
    <w:rsid w:val="00FF6ED8"/>
    <w:rsid w:val="00FF722C"/>
    <w:rsid w:val="03059DC2"/>
    <w:rsid w:val="03581D8C"/>
    <w:rsid w:val="03846680"/>
    <w:rsid w:val="0E327477"/>
    <w:rsid w:val="1781868F"/>
    <w:rsid w:val="1A9C387F"/>
    <w:rsid w:val="1E8E9A67"/>
    <w:rsid w:val="216EA955"/>
    <w:rsid w:val="225D4E09"/>
    <w:rsid w:val="2542FC1E"/>
    <w:rsid w:val="27DF1A48"/>
    <w:rsid w:val="2A0403E5"/>
    <w:rsid w:val="2C3117EA"/>
    <w:rsid w:val="2C52033A"/>
    <w:rsid w:val="2CAAABD4"/>
    <w:rsid w:val="2D96BF22"/>
    <w:rsid w:val="2EDF8FD4"/>
    <w:rsid w:val="2FDC419D"/>
    <w:rsid w:val="2FE6B025"/>
    <w:rsid w:val="3153440B"/>
    <w:rsid w:val="3B2011B6"/>
    <w:rsid w:val="42746755"/>
    <w:rsid w:val="43080D26"/>
    <w:rsid w:val="443102DB"/>
    <w:rsid w:val="460D3B75"/>
    <w:rsid w:val="4716A9B0"/>
    <w:rsid w:val="4939F1E0"/>
    <w:rsid w:val="4C318CF5"/>
    <w:rsid w:val="52C5A0E9"/>
    <w:rsid w:val="537C61D1"/>
    <w:rsid w:val="53A0D421"/>
    <w:rsid w:val="53A7B282"/>
    <w:rsid w:val="574F76EB"/>
    <w:rsid w:val="5B35CBD1"/>
    <w:rsid w:val="5BB25324"/>
    <w:rsid w:val="6038252A"/>
    <w:rsid w:val="61B57726"/>
    <w:rsid w:val="62CD23AE"/>
    <w:rsid w:val="65999CB2"/>
    <w:rsid w:val="65EB40A9"/>
    <w:rsid w:val="6B0C1603"/>
    <w:rsid w:val="6B93A5A6"/>
    <w:rsid w:val="74333A4B"/>
    <w:rsid w:val="76834C6F"/>
    <w:rsid w:val="7CE5FB8C"/>
    <w:rsid w:val="7E20DE93"/>
    <w:rsid w:val="7E3D4D5C"/>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6BB0C1A1-A65A-4858-A32E-57E47465EAF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4" w:semiHidden="1" w:unhideWhenUsed="1" w:qFormat="1"/>
    <w:lsdException w:name="heading 3" w:uiPriority="4" w:semiHidden="1" w:unhideWhenUsed="1" w:qFormat="1"/>
    <w:lsdException w:name="heading 4" w:uiPriority="23" w:semiHidden="1" w:qFormat="1"/>
    <w:lsdException w:name="heading 5" w:uiPriority="23" w:semiHidden="1" w:unhideWhenUsed="1" w:qFormat="1"/>
    <w:lsdException w:name="heading 6" w:uiPriority="23" w:semiHidden="1" w:qFormat="1"/>
    <w:lsdException w:name="heading 7" w:uiPriority="23" w:semiHidden="1" w:qFormat="1"/>
    <w:lsdException w:name="heading 8" w:uiPriority="23" w:semiHidden="1" w:qFormat="1"/>
    <w:lsdException w:name="heading 9" w:uiPriority="23"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lsdException w:name="toc 2" w:uiPriority="39" w:semiHidden="1"/>
    <w:lsdException w:name="toc 3" w:uiPriority="39" w:semiHidden="1"/>
    <w:lsdException w:name="toc 4" w:uiPriority="39" w:semiHidden="1"/>
    <w:lsdException w:name="toc 5" w:uiPriority="39" w:semiHidden="1"/>
    <w:lsdException w:name="toc 6" w:uiPriority="39" w:semiHidden="1"/>
    <w:lsdException w:name="toc 7" w:uiPriority="39" w:semiHidden="1"/>
    <w:lsdException w:name="toc 8" w:uiPriority="39" w:semiHidden="1"/>
    <w:lsdException w:name="toc 9" w:uiPriority="39" w:semiHidden="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6" w:semiHidden="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25"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9" w:semiHidden="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0" w:semiHidden="1" w:qFormat="1"/>
    <w:lsdException w:name="Intense Quote" w:uiPriority="31"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6" w:semiHidden="1" w:qFormat="1"/>
    <w:lsdException w:name="Intense Emphasis" w:uiPriority="28" w:semiHidden="1" w:qFormat="1"/>
    <w:lsdException w:name="Subtle Reference" w:uiPriority="32" w:semiHidden="1" w:qFormat="1"/>
    <w:lsdException w:name="Intense Reference" w:uiPriority="33" w:semiHidden="1" w:qFormat="1"/>
    <w:lsdException w:name="Book Title" w:uiPriority="34" w:semiHidden="1" w:qFormat="1"/>
    <w:lsdException w:name="Bibliography" w:uiPriority="38" w:semiHidden="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F562D"/>
    <w:pPr>
      <w:spacing w:after="160" w:line="278" w:lineRule="auto"/>
    </w:pPr>
    <w:rPr>
      <w:kern w:val="2"/>
      <w:sz w:val="24"/>
      <w:szCs w:val="24"/>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hAnsiTheme="majorHAnsi" w:eastAsiaTheme="majorEastAsia" w:cstheme="majorBidi"/>
      <w:b/>
      <w:bCs/>
      <w:color w:val="3F0730"/>
      <w:sz w:val="28"/>
      <w:szCs w:val="28"/>
    </w:rPr>
  </w:style>
  <w:style w:type="paragraph" w:styleId="Heading2">
    <w:name w:val="heading 2"/>
    <w:basedOn w:val="Normal"/>
    <w:next w:val="BodyText"/>
    <w:link w:val="Heading2Char"/>
    <w:uiPriority w:val="4"/>
    <w:qFormat/>
    <w:rsid w:val="005301FF"/>
    <w:pPr>
      <w:tabs>
        <w:tab w:val="left" w:pos="2820"/>
      </w:tabs>
      <w:outlineLvl w:val="1"/>
    </w:pPr>
    <w:rPr>
      <w:b/>
      <w:bCs/>
      <w:u w:val="single"/>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4"/>
      </w:numPr>
      <w:spacing w:before="120"/>
      <w:outlineLvl w:val="3"/>
    </w:pPr>
    <w:rPr>
      <w:rFonts w:asciiTheme="majorHAnsi" w:hAnsiTheme="majorHAnsi" w:eastAsiaTheme="majorEastAsia"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4"/>
      </w:numPr>
      <w:spacing w:before="40" w:after="0"/>
      <w:outlineLvl w:val="4"/>
    </w:pPr>
    <w:rPr>
      <w:rFonts w:asciiTheme="majorHAnsi" w:hAnsiTheme="majorHAnsi" w:eastAsiaTheme="majorEastAsia"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4"/>
      </w:numPr>
      <w:spacing w:before="40" w:after="0"/>
      <w:outlineLvl w:val="5"/>
    </w:pPr>
    <w:rPr>
      <w:rFonts w:asciiTheme="majorHAnsi" w:hAnsiTheme="majorHAnsi" w:eastAsiaTheme="majorEastAsia"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4"/>
      </w:numPr>
      <w:spacing w:before="40" w:after="0"/>
      <w:outlineLvl w:val="6"/>
    </w:pPr>
    <w:rPr>
      <w:rFonts w:asciiTheme="majorHAnsi" w:hAnsiTheme="majorHAnsi" w:eastAsiaTheme="majorEastAsia"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4"/>
      </w:numPr>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4"/>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rsid w:val="001F562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rsid w:val="001F562D"/>
  </w:style>
  <w:style w:type="paragraph" w:styleId="TableColumnHeading" w:customStyle="1">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styleId="FooterChar" w:customStyle="1">
    <w:name w:val="Footer Char"/>
    <w:basedOn w:val="DefaultParagraphFont"/>
    <w:link w:val="Footer"/>
    <w:uiPriority w:val="99"/>
    <w:rsid w:val="00AB5A91"/>
    <w:rPr>
      <w:noProof/>
      <w:color w:val="6E6E6E"/>
      <w:sz w:val="18"/>
      <w:lang w:val="en-GB"/>
    </w:rPr>
  </w:style>
  <w:style w:type="paragraph" w:styleId="TableColumnHeadingRight" w:customStyle="1">
    <w:name w:val="Table Column Heading Right"/>
    <w:basedOn w:val="TableColumnHeading"/>
    <w:uiPriority w:val="7"/>
    <w:qFormat/>
    <w:rsid w:val="00AB5A91"/>
    <w:pPr>
      <w:jc w:val="right"/>
    </w:pPr>
  </w:style>
  <w:style w:type="paragraph" w:styleId="PageTitle" w:customStyle="1">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styleId="TableBodyRight" w:customStyle="1">
    <w:name w:val="Table Body Right"/>
    <w:basedOn w:val="TableBody"/>
    <w:uiPriority w:val="8"/>
    <w:qFormat/>
    <w:rsid w:val="00AB5A91"/>
    <w:pPr>
      <w:jc w:val="right"/>
    </w:pPr>
  </w:style>
  <w:style w:type="character" w:styleId="Bold" w:customStyle="1">
    <w:name w:val="Bold"/>
    <w:basedOn w:val="DefaultParagraphFont"/>
    <w:uiPriority w:val="2"/>
    <w:qFormat/>
    <w:rsid w:val="002D313A"/>
    <w:rPr>
      <w:rFonts w:asciiTheme="minorHAnsi" w:hAnsiTheme="minorHAnsi"/>
      <w:b/>
      <w:i w:val="0"/>
      <w:color w:val="auto"/>
    </w:rPr>
  </w:style>
  <w:style w:type="paragraph" w:styleId="DocumentTitle" w:customStyle="1">
    <w:name w:val="Document Title"/>
    <w:next w:val="DocumentSubtitle"/>
    <w:uiPriority w:val="26"/>
    <w:rsid w:val="00AB5A91"/>
    <w:pPr>
      <w:framePr w:w="8108" w:wrap="notBeside" w:hAnchor="page" w:v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spacing w:after="0"/>
      <w:ind w:left="3969"/>
      <w:jc w:val="right"/>
    </w:pPr>
    <w:rPr>
      <w:noProof/>
      <w:sz w:val="18"/>
    </w:rPr>
  </w:style>
  <w:style w:type="paragraph" w:styleId="BalloonText">
    <w:name w:val="Balloon Text"/>
    <w:basedOn w:val="Normal"/>
    <w:link w:val="BalloonTextChar"/>
    <w:uiPriority w:val="99"/>
    <w:semiHidden/>
    <w:unhideWhenUsed/>
    <w:rsid w:val="00AB5A91"/>
    <w:pPr>
      <w:spacing w:after="0"/>
    </w:pPr>
    <w:rPr>
      <w:rFonts w:ascii="Tahoma" w:hAnsi="Tahoma" w:cs="Tahoma"/>
      <w:sz w:val="16"/>
      <w:szCs w:val="16"/>
    </w:rPr>
  </w:style>
  <w:style w:type="character" w:styleId="BalloonTextChar" w:customStyle="1">
    <w:name w:val="Balloon Text Char"/>
    <w:basedOn w:val="DefaultParagraphFont"/>
    <w:link w:val="BalloonText"/>
    <w:uiPriority w:val="99"/>
    <w:semiHidden/>
    <w:rsid w:val="00AB5A91"/>
    <w:rPr>
      <w:rFonts w:ascii="Tahoma" w:hAnsi="Tahoma" w:cs="Tahoma"/>
      <w:color w:val="6E6E6E"/>
      <w:sz w:val="16"/>
      <w:szCs w:val="16"/>
      <w:lang w:val="en-GB"/>
    </w:rPr>
  </w:style>
  <w:style w:type="character" w:styleId="HeaderChar" w:customStyle="1">
    <w:name w:val="Header Char"/>
    <w:basedOn w:val="DefaultParagraphFont"/>
    <w:link w:val="Header"/>
    <w:uiPriority w:val="99"/>
    <w:rsid w:val="00AB5A91"/>
    <w:rPr>
      <w:noProof/>
      <w:color w:val="6E6E6E"/>
      <w:sz w:val="18"/>
      <w:lang w:val="en-GB"/>
    </w:rPr>
  </w:style>
  <w:style w:type="character" w:styleId="Heading1Char" w:customStyle="1">
    <w:name w:val="Heading 1 Char"/>
    <w:basedOn w:val="DefaultParagraphFont"/>
    <w:link w:val="Heading1"/>
    <w:uiPriority w:val="4"/>
    <w:rsid w:val="003F0415"/>
    <w:rPr>
      <w:rFonts w:asciiTheme="majorHAnsi" w:hAnsiTheme="majorHAnsi" w:eastAsiaTheme="majorEastAsia" w:cstheme="majorBidi"/>
      <w:b/>
      <w:bCs/>
      <w:color w:val="3F0730"/>
      <w:kern w:val="2"/>
      <w:sz w:val="28"/>
      <w:szCs w:val="28"/>
      <w:lang w:val="en-GB"/>
      <w14:ligatures w14:val="standardContextual"/>
    </w:rPr>
  </w:style>
  <w:style w:type="character" w:styleId="Heading2Char" w:customStyle="1">
    <w:name w:val="Heading 2 Char"/>
    <w:basedOn w:val="DefaultParagraphFont"/>
    <w:link w:val="Heading2"/>
    <w:uiPriority w:val="4"/>
    <w:rsid w:val="005301FF"/>
    <w:rPr>
      <w:b/>
      <w:bCs/>
      <w:kern w:val="2"/>
      <w:sz w:val="22"/>
      <w:szCs w:val="22"/>
      <w:u w:val="single"/>
      <w:lang w:val="en-GB"/>
      <w14:ligatures w14:val="standardContextual"/>
    </w:rPr>
  </w:style>
  <w:style w:type="table" w:styleId="TableGrid">
    <w:name w:val="Table Grid"/>
    <w:basedOn w:val="TableNormal"/>
    <w:uiPriority w:val="59"/>
    <w:rsid w:val="00AB5A91"/>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Body" w:customStyle="1">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Comment Reference"/>
    <w:basedOn w:val="DefaultParagraphFont"/>
    <w:uiPriority w:val="99"/>
    <w:semiHidden/>
    <w:unhideWhenUsed/>
    <w:rsid w:val="00AB5A91"/>
    <w:rPr>
      <w:sz w:val="16"/>
      <w:szCs w:val="16"/>
    </w:rPr>
  </w:style>
  <w:style w:type="paragraph" w:styleId="CommentText">
    <w:name w:val="Comment Text"/>
    <w:basedOn w:val="Normal"/>
    <w:link w:val="CommentTextChar"/>
    <w:uiPriority w:val="99"/>
    <w:unhideWhenUsed/>
    <w:rsid w:val="00AB5A91"/>
  </w:style>
  <w:style w:type="character" w:styleId="CommentTextChar" w:customStyle="1">
    <w:name w:val="Comment Text Char"/>
    <w:basedOn w:val="DefaultParagraphFont"/>
    <w:link w:val="CommentText"/>
    <w:uiPriority w:val="99"/>
    <w:rsid w:val="00AB5A91"/>
    <w:rPr>
      <w:color w:val="6E6E6E"/>
      <w:lang w:val="en-GB"/>
    </w:rPr>
  </w:style>
  <w:style w:type="paragraph" w:styleId="CommentSubject">
    <w:name w:val="Comment Subject"/>
    <w:basedOn w:val="CommentText"/>
    <w:next w:val="CommentText"/>
    <w:link w:val="CommentSubjectChar"/>
    <w:uiPriority w:val="99"/>
    <w:semiHidden/>
    <w:unhideWhenUsed/>
    <w:rsid w:val="00AB5A91"/>
    <w:rPr>
      <w:b/>
      <w:bCs/>
    </w:rPr>
  </w:style>
  <w:style w:type="character" w:styleId="CommentSubjectChar" w:customStyle="1">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styleId="DocumentSubtitle" w:customStyle="1">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styleId="Heading3Char" w:customStyle="1">
    <w:name w:val="Heading 3 Char"/>
    <w:basedOn w:val="DefaultParagraphFont"/>
    <w:link w:val="Heading3"/>
    <w:uiPriority w:val="4"/>
    <w:rsid w:val="003F0415"/>
    <w:rPr>
      <w:rFonts w:eastAsiaTheme="majorEastAsia" w:cstheme="majorBidi"/>
      <w:color w:val="3F0730"/>
      <w:kern w:val="2"/>
      <w:sz w:val="22"/>
      <w:szCs w:val="22"/>
      <w:lang w:val="en-GB"/>
      <w14:ligatures w14:val="standardContextual"/>
    </w:rPr>
  </w:style>
  <w:style w:type="character" w:styleId="Heading5Char" w:customStyle="1">
    <w:name w:val="Heading 5 Char"/>
    <w:basedOn w:val="DefaultParagraphFont"/>
    <w:link w:val="Heading5"/>
    <w:uiPriority w:val="23"/>
    <w:semiHidden/>
    <w:rsid w:val="00AB5A91"/>
    <w:rPr>
      <w:rFonts w:asciiTheme="majorHAnsi" w:hAnsiTheme="majorHAnsi" w:eastAsiaTheme="majorEastAsia" w:cstheme="majorBidi"/>
      <w:color w:val="BF00BF" w:themeColor="accent1" w:themeShade="BF"/>
      <w:kern w:val="2"/>
      <w:sz w:val="22"/>
      <w:szCs w:val="22"/>
      <w:lang w:val="en-GB"/>
      <w14:ligatures w14:val="standardContextual"/>
    </w:rPr>
  </w:style>
  <w:style w:type="paragraph" w:styleId="Bullet1" w:customStyle="1">
    <w:name w:val="Bullet 1"/>
    <w:basedOn w:val="BodyText"/>
    <w:uiPriority w:val="1"/>
    <w:qFormat/>
    <w:rsid w:val="002D313A"/>
    <w:pPr>
      <w:numPr>
        <w:numId w:val="18"/>
      </w:numPr>
    </w:pPr>
  </w:style>
  <w:style w:type="paragraph" w:styleId="Bullet2" w:customStyle="1">
    <w:name w:val="Bullet 2"/>
    <w:basedOn w:val="BodyText"/>
    <w:uiPriority w:val="1"/>
    <w:qFormat/>
    <w:rsid w:val="00AB5A91"/>
    <w:pPr>
      <w:numPr>
        <w:ilvl w:val="1"/>
        <w:numId w:val="17"/>
      </w:numPr>
    </w:pPr>
  </w:style>
  <w:style w:type="paragraph" w:styleId="Bullet3" w:customStyle="1">
    <w:name w:val="Bullet 3"/>
    <w:basedOn w:val="BodyText"/>
    <w:uiPriority w:val="1"/>
    <w:qFormat/>
    <w:rsid w:val="00AB5A91"/>
    <w:pPr>
      <w:numPr>
        <w:ilvl w:val="2"/>
        <w:numId w:val="17"/>
      </w:numPr>
    </w:pPr>
  </w:style>
  <w:style w:type="paragraph" w:styleId="NumberedBullet1" w:customStyle="1">
    <w:name w:val="Numbered Bullet 1"/>
    <w:basedOn w:val="BodyText"/>
    <w:uiPriority w:val="5"/>
    <w:qFormat/>
    <w:rsid w:val="00AB5A91"/>
    <w:pPr>
      <w:numPr>
        <w:numId w:val="16"/>
      </w:numPr>
      <w:spacing w:before="60" w:after="60"/>
    </w:pPr>
  </w:style>
  <w:style w:type="paragraph" w:styleId="NumberedBullet2" w:customStyle="1">
    <w:name w:val="Numbered Bullet 2"/>
    <w:basedOn w:val="BodyText"/>
    <w:uiPriority w:val="5"/>
    <w:qFormat/>
    <w:rsid w:val="00AB5A91"/>
    <w:pPr>
      <w:numPr>
        <w:ilvl w:val="1"/>
        <w:numId w:val="16"/>
      </w:numPr>
      <w:tabs>
        <w:tab w:val="left" w:pos="709"/>
      </w:tabs>
    </w:pPr>
  </w:style>
  <w:style w:type="paragraph" w:styleId="NumberedBullet3" w:customStyle="1">
    <w:name w:val="Numbered Bullet 3"/>
    <w:basedOn w:val="BodyText"/>
    <w:uiPriority w:val="5"/>
    <w:qFormat/>
    <w:rsid w:val="00AB5A91"/>
    <w:pPr>
      <w:numPr>
        <w:ilvl w:val="2"/>
        <w:numId w:val="16"/>
      </w:numPr>
      <w:tabs>
        <w:tab w:val="left" w:pos="1276"/>
      </w:tabs>
      <w:ind w:left="993"/>
    </w:pPr>
  </w:style>
  <w:style w:type="numbering" w:styleId="NumberedBulletsList" w:customStyle="1">
    <w:name w:val="Numbered Bullets List"/>
    <w:uiPriority w:val="99"/>
    <w:rsid w:val="00AB5A91"/>
    <w:pPr>
      <w:numPr>
        <w:numId w:val="11"/>
      </w:numPr>
    </w:pPr>
  </w:style>
  <w:style w:type="paragraph" w:styleId="Indent1" w:customStyle="1">
    <w:name w:val="Indent 1"/>
    <w:basedOn w:val="BodyText"/>
    <w:uiPriority w:val="6"/>
    <w:semiHidden/>
    <w:unhideWhenUsed/>
    <w:qFormat/>
    <w:rsid w:val="00AB5A91"/>
    <w:pPr>
      <w:ind w:left="284"/>
    </w:pPr>
  </w:style>
  <w:style w:type="paragraph" w:styleId="Indent2" w:customStyle="1">
    <w:name w:val="Indent 2"/>
    <w:basedOn w:val="BodyText"/>
    <w:uiPriority w:val="6"/>
    <w:semiHidden/>
    <w:unhideWhenUsed/>
    <w:qFormat/>
    <w:rsid w:val="00AB5A91"/>
    <w:pPr>
      <w:ind w:left="567"/>
    </w:pPr>
  </w:style>
  <w:style w:type="paragraph" w:styleId="Indent3" w:customStyle="1">
    <w:name w:val="Indent 3"/>
    <w:basedOn w:val="BodyText"/>
    <w:uiPriority w:val="6"/>
    <w:semiHidden/>
    <w:unhideWhenUsed/>
    <w:qFormat/>
    <w:rsid w:val="00AB5A91"/>
    <w:pPr>
      <w:ind w:left="851"/>
    </w:pPr>
  </w:style>
  <w:style w:type="paragraph" w:styleId="ShadedHeading" w:customStyle="1">
    <w:name w:val="Shaded Heading"/>
    <w:basedOn w:val="BodyText"/>
    <w:next w:val="ShadedBody"/>
    <w:uiPriority w:val="10"/>
    <w:rsid w:val="00AB5A91"/>
    <w:pPr>
      <w:keepNext/>
      <w:keepLines/>
      <w:pBdr>
        <w:top w:val="single" w:color="FF00FF" w:themeColor="accent1" w:sz="2" w:space="2"/>
        <w:left w:val="single" w:color="FF00FF" w:themeColor="accent1" w:sz="2" w:space="4"/>
        <w:bottom w:val="single" w:color="FF00FF" w:themeColor="accent1" w:sz="2" w:space="2"/>
        <w:right w:val="single" w:color="FF00FF" w:themeColor="accent1" w:sz="2" w:space="4"/>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styleId="Authors" w:customStyle="1">
    <w:name w:val="Authors"/>
    <w:basedOn w:val="Footer"/>
    <w:link w:val="AuthorsChar"/>
    <w:uiPriority w:val="99"/>
    <w:rsid w:val="00AB5A91"/>
    <w:pPr>
      <w:spacing w:before="60" w:after="60"/>
    </w:pPr>
  </w:style>
  <w:style w:type="character" w:styleId="Heading4Char" w:customStyle="1">
    <w:name w:val="Heading 4 Char"/>
    <w:aliases w:val="Heading 4 (table &amp; chart) Char"/>
    <w:basedOn w:val="DefaultParagraphFont"/>
    <w:link w:val="Heading4"/>
    <w:uiPriority w:val="23"/>
    <w:semiHidden/>
    <w:rsid w:val="00AB5A91"/>
    <w:rPr>
      <w:rFonts w:asciiTheme="majorHAnsi" w:hAnsiTheme="majorHAnsi" w:eastAsiaTheme="majorEastAsia" w:cstheme="majorBidi"/>
      <w:b/>
      <w:iCs/>
      <w:color w:val="2CB9FF" w:themeColor="accent2"/>
      <w:kern w:val="2"/>
      <w:sz w:val="22"/>
      <w:szCs w:val="22"/>
      <w:lang w:val="en-GB"/>
      <w14:ligatures w14:val="standardContextual"/>
    </w:rPr>
  </w:style>
  <w:style w:type="character" w:styleId="Heading6Char" w:customStyle="1">
    <w:name w:val="Heading 6 Char"/>
    <w:basedOn w:val="DefaultParagraphFont"/>
    <w:link w:val="Heading6"/>
    <w:uiPriority w:val="23"/>
    <w:semiHidden/>
    <w:rsid w:val="00AB5A91"/>
    <w:rPr>
      <w:rFonts w:asciiTheme="majorHAnsi" w:hAnsiTheme="majorHAnsi" w:eastAsiaTheme="majorEastAsia" w:cstheme="majorBidi"/>
      <w:color w:val="7F007F" w:themeColor="accent1" w:themeShade="7F"/>
      <w:kern w:val="2"/>
      <w:sz w:val="22"/>
      <w:szCs w:val="22"/>
      <w:lang w:val="en-GB"/>
      <w14:ligatures w14:val="standardContextual"/>
    </w:rPr>
  </w:style>
  <w:style w:type="character" w:styleId="Heading7Char" w:customStyle="1">
    <w:name w:val="Heading 7 Char"/>
    <w:basedOn w:val="DefaultParagraphFont"/>
    <w:link w:val="Heading7"/>
    <w:uiPriority w:val="23"/>
    <w:semiHidden/>
    <w:rsid w:val="00AB5A91"/>
    <w:rPr>
      <w:rFonts w:asciiTheme="majorHAnsi" w:hAnsiTheme="majorHAnsi" w:eastAsiaTheme="majorEastAsia" w:cstheme="majorBidi"/>
      <w:i/>
      <w:iCs/>
      <w:color w:val="7F007F" w:themeColor="accent1" w:themeShade="7F"/>
      <w:kern w:val="2"/>
      <w:sz w:val="22"/>
      <w:szCs w:val="22"/>
      <w:lang w:val="en-GB"/>
      <w14:ligatures w14:val="standardContextual"/>
    </w:rPr>
  </w:style>
  <w:style w:type="character" w:styleId="Heading8Char" w:customStyle="1">
    <w:name w:val="Heading 8 Char"/>
    <w:basedOn w:val="DefaultParagraphFont"/>
    <w:link w:val="Heading8"/>
    <w:uiPriority w:val="23"/>
    <w:semiHidden/>
    <w:rsid w:val="00AB5A91"/>
    <w:rPr>
      <w:rFonts w:asciiTheme="majorHAnsi" w:hAnsiTheme="majorHAnsi" w:eastAsiaTheme="majorEastAsia" w:cstheme="majorBidi"/>
      <w:color w:val="272727" w:themeColor="text1" w:themeTint="D8"/>
      <w:kern w:val="2"/>
      <w:sz w:val="21"/>
      <w:szCs w:val="21"/>
      <w:lang w:val="en-GB"/>
      <w14:ligatures w14:val="standardContextual"/>
    </w:rPr>
  </w:style>
  <w:style w:type="character" w:styleId="Heading9Char" w:customStyle="1">
    <w:name w:val="Heading 9 Char"/>
    <w:basedOn w:val="DefaultParagraphFont"/>
    <w:link w:val="Heading9"/>
    <w:uiPriority w:val="23"/>
    <w:semiHidden/>
    <w:rsid w:val="00AB5A91"/>
    <w:rPr>
      <w:rFonts w:asciiTheme="majorHAnsi" w:hAnsiTheme="majorHAnsi" w:eastAsiaTheme="majorEastAsia" w:cstheme="majorBidi"/>
      <w:i/>
      <w:iCs/>
      <w:color w:val="272727" w:themeColor="text1" w:themeTint="D8"/>
      <w:kern w:val="2"/>
      <w:sz w:val="21"/>
      <w:szCs w:val="21"/>
      <w:lang w:val="en-GB"/>
      <w14:ligatures w14:val="standardContextual"/>
    </w:rPr>
  </w:style>
  <w:style w:type="paragraph" w:styleId="Title">
    <w:name w:val="Title"/>
    <w:basedOn w:val="Normal"/>
    <w:next w:val="Normal"/>
    <w:link w:val="TitleChar"/>
    <w:uiPriority w:val="25"/>
    <w:semiHidden/>
    <w:qFormat/>
    <w:rsid w:val="00AB5A91"/>
    <w:pPr>
      <w:spacing w:after="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25"/>
    <w:semiHidden/>
    <w:rsid w:val="00AB5A91"/>
    <w:rPr>
      <w:rFonts w:asciiTheme="majorHAnsi" w:hAnsiTheme="majorHAnsi" w:eastAsiaTheme="majorEastAsia" w:cstheme="majorBidi"/>
      <w:color w:val="6E6E6E"/>
      <w:spacing w:val="-10"/>
      <w:kern w:val="28"/>
      <w:sz w:val="56"/>
      <w:szCs w:val="56"/>
      <w:lang w:val="en-GB"/>
    </w:rPr>
  </w:style>
  <w:style w:type="paragraph" w:styleId="TableRowHeading" w:customStyle="1">
    <w:name w:val="Table Row Heading"/>
    <w:basedOn w:val="TableBody"/>
    <w:uiPriority w:val="7"/>
    <w:qFormat/>
    <w:rsid w:val="00AB5A91"/>
    <w:rPr>
      <w:rFonts w:ascii="HelveticaNeueLT Pro 55 Roman" w:hAnsi="HelveticaNeueLT Pro 55 Roman"/>
      <w:b/>
    </w:rPr>
  </w:style>
  <w:style w:type="character" w:styleId="HighlightAccent4" w:customStyle="1">
    <w:name w:val="Highlight Accent 4"/>
    <w:basedOn w:val="DefaultParagraphFont"/>
    <w:uiPriority w:val="9"/>
    <w:qFormat/>
    <w:rsid w:val="00AB5A91"/>
    <w:rPr>
      <w:rFonts w:asciiTheme="minorHAnsi" w:hAnsiTheme="minorHAnsi"/>
      <w:color w:val="000000" w:themeColor="text1"/>
      <w:bdr w:val="none" w:color="auto" w:sz="0" w:space="0"/>
      <w:shd w:val="clear" w:color="auto" w:fill="FCF2BE" w:themeFill="accent5" w:themeFillTint="66"/>
    </w:rPr>
  </w:style>
  <w:style w:type="character" w:styleId="HighlightAccent1" w:customStyle="1">
    <w:name w:val="Highlight Accent 1"/>
    <w:basedOn w:val="DefaultParagraphFont"/>
    <w:uiPriority w:val="9"/>
    <w:qFormat/>
    <w:rsid w:val="00AB5A91"/>
    <w:rPr>
      <w:rFonts w:asciiTheme="minorHAnsi" w:hAnsiTheme="minorHAnsi"/>
      <w:color w:val="000000" w:themeColor="text1"/>
      <w:bdr w:val="none" w:color="auto" w:sz="0" w:space="0"/>
      <w:shd w:val="clear" w:color="auto" w:fill="FF99FF" w:themeFill="accent1" w:themeFillTint="66"/>
    </w:rPr>
  </w:style>
  <w:style w:type="character" w:styleId="HighlightAccent3" w:customStyle="1">
    <w:name w:val="Highlight Accent 3"/>
    <w:basedOn w:val="DefaultParagraphFont"/>
    <w:uiPriority w:val="9"/>
    <w:qFormat/>
    <w:rsid w:val="00AB5A91"/>
    <w:rPr>
      <w:rFonts w:asciiTheme="minorHAnsi" w:hAnsiTheme="minorHAnsi"/>
      <w:color w:val="000000" w:themeColor="text1"/>
      <w:bdr w:val="none" w:color="auto" w:sz="0" w:space="0"/>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uiPriority w:val="35"/>
    <w:semiHidden/>
    <w:qFormat/>
    <w:rsid w:val="00AB5A91"/>
    <w:pPr>
      <w:ind w:left="720"/>
      <w:contextualSpacing/>
    </w:pPr>
  </w:style>
  <w:style w:type="paragraph" w:styleId="Heading1Numbered" w:customStyle="1">
    <w:name w:val="Heading 1 Numbered"/>
    <w:basedOn w:val="Heading1"/>
    <w:next w:val="BodyText"/>
    <w:uiPriority w:val="4"/>
    <w:qFormat/>
    <w:rsid w:val="003F0415"/>
    <w:pPr>
      <w:numPr>
        <w:numId w:val="12"/>
      </w:numPr>
    </w:pPr>
  </w:style>
  <w:style w:type="character" w:styleId="HighlightAccent2" w:customStyle="1">
    <w:name w:val="Highlight Accent 2"/>
    <w:basedOn w:val="DefaultParagraphFont"/>
    <w:uiPriority w:val="9"/>
    <w:qFormat/>
    <w:rsid w:val="00AB5A91"/>
    <w:rPr>
      <w:rFonts w:asciiTheme="minorHAnsi" w:hAnsiTheme="minorHAnsi"/>
      <w:color w:val="000000" w:themeColor="text1"/>
      <w:bdr w:val="none" w:color="auto" w:sz="0" w:space="0"/>
      <w:shd w:val="clear" w:color="auto" w:fill="AAE2FF" w:themeFill="accent2" w:themeFillTint="66"/>
    </w:rPr>
  </w:style>
  <w:style w:type="character" w:styleId="BoldItalic" w:customStyle="1">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44581F"/>
    <w:pPr>
      <w:tabs>
        <w:tab w:val="right" w:leader="dot" w:pos="10194"/>
      </w:tabs>
      <w:spacing w:before="240" w:after="0"/>
    </w:pPr>
    <w:rPr>
      <w:rFonts w:ascii="Poppins" w:hAnsi="Poppins" w:cs="Poppins"/>
      <w:b/>
      <w:bCs/>
      <w:noProof/>
    </w:rPr>
  </w:style>
  <w:style w:type="paragraph" w:styleId="Contents" w:customStyle="1">
    <w:name w:val="Contents"/>
    <w:basedOn w:val="PageTitle"/>
    <w:next w:val="BodyText"/>
    <w:uiPriority w:val="99"/>
    <w:unhideWhenUsed/>
    <w:rsid w:val="00AB5A91"/>
    <w:pPr>
      <w:framePr w:wrap="notBeside" w:hAnchor="text" w:y="710"/>
    </w:pPr>
  </w:style>
  <w:style w:type="paragraph" w:styleId="Dateofpapers" w:customStyle="1">
    <w:name w:val="Date of papers"/>
    <w:basedOn w:val="Footer"/>
    <w:link w:val="DateofpapersChar"/>
    <w:uiPriority w:val="99"/>
    <w:rsid w:val="00AB5A91"/>
    <w:pPr>
      <w:spacing w:before="60" w:after="60"/>
    </w:pPr>
  </w:style>
  <w:style w:type="paragraph" w:styleId="Introtext" w:customStyle="1">
    <w:name w:val="Intro text"/>
    <w:basedOn w:val="Normal"/>
    <w:uiPriority w:val="99"/>
    <w:qFormat/>
    <w:rsid w:val="003F0415"/>
    <w:rPr>
      <w:color w:val="3F0730"/>
    </w:rPr>
  </w:style>
  <w:style w:type="paragraph" w:styleId="FrameBody" w:customStyle="1">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styleId="BodyTextChar" w:customStyle="1">
    <w:name w:val="Body Text Char"/>
    <w:basedOn w:val="DefaultParagraphFont"/>
    <w:link w:val="BodyText"/>
    <w:rsid w:val="002D313A"/>
    <w:rPr>
      <w:lang w:val="en-GB"/>
    </w:rPr>
  </w:style>
  <w:style w:type="numbering" w:styleId="Bullets" w:customStyle="1">
    <w:name w:val="Bullets"/>
    <w:uiPriority w:val="99"/>
    <w:rsid w:val="00AB5A91"/>
    <w:pPr>
      <w:numPr>
        <w:numId w:val="13"/>
      </w:numPr>
    </w:pPr>
  </w:style>
  <w:style w:type="paragraph" w:styleId="TableTitle" w:customStyle="1">
    <w:name w:val="Table Title"/>
    <w:basedOn w:val="BodyText"/>
    <w:next w:val="BodyText"/>
    <w:uiPriority w:val="6"/>
    <w:qFormat/>
    <w:rsid w:val="003F0415"/>
    <w:pPr>
      <w:keepNext/>
      <w:keepLines/>
      <w:spacing w:before="120"/>
    </w:pPr>
    <w:rPr>
      <w:rFonts w:cstheme="majorHAnsi"/>
      <w:b/>
      <w:color w:val="3F0730"/>
    </w:rPr>
  </w:style>
  <w:style w:type="paragraph" w:styleId="ShadedBody" w:customStyle="1">
    <w:name w:val="Shaded Body"/>
    <w:basedOn w:val="ShadedHeading"/>
    <w:uiPriority w:val="11"/>
    <w:rsid w:val="00AB5A91"/>
    <w:pPr>
      <w:keepNext w:val="0"/>
      <w:spacing w:before="0"/>
    </w:pPr>
    <w:rPr>
      <w:sz w:val="20"/>
    </w:rPr>
  </w:style>
  <w:style w:type="paragraph" w:styleId="FrameHeading" w:customStyle="1">
    <w:name w:val="Frame Heading"/>
    <w:basedOn w:val="BodyText"/>
    <w:next w:val="FrameBody"/>
    <w:uiPriority w:val="12"/>
    <w:rsid w:val="00AB5A91"/>
    <w:pPr>
      <w:keepNext/>
      <w:keepLines/>
      <w:framePr w:w="2268" w:hSpace="170" w:wrap="around" w:hAnchor="page" w:vAnchor="text" w:x="8841" w:y="1"/>
      <w:pBdr>
        <w:top w:val="single" w:color="FF00FF" w:themeColor="accent1" w:sz="8" w:space="2"/>
        <w:left w:val="single" w:color="FF00FF" w:themeColor="accent1" w:sz="8" w:space="3"/>
        <w:bottom w:val="single" w:color="FF00FF" w:themeColor="accent1" w:sz="8" w:space="2"/>
        <w:right w:val="single" w:color="FF00FF" w:themeColor="accent1" w:sz="8" w:space="3"/>
      </w:pBdr>
      <w:shd w:val="clear" w:color="auto" w:fill="FF00FF" w:themeFill="accent1"/>
    </w:pPr>
    <w:rPr>
      <w:b/>
      <w:sz w:val="24"/>
    </w:rPr>
  </w:style>
  <w:style w:type="character" w:styleId="AuthorsChar" w:customStyle="1">
    <w:name w:val="Authors Char"/>
    <w:basedOn w:val="FooterChar"/>
    <w:link w:val="Authors"/>
    <w:uiPriority w:val="99"/>
    <w:rsid w:val="00AB5A91"/>
    <w:rPr>
      <w:noProof/>
      <w:color w:val="6E6E6E"/>
      <w:sz w:val="18"/>
      <w:lang w:val="en-GB"/>
    </w:rPr>
  </w:style>
  <w:style w:type="character" w:styleId="DateofpapersChar" w:customStyle="1">
    <w:name w:val="Date of papers Char"/>
    <w:basedOn w:val="FooterChar"/>
    <w:link w:val="Dateofpapers"/>
    <w:uiPriority w:val="99"/>
    <w:rsid w:val="00AB5A91"/>
    <w:rPr>
      <w:noProof/>
      <w:color w:val="6E6E6E"/>
      <w:sz w:val="18"/>
      <w:lang w:val="en-GB"/>
    </w:rPr>
  </w:style>
  <w:style w:type="paragraph" w:styleId="CVName" w:customStyle="1">
    <w:name w:val="CV Name"/>
    <w:basedOn w:val="BodyText"/>
    <w:uiPriority w:val="99"/>
    <w:qFormat/>
    <w:rsid w:val="003F0415"/>
    <w:pPr>
      <w:spacing w:before="60" w:after="0"/>
    </w:pPr>
    <w:rPr>
      <w:b/>
      <w:bCs/>
      <w:color w:val="3F0730"/>
      <w:sz w:val="22"/>
    </w:rPr>
  </w:style>
  <w:style w:type="paragraph" w:styleId="CVlocation" w:customStyle="1">
    <w:name w:val="CV location"/>
    <w:basedOn w:val="BodyText"/>
    <w:uiPriority w:val="99"/>
    <w:rsid w:val="00AB5A91"/>
    <w:pPr>
      <w:spacing w:after="0"/>
    </w:pPr>
    <w:rPr>
      <w:sz w:val="18"/>
    </w:rPr>
  </w:style>
  <w:style w:type="paragraph" w:styleId="CVTitle" w:customStyle="1">
    <w:name w:val="CV Title"/>
    <w:basedOn w:val="BodyText"/>
    <w:uiPriority w:val="99"/>
    <w:qFormat/>
    <w:rsid w:val="00AB5A91"/>
    <w:pPr>
      <w:spacing w:after="0"/>
    </w:pPr>
  </w:style>
  <w:style w:type="paragraph" w:styleId="Backcoverdisclaimer" w:customStyle="1">
    <w:name w:val="Back cover disclaimer"/>
    <w:basedOn w:val="Footer"/>
    <w:uiPriority w:val="99"/>
    <w:qFormat/>
    <w:rsid w:val="00AB5A91"/>
  </w:style>
  <w:style w:type="paragraph" w:styleId="Disclaimertext" w:customStyle="1">
    <w:name w:val="Disclaimer text"/>
    <w:basedOn w:val="Backcoverdisclaimer"/>
    <w:uiPriority w:val="99"/>
    <w:rsid w:val="00AB5A91"/>
  </w:style>
  <w:style w:type="paragraph" w:styleId="SourceNotes" w:customStyle="1">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styleId="SectionHeading" w:customStyle="1">
    <w:name w:val="Section Heading"/>
    <w:basedOn w:val="DocumentTitle"/>
    <w:uiPriority w:val="99"/>
    <w:rsid w:val="00AB5A91"/>
    <w:pPr>
      <w:framePr w:w="10038" w:wrap="notBeside" w:x="1140" w:y="13885"/>
      <w:ind w:left="1080" w:hanging="720"/>
    </w:pPr>
    <w:rPr>
      <w:color w:val="D43900"/>
      <w:sz w:val="56"/>
      <w:szCs w:val="24"/>
    </w:rPr>
  </w:style>
  <w:style w:type="paragraph" w:styleId="SectionHeader" w:customStyle="1">
    <w:name w:val="Section Header"/>
    <w:basedOn w:val="DocumentTitle"/>
    <w:uiPriority w:val="99"/>
    <w:qFormat/>
    <w:rsid w:val="003F0415"/>
    <w:pPr>
      <w:framePr w:w="10038" w:wrap="notBeside" w:x="397" w:y="14053"/>
      <w:numPr>
        <w:numId w:val="15"/>
      </w:numPr>
    </w:pPr>
    <w:rPr>
      <w:color w:val="auto"/>
      <w:sz w:val="56"/>
      <w:szCs w:val="24"/>
    </w:rPr>
  </w:style>
  <w:style w:type="paragraph" w:styleId="SectionSubtitle" w:customStyle="1">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styleId="Shadedheading0" w:customStyle="1">
    <w:name w:val="Shaded heading"/>
    <w:basedOn w:val="SectionHeader"/>
    <w:uiPriority w:val="99"/>
    <w:qFormat/>
    <w:rsid w:val="00AB5A91"/>
    <w:pPr>
      <w:framePr w:wrap="notBeside"/>
      <w:numPr>
        <w:numId w:val="0"/>
      </w:numPr>
      <w:ind w:left="284" w:right="259"/>
    </w:pPr>
    <w:rPr>
      <w:sz w:val="28"/>
      <w:szCs w:val="28"/>
    </w:rPr>
  </w:style>
  <w:style w:type="paragraph" w:styleId="AppendixPageTitle" w:customStyle="1">
    <w:name w:val="Appendix Page Title"/>
    <w:basedOn w:val="PageTitle"/>
    <w:next w:val="BodyText"/>
    <w:uiPriority w:val="99"/>
    <w:qFormat/>
    <w:rsid w:val="00AB5A91"/>
    <w:pPr>
      <w:pageBreakBefore/>
      <w:framePr w:w="8732" w:wrap="notBeside" w:hAnchor="page" w:vAnchor="page" w:x="1589" w:y="772" w:anchorLock="1"/>
      <w:spacing w:before="240"/>
    </w:pPr>
    <w:rPr>
      <w:noProof w:val="0"/>
      <w:sz w:val="48"/>
    </w:rPr>
  </w:style>
  <w:style w:type="paragraph" w:styleId="CVEmail" w:customStyle="1">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eastAsia="Times New Roman" w:cs="Times New Roman"/>
      <w:lang w:eastAsia="en-GB"/>
    </w:rPr>
  </w:style>
  <w:style w:type="table" w:styleId="NESO" w:customStyle="1">
    <w:name w:val="NESO"/>
    <w:basedOn w:val="TableNormal"/>
    <w:uiPriority w:val="99"/>
    <w:rsid w:val="004C1CB6"/>
    <w:pPr>
      <w:spacing w:before="60" w:after="60"/>
    </w:pPr>
    <w:tblPr>
      <w:tblBorders>
        <w:top w:val="single" w:color="FF00FF" w:sz="4" w:space="0"/>
        <w:bottom w:val="single" w:color="FF00FF" w:sz="4" w:space="0"/>
      </w:tblBorders>
      <w:tblCellMar>
        <w:top w:w="28" w:type="dxa"/>
        <w:left w:w="57" w:type="dxa"/>
        <w:bottom w:w="28" w:type="dxa"/>
        <w:right w:w="57" w:type="dxa"/>
      </w:tblCellMar>
    </w:tblPr>
    <w:tcPr>
      <w:shd w:val="clear" w:color="auto" w:fill="auto"/>
    </w:tcPr>
    <w:tblStylePr w:type="firstRow">
      <w:tblPr/>
      <w:tcPr>
        <w:tcBorders>
          <w:top w:val="single" w:color="FF00FF" w:themeColor="accent1" w:sz="4" w:space="0"/>
          <w:left w:val="nil"/>
          <w:bottom w:val="single" w:color="FF00FF" w:themeColor="accent1" w:sz="8" w:space="0"/>
          <w:right w:val="nil"/>
          <w:insideH w:val="nil"/>
          <w:insideV w:val="nil"/>
          <w:tl2br w:val="nil"/>
          <w:tr2bl w:val="nil"/>
        </w:tcBorders>
        <w:shd w:val="clear" w:color="auto" w:fill="FFFFFF" w:themeFill="background1"/>
      </w:tcPr>
    </w:tblStylePr>
    <w:tblStylePr w:type="lastRow">
      <w:tblPr/>
      <w:tcPr>
        <w:tcBorders>
          <w:top w:val="single" w:color="FF00FF" w:themeColor="accent1" w:sz="4" w:space="0"/>
          <w:bottom w:val="single" w:color="FF00FF" w:themeColor="accent1" w:sz="4" w:space="0"/>
        </w:tcBorders>
        <w:shd w:val="clear" w:color="auto" w:fill="auto"/>
      </w:tcPr>
    </w:tblStylePr>
  </w:style>
  <w:style w:type="table" w:styleId="GridTable4-Accent1">
    <w:name w:val="Grid Table 4 Accent 1"/>
    <w:basedOn w:val="TableNormal"/>
    <w:uiPriority w:val="49"/>
    <w:rsid w:val="008447A2"/>
    <w:pPr>
      <w:spacing w:after="0"/>
    </w:pPr>
    <w:tblPr>
      <w:tblStyleRowBandSize w:val="1"/>
      <w:tblStyleColBandSize w:val="1"/>
      <w:tblBorders>
        <w:top w:val="single" w:color="FF66FF" w:themeColor="accent1" w:themeTint="99" w:sz="4" w:space="0"/>
        <w:left w:val="single" w:color="FF66FF" w:themeColor="accent1" w:themeTint="99" w:sz="4" w:space="0"/>
        <w:bottom w:val="single" w:color="FF66FF" w:themeColor="accent1" w:themeTint="99" w:sz="4" w:space="0"/>
        <w:right w:val="single" w:color="FF66FF" w:themeColor="accent1" w:themeTint="99" w:sz="4" w:space="0"/>
        <w:insideH w:val="single" w:color="FF66FF" w:themeColor="accent1" w:themeTint="99" w:sz="4" w:space="0"/>
        <w:insideV w:val="single" w:color="FF66FF" w:themeColor="accent1" w:themeTint="99" w:sz="4" w:space="0"/>
      </w:tblBorders>
    </w:tblPr>
    <w:tblStylePr w:type="firstRow">
      <w:rPr>
        <w:b/>
        <w:bCs/>
        <w:color w:val="FFFFFF" w:themeColor="background1"/>
      </w:rPr>
      <w:tblPr/>
      <w:tcPr>
        <w:tcBorders>
          <w:top w:val="single" w:color="FF00FF" w:themeColor="accent1" w:sz="4" w:space="0"/>
          <w:left w:val="single" w:color="FF00FF" w:themeColor="accent1" w:sz="4" w:space="0"/>
          <w:bottom w:val="single" w:color="FF00FF" w:themeColor="accent1" w:sz="4" w:space="0"/>
          <w:right w:val="single" w:color="FF00FF" w:themeColor="accent1" w:sz="4" w:space="0"/>
          <w:insideH w:val="nil"/>
          <w:insideV w:val="nil"/>
        </w:tcBorders>
        <w:shd w:val="clear" w:color="auto" w:fill="FF00FF" w:themeFill="accent1"/>
      </w:tcPr>
    </w:tblStylePr>
    <w:tblStylePr w:type="lastRow">
      <w:rPr>
        <w:b/>
        <w:bCs/>
      </w:rPr>
      <w:tblPr/>
      <w:tcPr>
        <w:tcBorders>
          <w:top w:val="double" w:color="FF00FF" w:themeColor="accent1" w:sz="4" w:space="0"/>
        </w:tcBorders>
      </w:tcPr>
    </w:tblStylePr>
    <w:tblStylePr w:type="firstCol">
      <w:rPr>
        <w:b/>
        <w:bCs/>
      </w:rPr>
    </w:tblStylePr>
    <w:tblStylePr w:type="lastCol">
      <w:rPr>
        <w:b/>
        <w:bCs/>
      </w:rPr>
    </w:tblStylePr>
    <w:tblStylePr w:type="band1Vert">
      <w:tblPr/>
      <w:tcPr>
        <w:shd w:val="clear" w:color="auto" w:fill="FFCCFF" w:themeFill="accent1" w:themeFillTint="33"/>
      </w:tcPr>
    </w:tblStylePr>
    <w:tblStylePr w:type="band1Horz">
      <w:tblPr/>
      <w:tcPr>
        <w:shd w:val="clear" w:color="auto" w:fill="FFCCFF" w:themeFill="accent1" w:themeFillTint="33"/>
      </w:tcPr>
    </w:tblStylePr>
  </w:style>
  <w:style w:type="paragraph" w:styleId="Timeline" w:customStyle="1">
    <w:name w:val="Timeline"/>
    <w:basedOn w:val="Normal"/>
    <w:link w:val="TimelineChar"/>
    <w:qFormat/>
    <w:rsid w:val="00E20CEF"/>
    <w:rPr>
      <w:color w:val="000000"/>
      <w:sz w:val="20"/>
      <w:szCs w:val="18"/>
    </w:rPr>
  </w:style>
  <w:style w:type="character" w:styleId="TimelineChar" w:customStyle="1">
    <w:name w:val="Timeline Char"/>
    <w:basedOn w:val="DefaultParagraphFont"/>
    <w:link w:val="Timeline"/>
    <w:rsid w:val="00E20CEF"/>
    <w:rPr>
      <w:color w:val="000000"/>
      <w:szCs w:val="18"/>
      <w:lang w:val="en-GB"/>
    </w:rPr>
  </w:style>
  <w:style w:type="character" w:styleId="Boldnormaltext" w:customStyle="1">
    <w:name w:val="Bold normal text"/>
    <w:basedOn w:val="DefaultParagraphFont"/>
    <w:uiPriority w:val="1"/>
    <w:rsid w:val="000E4D91"/>
    <w:rPr>
      <w:rFonts w:ascii="Arial" w:hAnsi="Arial"/>
      <w:b/>
      <w:sz w:val="24"/>
    </w:rPr>
  </w:style>
  <w:style w:type="character" w:styleId="Mention">
    <w:name w:val="Mention"/>
    <w:basedOn w:val="DefaultParagraphFont"/>
    <w:uiPriority w:val="99"/>
    <w:unhideWhenUsed/>
    <w:rsid w:val="00C90F8C"/>
    <w:rPr>
      <w:color w:val="2B579A"/>
      <w:shd w:val="clear" w:color="auto" w:fill="E1DFDD"/>
    </w:rPr>
  </w:style>
  <w:style w:type="character" w:styleId="Style1" w:customStyle="1">
    <w:name w:val="Style1"/>
    <w:basedOn w:val="DefaultParagraphFont"/>
    <w:uiPriority w:val="1"/>
    <w:rsid w:val="001F562D"/>
    <w:rPr>
      <w:rFonts w:ascii="Poppins" w:hAnsi="Poppins"/>
      <w:sz w:val="20"/>
    </w:rPr>
  </w:style>
  <w:style w:type="character" w:styleId="Style12" w:customStyle="1">
    <w:name w:val="Style12"/>
    <w:basedOn w:val="DefaultParagraphFont"/>
    <w:uiPriority w:val="1"/>
    <w:rsid w:val="00323D2E"/>
    <w:rPr>
      <w:rFonts w:ascii="Poppins" w:hAnsi="Poppins"/>
      <w:sz w:val="20"/>
    </w:rPr>
  </w:style>
  <w:style w:type="character" w:styleId="Style4" w:customStyle="1">
    <w:name w:val="Style4"/>
    <w:basedOn w:val="DefaultParagraphFont"/>
    <w:uiPriority w:val="1"/>
    <w:rsid w:val="00323D2E"/>
    <w:rPr>
      <w:rFonts w:ascii="Poppins" w:hAnsi="Poppin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28650981">
      <w:bodyDiv w:val="1"/>
      <w:marLeft w:val="0"/>
      <w:marRight w:val="0"/>
      <w:marTop w:val="0"/>
      <w:marBottom w:val="0"/>
      <w:divBdr>
        <w:top w:val="none" w:sz="0" w:space="0" w:color="auto"/>
        <w:left w:val="none" w:sz="0" w:space="0" w:color="auto"/>
        <w:bottom w:val="none" w:sz="0" w:space="0" w:color="auto"/>
        <w:right w:val="none" w:sz="0" w:space="0" w:color="auto"/>
      </w:divBdr>
      <w:divsChild>
        <w:div w:id="34350690">
          <w:marLeft w:val="0"/>
          <w:marRight w:val="0"/>
          <w:marTop w:val="0"/>
          <w:marBottom w:val="0"/>
          <w:divBdr>
            <w:top w:val="none" w:sz="0" w:space="0" w:color="auto"/>
            <w:left w:val="none" w:sz="0" w:space="0" w:color="auto"/>
            <w:bottom w:val="none" w:sz="0" w:space="0" w:color="auto"/>
            <w:right w:val="none" w:sz="0" w:space="0" w:color="auto"/>
          </w:divBdr>
        </w:div>
        <w:div w:id="97916474">
          <w:marLeft w:val="0"/>
          <w:marRight w:val="0"/>
          <w:marTop w:val="0"/>
          <w:marBottom w:val="0"/>
          <w:divBdr>
            <w:top w:val="none" w:sz="0" w:space="0" w:color="auto"/>
            <w:left w:val="none" w:sz="0" w:space="0" w:color="auto"/>
            <w:bottom w:val="none" w:sz="0" w:space="0" w:color="auto"/>
            <w:right w:val="none" w:sz="0" w:space="0" w:color="auto"/>
          </w:divBdr>
        </w:div>
        <w:div w:id="113864685">
          <w:marLeft w:val="0"/>
          <w:marRight w:val="0"/>
          <w:marTop w:val="0"/>
          <w:marBottom w:val="0"/>
          <w:divBdr>
            <w:top w:val="none" w:sz="0" w:space="0" w:color="auto"/>
            <w:left w:val="none" w:sz="0" w:space="0" w:color="auto"/>
            <w:bottom w:val="none" w:sz="0" w:space="0" w:color="auto"/>
            <w:right w:val="none" w:sz="0" w:space="0" w:color="auto"/>
          </w:divBdr>
          <w:divsChild>
            <w:div w:id="1088964146">
              <w:marLeft w:val="-75"/>
              <w:marRight w:val="0"/>
              <w:marTop w:val="30"/>
              <w:marBottom w:val="30"/>
              <w:divBdr>
                <w:top w:val="none" w:sz="0" w:space="0" w:color="auto"/>
                <w:left w:val="none" w:sz="0" w:space="0" w:color="auto"/>
                <w:bottom w:val="none" w:sz="0" w:space="0" w:color="auto"/>
                <w:right w:val="none" w:sz="0" w:space="0" w:color="auto"/>
              </w:divBdr>
              <w:divsChild>
                <w:div w:id="643311712">
                  <w:marLeft w:val="0"/>
                  <w:marRight w:val="0"/>
                  <w:marTop w:val="0"/>
                  <w:marBottom w:val="0"/>
                  <w:divBdr>
                    <w:top w:val="none" w:sz="0" w:space="0" w:color="auto"/>
                    <w:left w:val="none" w:sz="0" w:space="0" w:color="auto"/>
                    <w:bottom w:val="none" w:sz="0" w:space="0" w:color="auto"/>
                    <w:right w:val="none" w:sz="0" w:space="0" w:color="auto"/>
                  </w:divBdr>
                  <w:divsChild>
                    <w:div w:id="694697118">
                      <w:marLeft w:val="0"/>
                      <w:marRight w:val="0"/>
                      <w:marTop w:val="0"/>
                      <w:marBottom w:val="0"/>
                      <w:divBdr>
                        <w:top w:val="none" w:sz="0" w:space="0" w:color="auto"/>
                        <w:left w:val="none" w:sz="0" w:space="0" w:color="auto"/>
                        <w:bottom w:val="none" w:sz="0" w:space="0" w:color="auto"/>
                        <w:right w:val="none" w:sz="0" w:space="0" w:color="auto"/>
                      </w:divBdr>
                    </w:div>
                  </w:divsChild>
                </w:div>
                <w:div w:id="664821414">
                  <w:marLeft w:val="0"/>
                  <w:marRight w:val="0"/>
                  <w:marTop w:val="0"/>
                  <w:marBottom w:val="0"/>
                  <w:divBdr>
                    <w:top w:val="none" w:sz="0" w:space="0" w:color="auto"/>
                    <w:left w:val="none" w:sz="0" w:space="0" w:color="auto"/>
                    <w:bottom w:val="none" w:sz="0" w:space="0" w:color="auto"/>
                    <w:right w:val="none" w:sz="0" w:space="0" w:color="auto"/>
                  </w:divBdr>
                  <w:divsChild>
                    <w:div w:id="1560479622">
                      <w:marLeft w:val="0"/>
                      <w:marRight w:val="0"/>
                      <w:marTop w:val="0"/>
                      <w:marBottom w:val="0"/>
                      <w:divBdr>
                        <w:top w:val="none" w:sz="0" w:space="0" w:color="auto"/>
                        <w:left w:val="none" w:sz="0" w:space="0" w:color="auto"/>
                        <w:bottom w:val="none" w:sz="0" w:space="0" w:color="auto"/>
                        <w:right w:val="none" w:sz="0" w:space="0" w:color="auto"/>
                      </w:divBdr>
                    </w:div>
                    <w:div w:id="1589654581">
                      <w:marLeft w:val="0"/>
                      <w:marRight w:val="0"/>
                      <w:marTop w:val="0"/>
                      <w:marBottom w:val="0"/>
                      <w:divBdr>
                        <w:top w:val="none" w:sz="0" w:space="0" w:color="auto"/>
                        <w:left w:val="none" w:sz="0" w:space="0" w:color="auto"/>
                        <w:bottom w:val="none" w:sz="0" w:space="0" w:color="auto"/>
                        <w:right w:val="none" w:sz="0" w:space="0" w:color="auto"/>
                      </w:divBdr>
                    </w:div>
                  </w:divsChild>
                </w:div>
                <w:div w:id="779764238">
                  <w:marLeft w:val="0"/>
                  <w:marRight w:val="0"/>
                  <w:marTop w:val="0"/>
                  <w:marBottom w:val="0"/>
                  <w:divBdr>
                    <w:top w:val="none" w:sz="0" w:space="0" w:color="auto"/>
                    <w:left w:val="none" w:sz="0" w:space="0" w:color="auto"/>
                    <w:bottom w:val="none" w:sz="0" w:space="0" w:color="auto"/>
                    <w:right w:val="none" w:sz="0" w:space="0" w:color="auto"/>
                  </w:divBdr>
                  <w:divsChild>
                    <w:div w:id="89593382">
                      <w:marLeft w:val="0"/>
                      <w:marRight w:val="0"/>
                      <w:marTop w:val="0"/>
                      <w:marBottom w:val="0"/>
                      <w:divBdr>
                        <w:top w:val="none" w:sz="0" w:space="0" w:color="auto"/>
                        <w:left w:val="none" w:sz="0" w:space="0" w:color="auto"/>
                        <w:bottom w:val="none" w:sz="0" w:space="0" w:color="auto"/>
                        <w:right w:val="none" w:sz="0" w:space="0" w:color="auto"/>
                      </w:divBdr>
                    </w:div>
                    <w:div w:id="1081176315">
                      <w:marLeft w:val="0"/>
                      <w:marRight w:val="0"/>
                      <w:marTop w:val="0"/>
                      <w:marBottom w:val="0"/>
                      <w:divBdr>
                        <w:top w:val="none" w:sz="0" w:space="0" w:color="auto"/>
                        <w:left w:val="none" w:sz="0" w:space="0" w:color="auto"/>
                        <w:bottom w:val="none" w:sz="0" w:space="0" w:color="auto"/>
                        <w:right w:val="none" w:sz="0" w:space="0" w:color="auto"/>
                      </w:divBdr>
                    </w:div>
                  </w:divsChild>
                </w:div>
                <w:div w:id="810173560">
                  <w:marLeft w:val="0"/>
                  <w:marRight w:val="0"/>
                  <w:marTop w:val="0"/>
                  <w:marBottom w:val="0"/>
                  <w:divBdr>
                    <w:top w:val="none" w:sz="0" w:space="0" w:color="auto"/>
                    <w:left w:val="none" w:sz="0" w:space="0" w:color="auto"/>
                    <w:bottom w:val="none" w:sz="0" w:space="0" w:color="auto"/>
                    <w:right w:val="none" w:sz="0" w:space="0" w:color="auto"/>
                  </w:divBdr>
                  <w:divsChild>
                    <w:div w:id="320887723">
                      <w:marLeft w:val="0"/>
                      <w:marRight w:val="0"/>
                      <w:marTop w:val="0"/>
                      <w:marBottom w:val="0"/>
                      <w:divBdr>
                        <w:top w:val="none" w:sz="0" w:space="0" w:color="auto"/>
                        <w:left w:val="none" w:sz="0" w:space="0" w:color="auto"/>
                        <w:bottom w:val="none" w:sz="0" w:space="0" w:color="auto"/>
                        <w:right w:val="none" w:sz="0" w:space="0" w:color="auto"/>
                      </w:divBdr>
                    </w:div>
                    <w:div w:id="380593834">
                      <w:marLeft w:val="0"/>
                      <w:marRight w:val="0"/>
                      <w:marTop w:val="0"/>
                      <w:marBottom w:val="0"/>
                      <w:divBdr>
                        <w:top w:val="none" w:sz="0" w:space="0" w:color="auto"/>
                        <w:left w:val="none" w:sz="0" w:space="0" w:color="auto"/>
                        <w:bottom w:val="none" w:sz="0" w:space="0" w:color="auto"/>
                        <w:right w:val="none" w:sz="0" w:space="0" w:color="auto"/>
                      </w:divBdr>
                    </w:div>
                    <w:div w:id="844055918">
                      <w:marLeft w:val="0"/>
                      <w:marRight w:val="0"/>
                      <w:marTop w:val="0"/>
                      <w:marBottom w:val="0"/>
                      <w:divBdr>
                        <w:top w:val="none" w:sz="0" w:space="0" w:color="auto"/>
                        <w:left w:val="none" w:sz="0" w:space="0" w:color="auto"/>
                        <w:bottom w:val="none" w:sz="0" w:space="0" w:color="auto"/>
                        <w:right w:val="none" w:sz="0" w:space="0" w:color="auto"/>
                      </w:divBdr>
                    </w:div>
                    <w:div w:id="1382317388">
                      <w:marLeft w:val="0"/>
                      <w:marRight w:val="0"/>
                      <w:marTop w:val="0"/>
                      <w:marBottom w:val="0"/>
                      <w:divBdr>
                        <w:top w:val="none" w:sz="0" w:space="0" w:color="auto"/>
                        <w:left w:val="none" w:sz="0" w:space="0" w:color="auto"/>
                        <w:bottom w:val="none" w:sz="0" w:space="0" w:color="auto"/>
                        <w:right w:val="none" w:sz="0" w:space="0" w:color="auto"/>
                      </w:divBdr>
                    </w:div>
                    <w:div w:id="2052881608">
                      <w:marLeft w:val="0"/>
                      <w:marRight w:val="0"/>
                      <w:marTop w:val="0"/>
                      <w:marBottom w:val="0"/>
                      <w:divBdr>
                        <w:top w:val="none" w:sz="0" w:space="0" w:color="auto"/>
                        <w:left w:val="none" w:sz="0" w:space="0" w:color="auto"/>
                        <w:bottom w:val="none" w:sz="0" w:space="0" w:color="auto"/>
                        <w:right w:val="none" w:sz="0" w:space="0" w:color="auto"/>
                      </w:divBdr>
                    </w:div>
                  </w:divsChild>
                </w:div>
                <w:div w:id="1075664733">
                  <w:marLeft w:val="0"/>
                  <w:marRight w:val="0"/>
                  <w:marTop w:val="0"/>
                  <w:marBottom w:val="0"/>
                  <w:divBdr>
                    <w:top w:val="none" w:sz="0" w:space="0" w:color="auto"/>
                    <w:left w:val="none" w:sz="0" w:space="0" w:color="auto"/>
                    <w:bottom w:val="none" w:sz="0" w:space="0" w:color="auto"/>
                    <w:right w:val="none" w:sz="0" w:space="0" w:color="auto"/>
                  </w:divBdr>
                  <w:divsChild>
                    <w:div w:id="671684184">
                      <w:marLeft w:val="0"/>
                      <w:marRight w:val="0"/>
                      <w:marTop w:val="0"/>
                      <w:marBottom w:val="0"/>
                      <w:divBdr>
                        <w:top w:val="none" w:sz="0" w:space="0" w:color="auto"/>
                        <w:left w:val="none" w:sz="0" w:space="0" w:color="auto"/>
                        <w:bottom w:val="none" w:sz="0" w:space="0" w:color="auto"/>
                        <w:right w:val="none" w:sz="0" w:space="0" w:color="auto"/>
                      </w:divBdr>
                    </w:div>
                    <w:div w:id="2093970578">
                      <w:marLeft w:val="0"/>
                      <w:marRight w:val="0"/>
                      <w:marTop w:val="0"/>
                      <w:marBottom w:val="0"/>
                      <w:divBdr>
                        <w:top w:val="none" w:sz="0" w:space="0" w:color="auto"/>
                        <w:left w:val="none" w:sz="0" w:space="0" w:color="auto"/>
                        <w:bottom w:val="none" w:sz="0" w:space="0" w:color="auto"/>
                        <w:right w:val="none" w:sz="0" w:space="0" w:color="auto"/>
                      </w:divBdr>
                    </w:div>
                  </w:divsChild>
                </w:div>
                <w:div w:id="1298947576">
                  <w:marLeft w:val="0"/>
                  <w:marRight w:val="0"/>
                  <w:marTop w:val="0"/>
                  <w:marBottom w:val="0"/>
                  <w:divBdr>
                    <w:top w:val="none" w:sz="0" w:space="0" w:color="auto"/>
                    <w:left w:val="none" w:sz="0" w:space="0" w:color="auto"/>
                    <w:bottom w:val="none" w:sz="0" w:space="0" w:color="auto"/>
                    <w:right w:val="none" w:sz="0" w:space="0" w:color="auto"/>
                  </w:divBdr>
                  <w:divsChild>
                    <w:div w:id="1424186600">
                      <w:marLeft w:val="0"/>
                      <w:marRight w:val="0"/>
                      <w:marTop w:val="0"/>
                      <w:marBottom w:val="0"/>
                      <w:divBdr>
                        <w:top w:val="none" w:sz="0" w:space="0" w:color="auto"/>
                        <w:left w:val="none" w:sz="0" w:space="0" w:color="auto"/>
                        <w:bottom w:val="none" w:sz="0" w:space="0" w:color="auto"/>
                        <w:right w:val="none" w:sz="0" w:space="0" w:color="auto"/>
                      </w:divBdr>
                    </w:div>
                  </w:divsChild>
                </w:div>
                <w:div w:id="1652952033">
                  <w:marLeft w:val="0"/>
                  <w:marRight w:val="0"/>
                  <w:marTop w:val="0"/>
                  <w:marBottom w:val="0"/>
                  <w:divBdr>
                    <w:top w:val="none" w:sz="0" w:space="0" w:color="auto"/>
                    <w:left w:val="none" w:sz="0" w:space="0" w:color="auto"/>
                    <w:bottom w:val="none" w:sz="0" w:space="0" w:color="auto"/>
                    <w:right w:val="none" w:sz="0" w:space="0" w:color="auto"/>
                  </w:divBdr>
                  <w:divsChild>
                    <w:div w:id="963727782">
                      <w:marLeft w:val="0"/>
                      <w:marRight w:val="0"/>
                      <w:marTop w:val="0"/>
                      <w:marBottom w:val="0"/>
                      <w:divBdr>
                        <w:top w:val="none" w:sz="0" w:space="0" w:color="auto"/>
                        <w:left w:val="none" w:sz="0" w:space="0" w:color="auto"/>
                        <w:bottom w:val="none" w:sz="0" w:space="0" w:color="auto"/>
                        <w:right w:val="none" w:sz="0" w:space="0" w:color="auto"/>
                      </w:divBdr>
                    </w:div>
                  </w:divsChild>
                </w:div>
                <w:div w:id="1717852850">
                  <w:marLeft w:val="0"/>
                  <w:marRight w:val="0"/>
                  <w:marTop w:val="0"/>
                  <w:marBottom w:val="0"/>
                  <w:divBdr>
                    <w:top w:val="none" w:sz="0" w:space="0" w:color="auto"/>
                    <w:left w:val="none" w:sz="0" w:space="0" w:color="auto"/>
                    <w:bottom w:val="none" w:sz="0" w:space="0" w:color="auto"/>
                    <w:right w:val="none" w:sz="0" w:space="0" w:color="auto"/>
                  </w:divBdr>
                  <w:divsChild>
                    <w:div w:id="200360289">
                      <w:marLeft w:val="0"/>
                      <w:marRight w:val="0"/>
                      <w:marTop w:val="0"/>
                      <w:marBottom w:val="0"/>
                      <w:divBdr>
                        <w:top w:val="none" w:sz="0" w:space="0" w:color="auto"/>
                        <w:left w:val="none" w:sz="0" w:space="0" w:color="auto"/>
                        <w:bottom w:val="none" w:sz="0" w:space="0" w:color="auto"/>
                        <w:right w:val="none" w:sz="0" w:space="0" w:color="auto"/>
                      </w:divBdr>
                    </w:div>
                    <w:div w:id="827600905">
                      <w:marLeft w:val="0"/>
                      <w:marRight w:val="0"/>
                      <w:marTop w:val="0"/>
                      <w:marBottom w:val="0"/>
                      <w:divBdr>
                        <w:top w:val="none" w:sz="0" w:space="0" w:color="auto"/>
                        <w:left w:val="none" w:sz="0" w:space="0" w:color="auto"/>
                        <w:bottom w:val="none" w:sz="0" w:space="0" w:color="auto"/>
                        <w:right w:val="none" w:sz="0" w:space="0" w:color="auto"/>
                      </w:divBdr>
                    </w:div>
                    <w:div w:id="1982536806">
                      <w:marLeft w:val="0"/>
                      <w:marRight w:val="0"/>
                      <w:marTop w:val="0"/>
                      <w:marBottom w:val="0"/>
                      <w:divBdr>
                        <w:top w:val="none" w:sz="0" w:space="0" w:color="auto"/>
                        <w:left w:val="none" w:sz="0" w:space="0" w:color="auto"/>
                        <w:bottom w:val="none" w:sz="0" w:space="0" w:color="auto"/>
                        <w:right w:val="none" w:sz="0" w:space="0" w:color="auto"/>
                      </w:divBdr>
                    </w:div>
                  </w:divsChild>
                </w:div>
                <w:div w:id="1816609191">
                  <w:marLeft w:val="0"/>
                  <w:marRight w:val="0"/>
                  <w:marTop w:val="0"/>
                  <w:marBottom w:val="0"/>
                  <w:divBdr>
                    <w:top w:val="none" w:sz="0" w:space="0" w:color="auto"/>
                    <w:left w:val="none" w:sz="0" w:space="0" w:color="auto"/>
                    <w:bottom w:val="none" w:sz="0" w:space="0" w:color="auto"/>
                    <w:right w:val="none" w:sz="0" w:space="0" w:color="auto"/>
                  </w:divBdr>
                  <w:divsChild>
                    <w:div w:id="890576851">
                      <w:marLeft w:val="0"/>
                      <w:marRight w:val="0"/>
                      <w:marTop w:val="0"/>
                      <w:marBottom w:val="0"/>
                      <w:divBdr>
                        <w:top w:val="none" w:sz="0" w:space="0" w:color="auto"/>
                        <w:left w:val="none" w:sz="0" w:space="0" w:color="auto"/>
                        <w:bottom w:val="none" w:sz="0" w:space="0" w:color="auto"/>
                        <w:right w:val="none" w:sz="0" w:space="0" w:color="auto"/>
                      </w:divBdr>
                    </w:div>
                  </w:divsChild>
                </w:div>
                <w:div w:id="2020816549">
                  <w:marLeft w:val="0"/>
                  <w:marRight w:val="0"/>
                  <w:marTop w:val="0"/>
                  <w:marBottom w:val="0"/>
                  <w:divBdr>
                    <w:top w:val="none" w:sz="0" w:space="0" w:color="auto"/>
                    <w:left w:val="none" w:sz="0" w:space="0" w:color="auto"/>
                    <w:bottom w:val="none" w:sz="0" w:space="0" w:color="auto"/>
                    <w:right w:val="none" w:sz="0" w:space="0" w:color="auto"/>
                  </w:divBdr>
                  <w:divsChild>
                    <w:div w:id="255095484">
                      <w:marLeft w:val="0"/>
                      <w:marRight w:val="0"/>
                      <w:marTop w:val="0"/>
                      <w:marBottom w:val="0"/>
                      <w:divBdr>
                        <w:top w:val="none" w:sz="0" w:space="0" w:color="auto"/>
                        <w:left w:val="none" w:sz="0" w:space="0" w:color="auto"/>
                        <w:bottom w:val="none" w:sz="0" w:space="0" w:color="auto"/>
                        <w:right w:val="none" w:sz="0" w:space="0" w:color="auto"/>
                      </w:divBdr>
                    </w:div>
                    <w:div w:id="268244567">
                      <w:marLeft w:val="0"/>
                      <w:marRight w:val="0"/>
                      <w:marTop w:val="0"/>
                      <w:marBottom w:val="0"/>
                      <w:divBdr>
                        <w:top w:val="none" w:sz="0" w:space="0" w:color="auto"/>
                        <w:left w:val="none" w:sz="0" w:space="0" w:color="auto"/>
                        <w:bottom w:val="none" w:sz="0" w:space="0" w:color="auto"/>
                        <w:right w:val="none" w:sz="0" w:space="0" w:color="auto"/>
                      </w:divBdr>
                    </w:div>
                    <w:div w:id="621807153">
                      <w:marLeft w:val="0"/>
                      <w:marRight w:val="0"/>
                      <w:marTop w:val="0"/>
                      <w:marBottom w:val="0"/>
                      <w:divBdr>
                        <w:top w:val="none" w:sz="0" w:space="0" w:color="auto"/>
                        <w:left w:val="none" w:sz="0" w:space="0" w:color="auto"/>
                        <w:bottom w:val="none" w:sz="0" w:space="0" w:color="auto"/>
                        <w:right w:val="none" w:sz="0" w:space="0" w:color="auto"/>
                      </w:divBdr>
                    </w:div>
                    <w:div w:id="133241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85776">
          <w:marLeft w:val="0"/>
          <w:marRight w:val="0"/>
          <w:marTop w:val="0"/>
          <w:marBottom w:val="0"/>
          <w:divBdr>
            <w:top w:val="none" w:sz="0" w:space="0" w:color="auto"/>
            <w:left w:val="none" w:sz="0" w:space="0" w:color="auto"/>
            <w:bottom w:val="none" w:sz="0" w:space="0" w:color="auto"/>
            <w:right w:val="none" w:sz="0" w:space="0" w:color="auto"/>
          </w:divBdr>
        </w:div>
        <w:div w:id="207189151">
          <w:marLeft w:val="0"/>
          <w:marRight w:val="0"/>
          <w:marTop w:val="0"/>
          <w:marBottom w:val="0"/>
          <w:divBdr>
            <w:top w:val="none" w:sz="0" w:space="0" w:color="auto"/>
            <w:left w:val="none" w:sz="0" w:space="0" w:color="auto"/>
            <w:bottom w:val="none" w:sz="0" w:space="0" w:color="auto"/>
            <w:right w:val="none" w:sz="0" w:space="0" w:color="auto"/>
          </w:divBdr>
          <w:divsChild>
            <w:div w:id="43647870">
              <w:marLeft w:val="-75"/>
              <w:marRight w:val="0"/>
              <w:marTop w:val="30"/>
              <w:marBottom w:val="30"/>
              <w:divBdr>
                <w:top w:val="none" w:sz="0" w:space="0" w:color="auto"/>
                <w:left w:val="none" w:sz="0" w:space="0" w:color="auto"/>
                <w:bottom w:val="none" w:sz="0" w:space="0" w:color="auto"/>
                <w:right w:val="none" w:sz="0" w:space="0" w:color="auto"/>
              </w:divBdr>
              <w:divsChild>
                <w:div w:id="266738044">
                  <w:marLeft w:val="0"/>
                  <w:marRight w:val="0"/>
                  <w:marTop w:val="0"/>
                  <w:marBottom w:val="0"/>
                  <w:divBdr>
                    <w:top w:val="none" w:sz="0" w:space="0" w:color="auto"/>
                    <w:left w:val="none" w:sz="0" w:space="0" w:color="auto"/>
                    <w:bottom w:val="none" w:sz="0" w:space="0" w:color="auto"/>
                    <w:right w:val="none" w:sz="0" w:space="0" w:color="auto"/>
                  </w:divBdr>
                  <w:divsChild>
                    <w:div w:id="293875229">
                      <w:marLeft w:val="0"/>
                      <w:marRight w:val="0"/>
                      <w:marTop w:val="0"/>
                      <w:marBottom w:val="0"/>
                      <w:divBdr>
                        <w:top w:val="none" w:sz="0" w:space="0" w:color="auto"/>
                        <w:left w:val="none" w:sz="0" w:space="0" w:color="auto"/>
                        <w:bottom w:val="none" w:sz="0" w:space="0" w:color="auto"/>
                        <w:right w:val="none" w:sz="0" w:space="0" w:color="auto"/>
                      </w:divBdr>
                    </w:div>
                    <w:div w:id="297296606">
                      <w:marLeft w:val="0"/>
                      <w:marRight w:val="0"/>
                      <w:marTop w:val="0"/>
                      <w:marBottom w:val="0"/>
                      <w:divBdr>
                        <w:top w:val="none" w:sz="0" w:space="0" w:color="auto"/>
                        <w:left w:val="none" w:sz="0" w:space="0" w:color="auto"/>
                        <w:bottom w:val="none" w:sz="0" w:space="0" w:color="auto"/>
                        <w:right w:val="none" w:sz="0" w:space="0" w:color="auto"/>
                      </w:divBdr>
                    </w:div>
                    <w:div w:id="353270956">
                      <w:marLeft w:val="0"/>
                      <w:marRight w:val="0"/>
                      <w:marTop w:val="0"/>
                      <w:marBottom w:val="0"/>
                      <w:divBdr>
                        <w:top w:val="none" w:sz="0" w:space="0" w:color="auto"/>
                        <w:left w:val="none" w:sz="0" w:space="0" w:color="auto"/>
                        <w:bottom w:val="none" w:sz="0" w:space="0" w:color="auto"/>
                        <w:right w:val="none" w:sz="0" w:space="0" w:color="auto"/>
                      </w:divBdr>
                    </w:div>
                    <w:div w:id="369376491">
                      <w:marLeft w:val="0"/>
                      <w:marRight w:val="0"/>
                      <w:marTop w:val="0"/>
                      <w:marBottom w:val="0"/>
                      <w:divBdr>
                        <w:top w:val="none" w:sz="0" w:space="0" w:color="auto"/>
                        <w:left w:val="none" w:sz="0" w:space="0" w:color="auto"/>
                        <w:bottom w:val="none" w:sz="0" w:space="0" w:color="auto"/>
                        <w:right w:val="none" w:sz="0" w:space="0" w:color="auto"/>
                      </w:divBdr>
                    </w:div>
                  </w:divsChild>
                </w:div>
                <w:div w:id="778334236">
                  <w:marLeft w:val="0"/>
                  <w:marRight w:val="0"/>
                  <w:marTop w:val="0"/>
                  <w:marBottom w:val="0"/>
                  <w:divBdr>
                    <w:top w:val="none" w:sz="0" w:space="0" w:color="auto"/>
                    <w:left w:val="none" w:sz="0" w:space="0" w:color="auto"/>
                    <w:bottom w:val="none" w:sz="0" w:space="0" w:color="auto"/>
                    <w:right w:val="none" w:sz="0" w:space="0" w:color="auto"/>
                  </w:divBdr>
                  <w:divsChild>
                    <w:div w:id="1410038954">
                      <w:marLeft w:val="0"/>
                      <w:marRight w:val="0"/>
                      <w:marTop w:val="0"/>
                      <w:marBottom w:val="0"/>
                      <w:divBdr>
                        <w:top w:val="none" w:sz="0" w:space="0" w:color="auto"/>
                        <w:left w:val="none" w:sz="0" w:space="0" w:color="auto"/>
                        <w:bottom w:val="none" w:sz="0" w:space="0" w:color="auto"/>
                        <w:right w:val="none" w:sz="0" w:space="0" w:color="auto"/>
                      </w:divBdr>
                    </w:div>
                  </w:divsChild>
                </w:div>
                <w:div w:id="1216547808">
                  <w:marLeft w:val="0"/>
                  <w:marRight w:val="0"/>
                  <w:marTop w:val="0"/>
                  <w:marBottom w:val="0"/>
                  <w:divBdr>
                    <w:top w:val="none" w:sz="0" w:space="0" w:color="auto"/>
                    <w:left w:val="none" w:sz="0" w:space="0" w:color="auto"/>
                    <w:bottom w:val="none" w:sz="0" w:space="0" w:color="auto"/>
                    <w:right w:val="none" w:sz="0" w:space="0" w:color="auto"/>
                  </w:divBdr>
                  <w:divsChild>
                    <w:div w:id="285477587">
                      <w:marLeft w:val="0"/>
                      <w:marRight w:val="0"/>
                      <w:marTop w:val="0"/>
                      <w:marBottom w:val="0"/>
                      <w:divBdr>
                        <w:top w:val="none" w:sz="0" w:space="0" w:color="auto"/>
                        <w:left w:val="none" w:sz="0" w:space="0" w:color="auto"/>
                        <w:bottom w:val="none" w:sz="0" w:space="0" w:color="auto"/>
                        <w:right w:val="none" w:sz="0" w:space="0" w:color="auto"/>
                      </w:divBdr>
                    </w:div>
                  </w:divsChild>
                </w:div>
                <w:div w:id="1267544366">
                  <w:marLeft w:val="0"/>
                  <w:marRight w:val="0"/>
                  <w:marTop w:val="0"/>
                  <w:marBottom w:val="0"/>
                  <w:divBdr>
                    <w:top w:val="none" w:sz="0" w:space="0" w:color="auto"/>
                    <w:left w:val="none" w:sz="0" w:space="0" w:color="auto"/>
                    <w:bottom w:val="none" w:sz="0" w:space="0" w:color="auto"/>
                    <w:right w:val="none" w:sz="0" w:space="0" w:color="auto"/>
                  </w:divBdr>
                  <w:divsChild>
                    <w:div w:id="672340072">
                      <w:marLeft w:val="0"/>
                      <w:marRight w:val="0"/>
                      <w:marTop w:val="0"/>
                      <w:marBottom w:val="0"/>
                      <w:divBdr>
                        <w:top w:val="none" w:sz="0" w:space="0" w:color="auto"/>
                        <w:left w:val="none" w:sz="0" w:space="0" w:color="auto"/>
                        <w:bottom w:val="none" w:sz="0" w:space="0" w:color="auto"/>
                        <w:right w:val="none" w:sz="0" w:space="0" w:color="auto"/>
                      </w:divBdr>
                    </w:div>
                  </w:divsChild>
                </w:div>
                <w:div w:id="1352954155">
                  <w:marLeft w:val="0"/>
                  <w:marRight w:val="0"/>
                  <w:marTop w:val="0"/>
                  <w:marBottom w:val="0"/>
                  <w:divBdr>
                    <w:top w:val="none" w:sz="0" w:space="0" w:color="auto"/>
                    <w:left w:val="none" w:sz="0" w:space="0" w:color="auto"/>
                    <w:bottom w:val="none" w:sz="0" w:space="0" w:color="auto"/>
                    <w:right w:val="none" w:sz="0" w:space="0" w:color="auto"/>
                  </w:divBdr>
                  <w:divsChild>
                    <w:div w:id="116410000">
                      <w:marLeft w:val="0"/>
                      <w:marRight w:val="0"/>
                      <w:marTop w:val="0"/>
                      <w:marBottom w:val="0"/>
                      <w:divBdr>
                        <w:top w:val="none" w:sz="0" w:space="0" w:color="auto"/>
                        <w:left w:val="none" w:sz="0" w:space="0" w:color="auto"/>
                        <w:bottom w:val="none" w:sz="0" w:space="0" w:color="auto"/>
                        <w:right w:val="none" w:sz="0" w:space="0" w:color="auto"/>
                      </w:divBdr>
                    </w:div>
                    <w:div w:id="496724844">
                      <w:marLeft w:val="0"/>
                      <w:marRight w:val="0"/>
                      <w:marTop w:val="0"/>
                      <w:marBottom w:val="0"/>
                      <w:divBdr>
                        <w:top w:val="none" w:sz="0" w:space="0" w:color="auto"/>
                        <w:left w:val="none" w:sz="0" w:space="0" w:color="auto"/>
                        <w:bottom w:val="none" w:sz="0" w:space="0" w:color="auto"/>
                        <w:right w:val="none" w:sz="0" w:space="0" w:color="auto"/>
                      </w:divBdr>
                    </w:div>
                    <w:div w:id="582567459">
                      <w:marLeft w:val="0"/>
                      <w:marRight w:val="0"/>
                      <w:marTop w:val="0"/>
                      <w:marBottom w:val="0"/>
                      <w:divBdr>
                        <w:top w:val="none" w:sz="0" w:space="0" w:color="auto"/>
                        <w:left w:val="none" w:sz="0" w:space="0" w:color="auto"/>
                        <w:bottom w:val="none" w:sz="0" w:space="0" w:color="auto"/>
                        <w:right w:val="none" w:sz="0" w:space="0" w:color="auto"/>
                      </w:divBdr>
                    </w:div>
                    <w:div w:id="746339621">
                      <w:marLeft w:val="0"/>
                      <w:marRight w:val="0"/>
                      <w:marTop w:val="0"/>
                      <w:marBottom w:val="0"/>
                      <w:divBdr>
                        <w:top w:val="none" w:sz="0" w:space="0" w:color="auto"/>
                        <w:left w:val="none" w:sz="0" w:space="0" w:color="auto"/>
                        <w:bottom w:val="none" w:sz="0" w:space="0" w:color="auto"/>
                        <w:right w:val="none" w:sz="0" w:space="0" w:color="auto"/>
                      </w:divBdr>
                    </w:div>
                    <w:div w:id="862136851">
                      <w:marLeft w:val="0"/>
                      <w:marRight w:val="0"/>
                      <w:marTop w:val="0"/>
                      <w:marBottom w:val="0"/>
                      <w:divBdr>
                        <w:top w:val="none" w:sz="0" w:space="0" w:color="auto"/>
                        <w:left w:val="none" w:sz="0" w:space="0" w:color="auto"/>
                        <w:bottom w:val="none" w:sz="0" w:space="0" w:color="auto"/>
                        <w:right w:val="none" w:sz="0" w:space="0" w:color="auto"/>
                      </w:divBdr>
                    </w:div>
                    <w:div w:id="864708319">
                      <w:marLeft w:val="0"/>
                      <w:marRight w:val="0"/>
                      <w:marTop w:val="0"/>
                      <w:marBottom w:val="0"/>
                      <w:divBdr>
                        <w:top w:val="none" w:sz="0" w:space="0" w:color="auto"/>
                        <w:left w:val="none" w:sz="0" w:space="0" w:color="auto"/>
                        <w:bottom w:val="none" w:sz="0" w:space="0" w:color="auto"/>
                        <w:right w:val="none" w:sz="0" w:space="0" w:color="auto"/>
                      </w:divBdr>
                    </w:div>
                    <w:div w:id="1045104075">
                      <w:marLeft w:val="0"/>
                      <w:marRight w:val="0"/>
                      <w:marTop w:val="0"/>
                      <w:marBottom w:val="0"/>
                      <w:divBdr>
                        <w:top w:val="none" w:sz="0" w:space="0" w:color="auto"/>
                        <w:left w:val="none" w:sz="0" w:space="0" w:color="auto"/>
                        <w:bottom w:val="none" w:sz="0" w:space="0" w:color="auto"/>
                        <w:right w:val="none" w:sz="0" w:space="0" w:color="auto"/>
                      </w:divBdr>
                    </w:div>
                  </w:divsChild>
                </w:div>
                <w:div w:id="1373576170">
                  <w:marLeft w:val="0"/>
                  <w:marRight w:val="0"/>
                  <w:marTop w:val="0"/>
                  <w:marBottom w:val="0"/>
                  <w:divBdr>
                    <w:top w:val="none" w:sz="0" w:space="0" w:color="auto"/>
                    <w:left w:val="none" w:sz="0" w:space="0" w:color="auto"/>
                    <w:bottom w:val="none" w:sz="0" w:space="0" w:color="auto"/>
                    <w:right w:val="none" w:sz="0" w:space="0" w:color="auto"/>
                  </w:divBdr>
                  <w:divsChild>
                    <w:div w:id="210657884">
                      <w:marLeft w:val="0"/>
                      <w:marRight w:val="0"/>
                      <w:marTop w:val="0"/>
                      <w:marBottom w:val="0"/>
                      <w:divBdr>
                        <w:top w:val="none" w:sz="0" w:space="0" w:color="auto"/>
                        <w:left w:val="none" w:sz="0" w:space="0" w:color="auto"/>
                        <w:bottom w:val="none" w:sz="0" w:space="0" w:color="auto"/>
                        <w:right w:val="none" w:sz="0" w:space="0" w:color="auto"/>
                      </w:divBdr>
                    </w:div>
                    <w:div w:id="299771181">
                      <w:marLeft w:val="0"/>
                      <w:marRight w:val="0"/>
                      <w:marTop w:val="0"/>
                      <w:marBottom w:val="0"/>
                      <w:divBdr>
                        <w:top w:val="none" w:sz="0" w:space="0" w:color="auto"/>
                        <w:left w:val="none" w:sz="0" w:space="0" w:color="auto"/>
                        <w:bottom w:val="none" w:sz="0" w:space="0" w:color="auto"/>
                        <w:right w:val="none" w:sz="0" w:space="0" w:color="auto"/>
                      </w:divBdr>
                    </w:div>
                    <w:div w:id="875124352">
                      <w:marLeft w:val="0"/>
                      <w:marRight w:val="0"/>
                      <w:marTop w:val="0"/>
                      <w:marBottom w:val="0"/>
                      <w:divBdr>
                        <w:top w:val="none" w:sz="0" w:space="0" w:color="auto"/>
                        <w:left w:val="none" w:sz="0" w:space="0" w:color="auto"/>
                        <w:bottom w:val="none" w:sz="0" w:space="0" w:color="auto"/>
                        <w:right w:val="none" w:sz="0" w:space="0" w:color="auto"/>
                      </w:divBdr>
                    </w:div>
                  </w:divsChild>
                </w:div>
                <w:div w:id="1470047781">
                  <w:marLeft w:val="0"/>
                  <w:marRight w:val="0"/>
                  <w:marTop w:val="0"/>
                  <w:marBottom w:val="0"/>
                  <w:divBdr>
                    <w:top w:val="none" w:sz="0" w:space="0" w:color="auto"/>
                    <w:left w:val="none" w:sz="0" w:space="0" w:color="auto"/>
                    <w:bottom w:val="none" w:sz="0" w:space="0" w:color="auto"/>
                    <w:right w:val="none" w:sz="0" w:space="0" w:color="auto"/>
                  </w:divBdr>
                  <w:divsChild>
                    <w:div w:id="182283049">
                      <w:marLeft w:val="0"/>
                      <w:marRight w:val="0"/>
                      <w:marTop w:val="0"/>
                      <w:marBottom w:val="0"/>
                      <w:divBdr>
                        <w:top w:val="none" w:sz="0" w:space="0" w:color="auto"/>
                        <w:left w:val="none" w:sz="0" w:space="0" w:color="auto"/>
                        <w:bottom w:val="none" w:sz="0" w:space="0" w:color="auto"/>
                        <w:right w:val="none" w:sz="0" w:space="0" w:color="auto"/>
                      </w:divBdr>
                    </w:div>
                    <w:div w:id="284770627">
                      <w:marLeft w:val="0"/>
                      <w:marRight w:val="0"/>
                      <w:marTop w:val="0"/>
                      <w:marBottom w:val="0"/>
                      <w:divBdr>
                        <w:top w:val="none" w:sz="0" w:space="0" w:color="auto"/>
                        <w:left w:val="none" w:sz="0" w:space="0" w:color="auto"/>
                        <w:bottom w:val="none" w:sz="0" w:space="0" w:color="auto"/>
                        <w:right w:val="none" w:sz="0" w:space="0" w:color="auto"/>
                      </w:divBdr>
                    </w:div>
                    <w:div w:id="328410574">
                      <w:marLeft w:val="0"/>
                      <w:marRight w:val="0"/>
                      <w:marTop w:val="0"/>
                      <w:marBottom w:val="0"/>
                      <w:divBdr>
                        <w:top w:val="none" w:sz="0" w:space="0" w:color="auto"/>
                        <w:left w:val="none" w:sz="0" w:space="0" w:color="auto"/>
                        <w:bottom w:val="none" w:sz="0" w:space="0" w:color="auto"/>
                        <w:right w:val="none" w:sz="0" w:space="0" w:color="auto"/>
                      </w:divBdr>
                    </w:div>
                    <w:div w:id="636493952">
                      <w:marLeft w:val="0"/>
                      <w:marRight w:val="0"/>
                      <w:marTop w:val="0"/>
                      <w:marBottom w:val="0"/>
                      <w:divBdr>
                        <w:top w:val="none" w:sz="0" w:space="0" w:color="auto"/>
                        <w:left w:val="none" w:sz="0" w:space="0" w:color="auto"/>
                        <w:bottom w:val="none" w:sz="0" w:space="0" w:color="auto"/>
                        <w:right w:val="none" w:sz="0" w:space="0" w:color="auto"/>
                      </w:divBdr>
                    </w:div>
                    <w:div w:id="742875343">
                      <w:marLeft w:val="0"/>
                      <w:marRight w:val="0"/>
                      <w:marTop w:val="0"/>
                      <w:marBottom w:val="0"/>
                      <w:divBdr>
                        <w:top w:val="none" w:sz="0" w:space="0" w:color="auto"/>
                        <w:left w:val="none" w:sz="0" w:space="0" w:color="auto"/>
                        <w:bottom w:val="none" w:sz="0" w:space="0" w:color="auto"/>
                        <w:right w:val="none" w:sz="0" w:space="0" w:color="auto"/>
                      </w:divBdr>
                    </w:div>
                    <w:div w:id="854269858">
                      <w:marLeft w:val="0"/>
                      <w:marRight w:val="0"/>
                      <w:marTop w:val="0"/>
                      <w:marBottom w:val="0"/>
                      <w:divBdr>
                        <w:top w:val="none" w:sz="0" w:space="0" w:color="auto"/>
                        <w:left w:val="none" w:sz="0" w:space="0" w:color="auto"/>
                        <w:bottom w:val="none" w:sz="0" w:space="0" w:color="auto"/>
                        <w:right w:val="none" w:sz="0" w:space="0" w:color="auto"/>
                      </w:divBdr>
                    </w:div>
                    <w:div w:id="1008675517">
                      <w:marLeft w:val="0"/>
                      <w:marRight w:val="0"/>
                      <w:marTop w:val="0"/>
                      <w:marBottom w:val="0"/>
                      <w:divBdr>
                        <w:top w:val="none" w:sz="0" w:space="0" w:color="auto"/>
                        <w:left w:val="none" w:sz="0" w:space="0" w:color="auto"/>
                        <w:bottom w:val="none" w:sz="0" w:space="0" w:color="auto"/>
                        <w:right w:val="none" w:sz="0" w:space="0" w:color="auto"/>
                      </w:divBdr>
                    </w:div>
                  </w:divsChild>
                </w:div>
                <w:div w:id="1474525556">
                  <w:marLeft w:val="0"/>
                  <w:marRight w:val="0"/>
                  <w:marTop w:val="0"/>
                  <w:marBottom w:val="0"/>
                  <w:divBdr>
                    <w:top w:val="none" w:sz="0" w:space="0" w:color="auto"/>
                    <w:left w:val="none" w:sz="0" w:space="0" w:color="auto"/>
                    <w:bottom w:val="none" w:sz="0" w:space="0" w:color="auto"/>
                    <w:right w:val="none" w:sz="0" w:space="0" w:color="auto"/>
                  </w:divBdr>
                  <w:divsChild>
                    <w:div w:id="642927563">
                      <w:marLeft w:val="0"/>
                      <w:marRight w:val="0"/>
                      <w:marTop w:val="0"/>
                      <w:marBottom w:val="0"/>
                      <w:divBdr>
                        <w:top w:val="none" w:sz="0" w:space="0" w:color="auto"/>
                        <w:left w:val="none" w:sz="0" w:space="0" w:color="auto"/>
                        <w:bottom w:val="none" w:sz="0" w:space="0" w:color="auto"/>
                        <w:right w:val="none" w:sz="0" w:space="0" w:color="auto"/>
                      </w:divBdr>
                    </w:div>
                  </w:divsChild>
                </w:div>
                <w:div w:id="1477182545">
                  <w:marLeft w:val="0"/>
                  <w:marRight w:val="0"/>
                  <w:marTop w:val="0"/>
                  <w:marBottom w:val="0"/>
                  <w:divBdr>
                    <w:top w:val="none" w:sz="0" w:space="0" w:color="auto"/>
                    <w:left w:val="none" w:sz="0" w:space="0" w:color="auto"/>
                    <w:bottom w:val="none" w:sz="0" w:space="0" w:color="auto"/>
                    <w:right w:val="none" w:sz="0" w:space="0" w:color="auto"/>
                  </w:divBdr>
                  <w:divsChild>
                    <w:div w:id="2029679026">
                      <w:marLeft w:val="0"/>
                      <w:marRight w:val="0"/>
                      <w:marTop w:val="0"/>
                      <w:marBottom w:val="0"/>
                      <w:divBdr>
                        <w:top w:val="none" w:sz="0" w:space="0" w:color="auto"/>
                        <w:left w:val="none" w:sz="0" w:space="0" w:color="auto"/>
                        <w:bottom w:val="none" w:sz="0" w:space="0" w:color="auto"/>
                        <w:right w:val="none" w:sz="0" w:space="0" w:color="auto"/>
                      </w:divBdr>
                    </w:div>
                  </w:divsChild>
                </w:div>
                <w:div w:id="1769999958">
                  <w:marLeft w:val="0"/>
                  <w:marRight w:val="0"/>
                  <w:marTop w:val="0"/>
                  <w:marBottom w:val="0"/>
                  <w:divBdr>
                    <w:top w:val="none" w:sz="0" w:space="0" w:color="auto"/>
                    <w:left w:val="none" w:sz="0" w:space="0" w:color="auto"/>
                    <w:bottom w:val="none" w:sz="0" w:space="0" w:color="auto"/>
                    <w:right w:val="none" w:sz="0" w:space="0" w:color="auto"/>
                  </w:divBdr>
                  <w:divsChild>
                    <w:div w:id="1974750129">
                      <w:marLeft w:val="0"/>
                      <w:marRight w:val="0"/>
                      <w:marTop w:val="0"/>
                      <w:marBottom w:val="0"/>
                      <w:divBdr>
                        <w:top w:val="none" w:sz="0" w:space="0" w:color="auto"/>
                        <w:left w:val="none" w:sz="0" w:space="0" w:color="auto"/>
                        <w:bottom w:val="none" w:sz="0" w:space="0" w:color="auto"/>
                        <w:right w:val="none" w:sz="0" w:space="0" w:color="auto"/>
                      </w:divBdr>
                    </w:div>
                  </w:divsChild>
                </w:div>
                <w:div w:id="1850831801">
                  <w:marLeft w:val="0"/>
                  <w:marRight w:val="0"/>
                  <w:marTop w:val="0"/>
                  <w:marBottom w:val="0"/>
                  <w:divBdr>
                    <w:top w:val="none" w:sz="0" w:space="0" w:color="auto"/>
                    <w:left w:val="none" w:sz="0" w:space="0" w:color="auto"/>
                    <w:bottom w:val="none" w:sz="0" w:space="0" w:color="auto"/>
                    <w:right w:val="none" w:sz="0" w:space="0" w:color="auto"/>
                  </w:divBdr>
                  <w:divsChild>
                    <w:div w:id="148836681">
                      <w:marLeft w:val="0"/>
                      <w:marRight w:val="0"/>
                      <w:marTop w:val="0"/>
                      <w:marBottom w:val="0"/>
                      <w:divBdr>
                        <w:top w:val="none" w:sz="0" w:space="0" w:color="auto"/>
                        <w:left w:val="none" w:sz="0" w:space="0" w:color="auto"/>
                        <w:bottom w:val="none" w:sz="0" w:space="0" w:color="auto"/>
                        <w:right w:val="none" w:sz="0" w:space="0" w:color="auto"/>
                      </w:divBdr>
                    </w:div>
                    <w:div w:id="307440308">
                      <w:marLeft w:val="0"/>
                      <w:marRight w:val="0"/>
                      <w:marTop w:val="0"/>
                      <w:marBottom w:val="0"/>
                      <w:divBdr>
                        <w:top w:val="none" w:sz="0" w:space="0" w:color="auto"/>
                        <w:left w:val="none" w:sz="0" w:space="0" w:color="auto"/>
                        <w:bottom w:val="none" w:sz="0" w:space="0" w:color="auto"/>
                        <w:right w:val="none" w:sz="0" w:space="0" w:color="auto"/>
                      </w:divBdr>
                    </w:div>
                    <w:div w:id="318313782">
                      <w:marLeft w:val="0"/>
                      <w:marRight w:val="0"/>
                      <w:marTop w:val="0"/>
                      <w:marBottom w:val="0"/>
                      <w:divBdr>
                        <w:top w:val="none" w:sz="0" w:space="0" w:color="auto"/>
                        <w:left w:val="none" w:sz="0" w:space="0" w:color="auto"/>
                        <w:bottom w:val="none" w:sz="0" w:space="0" w:color="auto"/>
                        <w:right w:val="none" w:sz="0" w:space="0" w:color="auto"/>
                      </w:divBdr>
                    </w:div>
                    <w:div w:id="553465725">
                      <w:marLeft w:val="0"/>
                      <w:marRight w:val="0"/>
                      <w:marTop w:val="0"/>
                      <w:marBottom w:val="0"/>
                      <w:divBdr>
                        <w:top w:val="none" w:sz="0" w:space="0" w:color="auto"/>
                        <w:left w:val="none" w:sz="0" w:space="0" w:color="auto"/>
                        <w:bottom w:val="none" w:sz="0" w:space="0" w:color="auto"/>
                        <w:right w:val="none" w:sz="0" w:space="0" w:color="auto"/>
                      </w:divBdr>
                    </w:div>
                    <w:div w:id="709111641">
                      <w:marLeft w:val="0"/>
                      <w:marRight w:val="0"/>
                      <w:marTop w:val="0"/>
                      <w:marBottom w:val="0"/>
                      <w:divBdr>
                        <w:top w:val="none" w:sz="0" w:space="0" w:color="auto"/>
                        <w:left w:val="none" w:sz="0" w:space="0" w:color="auto"/>
                        <w:bottom w:val="none" w:sz="0" w:space="0" w:color="auto"/>
                        <w:right w:val="none" w:sz="0" w:space="0" w:color="auto"/>
                      </w:divBdr>
                    </w:div>
                    <w:div w:id="765537546">
                      <w:marLeft w:val="0"/>
                      <w:marRight w:val="0"/>
                      <w:marTop w:val="0"/>
                      <w:marBottom w:val="0"/>
                      <w:divBdr>
                        <w:top w:val="none" w:sz="0" w:space="0" w:color="auto"/>
                        <w:left w:val="none" w:sz="0" w:space="0" w:color="auto"/>
                        <w:bottom w:val="none" w:sz="0" w:space="0" w:color="auto"/>
                        <w:right w:val="none" w:sz="0" w:space="0" w:color="auto"/>
                      </w:divBdr>
                    </w:div>
                    <w:div w:id="806817357">
                      <w:marLeft w:val="0"/>
                      <w:marRight w:val="0"/>
                      <w:marTop w:val="0"/>
                      <w:marBottom w:val="0"/>
                      <w:divBdr>
                        <w:top w:val="none" w:sz="0" w:space="0" w:color="auto"/>
                        <w:left w:val="none" w:sz="0" w:space="0" w:color="auto"/>
                        <w:bottom w:val="none" w:sz="0" w:space="0" w:color="auto"/>
                        <w:right w:val="none" w:sz="0" w:space="0" w:color="auto"/>
                      </w:divBdr>
                    </w:div>
                    <w:div w:id="1040782794">
                      <w:marLeft w:val="0"/>
                      <w:marRight w:val="0"/>
                      <w:marTop w:val="0"/>
                      <w:marBottom w:val="0"/>
                      <w:divBdr>
                        <w:top w:val="none" w:sz="0" w:space="0" w:color="auto"/>
                        <w:left w:val="none" w:sz="0" w:space="0" w:color="auto"/>
                        <w:bottom w:val="none" w:sz="0" w:space="0" w:color="auto"/>
                        <w:right w:val="none" w:sz="0" w:space="0" w:color="auto"/>
                      </w:divBdr>
                    </w:div>
                    <w:div w:id="1199587072">
                      <w:marLeft w:val="0"/>
                      <w:marRight w:val="0"/>
                      <w:marTop w:val="0"/>
                      <w:marBottom w:val="0"/>
                      <w:divBdr>
                        <w:top w:val="none" w:sz="0" w:space="0" w:color="auto"/>
                        <w:left w:val="none" w:sz="0" w:space="0" w:color="auto"/>
                        <w:bottom w:val="none" w:sz="0" w:space="0" w:color="auto"/>
                        <w:right w:val="none" w:sz="0" w:space="0" w:color="auto"/>
                      </w:divBdr>
                    </w:div>
                    <w:div w:id="1380323926">
                      <w:marLeft w:val="0"/>
                      <w:marRight w:val="0"/>
                      <w:marTop w:val="0"/>
                      <w:marBottom w:val="0"/>
                      <w:divBdr>
                        <w:top w:val="none" w:sz="0" w:space="0" w:color="auto"/>
                        <w:left w:val="none" w:sz="0" w:space="0" w:color="auto"/>
                        <w:bottom w:val="none" w:sz="0" w:space="0" w:color="auto"/>
                        <w:right w:val="none" w:sz="0" w:space="0" w:color="auto"/>
                      </w:divBdr>
                    </w:div>
                    <w:div w:id="1757358650">
                      <w:marLeft w:val="0"/>
                      <w:marRight w:val="0"/>
                      <w:marTop w:val="0"/>
                      <w:marBottom w:val="0"/>
                      <w:divBdr>
                        <w:top w:val="none" w:sz="0" w:space="0" w:color="auto"/>
                        <w:left w:val="none" w:sz="0" w:space="0" w:color="auto"/>
                        <w:bottom w:val="none" w:sz="0" w:space="0" w:color="auto"/>
                        <w:right w:val="none" w:sz="0" w:space="0" w:color="auto"/>
                      </w:divBdr>
                    </w:div>
                    <w:div w:id="2061052314">
                      <w:marLeft w:val="0"/>
                      <w:marRight w:val="0"/>
                      <w:marTop w:val="0"/>
                      <w:marBottom w:val="0"/>
                      <w:divBdr>
                        <w:top w:val="none" w:sz="0" w:space="0" w:color="auto"/>
                        <w:left w:val="none" w:sz="0" w:space="0" w:color="auto"/>
                        <w:bottom w:val="none" w:sz="0" w:space="0" w:color="auto"/>
                        <w:right w:val="none" w:sz="0" w:space="0" w:color="auto"/>
                      </w:divBdr>
                    </w:div>
                  </w:divsChild>
                </w:div>
                <w:div w:id="1919750567">
                  <w:marLeft w:val="0"/>
                  <w:marRight w:val="0"/>
                  <w:marTop w:val="0"/>
                  <w:marBottom w:val="0"/>
                  <w:divBdr>
                    <w:top w:val="none" w:sz="0" w:space="0" w:color="auto"/>
                    <w:left w:val="none" w:sz="0" w:space="0" w:color="auto"/>
                    <w:bottom w:val="none" w:sz="0" w:space="0" w:color="auto"/>
                    <w:right w:val="none" w:sz="0" w:space="0" w:color="auto"/>
                  </w:divBdr>
                  <w:divsChild>
                    <w:div w:id="766267157">
                      <w:marLeft w:val="0"/>
                      <w:marRight w:val="0"/>
                      <w:marTop w:val="0"/>
                      <w:marBottom w:val="0"/>
                      <w:divBdr>
                        <w:top w:val="none" w:sz="0" w:space="0" w:color="auto"/>
                        <w:left w:val="none" w:sz="0" w:space="0" w:color="auto"/>
                        <w:bottom w:val="none" w:sz="0" w:space="0" w:color="auto"/>
                        <w:right w:val="none" w:sz="0" w:space="0" w:color="auto"/>
                      </w:divBdr>
                    </w:div>
                  </w:divsChild>
                </w:div>
                <w:div w:id="1941060297">
                  <w:marLeft w:val="0"/>
                  <w:marRight w:val="0"/>
                  <w:marTop w:val="0"/>
                  <w:marBottom w:val="0"/>
                  <w:divBdr>
                    <w:top w:val="none" w:sz="0" w:space="0" w:color="auto"/>
                    <w:left w:val="none" w:sz="0" w:space="0" w:color="auto"/>
                    <w:bottom w:val="none" w:sz="0" w:space="0" w:color="auto"/>
                    <w:right w:val="none" w:sz="0" w:space="0" w:color="auto"/>
                  </w:divBdr>
                  <w:divsChild>
                    <w:div w:id="128681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838135">
          <w:marLeft w:val="0"/>
          <w:marRight w:val="0"/>
          <w:marTop w:val="0"/>
          <w:marBottom w:val="0"/>
          <w:divBdr>
            <w:top w:val="none" w:sz="0" w:space="0" w:color="auto"/>
            <w:left w:val="none" w:sz="0" w:space="0" w:color="auto"/>
            <w:bottom w:val="none" w:sz="0" w:space="0" w:color="auto"/>
            <w:right w:val="none" w:sz="0" w:space="0" w:color="auto"/>
          </w:divBdr>
        </w:div>
        <w:div w:id="361709879">
          <w:marLeft w:val="0"/>
          <w:marRight w:val="0"/>
          <w:marTop w:val="0"/>
          <w:marBottom w:val="0"/>
          <w:divBdr>
            <w:top w:val="none" w:sz="0" w:space="0" w:color="auto"/>
            <w:left w:val="none" w:sz="0" w:space="0" w:color="auto"/>
            <w:bottom w:val="none" w:sz="0" w:space="0" w:color="auto"/>
            <w:right w:val="none" w:sz="0" w:space="0" w:color="auto"/>
          </w:divBdr>
        </w:div>
        <w:div w:id="471867807">
          <w:marLeft w:val="0"/>
          <w:marRight w:val="0"/>
          <w:marTop w:val="0"/>
          <w:marBottom w:val="0"/>
          <w:divBdr>
            <w:top w:val="none" w:sz="0" w:space="0" w:color="auto"/>
            <w:left w:val="none" w:sz="0" w:space="0" w:color="auto"/>
            <w:bottom w:val="none" w:sz="0" w:space="0" w:color="auto"/>
            <w:right w:val="none" w:sz="0" w:space="0" w:color="auto"/>
          </w:divBdr>
        </w:div>
        <w:div w:id="482890134">
          <w:marLeft w:val="0"/>
          <w:marRight w:val="0"/>
          <w:marTop w:val="0"/>
          <w:marBottom w:val="0"/>
          <w:divBdr>
            <w:top w:val="none" w:sz="0" w:space="0" w:color="auto"/>
            <w:left w:val="none" w:sz="0" w:space="0" w:color="auto"/>
            <w:bottom w:val="none" w:sz="0" w:space="0" w:color="auto"/>
            <w:right w:val="none" w:sz="0" w:space="0" w:color="auto"/>
          </w:divBdr>
        </w:div>
        <w:div w:id="514344635">
          <w:marLeft w:val="0"/>
          <w:marRight w:val="0"/>
          <w:marTop w:val="0"/>
          <w:marBottom w:val="0"/>
          <w:divBdr>
            <w:top w:val="none" w:sz="0" w:space="0" w:color="auto"/>
            <w:left w:val="none" w:sz="0" w:space="0" w:color="auto"/>
            <w:bottom w:val="none" w:sz="0" w:space="0" w:color="auto"/>
            <w:right w:val="none" w:sz="0" w:space="0" w:color="auto"/>
          </w:divBdr>
          <w:divsChild>
            <w:div w:id="1326863273">
              <w:marLeft w:val="-75"/>
              <w:marRight w:val="0"/>
              <w:marTop w:val="30"/>
              <w:marBottom w:val="30"/>
              <w:divBdr>
                <w:top w:val="none" w:sz="0" w:space="0" w:color="auto"/>
                <w:left w:val="none" w:sz="0" w:space="0" w:color="auto"/>
                <w:bottom w:val="none" w:sz="0" w:space="0" w:color="auto"/>
                <w:right w:val="none" w:sz="0" w:space="0" w:color="auto"/>
              </w:divBdr>
              <w:divsChild>
                <w:div w:id="201015916">
                  <w:marLeft w:val="0"/>
                  <w:marRight w:val="0"/>
                  <w:marTop w:val="0"/>
                  <w:marBottom w:val="0"/>
                  <w:divBdr>
                    <w:top w:val="none" w:sz="0" w:space="0" w:color="auto"/>
                    <w:left w:val="none" w:sz="0" w:space="0" w:color="auto"/>
                    <w:bottom w:val="none" w:sz="0" w:space="0" w:color="auto"/>
                    <w:right w:val="none" w:sz="0" w:space="0" w:color="auto"/>
                  </w:divBdr>
                  <w:divsChild>
                    <w:div w:id="1842814892">
                      <w:marLeft w:val="0"/>
                      <w:marRight w:val="0"/>
                      <w:marTop w:val="0"/>
                      <w:marBottom w:val="0"/>
                      <w:divBdr>
                        <w:top w:val="none" w:sz="0" w:space="0" w:color="auto"/>
                        <w:left w:val="none" w:sz="0" w:space="0" w:color="auto"/>
                        <w:bottom w:val="none" w:sz="0" w:space="0" w:color="auto"/>
                        <w:right w:val="none" w:sz="0" w:space="0" w:color="auto"/>
                      </w:divBdr>
                    </w:div>
                  </w:divsChild>
                </w:div>
                <w:div w:id="203949197">
                  <w:marLeft w:val="0"/>
                  <w:marRight w:val="0"/>
                  <w:marTop w:val="0"/>
                  <w:marBottom w:val="0"/>
                  <w:divBdr>
                    <w:top w:val="none" w:sz="0" w:space="0" w:color="auto"/>
                    <w:left w:val="none" w:sz="0" w:space="0" w:color="auto"/>
                    <w:bottom w:val="none" w:sz="0" w:space="0" w:color="auto"/>
                    <w:right w:val="none" w:sz="0" w:space="0" w:color="auto"/>
                  </w:divBdr>
                  <w:divsChild>
                    <w:div w:id="1715932258">
                      <w:marLeft w:val="0"/>
                      <w:marRight w:val="0"/>
                      <w:marTop w:val="0"/>
                      <w:marBottom w:val="0"/>
                      <w:divBdr>
                        <w:top w:val="none" w:sz="0" w:space="0" w:color="auto"/>
                        <w:left w:val="none" w:sz="0" w:space="0" w:color="auto"/>
                        <w:bottom w:val="none" w:sz="0" w:space="0" w:color="auto"/>
                        <w:right w:val="none" w:sz="0" w:space="0" w:color="auto"/>
                      </w:divBdr>
                    </w:div>
                  </w:divsChild>
                </w:div>
                <w:div w:id="356322330">
                  <w:marLeft w:val="0"/>
                  <w:marRight w:val="0"/>
                  <w:marTop w:val="0"/>
                  <w:marBottom w:val="0"/>
                  <w:divBdr>
                    <w:top w:val="none" w:sz="0" w:space="0" w:color="auto"/>
                    <w:left w:val="none" w:sz="0" w:space="0" w:color="auto"/>
                    <w:bottom w:val="none" w:sz="0" w:space="0" w:color="auto"/>
                    <w:right w:val="none" w:sz="0" w:space="0" w:color="auto"/>
                  </w:divBdr>
                  <w:divsChild>
                    <w:div w:id="922419347">
                      <w:marLeft w:val="0"/>
                      <w:marRight w:val="0"/>
                      <w:marTop w:val="0"/>
                      <w:marBottom w:val="0"/>
                      <w:divBdr>
                        <w:top w:val="none" w:sz="0" w:space="0" w:color="auto"/>
                        <w:left w:val="none" w:sz="0" w:space="0" w:color="auto"/>
                        <w:bottom w:val="none" w:sz="0" w:space="0" w:color="auto"/>
                        <w:right w:val="none" w:sz="0" w:space="0" w:color="auto"/>
                      </w:divBdr>
                    </w:div>
                  </w:divsChild>
                </w:div>
                <w:div w:id="514341138">
                  <w:marLeft w:val="0"/>
                  <w:marRight w:val="0"/>
                  <w:marTop w:val="0"/>
                  <w:marBottom w:val="0"/>
                  <w:divBdr>
                    <w:top w:val="none" w:sz="0" w:space="0" w:color="auto"/>
                    <w:left w:val="none" w:sz="0" w:space="0" w:color="auto"/>
                    <w:bottom w:val="none" w:sz="0" w:space="0" w:color="auto"/>
                    <w:right w:val="none" w:sz="0" w:space="0" w:color="auto"/>
                  </w:divBdr>
                  <w:divsChild>
                    <w:div w:id="1104768932">
                      <w:marLeft w:val="0"/>
                      <w:marRight w:val="0"/>
                      <w:marTop w:val="0"/>
                      <w:marBottom w:val="0"/>
                      <w:divBdr>
                        <w:top w:val="none" w:sz="0" w:space="0" w:color="auto"/>
                        <w:left w:val="none" w:sz="0" w:space="0" w:color="auto"/>
                        <w:bottom w:val="none" w:sz="0" w:space="0" w:color="auto"/>
                        <w:right w:val="none" w:sz="0" w:space="0" w:color="auto"/>
                      </w:divBdr>
                    </w:div>
                  </w:divsChild>
                </w:div>
                <w:div w:id="758871880">
                  <w:marLeft w:val="0"/>
                  <w:marRight w:val="0"/>
                  <w:marTop w:val="0"/>
                  <w:marBottom w:val="0"/>
                  <w:divBdr>
                    <w:top w:val="none" w:sz="0" w:space="0" w:color="auto"/>
                    <w:left w:val="none" w:sz="0" w:space="0" w:color="auto"/>
                    <w:bottom w:val="none" w:sz="0" w:space="0" w:color="auto"/>
                    <w:right w:val="none" w:sz="0" w:space="0" w:color="auto"/>
                  </w:divBdr>
                  <w:divsChild>
                    <w:div w:id="508763326">
                      <w:marLeft w:val="0"/>
                      <w:marRight w:val="0"/>
                      <w:marTop w:val="0"/>
                      <w:marBottom w:val="0"/>
                      <w:divBdr>
                        <w:top w:val="none" w:sz="0" w:space="0" w:color="auto"/>
                        <w:left w:val="none" w:sz="0" w:space="0" w:color="auto"/>
                        <w:bottom w:val="none" w:sz="0" w:space="0" w:color="auto"/>
                        <w:right w:val="none" w:sz="0" w:space="0" w:color="auto"/>
                      </w:divBdr>
                    </w:div>
                  </w:divsChild>
                </w:div>
                <w:div w:id="788470099">
                  <w:marLeft w:val="0"/>
                  <w:marRight w:val="0"/>
                  <w:marTop w:val="0"/>
                  <w:marBottom w:val="0"/>
                  <w:divBdr>
                    <w:top w:val="none" w:sz="0" w:space="0" w:color="auto"/>
                    <w:left w:val="none" w:sz="0" w:space="0" w:color="auto"/>
                    <w:bottom w:val="none" w:sz="0" w:space="0" w:color="auto"/>
                    <w:right w:val="none" w:sz="0" w:space="0" w:color="auto"/>
                  </w:divBdr>
                  <w:divsChild>
                    <w:div w:id="1947810101">
                      <w:marLeft w:val="0"/>
                      <w:marRight w:val="0"/>
                      <w:marTop w:val="0"/>
                      <w:marBottom w:val="0"/>
                      <w:divBdr>
                        <w:top w:val="none" w:sz="0" w:space="0" w:color="auto"/>
                        <w:left w:val="none" w:sz="0" w:space="0" w:color="auto"/>
                        <w:bottom w:val="none" w:sz="0" w:space="0" w:color="auto"/>
                        <w:right w:val="none" w:sz="0" w:space="0" w:color="auto"/>
                      </w:divBdr>
                    </w:div>
                  </w:divsChild>
                </w:div>
                <w:div w:id="851069748">
                  <w:marLeft w:val="0"/>
                  <w:marRight w:val="0"/>
                  <w:marTop w:val="0"/>
                  <w:marBottom w:val="0"/>
                  <w:divBdr>
                    <w:top w:val="none" w:sz="0" w:space="0" w:color="auto"/>
                    <w:left w:val="none" w:sz="0" w:space="0" w:color="auto"/>
                    <w:bottom w:val="none" w:sz="0" w:space="0" w:color="auto"/>
                    <w:right w:val="none" w:sz="0" w:space="0" w:color="auto"/>
                  </w:divBdr>
                  <w:divsChild>
                    <w:div w:id="523250669">
                      <w:marLeft w:val="0"/>
                      <w:marRight w:val="0"/>
                      <w:marTop w:val="0"/>
                      <w:marBottom w:val="0"/>
                      <w:divBdr>
                        <w:top w:val="none" w:sz="0" w:space="0" w:color="auto"/>
                        <w:left w:val="none" w:sz="0" w:space="0" w:color="auto"/>
                        <w:bottom w:val="none" w:sz="0" w:space="0" w:color="auto"/>
                        <w:right w:val="none" w:sz="0" w:space="0" w:color="auto"/>
                      </w:divBdr>
                    </w:div>
                  </w:divsChild>
                </w:div>
                <w:div w:id="854996738">
                  <w:marLeft w:val="0"/>
                  <w:marRight w:val="0"/>
                  <w:marTop w:val="0"/>
                  <w:marBottom w:val="0"/>
                  <w:divBdr>
                    <w:top w:val="none" w:sz="0" w:space="0" w:color="auto"/>
                    <w:left w:val="none" w:sz="0" w:space="0" w:color="auto"/>
                    <w:bottom w:val="none" w:sz="0" w:space="0" w:color="auto"/>
                    <w:right w:val="none" w:sz="0" w:space="0" w:color="auto"/>
                  </w:divBdr>
                  <w:divsChild>
                    <w:div w:id="121314731">
                      <w:marLeft w:val="0"/>
                      <w:marRight w:val="0"/>
                      <w:marTop w:val="0"/>
                      <w:marBottom w:val="0"/>
                      <w:divBdr>
                        <w:top w:val="none" w:sz="0" w:space="0" w:color="auto"/>
                        <w:left w:val="none" w:sz="0" w:space="0" w:color="auto"/>
                        <w:bottom w:val="none" w:sz="0" w:space="0" w:color="auto"/>
                        <w:right w:val="none" w:sz="0" w:space="0" w:color="auto"/>
                      </w:divBdr>
                    </w:div>
                  </w:divsChild>
                </w:div>
                <w:div w:id="989864027">
                  <w:marLeft w:val="0"/>
                  <w:marRight w:val="0"/>
                  <w:marTop w:val="0"/>
                  <w:marBottom w:val="0"/>
                  <w:divBdr>
                    <w:top w:val="none" w:sz="0" w:space="0" w:color="auto"/>
                    <w:left w:val="none" w:sz="0" w:space="0" w:color="auto"/>
                    <w:bottom w:val="none" w:sz="0" w:space="0" w:color="auto"/>
                    <w:right w:val="none" w:sz="0" w:space="0" w:color="auto"/>
                  </w:divBdr>
                  <w:divsChild>
                    <w:div w:id="337850673">
                      <w:marLeft w:val="0"/>
                      <w:marRight w:val="0"/>
                      <w:marTop w:val="0"/>
                      <w:marBottom w:val="0"/>
                      <w:divBdr>
                        <w:top w:val="none" w:sz="0" w:space="0" w:color="auto"/>
                        <w:left w:val="none" w:sz="0" w:space="0" w:color="auto"/>
                        <w:bottom w:val="none" w:sz="0" w:space="0" w:color="auto"/>
                        <w:right w:val="none" w:sz="0" w:space="0" w:color="auto"/>
                      </w:divBdr>
                    </w:div>
                  </w:divsChild>
                </w:div>
                <w:div w:id="1027758811">
                  <w:marLeft w:val="0"/>
                  <w:marRight w:val="0"/>
                  <w:marTop w:val="0"/>
                  <w:marBottom w:val="0"/>
                  <w:divBdr>
                    <w:top w:val="none" w:sz="0" w:space="0" w:color="auto"/>
                    <w:left w:val="none" w:sz="0" w:space="0" w:color="auto"/>
                    <w:bottom w:val="none" w:sz="0" w:space="0" w:color="auto"/>
                    <w:right w:val="none" w:sz="0" w:space="0" w:color="auto"/>
                  </w:divBdr>
                  <w:divsChild>
                    <w:div w:id="454256459">
                      <w:marLeft w:val="0"/>
                      <w:marRight w:val="0"/>
                      <w:marTop w:val="0"/>
                      <w:marBottom w:val="0"/>
                      <w:divBdr>
                        <w:top w:val="none" w:sz="0" w:space="0" w:color="auto"/>
                        <w:left w:val="none" w:sz="0" w:space="0" w:color="auto"/>
                        <w:bottom w:val="none" w:sz="0" w:space="0" w:color="auto"/>
                        <w:right w:val="none" w:sz="0" w:space="0" w:color="auto"/>
                      </w:divBdr>
                    </w:div>
                  </w:divsChild>
                </w:div>
                <w:div w:id="1073042125">
                  <w:marLeft w:val="0"/>
                  <w:marRight w:val="0"/>
                  <w:marTop w:val="0"/>
                  <w:marBottom w:val="0"/>
                  <w:divBdr>
                    <w:top w:val="none" w:sz="0" w:space="0" w:color="auto"/>
                    <w:left w:val="none" w:sz="0" w:space="0" w:color="auto"/>
                    <w:bottom w:val="none" w:sz="0" w:space="0" w:color="auto"/>
                    <w:right w:val="none" w:sz="0" w:space="0" w:color="auto"/>
                  </w:divBdr>
                  <w:divsChild>
                    <w:div w:id="95904883">
                      <w:marLeft w:val="0"/>
                      <w:marRight w:val="0"/>
                      <w:marTop w:val="0"/>
                      <w:marBottom w:val="0"/>
                      <w:divBdr>
                        <w:top w:val="none" w:sz="0" w:space="0" w:color="auto"/>
                        <w:left w:val="none" w:sz="0" w:space="0" w:color="auto"/>
                        <w:bottom w:val="none" w:sz="0" w:space="0" w:color="auto"/>
                        <w:right w:val="none" w:sz="0" w:space="0" w:color="auto"/>
                      </w:divBdr>
                    </w:div>
                  </w:divsChild>
                </w:div>
                <w:div w:id="1147160443">
                  <w:marLeft w:val="0"/>
                  <w:marRight w:val="0"/>
                  <w:marTop w:val="0"/>
                  <w:marBottom w:val="0"/>
                  <w:divBdr>
                    <w:top w:val="none" w:sz="0" w:space="0" w:color="auto"/>
                    <w:left w:val="none" w:sz="0" w:space="0" w:color="auto"/>
                    <w:bottom w:val="none" w:sz="0" w:space="0" w:color="auto"/>
                    <w:right w:val="none" w:sz="0" w:space="0" w:color="auto"/>
                  </w:divBdr>
                  <w:divsChild>
                    <w:div w:id="57368664">
                      <w:marLeft w:val="0"/>
                      <w:marRight w:val="0"/>
                      <w:marTop w:val="0"/>
                      <w:marBottom w:val="0"/>
                      <w:divBdr>
                        <w:top w:val="none" w:sz="0" w:space="0" w:color="auto"/>
                        <w:left w:val="none" w:sz="0" w:space="0" w:color="auto"/>
                        <w:bottom w:val="none" w:sz="0" w:space="0" w:color="auto"/>
                        <w:right w:val="none" w:sz="0" w:space="0" w:color="auto"/>
                      </w:divBdr>
                    </w:div>
                  </w:divsChild>
                </w:div>
                <w:div w:id="1247223163">
                  <w:marLeft w:val="0"/>
                  <w:marRight w:val="0"/>
                  <w:marTop w:val="0"/>
                  <w:marBottom w:val="0"/>
                  <w:divBdr>
                    <w:top w:val="none" w:sz="0" w:space="0" w:color="auto"/>
                    <w:left w:val="none" w:sz="0" w:space="0" w:color="auto"/>
                    <w:bottom w:val="none" w:sz="0" w:space="0" w:color="auto"/>
                    <w:right w:val="none" w:sz="0" w:space="0" w:color="auto"/>
                  </w:divBdr>
                  <w:divsChild>
                    <w:div w:id="2007048473">
                      <w:marLeft w:val="0"/>
                      <w:marRight w:val="0"/>
                      <w:marTop w:val="0"/>
                      <w:marBottom w:val="0"/>
                      <w:divBdr>
                        <w:top w:val="none" w:sz="0" w:space="0" w:color="auto"/>
                        <w:left w:val="none" w:sz="0" w:space="0" w:color="auto"/>
                        <w:bottom w:val="none" w:sz="0" w:space="0" w:color="auto"/>
                        <w:right w:val="none" w:sz="0" w:space="0" w:color="auto"/>
                      </w:divBdr>
                    </w:div>
                  </w:divsChild>
                </w:div>
                <w:div w:id="1257523564">
                  <w:marLeft w:val="0"/>
                  <w:marRight w:val="0"/>
                  <w:marTop w:val="0"/>
                  <w:marBottom w:val="0"/>
                  <w:divBdr>
                    <w:top w:val="none" w:sz="0" w:space="0" w:color="auto"/>
                    <w:left w:val="none" w:sz="0" w:space="0" w:color="auto"/>
                    <w:bottom w:val="none" w:sz="0" w:space="0" w:color="auto"/>
                    <w:right w:val="none" w:sz="0" w:space="0" w:color="auto"/>
                  </w:divBdr>
                  <w:divsChild>
                    <w:div w:id="566114753">
                      <w:marLeft w:val="0"/>
                      <w:marRight w:val="0"/>
                      <w:marTop w:val="0"/>
                      <w:marBottom w:val="0"/>
                      <w:divBdr>
                        <w:top w:val="none" w:sz="0" w:space="0" w:color="auto"/>
                        <w:left w:val="none" w:sz="0" w:space="0" w:color="auto"/>
                        <w:bottom w:val="none" w:sz="0" w:space="0" w:color="auto"/>
                        <w:right w:val="none" w:sz="0" w:space="0" w:color="auto"/>
                      </w:divBdr>
                    </w:div>
                  </w:divsChild>
                </w:div>
                <w:div w:id="1343163358">
                  <w:marLeft w:val="0"/>
                  <w:marRight w:val="0"/>
                  <w:marTop w:val="0"/>
                  <w:marBottom w:val="0"/>
                  <w:divBdr>
                    <w:top w:val="none" w:sz="0" w:space="0" w:color="auto"/>
                    <w:left w:val="none" w:sz="0" w:space="0" w:color="auto"/>
                    <w:bottom w:val="none" w:sz="0" w:space="0" w:color="auto"/>
                    <w:right w:val="none" w:sz="0" w:space="0" w:color="auto"/>
                  </w:divBdr>
                  <w:divsChild>
                    <w:div w:id="456264053">
                      <w:marLeft w:val="0"/>
                      <w:marRight w:val="0"/>
                      <w:marTop w:val="0"/>
                      <w:marBottom w:val="0"/>
                      <w:divBdr>
                        <w:top w:val="none" w:sz="0" w:space="0" w:color="auto"/>
                        <w:left w:val="none" w:sz="0" w:space="0" w:color="auto"/>
                        <w:bottom w:val="none" w:sz="0" w:space="0" w:color="auto"/>
                        <w:right w:val="none" w:sz="0" w:space="0" w:color="auto"/>
                      </w:divBdr>
                    </w:div>
                  </w:divsChild>
                </w:div>
                <w:div w:id="1361007696">
                  <w:marLeft w:val="0"/>
                  <w:marRight w:val="0"/>
                  <w:marTop w:val="0"/>
                  <w:marBottom w:val="0"/>
                  <w:divBdr>
                    <w:top w:val="none" w:sz="0" w:space="0" w:color="auto"/>
                    <w:left w:val="none" w:sz="0" w:space="0" w:color="auto"/>
                    <w:bottom w:val="none" w:sz="0" w:space="0" w:color="auto"/>
                    <w:right w:val="none" w:sz="0" w:space="0" w:color="auto"/>
                  </w:divBdr>
                  <w:divsChild>
                    <w:div w:id="1284653783">
                      <w:marLeft w:val="0"/>
                      <w:marRight w:val="0"/>
                      <w:marTop w:val="0"/>
                      <w:marBottom w:val="0"/>
                      <w:divBdr>
                        <w:top w:val="none" w:sz="0" w:space="0" w:color="auto"/>
                        <w:left w:val="none" w:sz="0" w:space="0" w:color="auto"/>
                        <w:bottom w:val="none" w:sz="0" w:space="0" w:color="auto"/>
                        <w:right w:val="none" w:sz="0" w:space="0" w:color="auto"/>
                      </w:divBdr>
                    </w:div>
                  </w:divsChild>
                </w:div>
                <w:div w:id="1463233523">
                  <w:marLeft w:val="0"/>
                  <w:marRight w:val="0"/>
                  <w:marTop w:val="0"/>
                  <w:marBottom w:val="0"/>
                  <w:divBdr>
                    <w:top w:val="none" w:sz="0" w:space="0" w:color="auto"/>
                    <w:left w:val="none" w:sz="0" w:space="0" w:color="auto"/>
                    <w:bottom w:val="none" w:sz="0" w:space="0" w:color="auto"/>
                    <w:right w:val="none" w:sz="0" w:space="0" w:color="auto"/>
                  </w:divBdr>
                  <w:divsChild>
                    <w:div w:id="240795885">
                      <w:marLeft w:val="0"/>
                      <w:marRight w:val="0"/>
                      <w:marTop w:val="0"/>
                      <w:marBottom w:val="0"/>
                      <w:divBdr>
                        <w:top w:val="none" w:sz="0" w:space="0" w:color="auto"/>
                        <w:left w:val="none" w:sz="0" w:space="0" w:color="auto"/>
                        <w:bottom w:val="none" w:sz="0" w:space="0" w:color="auto"/>
                        <w:right w:val="none" w:sz="0" w:space="0" w:color="auto"/>
                      </w:divBdr>
                    </w:div>
                  </w:divsChild>
                </w:div>
                <w:div w:id="1495487791">
                  <w:marLeft w:val="0"/>
                  <w:marRight w:val="0"/>
                  <w:marTop w:val="0"/>
                  <w:marBottom w:val="0"/>
                  <w:divBdr>
                    <w:top w:val="none" w:sz="0" w:space="0" w:color="auto"/>
                    <w:left w:val="none" w:sz="0" w:space="0" w:color="auto"/>
                    <w:bottom w:val="none" w:sz="0" w:space="0" w:color="auto"/>
                    <w:right w:val="none" w:sz="0" w:space="0" w:color="auto"/>
                  </w:divBdr>
                  <w:divsChild>
                    <w:div w:id="1286423572">
                      <w:marLeft w:val="0"/>
                      <w:marRight w:val="0"/>
                      <w:marTop w:val="0"/>
                      <w:marBottom w:val="0"/>
                      <w:divBdr>
                        <w:top w:val="none" w:sz="0" w:space="0" w:color="auto"/>
                        <w:left w:val="none" w:sz="0" w:space="0" w:color="auto"/>
                        <w:bottom w:val="none" w:sz="0" w:space="0" w:color="auto"/>
                        <w:right w:val="none" w:sz="0" w:space="0" w:color="auto"/>
                      </w:divBdr>
                    </w:div>
                  </w:divsChild>
                </w:div>
                <w:div w:id="1813792183">
                  <w:marLeft w:val="0"/>
                  <w:marRight w:val="0"/>
                  <w:marTop w:val="0"/>
                  <w:marBottom w:val="0"/>
                  <w:divBdr>
                    <w:top w:val="none" w:sz="0" w:space="0" w:color="auto"/>
                    <w:left w:val="none" w:sz="0" w:space="0" w:color="auto"/>
                    <w:bottom w:val="none" w:sz="0" w:space="0" w:color="auto"/>
                    <w:right w:val="none" w:sz="0" w:space="0" w:color="auto"/>
                  </w:divBdr>
                  <w:divsChild>
                    <w:div w:id="1156460787">
                      <w:marLeft w:val="0"/>
                      <w:marRight w:val="0"/>
                      <w:marTop w:val="0"/>
                      <w:marBottom w:val="0"/>
                      <w:divBdr>
                        <w:top w:val="none" w:sz="0" w:space="0" w:color="auto"/>
                        <w:left w:val="none" w:sz="0" w:space="0" w:color="auto"/>
                        <w:bottom w:val="none" w:sz="0" w:space="0" w:color="auto"/>
                        <w:right w:val="none" w:sz="0" w:space="0" w:color="auto"/>
                      </w:divBdr>
                    </w:div>
                  </w:divsChild>
                </w:div>
                <w:div w:id="1839955025">
                  <w:marLeft w:val="0"/>
                  <w:marRight w:val="0"/>
                  <w:marTop w:val="0"/>
                  <w:marBottom w:val="0"/>
                  <w:divBdr>
                    <w:top w:val="none" w:sz="0" w:space="0" w:color="auto"/>
                    <w:left w:val="none" w:sz="0" w:space="0" w:color="auto"/>
                    <w:bottom w:val="none" w:sz="0" w:space="0" w:color="auto"/>
                    <w:right w:val="none" w:sz="0" w:space="0" w:color="auto"/>
                  </w:divBdr>
                  <w:divsChild>
                    <w:div w:id="579412196">
                      <w:marLeft w:val="0"/>
                      <w:marRight w:val="0"/>
                      <w:marTop w:val="0"/>
                      <w:marBottom w:val="0"/>
                      <w:divBdr>
                        <w:top w:val="none" w:sz="0" w:space="0" w:color="auto"/>
                        <w:left w:val="none" w:sz="0" w:space="0" w:color="auto"/>
                        <w:bottom w:val="none" w:sz="0" w:space="0" w:color="auto"/>
                        <w:right w:val="none" w:sz="0" w:space="0" w:color="auto"/>
                      </w:divBdr>
                    </w:div>
                  </w:divsChild>
                </w:div>
                <w:div w:id="1871264629">
                  <w:marLeft w:val="0"/>
                  <w:marRight w:val="0"/>
                  <w:marTop w:val="0"/>
                  <w:marBottom w:val="0"/>
                  <w:divBdr>
                    <w:top w:val="none" w:sz="0" w:space="0" w:color="auto"/>
                    <w:left w:val="none" w:sz="0" w:space="0" w:color="auto"/>
                    <w:bottom w:val="none" w:sz="0" w:space="0" w:color="auto"/>
                    <w:right w:val="none" w:sz="0" w:space="0" w:color="auto"/>
                  </w:divBdr>
                  <w:divsChild>
                    <w:div w:id="308751616">
                      <w:marLeft w:val="0"/>
                      <w:marRight w:val="0"/>
                      <w:marTop w:val="0"/>
                      <w:marBottom w:val="0"/>
                      <w:divBdr>
                        <w:top w:val="none" w:sz="0" w:space="0" w:color="auto"/>
                        <w:left w:val="none" w:sz="0" w:space="0" w:color="auto"/>
                        <w:bottom w:val="none" w:sz="0" w:space="0" w:color="auto"/>
                        <w:right w:val="none" w:sz="0" w:space="0" w:color="auto"/>
                      </w:divBdr>
                    </w:div>
                  </w:divsChild>
                </w:div>
                <w:div w:id="1879585912">
                  <w:marLeft w:val="0"/>
                  <w:marRight w:val="0"/>
                  <w:marTop w:val="0"/>
                  <w:marBottom w:val="0"/>
                  <w:divBdr>
                    <w:top w:val="none" w:sz="0" w:space="0" w:color="auto"/>
                    <w:left w:val="none" w:sz="0" w:space="0" w:color="auto"/>
                    <w:bottom w:val="none" w:sz="0" w:space="0" w:color="auto"/>
                    <w:right w:val="none" w:sz="0" w:space="0" w:color="auto"/>
                  </w:divBdr>
                  <w:divsChild>
                    <w:div w:id="651757915">
                      <w:marLeft w:val="0"/>
                      <w:marRight w:val="0"/>
                      <w:marTop w:val="0"/>
                      <w:marBottom w:val="0"/>
                      <w:divBdr>
                        <w:top w:val="none" w:sz="0" w:space="0" w:color="auto"/>
                        <w:left w:val="none" w:sz="0" w:space="0" w:color="auto"/>
                        <w:bottom w:val="none" w:sz="0" w:space="0" w:color="auto"/>
                        <w:right w:val="none" w:sz="0" w:space="0" w:color="auto"/>
                      </w:divBdr>
                    </w:div>
                  </w:divsChild>
                </w:div>
                <w:div w:id="1965306284">
                  <w:marLeft w:val="0"/>
                  <w:marRight w:val="0"/>
                  <w:marTop w:val="0"/>
                  <w:marBottom w:val="0"/>
                  <w:divBdr>
                    <w:top w:val="none" w:sz="0" w:space="0" w:color="auto"/>
                    <w:left w:val="none" w:sz="0" w:space="0" w:color="auto"/>
                    <w:bottom w:val="none" w:sz="0" w:space="0" w:color="auto"/>
                    <w:right w:val="none" w:sz="0" w:space="0" w:color="auto"/>
                  </w:divBdr>
                  <w:divsChild>
                    <w:div w:id="1688751916">
                      <w:marLeft w:val="0"/>
                      <w:marRight w:val="0"/>
                      <w:marTop w:val="0"/>
                      <w:marBottom w:val="0"/>
                      <w:divBdr>
                        <w:top w:val="none" w:sz="0" w:space="0" w:color="auto"/>
                        <w:left w:val="none" w:sz="0" w:space="0" w:color="auto"/>
                        <w:bottom w:val="none" w:sz="0" w:space="0" w:color="auto"/>
                        <w:right w:val="none" w:sz="0" w:space="0" w:color="auto"/>
                      </w:divBdr>
                    </w:div>
                  </w:divsChild>
                </w:div>
                <w:div w:id="1977753339">
                  <w:marLeft w:val="0"/>
                  <w:marRight w:val="0"/>
                  <w:marTop w:val="0"/>
                  <w:marBottom w:val="0"/>
                  <w:divBdr>
                    <w:top w:val="none" w:sz="0" w:space="0" w:color="auto"/>
                    <w:left w:val="none" w:sz="0" w:space="0" w:color="auto"/>
                    <w:bottom w:val="none" w:sz="0" w:space="0" w:color="auto"/>
                    <w:right w:val="none" w:sz="0" w:space="0" w:color="auto"/>
                  </w:divBdr>
                  <w:divsChild>
                    <w:div w:id="623074477">
                      <w:marLeft w:val="0"/>
                      <w:marRight w:val="0"/>
                      <w:marTop w:val="0"/>
                      <w:marBottom w:val="0"/>
                      <w:divBdr>
                        <w:top w:val="none" w:sz="0" w:space="0" w:color="auto"/>
                        <w:left w:val="none" w:sz="0" w:space="0" w:color="auto"/>
                        <w:bottom w:val="none" w:sz="0" w:space="0" w:color="auto"/>
                        <w:right w:val="none" w:sz="0" w:space="0" w:color="auto"/>
                      </w:divBdr>
                    </w:div>
                  </w:divsChild>
                </w:div>
                <w:div w:id="1996300317">
                  <w:marLeft w:val="0"/>
                  <w:marRight w:val="0"/>
                  <w:marTop w:val="0"/>
                  <w:marBottom w:val="0"/>
                  <w:divBdr>
                    <w:top w:val="none" w:sz="0" w:space="0" w:color="auto"/>
                    <w:left w:val="none" w:sz="0" w:space="0" w:color="auto"/>
                    <w:bottom w:val="none" w:sz="0" w:space="0" w:color="auto"/>
                    <w:right w:val="none" w:sz="0" w:space="0" w:color="auto"/>
                  </w:divBdr>
                  <w:divsChild>
                    <w:div w:id="891620539">
                      <w:marLeft w:val="0"/>
                      <w:marRight w:val="0"/>
                      <w:marTop w:val="0"/>
                      <w:marBottom w:val="0"/>
                      <w:divBdr>
                        <w:top w:val="none" w:sz="0" w:space="0" w:color="auto"/>
                        <w:left w:val="none" w:sz="0" w:space="0" w:color="auto"/>
                        <w:bottom w:val="none" w:sz="0" w:space="0" w:color="auto"/>
                        <w:right w:val="none" w:sz="0" w:space="0" w:color="auto"/>
                      </w:divBdr>
                    </w:div>
                  </w:divsChild>
                </w:div>
                <w:div w:id="2048408941">
                  <w:marLeft w:val="0"/>
                  <w:marRight w:val="0"/>
                  <w:marTop w:val="0"/>
                  <w:marBottom w:val="0"/>
                  <w:divBdr>
                    <w:top w:val="none" w:sz="0" w:space="0" w:color="auto"/>
                    <w:left w:val="none" w:sz="0" w:space="0" w:color="auto"/>
                    <w:bottom w:val="none" w:sz="0" w:space="0" w:color="auto"/>
                    <w:right w:val="none" w:sz="0" w:space="0" w:color="auto"/>
                  </w:divBdr>
                  <w:divsChild>
                    <w:div w:id="176779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611009">
          <w:marLeft w:val="0"/>
          <w:marRight w:val="0"/>
          <w:marTop w:val="0"/>
          <w:marBottom w:val="0"/>
          <w:divBdr>
            <w:top w:val="none" w:sz="0" w:space="0" w:color="auto"/>
            <w:left w:val="none" w:sz="0" w:space="0" w:color="auto"/>
            <w:bottom w:val="none" w:sz="0" w:space="0" w:color="auto"/>
            <w:right w:val="none" w:sz="0" w:space="0" w:color="auto"/>
          </w:divBdr>
          <w:divsChild>
            <w:div w:id="57366535">
              <w:marLeft w:val="0"/>
              <w:marRight w:val="0"/>
              <w:marTop w:val="0"/>
              <w:marBottom w:val="0"/>
              <w:divBdr>
                <w:top w:val="none" w:sz="0" w:space="0" w:color="auto"/>
                <w:left w:val="none" w:sz="0" w:space="0" w:color="auto"/>
                <w:bottom w:val="none" w:sz="0" w:space="0" w:color="auto"/>
                <w:right w:val="none" w:sz="0" w:space="0" w:color="auto"/>
              </w:divBdr>
            </w:div>
            <w:div w:id="209809761">
              <w:marLeft w:val="0"/>
              <w:marRight w:val="0"/>
              <w:marTop w:val="0"/>
              <w:marBottom w:val="0"/>
              <w:divBdr>
                <w:top w:val="none" w:sz="0" w:space="0" w:color="auto"/>
                <w:left w:val="none" w:sz="0" w:space="0" w:color="auto"/>
                <w:bottom w:val="none" w:sz="0" w:space="0" w:color="auto"/>
                <w:right w:val="none" w:sz="0" w:space="0" w:color="auto"/>
              </w:divBdr>
            </w:div>
            <w:div w:id="375786921">
              <w:marLeft w:val="0"/>
              <w:marRight w:val="0"/>
              <w:marTop w:val="0"/>
              <w:marBottom w:val="0"/>
              <w:divBdr>
                <w:top w:val="none" w:sz="0" w:space="0" w:color="auto"/>
                <w:left w:val="none" w:sz="0" w:space="0" w:color="auto"/>
                <w:bottom w:val="none" w:sz="0" w:space="0" w:color="auto"/>
                <w:right w:val="none" w:sz="0" w:space="0" w:color="auto"/>
              </w:divBdr>
            </w:div>
            <w:div w:id="943616877">
              <w:marLeft w:val="0"/>
              <w:marRight w:val="0"/>
              <w:marTop w:val="0"/>
              <w:marBottom w:val="0"/>
              <w:divBdr>
                <w:top w:val="none" w:sz="0" w:space="0" w:color="auto"/>
                <w:left w:val="none" w:sz="0" w:space="0" w:color="auto"/>
                <w:bottom w:val="none" w:sz="0" w:space="0" w:color="auto"/>
                <w:right w:val="none" w:sz="0" w:space="0" w:color="auto"/>
              </w:divBdr>
            </w:div>
            <w:div w:id="2145854543">
              <w:marLeft w:val="0"/>
              <w:marRight w:val="0"/>
              <w:marTop w:val="0"/>
              <w:marBottom w:val="0"/>
              <w:divBdr>
                <w:top w:val="none" w:sz="0" w:space="0" w:color="auto"/>
                <w:left w:val="none" w:sz="0" w:space="0" w:color="auto"/>
                <w:bottom w:val="none" w:sz="0" w:space="0" w:color="auto"/>
                <w:right w:val="none" w:sz="0" w:space="0" w:color="auto"/>
              </w:divBdr>
            </w:div>
          </w:divsChild>
        </w:div>
        <w:div w:id="524442569">
          <w:marLeft w:val="0"/>
          <w:marRight w:val="0"/>
          <w:marTop w:val="0"/>
          <w:marBottom w:val="0"/>
          <w:divBdr>
            <w:top w:val="none" w:sz="0" w:space="0" w:color="auto"/>
            <w:left w:val="none" w:sz="0" w:space="0" w:color="auto"/>
            <w:bottom w:val="none" w:sz="0" w:space="0" w:color="auto"/>
            <w:right w:val="none" w:sz="0" w:space="0" w:color="auto"/>
          </w:divBdr>
          <w:divsChild>
            <w:div w:id="355735494">
              <w:marLeft w:val="-75"/>
              <w:marRight w:val="0"/>
              <w:marTop w:val="30"/>
              <w:marBottom w:val="30"/>
              <w:divBdr>
                <w:top w:val="none" w:sz="0" w:space="0" w:color="auto"/>
                <w:left w:val="none" w:sz="0" w:space="0" w:color="auto"/>
                <w:bottom w:val="none" w:sz="0" w:space="0" w:color="auto"/>
                <w:right w:val="none" w:sz="0" w:space="0" w:color="auto"/>
              </w:divBdr>
              <w:divsChild>
                <w:div w:id="234169931">
                  <w:marLeft w:val="0"/>
                  <w:marRight w:val="0"/>
                  <w:marTop w:val="0"/>
                  <w:marBottom w:val="0"/>
                  <w:divBdr>
                    <w:top w:val="none" w:sz="0" w:space="0" w:color="auto"/>
                    <w:left w:val="none" w:sz="0" w:space="0" w:color="auto"/>
                    <w:bottom w:val="none" w:sz="0" w:space="0" w:color="auto"/>
                    <w:right w:val="none" w:sz="0" w:space="0" w:color="auto"/>
                  </w:divBdr>
                  <w:divsChild>
                    <w:div w:id="1495221430">
                      <w:marLeft w:val="0"/>
                      <w:marRight w:val="0"/>
                      <w:marTop w:val="0"/>
                      <w:marBottom w:val="0"/>
                      <w:divBdr>
                        <w:top w:val="none" w:sz="0" w:space="0" w:color="auto"/>
                        <w:left w:val="none" w:sz="0" w:space="0" w:color="auto"/>
                        <w:bottom w:val="none" w:sz="0" w:space="0" w:color="auto"/>
                        <w:right w:val="none" w:sz="0" w:space="0" w:color="auto"/>
                      </w:divBdr>
                    </w:div>
                  </w:divsChild>
                </w:div>
                <w:div w:id="549341512">
                  <w:marLeft w:val="0"/>
                  <w:marRight w:val="0"/>
                  <w:marTop w:val="0"/>
                  <w:marBottom w:val="0"/>
                  <w:divBdr>
                    <w:top w:val="none" w:sz="0" w:space="0" w:color="auto"/>
                    <w:left w:val="none" w:sz="0" w:space="0" w:color="auto"/>
                    <w:bottom w:val="none" w:sz="0" w:space="0" w:color="auto"/>
                    <w:right w:val="none" w:sz="0" w:space="0" w:color="auto"/>
                  </w:divBdr>
                  <w:divsChild>
                    <w:div w:id="98186475">
                      <w:marLeft w:val="0"/>
                      <w:marRight w:val="0"/>
                      <w:marTop w:val="0"/>
                      <w:marBottom w:val="0"/>
                      <w:divBdr>
                        <w:top w:val="none" w:sz="0" w:space="0" w:color="auto"/>
                        <w:left w:val="none" w:sz="0" w:space="0" w:color="auto"/>
                        <w:bottom w:val="none" w:sz="0" w:space="0" w:color="auto"/>
                        <w:right w:val="none" w:sz="0" w:space="0" w:color="auto"/>
                      </w:divBdr>
                    </w:div>
                  </w:divsChild>
                </w:div>
                <w:div w:id="819425559">
                  <w:marLeft w:val="0"/>
                  <w:marRight w:val="0"/>
                  <w:marTop w:val="0"/>
                  <w:marBottom w:val="0"/>
                  <w:divBdr>
                    <w:top w:val="none" w:sz="0" w:space="0" w:color="auto"/>
                    <w:left w:val="none" w:sz="0" w:space="0" w:color="auto"/>
                    <w:bottom w:val="none" w:sz="0" w:space="0" w:color="auto"/>
                    <w:right w:val="none" w:sz="0" w:space="0" w:color="auto"/>
                  </w:divBdr>
                  <w:divsChild>
                    <w:div w:id="1577665735">
                      <w:marLeft w:val="0"/>
                      <w:marRight w:val="0"/>
                      <w:marTop w:val="0"/>
                      <w:marBottom w:val="0"/>
                      <w:divBdr>
                        <w:top w:val="none" w:sz="0" w:space="0" w:color="auto"/>
                        <w:left w:val="none" w:sz="0" w:space="0" w:color="auto"/>
                        <w:bottom w:val="none" w:sz="0" w:space="0" w:color="auto"/>
                        <w:right w:val="none" w:sz="0" w:space="0" w:color="auto"/>
                      </w:divBdr>
                    </w:div>
                  </w:divsChild>
                </w:div>
                <w:div w:id="844516462">
                  <w:marLeft w:val="0"/>
                  <w:marRight w:val="0"/>
                  <w:marTop w:val="0"/>
                  <w:marBottom w:val="0"/>
                  <w:divBdr>
                    <w:top w:val="none" w:sz="0" w:space="0" w:color="auto"/>
                    <w:left w:val="none" w:sz="0" w:space="0" w:color="auto"/>
                    <w:bottom w:val="none" w:sz="0" w:space="0" w:color="auto"/>
                    <w:right w:val="none" w:sz="0" w:space="0" w:color="auto"/>
                  </w:divBdr>
                  <w:divsChild>
                    <w:div w:id="70322897">
                      <w:marLeft w:val="0"/>
                      <w:marRight w:val="0"/>
                      <w:marTop w:val="0"/>
                      <w:marBottom w:val="0"/>
                      <w:divBdr>
                        <w:top w:val="none" w:sz="0" w:space="0" w:color="auto"/>
                        <w:left w:val="none" w:sz="0" w:space="0" w:color="auto"/>
                        <w:bottom w:val="none" w:sz="0" w:space="0" w:color="auto"/>
                        <w:right w:val="none" w:sz="0" w:space="0" w:color="auto"/>
                      </w:divBdr>
                    </w:div>
                    <w:div w:id="1869946503">
                      <w:marLeft w:val="0"/>
                      <w:marRight w:val="0"/>
                      <w:marTop w:val="0"/>
                      <w:marBottom w:val="0"/>
                      <w:divBdr>
                        <w:top w:val="none" w:sz="0" w:space="0" w:color="auto"/>
                        <w:left w:val="none" w:sz="0" w:space="0" w:color="auto"/>
                        <w:bottom w:val="none" w:sz="0" w:space="0" w:color="auto"/>
                        <w:right w:val="none" w:sz="0" w:space="0" w:color="auto"/>
                      </w:divBdr>
                    </w:div>
                  </w:divsChild>
                </w:div>
                <w:div w:id="856889194">
                  <w:marLeft w:val="0"/>
                  <w:marRight w:val="0"/>
                  <w:marTop w:val="0"/>
                  <w:marBottom w:val="0"/>
                  <w:divBdr>
                    <w:top w:val="none" w:sz="0" w:space="0" w:color="auto"/>
                    <w:left w:val="none" w:sz="0" w:space="0" w:color="auto"/>
                    <w:bottom w:val="none" w:sz="0" w:space="0" w:color="auto"/>
                    <w:right w:val="none" w:sz="0" w:space="0" w:color="auto"/>
                  </w:divBdr>
                  <w:divsChild>
                    <w:div w:id="777600719">
                      <w:marLeft w:val="0"/>
                      <w:marRight w:val="0"/>
                      <w:marTop w:val="0"/>
                      <w:marBottom w:val="0"/>
                      <w:divBdr>
                        <w:top w:val="none" w:sz="0" w:space="0" w:color="auto"/>
                        <w:left w:val="none" w:sz="0" w:space="0" w:color="auto"/>
                        <w:bottom w:val="none" w:sz="0" w:space="0" w:color="auto"/>
                        <w:right w:val="none" w:sz="0" w:space="0" w:color="auto"/>
                      </w:divBdr>
                    </w:div>
                    <w:div w:id="870873621">
                      <w:marLeft w:val="0"/>
                      <w:marRight w:val="0"/>
                      <w:marTop w:val="0"/>
                      <w:marBottom w:val="0"/>
                      <w:divBdr>
                        <w:top w:val="none" w:sz="0" w:space="0" w:color="auto"/>
                        <w:left w:val="none" w:sz="0" w:space="0" w:color="auto"/>
                        <w:bottom w:val="none" w:sz="0" w:space="0" w:color="auto"/>
                        <w:right w:val="none" w:sz="0" w:space="0" w:color="auto"/>
                      </w:divBdr>
                    </w:div>
                  </w:divsChild>
                </w:div>
                <w:div w:id="1350914861">
                  <w:marLeft w:val="0"/>
                  <w:marRight w:val="0"/>
                  <w:marTop w:val="0"/>
                  <w:marBottom w:val="0"/>
                  <w:divBdr>
                    <w:top w:val="none" w:sz="0" w:space="0" w:color="auto"/>
                    <w:left w:val="none" w:sz="0" w:space="0" w:color="auto"/>
                    <w:bottom w:val="none" w:sz="0" w:space="0" w:color="auto"/>
                    <w:right w:val="none" w:sz="0" w:space="0" w:color="auto"/>
                  </w:divBdr>
                  <w:divsChild>
                    <w:div w:id="476652996">
                      <w:marLeft w:val="0"/>
                      <w:marRight w:val="0"/>
                      <w:marTop w:val="0"/>
                      <w:marBottom w:val="0"/>
                      <w:divBdr>
                        <w:top w:val="none" w:sz="0" w:space="0" w:color="auto"/>
                        <w:left w:val="none" w:sz="0" w:space="0" w:color="auto"/>
                        <w:bottom w:val="none" w:sz="0" w:space="0" w:color="auto"/>
                        <w:right w:val="none" w:sz="0" w:space="0" w:color="auto"/>
                      </w:divBdr>
                    </w:div>
                  </w:divsChild>
                </w:div>
                <w:div w:id="1424645037">
                  <w:marLeft w:val="0"/>
                  <w:marRight w:val="0"/>
                  <w:marTop w:val="0"/>
                  <w:marBottom w:val="0"/>
                  <w:divBdr>
                    <w:top w:val="none" w:sz="0" w:space="0" w:color="auto"/>
                    <w:left w:val="none" w:sz="0" w:space="0" w:color="auto"/>
                    <w:bottom w:val="none" w:sz="0" w:space="0" w:color="auto"/>
                    <w:right w:val="none" w:sz="0" w:space="0" w:color="auto"/>
                  </w:divBdr>
                  <w:divsChild>
                    <w:div w:id="940338302">
                      <w:marLeft w:val="0"/>
                      <w:marRight w:val="0"/>
                      <w:marTop w:val="0"/>
                      <w:marBottom w:val="0"/>
                      <w:divBdr>
                        <w:top w:val="none" w:sz="0" w:space="0" w:color="auto"/>
                        <w:left w:val="none" w:sz="0" w:space="0" w:color="auto"/>
                        <w:bottom w:val="none" w:sz="0" w:space="0" w:color="auto"/>
                        <w:right w:val="none" w:sz="0" w:space="0" w:color="auto"/>
                      </w:divBdr>
                    </w:div>
                  </w:divsChild>
                </w:div>
                <w:div w:id="1574704987">
                  <w:marLeft w:val="0"/>
                  <w:marRight w:val="0"/>
                  <w:marTop w:val="0"/>
                  <w:marBottom w:val="0"/>
                  <w:divBdr>
                    <w:top w:val="none" w:sz="0" w:space="0" w:color="auto"/>
                    <w:left w:val="none" w:sz="0" w:space="0" w:color="auto"/>
                    <w:bottom w:val="none" w:sz="0" w:space="0" w:color="auto"/>
                    <w:right w:val="none" w:sz="0" w:space="0" w:color="auto"/>
                  </w:divBdr>
                  <w:divsChild>
                    <w:div w:id="15796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399226">
          <w:marLeft w:val="0"/>
          <w:marRight w:val="0"/>
          <w:marTop w:val="0"/>
          <w:marBottom w:val="0"/>
          <w:divBdr>
            <w:top w:val="none" w:sz="0" w:space="0" w:color="auto"/>
            <w:left w:val="none" w:sz="0" w:space="0" w:color="auto"/>
            <w:bottom w:val="none" w:sz="0" w:space="0" w:color="auto"/>
            <w:right w:val="none" w:sz="0" w:space="0" w:color="auto"/>
          </w:divBdr>
        </w:div>
        <w:div w:id="632977522">
          <w:marLeft w:val="0"/>
          <w:marRight w:val="0"/>
          <w:marTop w:val="0"/>
          <w:marBottom w:val="0"/>
          <w:divBdr>
            <w:top w:val="none" w:sz="0" w:space="0" w:color="auto"/>
            <w:left w:val="none" w:sz="0" w:space="0" w:color="auto"/>
            <w:bottom w:val="none" w:sz="0" w:space="0" w:color="auto"/>
            <w:right w:val="none" w:sz="0" w:space="0" w:color="auto"/>
          </w:divBdr>
        </w:div>
        <w:div w:id="712921013">
          <w:marLeft w:val="0"/>
          <w:marRight w:val="0"/>
          <w:marTop w:val="0"/>
          <w:marBottom w:val="0"/>
          <w:divBdr>
            <w:top w:val="none" w:sz="0" w:space="0" w:color="auto"/>
            <w:left w:val="none" w:sz="0" w:space="0" w:color="auto"/>
            <w:bottom w:val="none" w:sz="0" w:space="0" w:color="auto"/>
            <w:right w:val="none" w:sz="0" w:space="0" w:color="auto"/>
          </w:divBdr>
        </w:div>
        <w:div w:id="757601580">
          <w:marLeft w:val="0"/>
          <w:marRight w:val="0"/>
          <w:marTop w:val="0"/>
          <w:marBottom w:val="0"/>
          <w:divBdr>
            <w:top w:val="none" w:sz="0" w:space="0" w:color="auto"/>
            <w:left w:val="none" w:sz="0" w:space="0" w:color="auto"/>
            <w:bottom w:val="none" w:sz="0" w:space="0" w:color="auto"/>
            <w:right w:val="none" w:sz="0" w:space="0" w:color="auto"/>
          </w:divBdr>
        </w:div>
        <w:div w:id="969096075">
          <w:marLeft w:val="0"/>
          <w:marRight w:val="0"/>
          <w:marTop w:val="0"/>
          <w:marBottom w:val="0"/>
          <w:divBdr>
            <w:top w:val="none" w:sz="0" w:space="0" w:color="auto"/>
            <w:left w:val="none" w:sz="0" w:space="0" w:color="auto"/>
            <w:bottom w:val="none" w:sz="0" w:space="0" w:color="auto"/>
            <w:right w:val="none" w:sz="0" w:space="0" w:color="auto"/>
          </w:divBdr>
          <w:divsChild>
            <w:div w:id="1466194248">
              <w:marLeft w:val="-75"/>
              <w:marRight w:val="0"/>
              <w:marTop w:val="30"/>
              <w:marBottom w:val="30"/>
              <w:divBdr>
                <w:top w:val="none" w:sz="0" w:space="0" w:color="auto"/>
                <w:left w:val="none" w:sz="0" w:space="0" w:color="auto"/>
                <w:bottom w:val="none" w:sz="0" w:space="0" w:color="auto"/>
                <w:right w:val="none" w:sz="0" w:space="0" w:color="auto"/>
              </w:divBdr>
              <w:divsChild>
                <w:div w:id="161705109">
                  <w:marLeft w:val="0"/>
                  <w:marRight w:val="0"/>
                  <w:marTop w:val="0"/>
                  <w:marBottom w:val="0"/>
                  <w:divBdr>
                    <w:top w:val="none" w:sz="0" w:space="0" w:color="auto"/>
                    <w:left w:val="none" w:sz="0" w:space="0" w:color="auto"/>
                    <w:bottom w:val="none" w:sz="0" w:space="0" w:color="auto"/>
                    <w:right w:val="none" w:sz="0" w:space="0" w:color="auto"/>
                  </w:divBdr>
                  <w:divsChild>
                    <w:div w:id="1326588013">
                      <w:marLeft w:val="0"/>
                      <w:marRight w:val="0"/>
                      <w:marTop w:val="0"/>
                      <w:marBottom w:val="0"/>
                      <w:divBdr>
                        <w:top w:val="none" w:sz="0" w:space="0" w:color="auto"/>
                        <w:left w:val="none" w:sz="0" w:space="0" w:color="auto"/>
                        <w:bottom w:val="none" w:sz="0" w:space="0" w:color="auto"/>
                        <w:right w:val="none" w:sz="0" w:space="0" w:color="auto"/>
                      </w:divBdr>
                    </w:div>
                  </w:divsChild>
                </w:div>
                <w:div w:id="290324870">
                  <w:marLeft w:val="0"/>
                  <w:marRight w:val="0"/>
                  <w:marTop w:val="0"/>
                  <w:marBottom w:val="0"/>
                  <w:divBdr>
                    <w:top w:val="none" w:sz="0" w:space="0" w:color="auto"/>
                    <w:left w:val="none" w:sz="0" w:space="0" w:color="auto"/>
                    <w:bottom w:val="none" w:sz="0" w:space="0" w:color="auto"/>
                    <w:right w:val="none" w:sz="0" w:space="0" w:color="auto"/>
                  </w:divBdr>
                  <w:divsChild>
                    <w:div w:id="1736706429">
                      <w:marLeft w:val="0"/>
                      <w:marRight w:val="0"/>
                      <w:marTop w:val="0"/>
                      <w:marBottom w:val="0"/>
                      <w:divBdr>
                        <w:top w:val="none" w:sz="0" w:space="0" w:color="auto"/>
                        <w:left w:val="none" w:sz="0" w:space="0" w:color="auto"/>
                        <w:bottom w:val="none" w:sz="0" w:space="0" w:color="auto"/>
                        <w:right w:val="none" w:sz="0" w:space="0" w:color="auto"/>
                      </w:divBdr>
                    </w:div>
                  </w:divsChild>
                </w:div>
                <w:div w:id="339478762">
                  <w:marLeft w:val="0"/>
                  <w:marRight w:val="0"/>
                  <w:marTop w:val="0"/>
                  <w:marBottom w:val="0"/>
                  <w:divBdr>
                    <w:top w:val="none" w:sz="0" w:space="0" w:color="auto"/>
                    <w:left w:val="none" w:sz="0" w:space="0" w:color="auto"/>
                    <w:bottom w:val="none" w:sz="0" w:space="0" w:color="auto"/>
                    <w:right w:val="none" w:sz="0" w:space="0" w:color="auto"/>
                  </w:divBdr>
                  <w:divsChild>
                    <w:div w:id="1200901768">
                      <w:marLeft w:val="0"/>
                      <w:marRight w:val="0"/>
                      <w:marTop w:val="0"/>
                      <w:marBottom w:val="0"/>
                      <w:divBdr>
                        <w:top w:val="none" w:sz="0" w:space="0" w:color="auto"/>
                        <w:left w:val="none" w:sz="0" w:space="0" w:color="auto"/>
                        <w:bottom w:val="none" w:sz="0" w:space="0" w:color="auto"/>
                        <w:right w:val="none" w:sz="0" w:space="0" w:color="auto"/>
                      </w:divBdr>
                    </w:div>
                    <w:div w:id="1454710433">
                      <w:marLeft w:val="0"/>
                      <w:marRight w:val="0"/>
                      <w:marTop w:val="0"/>
                      <w:marBottom w:val="0"/>
                      <w:divBdr>
                        <w:top w:val="none" w:sz="0" w:space="0" w:color="auto"/>
                        <w:left w:val="none" w:sz="0" w:space="0" w:color="auto"/>
                        <w:bottom w:val="none" w:sz="0" w:space="0" w:color="auto"/>
                        <w:right w:val="none" w:sz="0" w:space="0" w:color="auto"/>
                      </w:divBdr>
                    </w:div>
                  </w:divsChild>
                </w:div>
                <w:div w:id="665982146">
                  <w:marLeft w:val="0"/>
                  <w:marRight w:val="0"/>
                  <w:marTop w:val="0"/>
                  <w:marBottom w:val="0"/>
                  <w:divBdr>
                    <w:top w:val="none" w:sz="0" w:space="0" w:color="auto"/>
                    <w:left w:val="none" w:sz="0" w:space="0" w:color="auto"/>
                    <w:bottom w:val="none" w:sz="0" w:space="0" w:color="auto"/>
                    <w:right w:val="none" w:sz="0" w:space="0" w:color="auto"/>
                  </w:divBdr>
                  <w:divsChild>
                    <w:div w:id="710350916">
                      <w:marLeft w:val="0"/>
                      <w:marRight w:val="0"/>
                      <w:marTop w:val="0"/>
                      <w:marBottom w:val="0"/>
                      <w:divBdr>
                        <w:top w:val="none" w:sz="0" w:space="0" w:color="auto"/>
                        <w:left w:val="none" w:sz="0" w:space="0" w:color="auto"/>
                        <w:bottom w:val="none" w:sz="0" w:space="0" w:color="auto"/>
                        <w:right w:val="none" w:sz="0" w:space="0" w:color="auto"/>
                      </w:divBdr>
                    </w:div>
                    <w:div w:id="1835949841">
                      <w:marLeft w:val="0"/>
                      <w:marRight w:val="0"/>
                      <w:marTop w:val="0"/>
                      <w:marBottom w:val="0"/>
                      <w:divBdr>
                        <w:top w:val="none" w:sz="0" w:space="0" w:color="auto"/>
                        <w:left w:val="none" w:sz="0" w:space="0" w:color="auto"/>
                        <w:bottom w:val="none" w:sz="0" w:space="0" w:color="auto"/>
                        <w:right w:val="none" w:sz="0" w:space="0" w:color="auto"/>
                      </w:divBdr>
                    </w:div>
                  </w:divsChild>
                </w:div>
                <w:div w:id="680427203">
                  <w:marLeft w:val="0"/>
                  <w:marRight w:val="0"/>
                  <w:marTop w:val="0"/>
                  <w:marBottom w:val="0"/>
                  <w:divBdr>
                    <w:top w:val="none" w:sz="0" w:space="0" w:color="auto"/>
                    <w:left w:val="none" w:sz="0" w:space="0" w:color="auto"/>
                    <w:bottom w:val="none" w:sz="0" w:space="0" w:color="auto"/>
                    <w:right w:val="none" w:sz="0" w:space="0" w:color="auto"/>
                  </w:divBdr>
                  <w:divsChild>
                    <w:div w:id="1599750490">
                      <w:marLeft w:val="0"/>
                      <w:marRight w:val="0"/>
                      <w:marTop w:val="0"/>
                      <w:marBottom w:val="0"/>
                      <w:divBdr>
                        <w:top w:val="none" w:sz="0" w:space="0" w:color="auto"/>
                        <w:left w:val="none" w:sz="0" w:space="0" w:color="auto"/>
                        <w:bottom w:val="none" w:sz="0" w:space="0" w:color="auto"/>
                        <w:right w:val="none" w:sz="0" w:space="0" w:color="auto"/>
                      </w:divBdr>
                    </w:div>
                  </w:divsChild>
                </w:div>
                <w:div w:id="817458343">
                  <w:marLeft w:val="0"/>
                  <w:marRight w:val="0"/>
                  <w:marTop w:val="0"/>
                  <w:marBottom w:val="0"/>
                  <w:divBdr>
                    <w:top w:val="none" w:sz="0" w:space="0" w:color="auto"/>
                    <w:left w:val="none" w:sz="0" w:space="0" w:color="auto"/>
                    <w:bottom w:val="none" w:sz="0" w:space="0" w:color="auto"/>
                    <w:right w:val="none" w:sz="0" w:space="0" w:color="auto"/>
                  </w:divBdr>
                  <w:divsChild>
                    <w:div w:id="604843645">
                      <w:marLeft w:val="0"/>
                      <w:marRight w:val="0"/>
                      <w:marTop w:val="0"/>
                      <w:marBottom w:val="0"/>
                      <w:divBdr>
                        <w:top w:val="none" w:sz="0" w:space="0" w:color="auto"/>
                        <w:left w:val="none" w:sz="0" w:space="0" w:color="auto"/>
                        <w:bottom w:val="none" w:sz="0" w:space="0" w:color="auto"/>
                        <w:right w:val="none" w:sz="0" w:space="0" w:color="auto"/>
                      </w:divBdr>
                    </w:div>
                    <w:div w:id="2019381001">
                      <w:marLeft w:val="0"/>
                      <w:marRight w:val="0"/>
                      <w:marTop w:val="0"/>
                      <w:marBottom w:val="0"/>
                      <w:divBdr>
                        <w:top w:val="none" w:sz="0" w:space="0" w:color="auto"/>
                        <w:left w:val="none" w:sz="0" w:space="0" w:color="auto"/>
                        <w:bottom w:val="none" w:sz="0" w:space="0" w:color="auto"/>
                        <w:right w:val="none" w:sz="0" w:space="0" w:color="auto"/>
                      </w:divBdr>
                    </w:div>
                  </w:divsChild>
                </w:div>
                <w:div w:id="891967232">
                  <w:marLeft w:val="0"/>
                  <w:marRight w:val="0"/>
                  <w:marTop w:val="0"/>
                  <w:marBottom w:val="0"/>
                  <w:divBdr>
                    <w:top w:val="none" w:sz="0" w:space="0" w:color="auto"/>
                    <w:left w:val="none" w:sz="0" w:space="0" w:color="auto"/>
                    <w:bottom w:val="none" w:sz="0" w:space="0" w:color="auto"/>
                    <w:right w:val="none" w:sz="0" w:space="0" w:color="auto"/>
                  </w:divBdr>
                  <w:divsChild>
                    <w:div w:id="1781293448">
                      <w:marLeft w:val="0"/>
                      <w:marRight w:val="0"/>
                      <w:marTop w:val="0"/>
                      <w:marBottom w:val="0"/>
                      <w:divBdr>
                        <w:top w:val="none" w:sz="0" w:space="0" w:color="auto"/>
                        <w:left w:val="none" w:sz="0" w:space="0" w:color="auto"/>
                        <w:bottom w:val="none" w:sz="0" w:space="0" w:color="auto"/>
                        <w:right w:val="none" w:sz="0" w:space="0" w:color="auto"/>
                      </w:divBdr>
                    </w:div>
                  </w:divsChild>
                </w:div>
                <w:div w:id="901912895">
                  <w:marLeft w:val="0"/>
                  <w:marRight w:val="0"/>
                  <w:marTop w:val="0"/>
                  <w:marBottom w:val="0"/>
                  <w:divBdr>
                    <w:top w:val="none" w:sz="0" w:space="0" w:color="auto"/>
                    <w:left w:val="none" w:sz="0" w:space="0" w:color="auto"/>
                    <w:bottom w:val="none" w:sz="0" w:space="0" w:color="auto"/>
                    <w:right w:val="none" w:sz="0" w:space="0" w:color="auto"/>
                  </w:divBdr>
                  <w:divsChild>
                    <w:div w:id="459341939">
                      <w:marLeft w:val="0"/>
                      <w:marRight w:val="0"/>
                      <w:marTop w:val="0"/>
                      <w:marBottom w:val="0"/>
                      <w:divBdr>
                        <w:top w:val="none" w:sz="0" w:space="0" w:color="auto"/>
                        <w:left w:val="none" w:sz="0" w:space="0" w:color="auto"/>
                        <w:bottom w:val="none" w:sz="0" w:space="0" w:color="auto"/>
                        <w:right w:val="none" w:sz="0" w:space="0" w:color="auto"/>
                      </w:divBdr>
                    </w:div>
                    <w:div w:id="1242329614">
                      <w:marLeft w:val="0"/>
                      <w:marRight w:val="0"/>
                      <w:marTop w:val="0"/>
                      <w:marBottom w:val="0"/>
                      <w:divBdr>
                        <w:top w:val="none" w:sz="0" w:space="0" w:color="auto"/>
                        <w:left w:val="none" w:sz="0" w:space="0" w:color="auto"/>
                        <w:bottom w:val="none" w:sz="0" w:space="0" w:color="auto"/>
                        <w:right w:val="none" w:sz="0" w:space="0" w:color="auto"/>
                      </w:divBdr>
                    </w:div>
                  </w:divsChild>
                </w:div>
                <w:div w:id="972370590">
                  <w:marLeft w:val="0"/>
                  <w:marRight w:val="0"/>
                  <w:marTop w:val="0"/>
                  <w:marBottom w:val="0"/>
                  <w:divBdr>
                    <w:top w:val="none" w:sz="0" w:space="0" w:color="auto"/>
                    <w:left w:val="none" w:sz="0" w:space="0" w:color="auto"/>
                    <w:bottom w:val="none" w:sz="0" w:space="0" w:color="auto"/>
                    <w:right w:val="none" w:sz="0" w:space="0" w:color="auto"/>
                  </w:divBdr>
                  <w:divsChild>
                    <w:div w:id="278100442">
                      <w:marLeft w:val="0"/>
                      <w:marRight w:val="0"/>
                      <w:marTop w:val="0"/>
                      <w:marBottom w:val="0"/>
                      <w:divBdr>
                        <w:top w:val="none" w:sz="0" w:space="0" w:color="auto"/>
                        <w:left w:val="none" w:sz="0" w:space="0" w:color="auto"/>
                        <w:bottom w:val="none" w:sz="0" w:space="0" w:color="auto"/>
                        <w:right w:val="none" w:sz="0" w:space="0" w:color="auto"/>
                      </w:divBdr>
                    </w:div>
                    <w:div w:id="1042629230">
                      <w:marLeft w:val="0"/>
                      <w:marRight w:val="0"/>
                      <w:marTop w:val="0"/>
                      <w:marBottom w:val="0"/>
                      <w:divBdr>
                        <w:top w:val="none" w:sz="0" w:space="0" w:color="auto"/>
                        <w:left w:val="none" w:sz="0" w:space="0" w:color="auto"/>
                        <w:bottom w:val="none" w:sz="0" w:space="0" w:color="auto"/>
                        <w:right w:val="none" w:sz="0" w:space="0" w:color="auto"/>
                      </w:divBdr>
                    </w:div>
                  </w:divsChild>
                </w:div>
                <w:div w:id="1142504506">
                  <w:marLeft w:val="0"/>
                  <w:marRight w:val="0"/>
                  <w:marTop w:val="0"/>
                  <w:marBottom w:val="0"/>
                  <w:divBdr>
                    <w:top w:val="none" w:sz="0" w:space="0" w:color="auto"/>
                    <w:left w:val="none" w:sz="0" w:space="0" w:color="auto"/>
                    <w:bottom w:val="none" w:sz="0" w:space="0" w:color="auto"/>
                    <w:right w:val="none" w:sz="0" w:space="0" w:color="auto"/>
                  </w:divBdr>
                  <w:divsChild>
                    <w:div w:id="740327148">
                      <w:marLeft w:val="0"/>
                      <w:marRight w:val="0"/>
                      <w:marTop w:val="0"/>
                      <w:marBottom w:val="0"/>
                      <w:divBdr>
                        <w:top w:val="none" w:sz="0" w:space="0" w:color="auto"/>
                        <w:left w:val="none" w:sz="0" w:space="0" w:color="auto"/>
                        <w:bottom w:val="none" w:sz="0" w:space="0" w:color="auto"/>
                        <w:right w:val="none" w:sz="0" w:space="0" w:color="auto"/>
                      </w:divBdr>
                    </w:div>
                  </w:divsChild>
                </w:div>
                <w:div w:id="1641764752">
                  <w:marLeft w:val="0"/>
                  <w:marRight w:val="0"/>
                  <w:marTop w:val="0"/>
                  <w:marBottom w:val="0"/>
                  <w:divBdr>
                    <w:top w:val="none" w:sz="0" w:space="0" w:color="auto"/>
                    <w:left w:val="none" w:sz="0" w:space="0" w:color="auto"/>
                    <w:bottom w:val="none" w:sz="0" w:space="0" w:color="auto"/>
                    <w:right w:val="none" w:sz="0" w:space="0" w:color="auto"/>
                  </w:divBdr>
                  <w:divsChild>
                    <w:div w:id="2366175">
                      <w:marLeft w:val="0"/>
                      <w:marRight w:val="0"/>
                      <w:marTop w:val="0"/>
                      <w:marBottom w:val="0"/>
                      <w:divBdr>
                        <w:top w:val="none" w:sz="0" w:space="0" w:color="auto"/>
                        <w:left w:val="none" w:sz="0" w:space="0" w:color="auto"/>
                        <w:bottom w:val="none" w:sz="0" w:space="0" w:color="auto"/>
                        <w:right w:val="none" w:sz="0" w:space="0" w:color="auto"/>
                      </w:divBdr>
                    </w:div>
                  </w:divsChild>
                </w:div>
                <w:div w:id="1659072070">
                  <w:marLeft w:val="0"/>
                  <w:marRight w:val="0"/>
                  <w:marTop w:val="0"/>
                  <w:marBottom w:val="0"/>
                  <w:divBdr>
                    <w:top w:val="none" w:sz="0" w:space="0" w:color="auto"/>
                    <w:left w:val="none" w:sz="0" w:space="0" w:color="auto"/>
                    <w:bottom w:val="none" w:sz="0" w:space="0" w:color="auto"/>
                    <w:right w:val="none" w:sz="0" w:space="0" w:color="auto"/>
                  </w:divBdr>
                  <w:divsChild>
                    <w:div w:id="416900472">
                      <w:marLeft w:val="0"/>
                      <w:marRight w:val="0"/>
                      <w:marTop w:val="0"/>
                      <w:marBottom w:val="0"/>
                      <w:divBdr>
                        <w:top w:val="none" w:sz="0" w:space="0" w:color="auto"/>
                        <w:left w:val="none" w:sz="0" w:space="0" w:color="auto"/>
                        <w:bottom w:val="none" w:sz="0" w:space="0" w:color="auto"/>
                        <w:right w:val="none" w:sz="0" w:space="0" w:color="auto"/>
                      </w:divBdr>
                    </w:div>
                  </w:divsChild>
                </w:div>
                <w:div w:id="1685325395">
                  <w:marLeft w:val="0"/>
                  <w:marRight w:val="0"/>
                  <w:marTop w:val="0"/>
                  <w:marBottom w:val="0"/>
                  <w:divBdr>
                    <w:top w:val="none" w:sz="0" w:space="0" w:color="auto"/>
                    <w:left w:val="none" w:sz="0" w:space="0" w:color="auto"/>
                    <w:bottom w:val="none" w:sz="0" w:space="0" w:color="auto"/>
                    <w:right w:val="none" w:sz="0" w:space="0" w:color="auto"/>
                  </w:divBdr>
                  <w:divsChild>
                    <w:div w:id="172649195">
                      <w:marLeft w:val="0"/>
                      <w:marRight w:val="0"/>
                      <w:marTop w:val="0"/>
                      <w:marBottom w:val="0"/>
                      <w:divBdr>
                        <w:top w:val="none" w:sz="0" w:space="0" w:color="auto"/>
                        <w:left w:val="none" w:sz="0" w:space="0" w:color="auto"/>
                        <w:bottom w:val="none" w:sz="0" w:space="0" w:color="auto"/>
                        <w:right w:val="none" w:sz="0" w:space="0" w:color="auto"/>
                      </w:divBdr>
                    </w:div>
                  </w:divsChild>
                </w:div>
                <w:div w:id="1698043931">
                  <w:marLeft w:val="0"/>
                  <w:marRight w:val="0"/>
                  <w:marTop w:val="0"/>
                  <w:marBottom w:val="0"/>
                  <w:divBdr>
                    <w:top w:val="none" w:sz="0" w:space="0" w:color="auto"/>
                    <w:left w:val="none" w:sz="0" w:space="0" w:color="auto"/>
                    <w:bottom w:val="none" w:sz="0" w:space="0" w:color="auto"/>
                    <w:right w:val="none" w:sz="0" w:space="0" w:color="auto"/>
                  </w:divBdr>
                  <w:divsChild>
                    <w:div w:id="293602030">
                      <w:marLeft w:val="0"/>
                      <w:marRight w:val="0"/>
                      <w:marTop w:val="0"/>
                      <w:marBottom w:val="0"/>
                      <w:divBdr>
                        <w:top w:val="none" w:sz="0" w:space="0" w:color="auto"/>
                        <w:left w:val="none" w:sz="0" w:space="0" w:color="auto"/>
                        <w:bottom w:val="none" w:sz="0" w:space="0" w:color="auto"/>
                        <w:right w:val="none" w:sz="0" w:space="0" w:color="auto"/>
                      </w:divBdr>
                    </w:div>
                  </w:divsChild>
                </w:div>
                <w:div w:id="1720938396">
                  <w:marLeft w:val="0"/>
                  <w:marRight w:val="0"/>
                  <w:marTop w:val="0"/>
                  <w:marBottom w:val="0"/>
                  <w:divBdr>
                    <w:top w:val="none" w:sz="0" w:space="0" w:color="auto"/>
                    <w:left w:val="none" w:sz="0" w:space="0" w:color="auto"/>
                    <w:bottom w:val="none" w:sz="0" w:space="0" w:color="auto"/>
                    <w:right w:val="none" w:sz="0" w:space="0" w:color="auto"/>
                  </w:divBdr>
                  <w:divsChild>
                    <w:div w:id="1414857835">
                      <w:marLeft w:val="0"/>
                      <w:marRight w:val="0"/>
                      <w:marTop w:val="0"/>
                      <w:marBottom w:val="0"/>
                      <w:divBdr>
                        <w:top w:val="none" w:sz="0" w:space="0" w:color="auto"/>
                        <w:left w:val="none" w:sz="0" w:space="0" w:color="auto"/>
                        <w:bottom w:val="none" w:sz="0" w:space="0" w:color="auto"/>
                        <w:right w:val="none" w:sz="0" w:space="0" w:color="auto"/>
                      </w:divBdr>
                    </w:div>
                    <w:div w:id="2018652253">
                      <w:marLeft w:val="0"/>
                      <w:marRight w:val="0"/>
                      <w:marTop w:val="0"/>
                      <w:marBottom w:val="0"/>
                      <w:divBdr>
                        <w:top w:val="none" w:sz="0" w:space="0" w:color="auto"/>
                        <w:left w:val="none" w:sz="0" w:space="0" w:color="auto"/>
                        <w:bottom w:val="none" w:sz="0" w:space="0" w:color="auto"/>
                        <w:right w:val="none" w:sz="0" w:space="0" w:color="auto"/>
                      </w:divBdr>
                    </w:div>
                  </w:divsChild>
                </w:div>
                <w:div w:id="1898398483">
                  <w:marLeft w:val="0"/>
                  <w:marRight w:val="0"/>
                  <w:marTop w:val="0"/>
                  <w:marBottom w:val="0"/>
                  <w:divBdr>
                    <w:top w:val="none" w:sz="0" w:space="0" w:color="auto"/>
                    <w:left w:val="none" w:sz="0" w:space="0" w:color="auto"/>
                    <w:bottom w:val="none" w:sz="0" w:space="0" w:color="auto"/>
                    <w:right w:val="none" w:sz="0" w:space="0" w:color="auto"/>
                  </w:divBdr>
                  <w:divsChild>
                    <w:div w:id="570503324">
                      <w:marLeft w:val="0"/>
                      <w:marRight w:val="0"/>
                      <w:marTop w:val="0"/>
                      <w:marBottom w:val="0"/>
                      <w:divBdr>
                        <w:top w:val="none" w:sz="0" w:space="0" w:color="auto"/>
                        <w:left w:val="none" w:sz="0" w:space="0" w:color="auto"/>
                        <w:bottom w:val="none" w:sz="0" w:space="0" w:color="auto"/>
                        <w:right w:val="none" w:sz="0" w:space="0" w:color="auto"/>
                      </w:divBdr>
                    </w:div>
                    <w:div w:id="1112093860">
                      <w:marLeft w:val="0"/>
                      <w:marRight w:val="0"/>
                      <w:marTop w:val="0"/>
                      <w:marBottom w:val="0"/>
                      <w:divBdr>
                        <w:top w:val="none" w:sz="0" w:space="0" w:color="auto"/>
                        <w:left w:val="none" w:sz="0" w:space="0" w:color="auto"/>
                        <w:bottom w:val="none" w:sz="0" w:space="0" w:color="auto"/>
                        <w:right w:val="none" w:sz="0" w:space="0" w:color="auto"/>
                      </w:divBdr>
                    </w:div>
                  </w:divsChild>
                </w:div>
                <w:div w:id="2142337383">
                  <w:marLeft w:val="0"/>
                  <w:marRight w:val="0"/>
                  <w:marTop w:val="0"/>
                  <w:marBottom w:val="0"/>
                  <w:divBdr>
                    <w:top w:val="none" w:sz="0" w:space="0" w:color="auto"/>
                    <w:left w:val="none" w:sz="0" w:space="0" w:color="auto"/>
                    <w:bottom w:val="none" w:sz="0" w:space="0" w:color="auto"/>
                    <w:right w:val="none" w:sz="0" w:space="0" w:color="auto"/>
                  </w:divBdr>
                  <w:divsChild>
                    <w:div w:id="20647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384873">
          <w:marLeft w:val="0"/>
          <w:marRight w:val="0"/>
          <w:marTop w:val="0"/>
          <w:marBottom w:val="0"/>
          <w:divBdr>
            <w:top w:val="none" w:sz="0" w:space="0" w:color="auto"/>
            <w:left w:val="none" w:sz="0" w:space="0" w:color="auto"/>
            <w:bottom w:val="none" w:sz="0" w:space="0" w:color="auto"/>
            <w:right w:val="none" w:sz="0" w:space="0" w:color="auto"/>
          </w:divBdr>
        </w:div>
        <w:div w:id="1166478222">
          <w:marLeft w:val="0"/>
          <w:marRight w:val="0"/>
          <w:marTop w:val="0"/>
          <w:marBottom w:val="0"/>
          <w:divBdr>
            <w:top w:val="none" w:sz="0" w:space="0" w:color="auto"/>
            <w:left w:val="none" w:sz="0" w:space="0" w:color="auto"/>
            <w:bottom w:val="none" w:sz="0" w:space="0" w:color="auto"/>
            <w:right w:val="none" w:sz="0" w:space="0" w:color="auto"/>
          </w:divBdr>
        </w:div>
        <w:div w:id="1198854919">
          <w:marLeft w:val="0"/>
          <w:marRight w:val="0"/>
          <w:marTop w:val="0"/>
          <w:marBottom w:val="0"/>
          <w:divBdr>
            <w:top w:val="none" w:sz="0" w:space="0" w:color="auto"/>
            <w:left w:val="none" w:sz="0" w:space="0" w:color="auto"/>
            <w:bottom w:val="none" w:sz="0" w:space="0" w:color="auto"/>
            <w:right w:val="none" w:sz="0" w:space="0" w:color="auto"/>
          </w:divBdr>
        </w:div>
        <w:div w:id="1209299318">
          <w:marLeft w:val="0"/>
          <w:marRight w:val="0"/>
          <w:marTop w:val="0"/>
          <w:marBottom w:val="0"/>
          <w:divBdr>
            <w:top w:val="none" w:sz="0" w:space="0" w:color="auto"/>
            <w:left w:val="none" w:sz="0" w:space="0" w:color="auto"/>
            <w:bottom w:val="none" w:sz="0" w:space="0" w:color="auto"/>
            <w:right w:val="none" w:sz="0" w:space="0" w:color="auto"/>
          </w:divBdr>
        </w:div>
        <w:div w:id="1242645536">
          <w:marLeft w:val="0"/>
          <w:marRight w:val="0"/>
          <w:marTop w:val="0"/>
          <w:marBottom w:val="0"/>
          <w:divBdr>
            <w:top w:val="none" w:sz="0" w:space="0" w:color="auto"/>
            <w:left w:val="none" w:sz="0" w:space="0" w:color="auto"/>
            <w:bottom w:val="none" w:sz="0" w:space="0" w:color="auto"/>
            <w:right w:val="none" w:sz="0" w:space="0" w:color="auto"/>
          </w:divBdr>
        </w:div>
        <w:div w:id="1350986966">
          <w:marLeft w:val="0"/>
          <w:marRight w:val="0"/>
          <w:marTop w:val="0"/>
          <w:marBottom w:val="0"/>
          <w:divBdr>
            <w:top w:val="none" w:sz="0" w:space="0" w:color="auto"/>
            <w:left w:val="none" w:sz="0" w:space="0" w:color="auto"/>
            <w:bottom w:val="none" w:sz="0" w:space="0" w:color="auto"/>
            <w:right w:val="none" w:sz="0" w:space="0" w:color="auto"/>
          </w:divBdr>
        </w:div>
        <w:div w:id="1407260758">
          <w:marLeft w:val="0"/>
          <w:marRight w:val="0"/>
          <w:marTop w:val="0"/>
          <w:marBottom w:val="0"/>
          <w:divBdr>
            <w:top w:val="none" w:sz="0" w:space="0" w:color="auto"/>
            <w:left w:val="none" w:sz="0" w:space="0" w:color="auto"/>
            <w:bottom w:val="none" w:sz="0" w:space="0" w:color="auto"/>
            <w:right w:val="none" w:sz="0" w:space="0" w:color="auto"/>
          </w:divBdr>
        </w:div>
        <w:div w:id="1411586309">
          <w:marLeft w:val="0"/>
          <w:marRight w:val="0"/>
          <w:marTop w:val="0"/>
          <w:marBottom w:val="0"/>
          <w:divBdr>
            <w:top w:val="none" w:sz="0" w:space="0" w:color="auto"/>
            <w:left w:val="none" w:sz="0" w:space="0" w:color="auto"/>
            <w:bottom w:val="none" w:sz="0" w:space="0" w:color="auto"/>
            <w:right w:val="none" w:sz="0" w:space="0" w:color="auto"/>
          </w:divBdr>
        </w:div>
        <w:div w:id="1417898303">
          <w:marLeft w:val="0"/>
          <w:marRight w:val="0"/>
          <w:marTop w:val="0"/>
          <w:marBottom w:val="0"/>
          <w:divBdr>
            <w:top w:val="none" w:sz="0" w:space="0" w:color="auto"/>
            <w:left w:val="none" w:sz="0" w:space="0" w:color="auto"/>
            <w:bottom w:val="none" w:sz="0" w:space="0" w:color="auto"/>
            <w:right w:val="none" w:sz="0" w:space="0" w:color="auto"/>
          </w:divBdr>
        </w:div>
        <w:div w:id="1449659779">
          <w:marLeft w:val="0"/>
          <w:marRight w:val="0"/>
          <w:marTop w:val="0"/>
          <w:marBottom w:val="0"/>
          <w:divBdr>
            <w:top w:val="none" w:sz="0" w:space="0" w:color="auto"/>
            <w:left w:val="none" w:sz="0" w:space="0" w:color="auto"/>
            <w:bottom w:val="none" w:sz="0" w:space="0" w:color="auto"/>
            <w:right w:val="none" w:sz="0" w:space="0" w:color="auto"/>
          </w:divBdr>
        </w:div>
        <w:div w:id="1529298715">
          <w:marLeft w:val="0"/>
          <w:marRight w:val="0"/>
          <w:marTop w:val="0"/>
          <w:marBottom w:val="0"/>
          <w:divBdr>
            <w:top w:val="none" w:sz="0" w:space="0" w:color="auto"/>
            <w:left w:val="none" w:sz="0" w:space="0" w:color="auto"/>
            <w:bottom w:val="none" w:sz="0" w:space="0" w:color="auto"/>
            <w:right w:val="none" w:sz="0" w:space="0" w:color="auto"/>
          </w:divBdr>
        </w:div>
        <w:div w:id="1546914094">
          <w:marLeft w:val="0"/>
          <w:marRight w:val="0"/>
          <w:marTop w:val="0"/>
          <w:marBottom w:val="0"/>
          <w:divBdr>
            <w:top w:val="none" w:sz="0" w:space="0" w:color="auto"/>
            <w:left w:val="none" w:sz="0" w:space="0" w:color="auto"/>
            <w:bottom w:val="none" w:sz="0" w:space="0" w:color="auto"/>
            <w:right w:val="none" w:sz="0" w:space="0" w:color="auto"/>
          </w:divBdr>
        </w:div>
        <w:div w:id="1648896247">
          <w:marLeft w:val="0"/>
          <w:marRight w:val="0"/>
          <w:marTop w:val="0"/>
          <w:marBottom w:val="0"/>
          <w:divBdr>
            <w:top w:val="none" w:sz="0" w:space="0" w:color="auto"/>
            <w:left w:val="none" w:sz="0" w:space="0" w:color="auto"/>
            <w:bottom w:val="none" w:sz="0" w:space="0" w:color="auto"/>
            <w:right w:val="none" w:sz="0" w:space="0" w:color="auto"/>
          </w:divBdr>
        </w:div>
        <w:div w:id="1675297841">
          <w:marLeft w:val="0"/>
          <w:marRight w:val="0"/>
          <w:marTop w:val="0"/>
          <w:marBottom w:val="0"/>
          <w:divBdr>
            <w:top w:val="none" w:sz="0" w:space="0" w:color="auto"/>
            <w:left w:val="none" w:sz="0" w:space="0" w:color="auto"/>
            <w:bottom w:val="none" w:sz="0" w:space="0" w:color="auto"/>
            <w:right w:val="none" w:sz="0" w:space="0" w:color="auto"/>
          </w:divBdr>
        </w:div>
        <w:div w:id="1707824784">
          <w:marLeft w:val="0"/>
          <w:marRight w:val="0"/>
          <w:marTop w:val="0"/>
          <w:marBottom w:val="0"/>
          <w:divBdr>
            <w:top w:val="none" w:sz="0" w:space="0" w:color="auto"/>
            <w:left w:val="none" w:sz="0" w:space="0" w:color="auto"/>
            <w:bottom w:val="none" w:sz="0" w:space="0" w:color="auto"/>
            <w:right w:val="none" w:sz="0" w:space="0" w:color="auto"/>
          </w:divBdr>
        </w:div>
        <w:div w:id="1725374858">
          <w:marLeft w:val="0"/>
          <w:marRight w:val="0"/>
          <w:marTop w:val="0"/>
          <w:marBottom w:val="0"/>
          <w:divBdr>
            <w:top w:val="none" w:sz="0" w:space="0" w:color="auto"/>
            <w:left w:val="none" w:sz="0" w:space="0" w:color="auto"/>
            <w:bottom w:val="none" w:sz="0" w:space="0" w:color="auto"/>
            <w:right w:val="none" w:sz="0" w:space="0" w:color="auto"/>
          </w:divBdr>
        </w:div>
        <w:div w:id="1734960729">
          <w:marLeft w:val="0"/>
          <w:marRight w:val="0"/>
          <w:marTop w:val="0"/>
          <w:marBottom w:val="0"/>
          <w:divBdr>
            <w:top w:val="none" w:sz="0" w:space="0" w:color="auto"/>
            <w:left w:val="none" w:sz="0" w:space="0" w:color="auto"/>
            <w:bottom w:val="none" w:sz="0" w:space="0" w:color="auto"/>
            <w:right w:val="none" w:sz="0" w:space="0" w:color="auto"/>
          </w:divBdr>
        </w:div>
        <w:div w:id="1761607746">
          <w:marLeft w:val="0"/>
          <w:marRight w:val="0"/>
          <w:marTop w:val="0"/>
          <w:marBottom w:val="0"/>
          <w:divBdr>
            <w:top w:val="none" w:sz="0" w:space="0" w:color="auto"/>
            <w:left w:val="none" w:sz="0" w:space="0" w:color="auto"/>
            <w:bottom w:val="none" w:sz="0" w:space="0" w:color="auto"/>
            <w:right w:val="none" w:sz="0" w:space="0" w:color="auto"/>
          </w:divBdr>
        </w:div>
        <w:div w:id="1824736414">
          <w:marLeft w:val="0"/>
          <w:marRight w:val="0"/>
          <w:marTop w:val="0"/>
          <w:marBottom w:val="0"/>
          <w:divBdr>
            <w:top w:val="none" w:sz="0" w:space="0" w:color="auto"/>
            <w:left w:val="none" w:sz="0" w:space="0" w:color="auto"/>
            <w:bottom w:val="none" w:sz="0" w:space="0" w:color="auto"/>
            <w:right w:val="none" w:sz="0" w:space="0" w:color="auto"/>
          </w:divBdr>
        </w:div>
        <w:div w:id="1859734646">
          <w:marLeft w:val="0"/>
          <w:marRight w:val="0"/>
          <w:marTop w:val="0"/>
          <w:marBottom w:val="0"/>
          <w:divBdr>
            <w:top w:val="none" w:sz="0" w:space="0" w:color="auto"/>
            <w:left w:val="none" w:sz="0" w:space="0" w:color="auto"/>
            <w:bottom w:val="none" w:sz="0" w:space="0" w:color="auto"/>
            <w:right w:val="none" w:sz="0" w:space="0" w:color="auto"/>
          </w:divBdr>
        </w:div>
        <w:div w:id="1876384598">
          <w:marLeft w:val="0"/>
          <w:marRight w:val="0"/>
          <w:marTop w:val="0"/>
          <w:marBottom w:val="0"/>
          <w:divBdr>
            <w:top w:val="none" w:sz="0" w:space="0" w:color="auto"/>
            <w:left w:val="none" w:sz="0" w:space="0" w:color="auto"/>
            <w:bottom w:val="none" w:sz="0" w:space="0" w:color="auto"/>
            <w:right w:val="none" w:sz="0" w:space="0" w:color="auto"/>
          </w:divBdr>
        </w:div>
        <w:div w:id="1880168335">
          <w:marLeft w:val="0"/>
          <w:marRight w:val="0"/>
          <w:marTop w:val="0"/>
          <w:marBottom w:val="0"/>
          <w:divBdr>
            <w:top w:val="none" w:sz="0" w:space="0" w:color="auto"/>
            <w:left w:val="none" w:sz="0" w:space="0" w:color="auto"/>
            <w:bottom w:val="none" w:sz="0" w:space="0" w:color="auto"/>
            <w:right w:val="none" w:sz="0" w:space="0" w:color="auto"/>
          </w:divBdr>
        </w:div>
        <w:div w:id="1990477425">
          <w:marLeft w:val="0"/>
          <w:marRight w:val="0"/>
          <w:marTop w:val="0"/>
          <w:marBottom w:val="0"/>
          <w:divBdr>
            <w:top w:val="none" w:sz="0" w:space="0" w:color="auto"/>
            <w:left w:val="none" w:sz="0" w:space="0" w:color="auto"/>
            <w:bottom w:val="none" w:sz="0" w:space="0" w:color="auto"/>
            <w:right w:val="none" w:sz="0" w:space="0" w:color="auto"/>
          </w:divBdr>
          <w:divsChild>
            <w:div w:id="422648136">
              <w:marLeft w:val="-75"/>
              <w:marRight w:val="0"/>
              <w:marTop w:val="30"/>
              <w:marBottom w:val="30"/>
              <w:divBdr>
                <w:top w:val="none" w:sz="0" w:space="0" w:color="auto"/>
                <w:left w:val="none" w:sz="0" w:space="0" w:color="auto"/>
                <w:bottom w:val="none" w:sz="0" w:space="0" w:color="auto"/>
                <w:right w:val="none" w:sz="0" w:space="0" w:color="auto"/>
              </w:divBdr>
              <w:divsChild>
                <w:div w:id="27417752">
                  <w:marLeft w:val="0"/>
                  <w:marRight w:val="0"/>
                  <w:marTop w:val="0"/>
                  <w:marBottom w:val="0"/>
                  <w:divBdr>
                    <w:top w:val="none" w:sz="0" w:space="0" w:color="auto"/>
                    <w:left w:val="none" w:sz="0" w:space="0" w:color="auto"/>
                    <w:bottom w:val="none" w:sz="0" w:space="0" w:color="auto"/>
                    <w:right w:val="none" w:sz="0" w:space="0" w:color="auto"/>
                  </w:divBdr>
                  <w:divsChild>
                    <w:div w:id="318117226">
                      <w:marLeft w:val="0"/>
                      <w:marRight w:val="0"/>
                      <w:marTop w:val="0"/>
                      <w:marBottom w:val="0"/>
                      <w:divBdr>
                        <w:top w:val="none" w:sz="0" w:space="0" w:color="auto"/>
                        <w:left w:val="none" w:sz="0" w:space="0" w:color="auto"/>
                        <w:bottom w:val="none" w:sz="0" w:space="0" w:color="auto"/>
                        <w:right w:val="none" w:sz="0" w:space="0" w:color="auto"/>
                      </w:divBdr>
                    </w:div>
                  </w:divsChild>
                </w:div>
                <w:div w:id="110437903">
                  <w:marLeft w:val="0"/>
                  <w:marRight w:val="0"/>
                  <w:marTop w:val="0"/>
                  <w:marBottom w:val="0"/>
                  <w:divBdr>
                    <w:top w:val="none" w:sz="0" w:space="0" w:color="auto"/>
                    <w:left w:val="none" w:sz="0" w:space="0" w:color="auto"/>
                    <w:bottom w:val="none" w:sz="0" w:space="0" w:color="auto"/>
                    <w:right w:val="none" w:sz="0" w:space="0" w:color="auto"/>
                  </w:divBdr>
                  <w:divsChild>
                    <w:div w:id="344088776">
                      <w:marLeft w:val="0"/>
                      <w:marRight w:val="0"/>
                      <w:marTop w:val="0"/>
                      <w:marBottom w:val="0"/>
                      <w:divBdr>
                        <w:top w:val="none" w:sz="0" w:space="0" w:color="auto"/>
                        <w:left w:val="none" w:sz="0" w:space="0" w:color="auto"/>
                        <w:bottom w:val="none" w:sz="0" w:space="0" w:color="auto"/>
                        <w:right w:val="none" w:sz="0" w:space="0" w:color="auto"/>
                      </w:divBdr>
                    </w:div>
                  </w:divsChild>
                </w:div>
                <w:div w:id="251936678">
                  <w:marLeft w:val="0"/>
                  <w:marRight w:val="0"/>
                  <w:marTop w:val="0"/>
                  <w:marBottom w:val="0"/>
                  <w:divBdr>
                    <w:top w:val="none" w:sz="0" w:space="0" w:color="auto"/>
                    <w:left w:val="none" w:sz="0" w:space="0" w:color="auto"/>
                    <w:bottom w:val="none" w:sz="0" w:space="0" w:color="auto"/>
                    <w:right w:val="none" w:sz="0" w:space="0" w:color="auto"/>
                  </w:divBdr>
                  <w:divsChild>
                    <w:div w:id="1093475544">
                      <w:marLeft w:val="0"/>
                      <w:marRight w:val="0"/>
                      <w:marTop w:val="0"/>
                      <w:marBottom w:val="0"/>
                      <w:divBdr>
                        <w:top w:val="none" w:sz="0" w:space="0" w:color="auto"/>
                        <w:left w:val="none" w:sz="0" w:space="0" w:color="auto"/>
                        <w:bottom w:val="none" w:sz="0" w:space="0" w:color="auto"/>
                        <w:right w:val="none" w:sz="0" w:space="0" w:color="auto"/>
                      </w:divBdr>
                    </w:div>
                  </w:divsChild>
                </w:div>
                <w:div w:id="272323971">
                  <w:marLeft w:val="0"/>
                  <w:marRight w:val="0"/>
                  <w:marTop w:val="0"/>
                  <w:marBottom w:val="0"/>
                  <w:divBdr>
                    <w:top w:val="none" w:sz="0" w:space="0" w:color="auto"/>
                    <w:left w:val="none" w:sz="0" w:space="0" w:color="auto"/>
                    <w:bottom w:val="none" w:sz="0" w:space="0" w:color="auto"/>
                    <w:right w:val="none" w:sz="0" w:space="0" w:color="auto"/>
                  </w:divBdr>
                  <w:divsChild>
                    <w:div w:id="1901211788">
                      <w:marLeft w:val="0"/>
                      <w:marRight w:val="0"/>
                      <w:marTop w:val="0"/>
                      <w:marBottom w:val="0"/>
                      <w:divBdr>
                        <w:top w:val="none" w:sz="0" w:space="0" w:color="auto"/>
                        <w:left w:val="none" w:sz="0" w:space="0" w:color="auto"/>
                        <w:bottom w:val="none" w:sz="0" w:space="0" w:color="auto"/>
                        <w:right w:val="none" w:sz="0" w:space="0" w:color="auto"/>
                      </w:divBdr>
                    </w:div>
                  </w:divsChild>
                </w:div>
                <w:div w:id="436413765">
                  <w:marLeft w:val="0"/>
                  <w:marRight w:val="0"/>
                  <w:marTop w:val="0"/>
                  <w:marBottom w:val="0"/>
                  <w:divBdr>
                    <w:top w:val="none" w:sz="0" w:space="0" w:color="auto"/>
                    <w:left w:val="none" w:sz="0" w:space="0" w:color="auto"/>
                    <w:bottom w:val="none" w:sz="0" w:space="0" w:color="auto"/>
                    <w:right w:val="none" w:sz="0" w:space="0" w:color="auto"/>
                  </w:divBdr>
                  <w:divsChild>
                    <w:div w:id="1813668618">
                      <w:marLeft w:val="0"/>
                      <w:marRight w:val="0"/>
                      <w:marTop w:val="0"/>
                      <w:marBottom w:val="0"/>
                      <w:divBdr>
                        <w:top w:val="none" w:sz="0" w:space="0" w:color="auto"/>
                        <w:left w:val="none" w:sz="0" w:space="0" w:color="auto"/>
                        <w:bottom w:val="none" w:sz="0" w:space="0" w:color="auto"/>
                        <w:right w:val="none" w:sz="0" w:space="0" w:color="auto"/>
                      </w:divBdr>
                    </w:div>
                  </w:divsChild>
                </w:div>
                <w:div w:id="767893081">
                  <w:marLeft w:val="0"/>
                  <w:marRight w:val="0"/>
                  <w:marTop w:val="0"/>
                  <w:marBottom w:val="0"/>
                  <w:divBdr>
                    <w:top w:val="none" w:sz="0" w:space="0" w:color="auto"/>
                    <w:left w:val="none" w:sz="0" w:space="0" w:color="auto"/>
                    <w:bottom w:val="none" w:sz="0" w:space="0" w:color="auto"/>
                    <w:right w:val="none" w:sz="0" w:space="0" w:color="auto"/>
                  </w:divBdr>
                  <w:divsChild>
                    <w:div w:id="277301121">
                      <w:marLeft w:val="0"/>
                      <w:marRight w:val="0"/>
                      <w:marTop w:val="0"/>
                      <w:marBottom w:val="0"/>
                      <w:divBdr>
                        <w:top w:val="none" w:sz="0" w:space="0" w:color="auto"/>
                        <w:left w:val="none" w:sz="0" w:space="0" w:color="auto"/>
                        <w:bottom w:val="none" w:sz="0" w:space="0" w:color="auto"/>
                        <w:right w:val="none" w:sz="0" w:space="0" w:color="auto"/>
                      </w:divBdr>
                    </w:div>
                    <w:div w:id="831870566">
                      <w:marLeft w:val="0"/>
                      <w:marRight w:val="0"/>
                      <w:marTop w:val="0"/>
                      <w:marBottom w:val="0"/>
                      <w:divBdr>
                        <w:top w:val="none" w:sz="0" w:space="0" w:color="auto"/>
                        <w:left w:val="none" w:sz="0" w:space="0" w:color="auto"/>
                        <w:bottom w:val="none" w:sz="0" w:space="0" w:color="auto"/>
                        <w:right w:val="none" w:sz="0" w:space="0" w:color="auto"/>
                      </w:divBdr>
                    </w:div>
                    <w:div w:id="1081027720">
                      <w:marLeft w:val="0"/>
                      <w:marRight w:val="0"/>
                      <w:marTop w:val="0"/>
                      <w:marBottom w:val="0"/>
                      <w:divBdr>
                        <w:top w:val="none" w:sz="0" w:space="0" w:color="auto"/>
                        <w:left w:val="none" w:sz="0" w:space="0" w:color="auto"/>
                        <w:bottom w:val="none" w:sz="0" w:space="0" w:color="auto"/>
                        <w:right w:val="none" w:sz="0" w:space="0" w:color="auto"/>
                      </w:divBdr>
                    </w:div>
                    <w:div w:id="1281910049">
                      <w:marLeft w:val="0"/>
                      <w:marRight w:val="0"/>
                      <w:marTop w:val="0"/>
                      <w:marBottom w:val="0"/>
                      <w:divBdr>
                        <w:top w:val="none" w:sz="0" w:space="0" w:color="auto"/>
                        <w:left w:val="none" w:sz="0" w:space="0" w:color="auto"/>
                        <w:bottom w:val="none" w:sz="0" w:space="0" w:color="auto"/>
                        <w:right w:val="none" w:sz="0" w:space="0" w:color="auto"/>
                      </w:divBdr>
                    </w:div>
                    <w:div w:id="1493257997">
                      <w:marLeft w:val="0"/>
                      <w:marRight w:val="0"/>
                      <w:marTop w:val="0"/>
                      <w:marBottom w:val="0"/>
                      <w:divBdr>
                        <w:top w:val="none" w:sz="0" w:space="0" w:color="auto"/>
                        <w:left w:val="none" w:sz="0" w:space="0" w:color="auto"/>
                        <w:bottom w:val="none" w:sz="0" w:space="0" w:color="auto"/>
                        <w:right w:val="none" w:sz="0" w:space="0" w:color="auto"/>
                      </w:divBdr>
                    </w:div>
                    <w:div w:id="2072773530">
                      <w:marLeft w:val="0"/>
                      <w:marRight w:val="0"/>
                      <w:marTop w:val="0"/>
                      <w:marBottom w:val="0"/>
                      <w:divBdr>
                        <w:top w:val="none" w:sz="0" w:space="0" w:color="auto"/>
                        <w:left w:val="none" w:sz="0" w:space="0" w:color="auto"/>
                        <w:bottom w:val="none" w:sz="0" w:space="0" w:color="auto"/>
                        <w:right w:val="none" w:sz="0" w:space="0" w:color="auto"/>
                      </w:divBdr>
                    </w:div>
                  </w:divsChild>
                </w:div>
                <w:div w:id="773982916">
                  <w:marLeft w:val="0"/>
                  <w:marRight w:val="0"/>
                  <w:marTop w:val="0"/>
                  <w:marBottom w:val="0"/>
                  <w:divBdr>
                    <w:top w:val="none" w:sz="0" w:space="0" w:color="auto"/>
                    <w:left w:val="none" w:sz="0" w:space="0" w:color="auto"/>
                    <w:bottom w:val="none" w:sz="0" w:space="0" w:color="auto"/>
                    <w:right w:val="none" w:sz="0" w:space="0" w:color="auto"/>
                  </w:divBdr>
                  <w:divsChild>
                    <w:div w:id="1563129635">
                      <w:marLeft w:val="0"/>
                      <w:marRight w:val="0"/>
                      <w:marTop w:val="0"/>
                      <w:marBottom w:val="0"/>
                      <w:divBdr>
                        <w:top w:val="none" w:sz="0" w:space="0" w:color="auto"/>
                        <w:left w:val="none" w:sz="0" w:space="0" w:color="auto"/>
                        <w:bottom w:val="none" w:sz="0" w:space="0" w:color="auto"/>
                        <w:right w:val="none" w:sz="0" w:space="0" w:color="auto"/>
                      </w:divBdr>
                    </w:div>
                  </w:divsChild>
                </w:div>
                <w:div w:id="852379742">
                  <w:marLeft w:val="0"/>
                  <w:marRight w:val="0"/>
                  <w:marTop w:val="0"/>
                  <w:marBottom w:val="0"/>
                  <w:divBdr>
                    <w:top w:val="none" w:sz="0" w:space="0" w:color="auto"/>
                    <w:left w:val="none" w:sz="0" w:space="0" w:color="auto"/>
                    <w:bottom w:val="none" w:sz="0" w:space="0" w:color="auto"/>
                    <w:right w:val="none" w:sz="0" w:space="0" w:color="auto"/>
                  </w:divBdr>
                  <w:divsChild>
                    <w:div w:id="678700720">
                      <w:marLeft w:val="0"/>
                      <w:marRight w:val="0"/>
                      <w:marTop w:val="0"/>
                      <w:marBottom w:val="0"/>
                      <w:divBdr>
                        <w:top w:val="none" w:sz="0" w:space="0" w:color="auto"/>
                        <w:left w:val="none" w:sz="0" w:space="0" w:color="auto"/>
                        <w:bottom w:val="none" w:sz="0" w:space="0" w:color="auto"/>
                        <w:right w:val="none" w:sz="0" w:space="0" w:color="auto"/>
                      </w:divBdr>
                    </w:div>
                  </w:divsChild>
                </w:div>
                <w:div w:id="856962638">
                  <w:marLeft w:val="0"/>
                  <w:marRight w:val="0"/>
                  <w:marTop w:val="0"/>
                  <w:marBottom w:val="0"/>
                  <w:divBdr>
                    <w:top w:val="none" w:sz="0" w:space="0" w:color="auto"/>
                    <w:left w:val="none" w:sz="0" w:space="0" w:color="auto"/>
                    <w:bottom w:val="none" w:sz="0" w:space="0" w:color="auto"/>
                    <w:right w:val="none" w:sz="0" w:space="0" w:color="auto"/>
                  </w:divBdr>
                  <w:divsChild>
                    <w:div w:id="1624572943">
                      <w:marLeft w:val="0"/>
                      <w:marRight w:val="0"/>
                      <w:marTop w:val="0"/>
                      <w:marBottom w:val="0"/>
                      <w:divBdr>
                        <w:top w:val="none" w:sz="0" w:space="0" w:color="auto"/>
                        <w:left w:val="none" w:sz="0" w:space="0" w:color="auto"/>
                        <w:bottom w:val="none" w:sz="0" w:space="0" w:color="auto"/>
                        <w:right w:val="none" w:sz="0" w:space="0" w:color="auto"/>
                      </w:divBdr>
                    </w:div>
                  </w:divsChild>
                </w:div>
                <w:div w:id="934092904">
                  <w:marLeft w:val="0"/>
                  <w:marRight w:val="0"/>
                  <w:marTop w:val="0"/>
                  <w:marBottom w:val="0"/>
                  <w:divBdr>
                    <w:top w:val="none" w:sz="0" w:space="0" w:color="auto"/>
                    <w:left w:val="none" w:sz="0" w:space="0" w:color="auto"/>
                    <w:bottom w:val="none" w:sz="0" w:space="0" w:color="auto"/>
                    <w:right w:val="none" w:sz="0" w:space="0" w:color="auto"/>
                  </w:divBdr>
                  <w:divsChild>
                    <w:div w:id="1742557127">
                      <w:marLeft w:val="0"/>
                      <w:marRight w:val="0"/>
                      <w:marTop w:val="0"/>
                      <w:marBottom w:val="0"/>
                      <w:divBdr>
                        <w:top w:val="none" w:sz="0" w:space="0" w:color="auto"/>
                        <w:left w:val="none" w:sz="0" w:space="0" w:color="auto"/>
                        <w:bottom w:val="none" w:sz="0" w:space="0" w:color="auto"/>
                        <w:right w:val="none" w:sz="0" w:space="0" w:color="auto"/>
                      </w:divBdr>
                    </w:div>
                  </w:divsChild>
                </w:div>
                <w:div w:id="1089083122">
                  <w:marLeft w:val="0"/>
                  <w:marRight w:val="0"/>
                  <w:marTop w:val="0"/>
                  <w:marBottom w:val="0"/>
                  <w:divBdr>
                    <w:top w:val="none" w:sz="0" w:space="0" w:color="auto"/>
                    <w:left w:val="none" w:sz="0" w:space="0" w:color="auto"/>
                    <w:bottom w:val="none" w:sz="0" w:space="0" w:color="auto"/>
                    <w:right w:val="none" w:sz="0" w:space="0" w:color="auto"/>
                  </w:divBdr>
                  <w:divsChild>
                    <w:div w:id="670722781">
                      <w:marLeft w:val="0"/>
                      <w:marRight w:val="0"/>
                      <w:marTop w:val="0"/>
                      <w:marBottom w:val="0"/>
                      <w:divBdr>
                        <w:top w:val="none" w:sz="0" w:space="0" w:color="auto"/>
                        <w:left w:val="none" w:sz="0" w:space="0" w:color="auto"/>
                        <w:bottom w:val="none" w:sz="0" w:space="0" w:color="auto"/>
                        <w:right w:val="none" w:sz="0" w:space="0" w:color="auto"/>
                      </w:divBdr>
                    </w:div>
                  </w:divsChild>
                </w:div>
                <w:div w:id="1209995309">
                  <w:marLeft w:val="0"/>
                  <w:marRight w:val="0"/>
                  <w:marTop w:val="0"/>
                  <w:marBottom w:val="0"/>
                  <w:divBdr>
                    <w:top w:val="none" w:sz="0" w:space="0" w:color="auto"/>
                    <w:left w:val="none" w:sz="0" w:space="0" w:color="auto"/>
                    <w:bottom w:val="none" w:sz="0" w:space="0" w:color="auto"/>
                    <w:right w:val="none" w:sz="0" w:space="0" w:color="auto"/>
                  </w:divBdr>
                  <w:divsChild>
                    <w:div w:id="450436357">
                      <w:marLeft w:val="0"/>
                      <w:marRight w:val="0"/>
                      <w:marTop w:val="0"/>
                      <w:marBottom w:val="0"/>
                      <w:divBdr>
                        <w:top w:val="none" w:sz="0" w:space="0" w:color="auto"/>
                        <w:left w:val="none" w:sz="0" w:space="0" w:color="auto"/>
                        <w:bottom w:val="none" w:sz="0" w:space="0" w:color="auto"/>
                        <w:right w:val="none" w:sz="0" w:space="0" w:color="auto"/>
                      </w:divBdr>
                    </w:div>
                    <w:div w:id="1803185128">
                      <w:marLeft w:val="0"/>
                      <w:marRight w:val="0"/>
                      <w:marTop w:val="0"/>
                      <w:marBottom w:val="0"/>
                      <w:divBdr>
                        <w:top w:val="none" w:sz="0" w:space="0" w:color="auto"/>
                        <w:left w:val="none" w:sz="0" w:space="0" w:color="auto"/>
                        <w:bottom w:val="none" w:sz="0" w:space="0" w:color="auto"/>
                        <w:right w:val="none" w:sz="0" w:space="0" w:color="auto"/>
                      </w:divBdr>
                    </w:div>
                  </w:divsChild>
                </w:div>
                <w:div w:id="1270045525">
                  <w:marLeft w:val="0"/>
                  <w:marRight w:val="0"/>
                  <w:marTop w:val="0"/>
                  <w:marBottom w:val="0"/>
                  <w:divBdr>
                    <w:top w:val="none" w:sz="0" w:space="0" w:color="auto"/>
                    <w:left w:val="none" w:sz="0" w:space="0" w:color="auto"/>
                    <w:bottom w:val="none" w:sz="0" w:space="0" w:color="auto"/>
                    <w:right w:val="none" w:sz="0" w:space="0" w:color="auto"/>
                  </w:divBdr>
                  <w:divsChild>
                    <w:div w:id="39475642">
                      <w:marLeft w:val="0"/>
                      <w:marRight w:val="0"/>
                      <w:marTop w:val="0"/>
                      <w:marBottom w:val="0"/>
                      <w:divBdr>
                        <w:top w:val="none" w:sz="0" w:space="0" w:color="auto"/>
                        <w:left w:val="none" w:sz="0" w:space="0" w:color="auto"/>
                        <w:bottom w:val="none" w:sz="0" w:space="0" w:color="auto"/>
                        <w:right w:val="none" w:sz="0" w:space="0" w:color="auto"/>
                      </w:divBdr>
                    </w:div>
                  </w:divsChild>
                </w:div>
                <w:div w:id="1445613170">
                  <w:marLeft w:val="0"/>
                  <w:marRight w:val="0"/>
                  <w:marTop w:val="0"/>
                  <w:marBottom w:val="0"/>
                  <w:divBdr>
                    <w:top w:val="none" w:sz="0" w:space="0" w:color="auto"/>
                    <w:left w:val="none" w:sz="0" w:space="0" w:color="auto"/>
                    <w:bottom w:val="none" w:sz="0" w:space="0" w:color="auto"/>
                    <w:right w:val="none" w:sz="0" w:space="0" w:color="auto"/>
                  </w:divBdr>
                  <w:divsChild>
                    <w:div w:id="1166627855">
                      <w:marLeft w:val="0"/>
                      <w:marRight w:val="0"/>
                      <w:marTop w:val="0"/>
                      <w:marBottom w:val="0"/>
                      <w:divBdr>
                        <w:top w:val="none" w:sz="0" w:space="0" w:color="auto"/>
                        <w:left w:val="none" w:sz="0" w:space="0" w:color="auto"/>
                        <w:bottom w:val="none" w:sz="0" w:space="0" w:color="auto"/>
                        <w:right w:val="none" w:sz="0" w:space="0" w:color="auto"/>
                      </w:divBdr>
                    </w:div>
                  </w:divsChild>
                </w:div>
                <w:div w:id="1525827051">
                  <w:marLeft w:val="0"/>
                  <w:marRight w:val="0"/>
                  <w:marTop w:val="0"/>
                  <w:marBottom w:val="0"/>
                  <w:divBdr>
                    <w:top w:val="none" w:sz="0" w:space="0" w:color="auto"/>
                    <w:left w:val="none" w:sz="0" w:space="0" w:color="auto"/>
                    <w:bottom w:val="none" w:sz="0" w:space="0" w:color="auto"/>
                    <w:right w:val="none" w:sz="0" w:space="0" w:color="auto"/>
                  </w:divBdr>
                  <w:divsChild>
                    <w:div w:id="2057587066">
                      <w:marLeft w:val="0"/>
                      <w:marRight w:val="0"/>
                      <w:marTop w:val="0"/>
                      <w:marBottom w:val="0"/>
                      <w:divBdr>
                        <w:top w:val="none" w:sz="0" w:space="0" w:color="auto"/>
                        <w:left w:val="none" w:sz="0" w:space="0" w:color="auto"/>
                        <w:bottom w:val="none" w:sz="0" w:space="0" w:color="auto"/>
                        <w:right w:val="none" w:sz="0" w:space="0" w:color="auto"/>
                      </w:divBdr>
                    </w:div>
                  </w:divsChild>
                </w:div>
                <w:div w:id="1587302008">
                  <w:marLeft w:val="0"/>
                  <w:marRight w:val="0"/>
                  <w:marTop w:val="0"/>
                  <w:marBottom w:val="0"/>
                  <w:divBdr>
                    <w:top w:val="none" w:sz="0" w:space="0" w:color="auto"/>
                    <w:left w:val="none" w:sz="0" w:space="0" w:color="auto"/>
                    <w:bottom w:val="none" w:sz="0" w:space="0" w:color="auto"/>
                    <w:right w:val="none" w:sz="0" w:space="0" w:color="auto"/>
                  </w:divBdr>
                  <w:divsChild>
                    <w:div w:id="1374571444">
                      <w:marLeft w:val="0"/>
                      <w:marRight w:val="0"/>
                      <w:marTop w:val="0"/>
                      <w:marBottom w:val="0"/>
                      <w:divBdr>
                        <w:top w:val="none" w:sz="0" w:space="0" w:color="auto"/>
                        <w:left w:val="none" w:sz="0" w:space="0" w:color="auto"/>
                        <w:bottom w:val="none" w:sz="0" w:space="0" w:color="auto"/>
                        <w:right w:val="none" w:sz="0" w:space="0" w:color="auto"/>
                      </w:divBdr>
                    </w:div>
                  </w:divsChild>
                </w:div>
                <w:div w:id="1616136219">
                  <w:marLeft w:val="0"/>
                  <w:marRight w:val="0"/>
                  <w:marTop w:val="0"/>
                  <w:marBottom w:val="0"/>
                  <w:divBdr>
                    <w:top w:val="none" w:sz="0" w:space="0" w:color="auto"/>
                    <w:left w:val="none" w:sz="0" w:space="0" w:color="auto"/>
                    <w:bottom w:val="none" w:sz="0" w:space="0" w:color="auto"/>
                    <w:right w:val="none" w:sz="0" w:space="0" w:color="auto"/>
                  </w:divBdr>
                  <w:divsChild>
                    <w:div w:id="1060250138">
                      <w:marLeft w:val="0"/>
                      <w:marRight w:val="0"/>
                      <w:marTop w:val="0"/>
                      <w:marBottom w:val="0"/>
                      <w:divBdr>
                        <w:top w:val="none" w:sz="0" w:space="0" w:color="auto"/>
                        <w:left w:val="none" w:sz="0" w:space="0" w:color="auto"/>
                        <w:bottom w:val="none" w:sz="0" w:space="0" w:color="auto"/>
                        <w:right w:val="none" w:sz="0" w:space="0" w:color="auto"/>
                      </w:divBdr>
                    </w:div>
                  </w:divsChild>
                </w:div>
                <w:div w:id="1708288372">
                  <w:marLeft w:val="0"/>
                  <w:marRight w:val="0"/>
                  <w:marTop w:val="0"/>
                  <w:marBottom w:val="0"/>
                  <w:divBdr>
                    <w:top w:val="none" w:sz="0" w:space="0" w:color="auto"/>
                    <w:left w:val="none" w:sz="0" w:space="0" w:color="auto"/>
                    <w:bottom w:val="none" w:sz="0" w:space="0" w:color="auto"/>
                    <w:right w:val="none" w:sz="0" w:space="0" w:color="auto"/>
                  </w:divBdr>
                  <w:divsChild>
                    <w:div w:id="52966656">
                      <w:marLeft w:val="0"/>
                      <w:marRight w:val="0"/>
                      <w:marTop w:val="0"/>
                      <w:marBottom w:val="0"/>
                      <w:divBdr>
                        <w:top w:val="none" w:sz="0" w:space="0" w:color="auto"/>
                        <w:left w:val="none" w:sz="0" w:space="0" w:color="auto"/>
                        <w:bottom w:val="none" w:sz="0" w:space="0" w:color="auto"/>
                        <w:right w:val="none" w:sz="0" w:space="0" w:color="auto"/>
                      </w:divBdr>
                    </w:div>
                    <w:div w:id="576869093">
                      <w:marLeft w:val="0"/>
                      <w:marRight w:val="0"/>
                      <w:marTop w:val="0"/>
                      <w:marBottom w:val="0"/>
                      <w:divBdr>
                        <w:top w:val="none" w:sz="0" w:space="0" w:color="auto"/>
                        <w:left w:val="none" w:sz="0" w:space="0" w:color="auto"/>
                        <w:bottom w:val="none" w:sz="0" w:space="0" w:color="auto"/>
                        <w:right w:val="none" w:sz="0" w:space="0" w:color="auto"/>
                      </w:divBdr>
                    </w:div>
                    <w:div w:id="1546453303">
                      <w:marLeft w:val="0"/>
                      <w:marRight w:val="0"/>
                      <w:marTop w:val="0"/>
                      <w:marBottom w:val="0"/>
                      <w:divBdr>
                        <w:top w:val="none" w:sz="0" w:space="0" w:color="auto"/>
                        <w:left w:val="none" w:sz="0" w:space="0" w:color="auto"/>
                        <w:bottom w:val="none" w:sz="0" w:space="0" w:color="auto"/>
                        <w:right w:val="none" w:sz="0" w:space="0" w:color="auto"/>
                      </w:divBdr>
                    </w:div>
                    <w:div w:id="1826243700">
                      <w:marLeft w:val="0"/>
                      <w:marRight w:val="0"/>
                      <w:marTop w:val="0"/>
                      <w:marBottom w:val="0"/>
                      <w:divBdr>
                        <w:top w:val="none" w:sz="0" w:space="0" w:color="auto"/>
                        <w:left w:val="none" w:sz="0" w:space="0" w:color="auto"/>
                        <w:bottom w:val="none" w:sz="0" w:space="0" w:color="auto"/>
                        <w:right w:val="none" w:sz="0" w:space="0" w:color="auto"/>
                      </w:divBdr>
                    </w:div>
                    <w:div w:id="1992950500">
                      <w:marLeft w:val="0"/>
                      <w:marRight w:val="0"/>
                      <w:marTop w:val="0"/>
                      <w:marBottom w:val="0"/>
                      <w:divBdr>
                        <w:top w:val="none" w:sz="0" w:space="0" w:color="auto"/>
                        <w:left w:val="none" w:sz="0" w:space="0" w:color="auto"/>
                        <w:bottom w:val="none" w:sz="0" w:space="0" w:color="auto"/>
                        <w:right w:val="none" w:sz="0" w:space="0" w:color="auto"/>
                      </w:divBdr>
                    </w:div>
                  </w:divsChild>
                </w:div>
                <w:div w:id="1903250823">
                  <w:marLeft w:val="0"/>
                  <w:marRight w:val="0"/>
                  <w:marTop w:val="0"/>
                  <w:marBottom w:val="0"/>
                  <w:divBdr>
                    <w:top w:val="none" w:sz="0" w:space="0" w:color="auto"/>
                    <w:left w:val="none" w:sz="0" w:space="0" w:color="auto"/>
                    <w:bottom w:val="none" w:sz="0" w:space="0" w:color="auto"/>
                    <w:right w:val="none" w:sz="0" w:space="0" w:color="auto"/>
                  </w:divBdr>
                  <w:divsChild>
                    <w:div w:id="194974560">
                      <w:marLeft w:val="0"/>
                      <w:marRight w:val="0"/>
                      <w:marTop w:val="0"/>
                      <w:marBottom w:val="0"/>
                      <w:divBdr>
                        <w:top w:val="none" w:sz="0" w:space="0" w:color="auto"/>
                        <w:left w:val="none" w:sz="0" w:space="0" w:color="auto"/>
                        <w:bottom w:val="none" w:sz="0" w:space="0" w:color="auto"/>
                        <w:right w:val="none" w:sz="0" w:space="0" w:color="auto"/>
                      </w:divBdr>
                    </w:div>
                    <w:div w:id="376009399">
                      <w:marLeft w:val="0"/>
                      <w:marRight w:val="0"/>
                      <w:marTop w:val="0"/>
                      <w:marBottom w:val="0"/>
                      <w:divBdr>
                        <w:top w:val="none" w:sz="0" w:space="0" w:color="auto"/>
                        <w:left w:val="none" w:sz="0" w:space="0" w:color="auto"/>
                        <w:bottom w:val="none" w:sz="0" w:space="0" w:color="auto"/>
                        <w:right w:val="none" w:sz="0" w:space="0" w:color="auto"/>
                      </w:divBdr>
                    </w:div>
                    <w:div w:id="1054235896">
                      <w:marLeft w:val="0"/>
                      <w:marRight w:val="0"/>
                      <w:marTop w:val="0"/>
                      <w:marBottom w:val="0"/>
                      <w:divBdr>
                        <w:top w:val="none" w:sz="0" w:space="0" w:color="auto"/>
                        <w:left w:val="none" w:sz="0" w:space="0" w:color="auto"/>
                        <w:bottom w:val="none" w:sz="0" w:space="0" w:color="auto"/>
                        <w:right w:val="none" w:sz="0" w:space="0" w:color="auto"/>
                      </w:divBdr>
                    </w:div>
                    <w:div w:id="1177111840">
                      <w:marLeft w:val="0"/>
                      <w:marRight w:val="0"/>
                      <w:marTop w:val="0"/>
                      <w:marBottom w:val="0"/>
                      <w:divBdr>
                        <w:top w:val="none" w:sz="0" w:space="0" w:color="auto"/>
                        <w:left w:val="none" w:sz="0" w:space="0" w:color="auto"/>
                        <w:bottom w:val="none" w:sz="0" w:space="0" w:color="auto"/>
                        <w:right w:val="none" w:sz="0" w:space="0" w:color="auto"/>
                      </w:divBdr>
                    </w:div>
                    <w:div w:id="1495997157">
                      <w:marLeft w:val="0"/>
                      <w:marRight w:val="0"/>
                      <w:marTop w:val="0"/>
                      <w:marBottom w:val="0"/>
                      <w:divBdr>
                        <w:top w:val="none" w:sz="0" w:space="0" w:color="auto"/>
                        <w:left w:val="none" w:sz="0" w:space="0" w:color="auto"/>
                        <w:bottom w:val="none" w:sz="0" w:space="0" w:color="auto"/>
                        <w:right w:val="none" w:sz="0" w:space="0" w:color="auto"/>
                      </w:divBdr>
                    </w:div>
                    <w:div w:id="1497111489">
                      <w:marLeft w:val="0"/>
                      <w:marRight w:val="0"/>
                      <w:marTop w:val="0"/>
                      <w:marBottom w:val="0"/>
                      <w:divBdr>
                        <w:top w:val="none" w:sz="0" w:space="0" w:color="auto"/>
                        <w:left w:val="none" w:sz="0" w:space="0" w:color="auto"/>
                        <w:bottom w:val="none" w:sz="0" w:space="0" w:color="auto"/>
                        <w:right w:val="none" w:sz="0" w:space="0" w:color="auto"/>
                      </w:divBdr>
                    </w:div>
                    <w:div w:id="1672759210">
                      <w:marLeft w:val="0"/>
                      <w:marRight w:val="0"/>
                      <w:marTop w:val="0"/>
                      <w:marBottom w:val="0"/>
                      <w:divBdr>
                        <w:top w:val="none" w:sz="0" w:space="0" w:color="auto"/>
                        <w:left w:val="none" w:sz="0" w:space="0" w:color="auto"/>
                        <w:bottom w:val="none" w:sz="0" w:space="0" w:color="auto"/>
                        <w:right w:val="none" w:sz="0" w:space="0" w:color="auto"/>
                      </w:divBdr>
                    </w:div>
                  </w:divsChild>
                </w:div>
                <w:div w:id="1906060605">
                  <w:marLeft w:val="0"/>
                  <w:marRight w:val="0"/>
                  <w:marTop w:val="0"/>
                  <w:marBottom w:val="0"/>
                  <w:divBdr>
                    <w:top w:val="none" w:sz="0" w:space="0" w:color="auto"/>
                    <w:left w:val="none" w:sz="0" w:space="0" w:color="auto"/>
                    <w:bottom w:val="none" w:sz="0" w:space="0" w:color="auto"/>
                    <w:right w:val="none" w:sz="0" w:space="0" w:color="auto"/>
                  </w:divBdr>
                  <w:divsChild>
                    <w:div w:id="64030123">
                      <w:marLeft w:val="0"/>
                      <w:marRight w:val="0"/>
                      <w:marTop w:val="0"/>
                      <w:marBottom w:val="0"/>
                      <w:divBdr>
                        <w:top w:val="none" w:sz="0" w:space="0" w:color="auto"/>
                        <w:left w:val="none" w:sz="0" w:space="0" w:color="auto"/>
                        <w:bottom w:val="none" w:sz="0" w:space="0" w:color="auto"/>
                        <w:right w:val="none" w:sz="0" w:space="0" w:color="auto"/>
                      </w:divBdr>
                    </w:div>
                  </w:divsChild>
                </w:div>
                <w:div w:id="1912040012">
                  <w:marLeft w:val="0"/>
                  <w:marRight w:val="0"/>
                  <w:marTop w:val="0"/>
                  <w:marBottom w:val="0"/>
                  <w:divBdr>
                    <w:top w:val="none" w:sz="0" w:space="0" w:color="auto"/>
                    <w:left w:val="none" w:sz="0" w:space="0" w:color="auto"/>
                    <w:bottom w:val="none" w:sz="0" w:space="0" w:color="auto"/>
                    <w:right w:val="none" w:sz="0" w:space="0" w:color="auto"/>
                  </w:divBdr>
                  <w:divsChild>
                    <w:div w:id="730277517">
                      <w:marLeft w:val="0"/>
                      <w:marRight w:val="0"/>
                      <w:marTop w:val="0"/>
                      <w:marBottom w:val="0"/>
                      <w:divBdr>
                        <w:top w:val="none" w:sz="0" w:space="0" w:color="auto"/>
                        <w:left w:val="none" w:sz="0" w:space="0" w:color="auto"/>
                        <w:bottom w:val="none" w:sz="0" w:space="0" w:color="auto"/>
                        <w:right w:val="none" w:sz="0" w:space="0" w:color="auto"/>
                      </w:divBdr>
                    </w:div>
                  </w:divsChild>
                </w:div>
                <w:div w:id="1937056625">
                  <w:marLeft w:val="0"/>
                  <w:marRight w:val="0"/>
                  <w:marTop w:val="0"/>
                  <w:marBottom w:val="0"/>
                  <w:divBdr>
                    <w:top w:val="none" w:sz="0" w:space="0" w:color="auto"/>
                    <w:left w:val="none" w:sz="0" w:space="0" w:color="auto"/>
                    <w:bottom w:val="none" w:sz="0" w:space="0" w:color="auto"/>
                    <w:right w:val="none" w:sz="0" w:space="0" w:color="auto"/>
                  </w:divBdr>
                  <w:divsChild>
                    <w:div w:id="174032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604344">
          <w:marLeft w:val="0"/>
          <w:marRight w:val="0"/>
          <w:marTop w:val="0"/>
          <w:marBottom w:val="0"/>
          <w:divBdr>
            <w:top w:val="none" w:sz="0" w:space="0" w:color="auto"/>
            <w:left w:val="none" w:sz="0" w:space="0" w:color="auto"/>
            <w:bottom w:val="none" w:sz="0" w:space="0" w:color="auto"/>
            <w:right w:val="none" w:sz="0" w:space="0" w:color="auto"/>
          </w:divBdr>
        </w:div>
        <w:div w:id="2071998660">
          <w:marLeft w:val="0"/>
          <w:marRight w:val="0"/>
          <w:marTop w:val="0"/>
          <w:marBottom w:val="0"/>
          <w:divBdr>
            <w:top w:val="none" w:sz="0" w:space="0" w:color="auto"/>
            <w:left w:val="none" w:sz="0" w:space="0" w:color="auto"/>
            <w:bottom w:val="none" w:sz="0" w:space="0" w:color="auto"/>
            <w:right w:val="none" w:sz="0" w:space="0" w:color="auto"/>
          </w:divBdr>
        </w:div>
        <w:div w:id="2076393466">
          <w:marLeft w:val="0"/>
          <w:marRight w:val="0"/>
          <w:marTop w:val="0"/>
          <w:marBottom w:val="0"/>
          <w:divBdr>
            <w:top w:val="none" w:sz="0" w:space="0" w:color="auto"/>
            <w:left w:val="none" w:sz="0" w:space="0" w:color="auto"/>
            <w:bottom w:val="none" w:sz="0" w:space="0" w:color="auto"/>
            <w:right w:val="none" w:sz="0" w:space="0" w:color="auto"/>
          </w:divBdr>
        </w:div>
        <w:div w:id="2087610249">
          <w:marLeft w:val="0"/>
          <w:marRight w:val="0"/>
          <w:marTop w:val="0"/>
          <w:marBottom w:val="0"/>
          <w:divBdr>
            <w:top w:val="none" w:sz="0" w:space="0" w:color="auto"/>
            <w:left w:val="none" w:sz="0" w:space="0" w:color="auto"/>
            <w:bottom w:val="none" w:sz="0" w:space="0" w:color="auto"/>
            <w:right w:val="none" w:sz="0" w:space="0" w:color="auto"/>
          </w:divBdr>
        </w:div>
        <w:div w:id="2130320997">
          <w:marLeft w:val="0"/>
          <w:marRight w:val="0"/>
          <w:marTop w:val="0"/>
          <w:marBottom w:val="0"/>
          <w:divBdr>
            <w:top w:val="none" w:sz="0" w:space="0" w:color="auto"/>
            <w:left w:val="none" w:sz="0" w:space="0" w:color="auto"/>
            <w:bottom w:val="none" w:sz="0" w:space="0" w:color="auto"/>
            <w:right w:val="none" w:sz="0" w:space="0" w:color="auto"/>
          </w:divBdr>
        </w:div>
        <w:div w:id="2144079560">
          <w:marLeft w:val="0"/>
          <w:marRight w:val="0"/>
          <w:marTop w:val="0"/>
          <w:marBottom w:val="0"/>
          <w:divBdr>
            <w:top w:val="none" w:sz="0" w:space="0" w:color="auto"/>
            <w:left w:val="none" w:sz="0" w:space="0" w:color="auto"/>
            <w:bottom w:val="none" w:sz="0" w:space="0" w:color="auto"/>
            <w:right w:val="none" w:sz="0" w:space="0" w:color="auto"/>
          </w:divBdr>
        </w:div>
      </w:divsChild>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593393241">
      <w:bodyDiv w:val="1"/>
      <w:marLeft w:val="0"/>
      <w:marRight w:val="0"/>
      <w:marTop w:val="0"/>
      <w:marBottom w:val="0"/>
      <w:divBdr>
        <w:top w:val="none" w:sz="0" w:space="0" w:color="auto"/>
        <w:left w:val="none" w:sz="0" w:space="0" w:color="auto"/>
        <w:bottom w:val="none" w:sz="0" w:space="0" w:color="auto"/>
        <w:right w:val="none" w:sz="0" w:space="0" w:color="auto"/>
      </w:divBdr>
      <w:divsChild>
        <w:div w:id="28843719">
          <w:marLeft w:val="0"/>
          <w:marRight w:val="0"/>
          <w:marTop w:val="0"/>
          <w:marBottom w:val="0"/>
          <w:divBdr>
            <w:top w:val="none" w:sz="0" w:space="0" w:color="auto"/>
            <w:left w:val="none" w:sz="0" w:space="0" w:color="auto"/>
            <w:bottom w:val="none" w:sz="0" w:space="0" w:color="auto"/>
            <w:right w:val="none" w:sz="0" w:space="0" w:color="auto"/>
          </w:divBdr>
        </w:div>
        <w:div w:id="47841681">
          <w:marLeft w:val="0"/>
          <w:marRight w:val="0"/>
          <w:marTop w:val="0"/>
          <w:marBottom w:val="0"/>
          <w:divBdr>
            <w:top w:val="none" w:sz="0" w:space="0" w:color="auto"/>
            <w:left w:val="none" w:sz="0" w:space="0" w:color="auto"/>
            <w:bottom w:val="none" w:sz="0" w:space="0" w:color="auto"/>
            <w:right w:val="none" w:sz="0" w:space="0" w:color="auto"/>
          </w:divBdr>
        </w:div>
        <w:div w:id="135607948">
          <w:marLeft w:val="0"/>
          <w:marRight w:val="0"/>
          <w:marTop w:val="0"/>
          <w:marBottom w:val="0"/>
          <w:divBdr>
            <w:top w:val="none" w:sz="0" w:space="0" w:color="auto"/>
            <w:left w:val="none" w:sz="0" w:space="0" w:color="auto"/>
            <w:bottom w:val="none" w:sz="0" w:space="0" w:color="auto"/>
            <w:right w:val="none" w:sz="0" w:space="0" w:color="auto"/>
          </w:divBdr>
        </w:div>
        <w:div w:id="165024041">
          <w:marLeft w:val="0"/>
          <w:marRight w:val="0"/>
          <w:marTop w:val="0"/>
          <w:marBottom w:val="0"/>
          <w:divBdr>
            <w:top w:val="none" w:sz="0" w:space="0" w:color="auto"/>
            <w:left w:val="none" w:sz="0" w:space="0" w:color="auto"/>
            <w:bottom w:val="none" w:sz="0" w:space="0" w:color="auto"/>
            <w:right w:val="none" w:sz="0" w:space="0" w:color="auto"/>
          </w:divBdr>
        </w:div>
        <w:div w:id="212276482">
          <w:marLeft w:val="0"/>
          <w:marRight w:val="0"/>
          <w:marTop w:val="0"/>
          <w:marBottom w:val="0"/>
          <w:divBdr>
            <w:top w:val="none" w:sz="0" w:space="0" w:color="auto"/>
            <w:left w:val="none" w:sz="0" w:space="0" w:color="auto"/>
            <w:bottom w:val="none" w:sz="0" w:space="0" w:color="auto"/>
            <w:right w:val="none" w:sz="0" w:space="0" w:color="auto"/>
          </w:divBdr>
          <w:divsChild>
            <w:div w:id="1405179907">
              <w:marLeft w:val="-75"/>
              <w:marRight w:val="0"/>
              <w:marTop w:val="30"/>
              <w:marBottom w:val="30"/>
              <w:divBdr>
                <w:top w:val="none" w:sz="0" w:space="0" w:color="auto"/>
                <w:left w:val="none" w:sz="0" w:space="0" w:color="auto"/>
                <w:bottom w:val="none" w:sz="0" w:space="0" w:color="auto"/>
                <w:right w:val="none" w:sz="0" w:space="0" w:color="auto"/>
              </w:divBdr>
              <w:divsChild>
                <w:div w:id="394862958">
                  <w:marLeft w:val="0"/>
                  <w:marRight w:val="0"/>
                  <w:marTop w:val="0"/>
                  <w:marBottom w:val="0"/>
                  <w:divBdr>
                    <w:top w:val="none" w:sz="0" w:space="0" w:color="auto"/>
                    <w:left w:val="none" w:sz="0" w:space="0" w:color="auto"/>
                    <w:bottom w:val="none" w:sz="0" w:space="0" w:color="auto"/>
                    <w:right w:val="none" w:sz="0" w:space="0" w:color="auto"/>
                  </w:divBdr>
                  <w:divsChild>
                    <w:div w:id="848521290">
                      <w:marLeft w:val="0"/>
                      <w:marRight w:val="0"/>
                      <w:marTop w:val="0"/>
                      <w:marBottom w:val="0"/>
                      <w:divBdr>
                        <w:top w:val="none" w:sz="0" w:space="0" w:color="auto"/>
                        <w:left w:val="none" w:sz="0" w:space="0" w:color="auto"/>
                        <w:bottom w:val="none" w:sz="0" w:space="0" w:color="auto"/>
                        <w:right w:val="none" w:sz="0" w:space="0" w:color="auto"/>
                      </w:divBdr>
                    </w:div>
                    <w:div w:id="1767965160">
                      <w:marLeft w:val="0"/>
                      <w:marRight w:val="0"/>
                      <w:marTop w:val="0"/>
                      <w:marBottom w:val="0"/>
                      <w:divBdr>
                        <w:top w:val="none" w:sz="0" w:space="0" w:color="auto"/>
                        <w:left w:val="none" w:sz="0" w:space="0" w:color="auto"/>
                        <w:bottom w:val="none" w:sz="0" w:space="0" w:color="auto"/>
                        <w:right w:val="none" w:sz="0" w:space="0" w:color="auto"/>
                      </w:divBdr>
                    </w:div>
                  </w:divsChild>
                </w:div>
                <w:div w:id="576138387">
                  <w:marLeft w:val="0"/>
                  <w:marRight w:val="0"/>
                  <w:marTop w:val="0"/>
                  <w:marBottom w:val="0"/>
                  <w:divBdr>
                    <w:top w:val="none" w:sz="0" w:space="0" w:color="auto"/>
                    <w:left w:val="none" w:sz="0" w:space="0" w:color="auto"/>
                    <w:bottom w:val="none" w:sz="0" w:space="0" w:color="auto"/>
                    <w:right w:val="none" w:sz="0" w:space="0" w:color="auto"/>
                  </w:divBdr>
                  <w:divsChild>
                    <w:div w:id="646937883">
                      <w:marLeft w:val="0"/>
                      <w:marRight w:val="0"/>
                      <w:marTop w:val="0"/>
                      <w:marBottom w:val="0"/>
                      <w:divBdr>
                        <w:top w:val="none" w:sz="0" w:space="0" w:color="auto"/>
                        <w:left w:val="none" w:sz="0" w:space="0" w:color="auto"/>
                        <w:bottom w:val="none" w:sz="0" w:space="0" w:color="auto"/>
                        <w:right w:val="none" w:sz="0" w:space="0" w:color="auto"/>
                      </w:divBdr>
                    </w:div>
                  </w:divsChild>
                </w:div>
                <w:div w:id="1006665089">
                  <w:marLeft w:val="0"/>
                  <w:marRight w:val="0"/>
                  <w:marTop w:val="0"/>
                  <w:marBottom w:val="0"/>
                  <w:divBdr>
                    <w:top w:val="none" w:sz="0" w:space="0" w:color="auto"/>
                    <w:left w:val="none" w:sz="0" w:space="0" w:color="auto"/>
                    <w:bottom w:val="none" w:sz="0" w:space="0" w:color="auto"/>
                    <w:right w:val="none" w:sz="0" w:space="0" w:color="auto"/>
                  </w:divBdr>
                  <w:divsChild>
                    <w:div w:id="192692570">
                      <w:marLeft w:val="0"/>
                      <w:marRight w:val="0"/>
                      <w:marTop w:val="0"/>
                      <w:marBottom w:val="0"/>
                      <w:divBdr>
                        <w:top w:val="none" w:sz="0" w:space="0" w:color="auto"/>
                        <w:left w:val="none" w:sz="0" w:space="0" w:color="auto"/>
                        <w:bottom w:val="none" w:sz="0" w:space="0" w:color="auto"/>
                        <w:right w:val="none" w:sz="0" w:space="0" w:color="auto"/>
                      </w:divBdr>
                    </w:div>
                    <w:div w:id="1070812866">
                      <w:marLeft w:val="0"/>
                      <w:marRight w:val="0"/>
                      <w:marTop w:val="0"/>
                      <w:marBottom w:val="0"/>
                      <w:divBdr>
                        <w:top w:val="none" w:sz="0" w:space="0" w:color="auto"/>
                        <w:left w:val="none" w:sz="0" w:space="0" w:color="auto"/>
                        <w:bottom w:val="none" w:sz="0" w:space="0" w:color="auto"/>
                        <w:right w:val="none" w:sz="0" w:space="0" w:color="auto"/>
                      </w:divBdr>
                    </w:div>
                  </w:divsChild>
                </w:div>
                <w:div w:id="1433744983">
                  <w:marLeft w:val="0"/>
                  <w:marRight w:val="0"/>
                  <w:marTop w:val="0"/>
                  <w:marBottom w:val="0"/>
                  <w:divBdr>
                    <w:top w:val="none" w:sz="0" w:space="0" w:color="auto"/>
                    <w:left w:val="none" w:sz="0" w:space="0" w:color="auto"/>
                    <w:bottom w:val="none" w:sz="0" w:space="0" w:color="auto"/>
                    <w:right w:val="none" w:sz="0" w:space="0" w:color="auto"/>
                  </w:divBdr>
                  <w:divsChild>
                    <w:div w:id="628171320">
                      <w:marLeft w:val="0"/>
                      <w:marRight w:val="0"/>
                      <w:marTop w:val="0"/>
                      <w:marBottom w:val="0"/>
                      <w:divBdr>
                        <w:top w:val="none" w:sz="0" w:space="0" w:color="auto"/>
                        <w:left w:val="none" w:sz="0" w:space="0" w:color="auto"/>
                        <w:bottom w:val="none" w:sz="0" w:space="0" w:color="auto"/>
                        <w:right w:val="none" w:sz="0" w:space="0" w:color="auto"/>
                      </w:divBdr>
                    </w:div>
                  </w:divsChild>
                </w:div>
                <w:div w:id="1463881838">
                  <w:marLeft w:val="0"/>
                  <w:marRight w:val="0"/>
                  <w:marTop w:val="0"/>
                  <w:marBottom w:val="0"/>
                  <w:divBdr>
                    <w:top w:val="none" w:sz="0" w:space="0" w:color="auto"/>
                    <w:left w:val="none" w:sz="0" w:space="0" w:color="auto"/>
                    <w:bottom w:val="none" w:sz="0" w:space="0" w:color="auto"/>
                    <w:right w:val="none" w:sz="0" w:space="0" w:color="auto"/>
                  </w:divBdr>
                  <w:divsChild>
                    <w:div w:id="1157696482">
                      <w:marLeft w:val="0"/>
                      <w:marRight w:val="0"/>
                      <w:marTop w:val="0"/>
                      <w:marBottom w:val="0"/>
                      <w:divBdr>
                        <w:top w:val="none" w:sz="0" w:space="0" w:color="auto"/>
                        <w:left w:val="none" w:sz="0" w:space="0" w:color="auto"/>
                        <w:bottom w:val="none" w:sz="0" w:space="0" w:color="auto"/>
                        <w:right w:val="none" w:sz="0" w:space="0" w:color="auto"/>
                      </w:divBdr>
                    </w:div>
                  </w:divsChild>
                </w:div>
                <w:div w:id="1751537658">
                  <w:marLeft w:val="0"/>
                  <w:marRight w:val="0"/>
                  <w:marTop w:val="0"/>
                  <w:marBottom w:val="0"/>
                  <w:divBdr>
                    <w:top w:val="none" w:sz="0" w:space="0" w:color="auto"/>
                    <w:left w:val="none" w:sz="0" w:space="0" w:color="auto"/>
                    <w:bottom w:val="none" w:sz="0" w:space="0" w:color="auto"/>
                    <w:right w:val="none" w:sz="0" w:space="0" w:color="auto"/>
                  </w:divBdr>
                  <w:divsChild>
                    <w:div w:id="1584217538">
                      <w:marLeft w:val="0"/>
                      <w:marRight w:val="0"/>
                      <w:marTop w:val="0"/>
                      <w:marBottom w:val="0"/>
                      <w:divBdr>
                        <w:top w:val="none" w:sz="0" w:space="0" w:color="auto"/>
                        <w:left w:val="none" w:sz="0" w:space="0" w:color="auto"/>
                        <w:bottom w:val="none" w:sz="0" w:space="0" w:color="auto"/>
                        <w:right w:val="none" w:sz="0" w:space="0" w:color="auto"/>
                      </w:divBdr>
                    </w:div>
                  </w:divsChild>
                </w:div>
                <w:div w:id="1794788752">
                  <w:marLeft w:val="0"/>
                  <w:marRight w:val="0"/>
                  <w:marTop w:val="0"/>
                  <w:marBottom w:val="0"/>
                  <w:divBdr>
                    <w:top w:val="none" w:sz="0" w:space="0" w:color="auto"/>
                    <w:left w:val="none" w:sz="0" w:space="0" w:color="auto"/>
                    <w:bottom w:val="none" w:sz="0" w:space="0" w:color="auto"/>
                    <w:right w:val="none" w:sz="0" w:space="0" w:color="auto"/>
                  </w:divBdr>
                  <w:divsChild>
                    <w:div w:id="503666240">
                      <w:marLeft w:val="0"/>
                      <w:marRight w:val="0"/>
                      <w:marTop w:val="0"/>
                      <w:marBottom w:val="0"/>
                      <w:divBdr>
                        <w:top w:val="none" w:sz="0" w:space="0" w:color="auto"/>
                        <w:left w:val="none" w:sz="0" w:space="0" w:color="auto"/>
                        <w:bottom w:val="none" w:sz="0" w:space="0" w:color="auto"/>
                        <w:right w:val="none" w:sz="0" w:space="0" w:color="auto"/>
                      </w:divBdr>
                    </w:div>
                  </w:divsChild>
                </w:div>
                <w:div w:id="1862280583">
                  <w:marLeft w:val="0"/>
                  <w:marRight w:val="0"/>
                  <w:marTop w:val="0"/>
                  <w:marBottom w:val="0"/>
                  <w:divBdr>
                    <w:top w:val="none" w:sz="0" w:space="0" w:color="auto"/>
                    <w:left w:val="none" w:sz="0" w:space="0" w:color="auto"/>
                    <w:bottom w:val="none" w:sz="0" w:space="0" w:color="auto"/>
                    <w:right w:val="none" w:sz="0" w:space="0" w:color="auto"/>
                  </w:divBdr>
                  <w:divsChild>
                    <w:div w:id="12223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05859">
          <w:marLeft w:val="0"/>
          <w:marRight w:val="0"/>
          <w:marTop w:val="0"/>
          <w:marBottom w:val="0"/>
          <w:divBdr>
            <w:top w:val="none" w:sz="0" w:space="0" w:color="auto"/>
            <w:left w:val="none" w:sz="0" w:space="0" w:color="auto"/>
            <w:bottom w:val="none" w:sz="0" w:space="0" w:color="auto"/>
            <w:right w:val="none" w:sz="0" w:space="0" w:color="auto"/>
          </w:divBdr>
        </w:div>
        <w:div w:id="240333800">
          <w:marLeft w:val="0"/>
          <w:marRight w:val="0"/>
          <w:marTop w:val="0"/>
          <w:marBottom w:val="0"/>
          <w:divBdr>
            <w:top w:val="none" w:sz="0" w:space="0" w:color="auto"/>
            <w:left w:val="none" w:sz="0" w:space="0" w:color="auto"/>
            <w:bottom w:val="none" w:sz="0" w:space="0" w:color="auto"/>
            <w:right w:val="none" w:sz="0" w:space="0" w:color="auto"/>
          </w:divBdr>
        </w:div>
        <w:div w:id="246884769">
          <w:marLeft w:val="0"/>
          <w:marRight w:val="0"/>
          <w:marTop w:val="0"/>
          <w:marBottom w:val="0"/>
          <w:divBdr>
            <w:top w:val="none" w:sz="0" w:space="0" w:color="auto"/>
            <w:left w:val="none" w:sz="0" w:space="0" w:color="auto"/>
            <w:bottom w:val="none" w:sz="0" w:space="0" w:color="auto"/>
            <w:right w:val="none" w:sz="0" w:space="0" w:color="auto"/>
          </w:divBdr>
        </w:div>
        <w:div w:id="256908814">
          <w:marLeft w:val="0"/>
          <w:marRight w:val="0"/>
          <w:marTop w:val="0"/>
          <w:marBottom w:val="0"/>
          <w:divBdr>
            <w:top w:val="none" w:sz="0" w:space="0" w:color="auto"/>
            <w:left w:val="none" w:sz="0" w:space="0" w:color="auto"/>
            <w:bottom w:val="none" w:sz="0" w:space="0" w:color="auto"/>
            <w:right w:val="none" w:sz="0" w:space="0" w:color="auto"/>
          </w:divBdr>
        </w:div>
        <w:div w:id="267733876">
          <w:marLeft w:val="0"/>
          <w:marRight w:val="0"/>
          <w:marTop w:val="0"/>
          <w:marBottom w:val="0"/>
          <w:divBdr>
            <w:top w:val="none" w:sz="0" w:space="0" w:color="auto"/>
            <w:left w:val="none" w:sz="0" w:space="0" w:color="auto"/>
            <w:bottom w:val="none" w:sz="0" w:space="0" w:color="auto"/>
            <w:right w:val="none" w:sz="0" w:space="0" w:color="auto"/>
          </w:divBdr>
        </w:div>
        <w:div w:id="275529402">
          <w:marLeft w:val="0"/>
          <w:marRight w:val="0"/>
          <w:marTop w:val="0"/>
          <w:marBottom w:val="0"/>
          <w:divBdr>
            <w:top w:val="none" w:sz="0" w:space="0" w:color="auto"/>
            <w:left w:val="none" w:sz="0" w:space="0" w:color="auto"/>
            <w:bottom w:val="none" w:sz="0" w:space="0" w:color="auto"/>
            <w:right w:val="none" w:sz="0" w:space="0" w:color="auto"/>
          </w:divBdr>
          <w:divsChild>
            <w:div w:id="1590848049">
              <w:marLeft w:val="-75"/>
              <w:marRight w:val="0"/>
              <w:marTop w:val="30"/>
              <w:marBottom w:val="30"/>
              <w:divBdr>
                <w:top w:val="none" w:sz="0" w:space="0" w:color="auto"/>
                <w:left w:val="none" w:sz="0" w:space="0" w:color="auto"/>
                <w:bottom w:val="none" w:sz="0" w:space="0" w:color="auto"/>
                <w:right w:val="none" w:sz="0" w:space="0" w:color="auto"/>
              </w:divBdr>
              <w:divsChild>
                <w:div w:id="71662200">
                  <w:marLeft w:val="0"/>
                  <w:marRight w:val="0"/>
                  <w:marTop w:val="0"/>
                  <w:marBottom w:val="0"/>
                  <w:divBdr>
                    <w:top w:val="none" w:sz="0" w:space="0" w:color="auto"/>
                    <w:left w:val="none" w:sz="0" w:space="0" w:color="auto"/>
                    <w:bottom w:val="none" w:sz="0" w:space="0" w:color="auto"/>
                    <w:right w:val="none" w:sz="0" w:space="0" w:color="auto"/>
                  </w:divBdr>
                  <w:divsChild>
                    <w:div w:id="482546920">
                      <w:marLeft w:val="0"/>
                      <w:marRight w:val="0"/>
                      <w:marTop w:val="0"/>
                      <w:marBottom w:val="0"/>
                      <w:divBdr>
                        <w:top w:val="none" w:sz="0" w:space="0" w:color="auto"/>
                        <w:left w:val="none" w:sz="0" w:space="0" w:color="auto"/>
                        <w:bottom w:val="none" w:sz="0" w:space="0" w:color="auto"/>
                        <w:right w:val="none" w:sz="0" w:space="0" w:color="auto"/>
                      </w:divBdr>
                    </w:div>
                  </w:divsChild>
                </w:div>
                <w:div w:id="295796327">
                  <w:marLeft w:val="0"/>
                  <w:marRight w:val="0"/>
                  <w:marTop w:val="0"/>
                  <w:marBottom w:val="0"/>
                  <w:divBdr>
                    <w:top w:val="none" w:sz="0" w:space="0" w:color="auto"/>
                    <w:left w:val="none" w:sz="0" w:space="0" w:color="auto"/>
                    <w:bottom w:val="none" w:sz="0" w:space="0" w:color="auto"/>
                    <w:right w:val="none" w:sz="0" w:space="0" w:color="auto"/>
                  </w:divBdr>
                  <w:divsChild>
                    <w:div w:id="1480220379">
                      <w:marLeft w:val="0"/>
                      <w:marRight w:val="0"/>
                      <w:marTop w:val="0"/>
                      <w:marBottom w:val="0"/>
                      <w:divBdr>
                        <w:top w:val="none" w:sz="0" w:space="0" w:color="auto"/>
                        <w:left w:val="none" w:sz="0" w:space="0" w:color="auto"/>
                        <w:bottom w:val="none" w:sz="0" w:space="0" w:color="auto"/>
                        <w:right w:val="none" w:sz="0" w:space="0" w:color="auto"/>
                      </w:divBdr>
                    </w:div>
                  </w:divsChild>
                </w:div>
                <w:div w:id="670454858">
                  <w:marLeft w:val="0"/>
                  <w:marRight w:val="0"/>
                  <w:marTop w:val="0"/>
                  <w:marBottom w:val="0"/>
                  <w:divBdr>
                    <w:top w:val="none" w:sz="0" w:space="0" w:color="auto"/>
                    <w:left w:val="none" w:sz="0" w:space="0" w:color="auto"/>
                    <w:bottom w:val="none" w:sz="0" w:space="0" w:color="auto"/>
                    <w:right w:val="none" w:sz="0" w:space="0" w:color="auto"/>
                  </w:divBdr>
                  <w:divsChild>
                    <w:div w:id="913466082">
                      <w:marLeft w:val="0"/>
                      <w:marRight w:val="0"/>
                      <w:marTop w:val="0"/>
                      <w:marBottom w:val="0"/>
                      <w:divBdr>
                        <w:top w:val="none" w:sz="0" w:space="0" w:color="auto"/>
                        <w:left w:val="none" w:sz="0" w:space="0" w:color="auto"/>
                        <w:bottom w:val="none" w:sz="0" w:space="0" w:color="auto"/>
                        <w:right w:val="none" w:sz="0" w:space="0" w:color="auto"/>
                      </w:divBdr>
                    </w:div>
                  </w:divsChild>
                </w:div>
                <w:div w:id="1230846241">
                  <w:marLeft w:val="0"/>
                  <w:marRight w:val="0"/>
                  <w:marTop w:val="0"/>
                  <w:marBottom w:val="0"/>
                  <w:divBdr>
                    <w:top w:val="none" w:sz="0" w:space="0" w:color="auto"/>
                    <w:left w:val="none" w:sz="0" w:space="0" w:color="auto"/>
                    <w:bottom w:val="none" w:sz="0" w:space="0" w:color="auto"/>
                    <w:right w:val="none" w:sz="0" w:space="0" w:color="auto"/>
                  </w:divBdr>
                  <w:divsChild>
                    <w:div w:id="1002852756">
                      <w:marLeft w:val="0"/>
                      <w:marRight w:val="0"/>
                      <w:marTop w:val="0"/>
                      <w:marBottom w:val="0"/>
                      <w:divBdr>
                        <w:top w:val="none" w:sz="0" w:space="0" w:color="auto"/>
                        <w:left w:val="none" w:sz="0" w:space="0" w:color="auto"/>
                        <w:bottom w:val="none" w:sz="0" w:space="0" w:color="auto"/>
                        <w:right w:val="none" w:sz="0" w:space="0" w:color="auto"/>
                      </w:divBdr>
                    </w:div>
                  </w:divsChild>
                </w:div>
                <w:div w:id="1295794635">
                  <w:marLeft w:val="0"/>
                  <w:marRight w:val="0"/>
                  <w:marTop w:val="0"/>
                  <w:marBottom w:val="0"/>
                  <w:divBdr>
                    <w:top w:val="none" w:sz="0" w:space="0" w:color="auto"/>
                    <w:left w:val="none" w:sz="0" w:space="0" w:color="auto"/>
                    <w:bottom w:val="none" w:sz="0" w:space="0" w:color="auto"/>
                    <w:right w:val="none" w:sz="0" w:space="0" w:color="auto"/>
                  </w:divBdr>
                  <w:divsChild>
                    <w:div w:id="225265238">
                      <w:marLeft w:val="0"/>
                      <w:marRight w:val="0"/>
                      <w:marTop w:val="0"/>
                      <w:marBottom w:val="0"/>
                      <w:divBdr>
                        <w:top w:val="none" w:sz="0" w:space="0" w:color="auto"/>
                        <w:left w:val="none" w:sz="0" w:space="0" w:color="auto"/>
                        <w:bottom w:val="none" w:sz="0" w:space="0" w:color="auto"/>
                        <w:right w:val="none" w:sz="0" w:space="0" w:color="auto"/>
                      </w:divBdr>
                    </w:div>
                    <w:div w:id="327877225">
                      <w:marLeft w:val="0"/>
                      <w:marRight w:val="0"/>
                      <w:marTop w:val="0"/>
                      <w:marBottom w:val="0"/>
                      <w:divBdr>
                        <w:top w:val="none" w:sz="0" w:space="0" w:color="auto"/>
                        <w:left w:val="none" w:sz="0" w:space="0" w:color="auto"/>
                        <w:bottom w:val="none" w:sz="0" w:space="0" w:color="auto"/>
                        <w:right w:val="none" w:sz="0" w:space="0" w:color="auto"/>
                      </w:divBdr>
                    </w:div>
                    <w:div w:id="460929344">
                      <w:marLeft w:val="0"/>
                      <w:marRight w:val="0"/>
                      <w:marTop w:val="0"/>
                      <w:marBottom w:val="0"/>
                      <w:divBdr>
                        <w:top w:val="none" w:sz="0" w:space="0" w:color="auto"/>
                        <w:left w:val="none" w:sz="0" w:space="0" w:color="auto"/>
                        <w:bottom w:val="none" w:sz="0" w:space="0" w:color="auto"/>
                        <w:right w:val="none" w:sz="0" w:space="0" w:color="auto"/>
                      </w:divBdr>
                    </w:div>
                    <w:div w:id="739716489">
                      <w:marLeft w:val="0"/>
                      <w:marRight w:val="0"/>
                      <w:marTop w:val="0"/>
                      <w:marBottom w:val="0"/>
                      <w:divBdr>
                        <w:top w:val="none" w:sz="0" w:space="0" w:color="auto"/>
                        <w:left w:val="none" w:sz="0" w:space="0" w:color="auto"/>
                        <w:bottom w:val="none" w:sz="0" w:space="0" w:color="auto"/>
                        <w:right w:val="none" w:sz="0" w:space="0" w:color="auto"/>
                      </w:divBdr>
                    </w:div>
                    <w:div w:id="863636473">
                      <w:marLeft w:val="0"/>
                      <w:marRight w:val="0"/>
                      <w:marTop w:val="0"/>
                      <w:marBottom w:val="0"/>
                      <w:divBdr>
                        <w:top w:val="none" w:sz="0" w:space="0" w:color="auto"/>
                        <w:left w:val="none" w:sz="0" w:space="0" w:color="auto"/>
                        <w:bottom w:val="none" w:sz="0" w:space="0" w:color="auto"/>
                        <w:right w:val="none" w:sz="0" w:space="0" w:color="auto"/>
                      </w:divBdr>
                    </w:div>
                    <w:div w:id="905648665">
                      <w:marLeft w:val="0"/>
                      <w:marRight w:val="0"/>
                      <w:marTop w:val="0"/>
                      <w:marBottom w:val="0"/>
                      <w:divBdr>
                        <w:top w:val="none" w:sz="0" w:space="0" w:color="auto"/>
                        <w:left w:val="none" w:sz="0" w:space="0" w:color="auto"/>
                        <w:bottom w:val="none" w:sz="0" w:space="0" w:color="auto"/>
                        <w:right w:val="none" w:sz="0" w:space="0" w:color="auto"/>
                      </w:divBdr>
                    </w:div>
                    <w:div w:id="1087383566">
                      <w:marLeft w:val="0"/>
                      <w:marRight w:val="0"/>
                      <w:marTop w:val="0"/>
                      <w:marBottom w:val="0"/>
                      <w:divBdr>
                        <w:top w:val="none" w:sz="0" w:space="0" w:color="auto"/>
                        <w:left w:val="none" w:sz="0" w:space="0" w:color="auto"/>
                        <w:bottom w:val="none" w:sz="0" w:space="0" w:color="auto"/>
                        <w:right w:val="none" w:sz="0" w:space="0" w:color="auto"/>
                      </w:divBdr>
                    </w:div>
                    <w:div w:id="1236938693">
                      <w:marLeft w:val="0"/>
                      <w:marRight w:val="0"/>
                      <w:marTop w:val="0"/>
                      <w:marBottom w:val="0"/>
                      <w:divBdr>
                        <w:top w:val="none" w:sz="0" w:space="0" w:color="auto"/>
                        <w:left w:val="none" w:sz="0" w:space="0" w:color="auto"/>
                        <w:bottom w:val="none" w:sz="0" w:space="0" w:color="auto"/>
                        <w:right w:val="none" w:sz="0" w:space="0" w:color="auto"/>
                      </w:divBdr>
                    </w:div>
                    <w:div w:id="1273787607">
                      <w:marLeft w:val="0"/>
                      <w:marRight w:val="0"/>
                      <w:marTop w:val="0"/>
                      <w:marBottom w:val="0"/>
                      <w:divBdr>
                        <w:top w:val="none" w:sz="0" w:space="0" w:color="auto"/>
                        <w:left w:val="none" w:sz="0" w:space="0" w:color="auto"/>
                        <w:bottom w:val="none" w:sz="0" w:space="0" w:color="auto"/>
                        <w:right w:val="none" w:sz="0" w:space="0" w:color="auto"/>
                      </w:divBdr>
                    </w:div>
                    <w:div w:id="1435636749">
                      <w:marLeft w:val="0"/>
                      <w:marRight w:val="0"/>
                      <w:marTop w:val="0"/>
                      <w:marBottom w:val="0"/>
                      <w:divBdr>
                        <w:top w:val="none" w:sz="0" w:space="0" w:color="auto"/>
                        <w:left w:val="none" w:sz="0" w:space="0" w:color="auto"/>
                        <w:bottom w:val="none" w:sz="0" w:space="0" w:color="auto"/>
                        <w:right w:val="none" w:sz="0" w:space="0" w:color="auto"/>
                      </w:divBdr>
                    </w:div>
                    <w:div w:id="1801457547">
                      <w:marLeft w:val="0"/>
                      <w:marRight w:val="0"/>
                      <w:marTop w:val="0"/>
                      <w:marBottom w:val="0"/>
                      <w:divBdr>
                        <w:top w:val="none" w:sz="0" w:space="0" w:color="auto"/>
                        <w:left w:val="none" w:sz="0" w:space="0" w:color="auto"/>
                        <w:bottom w:val="none" w:sz="0" w:space="0" w:color="auto"/>
                        <w:right w:val="none" w:sz="0" w:space="0" w:color="auto"/>
                      </w:divBdr>
                    </w:div>
                    <w:div w:id="1956330759">
                      <w:marLeft w:val="0"/>
                      <w:marRight w:val="0"/>
                      <w:marTop w:val="0"/>
                      <w:marBottom w:val="0"/>
                      <w:divBdr>
                        <w:top w:val="none" w:sz="0" w:space="0" w:color="auto"/>
                        <w:left w:val="none" w:sz="0" w:space="0" w:color="auto"/>
                        <w:bottom w:val="none" w:sz="0" w:space="0" w:color="auto"/>
                        <w:right w:val="none" w:sz="0" w:space="0" w:color="auto"/>
                      </w:divBdr>
                    </w:div>
                  </w:divsChild>
                </w:div>
                <w:div w:id="1320159577">
                  <w:marLeft w:val="0"/>
                  <w:marRight w:val="0"/>
                  <w:marTop w:val="0"/>
                  <w:marBottom w:val="0"/>
                  <w:divBdr>
                    <w:top w:val="none" w:sz="0" w:space="0" w:color="auto"/>
                    <w:left w:val="none" w:sz="0" w:space="0" w:color="auto"/>
                    <w:bottom w:val="none" w:sz="0" w:space="0" w:color="auto"/>
                    <w:right w:val="none" w:sz="0" w:space="0" w:color="auto"/>
                  </w:divBdr>
                  <w:divsChild>
                    <w:div w:id="14577957">
                      <w:marLeft w:val="0"/>
                      <w:marRight w:val="0"/>
                      <w:marTop w:val="0"/>
                      <w:marBottom w:val="0"/>
                      <w:divBdr>
                        <w:top w:val="none" w:sz="0" w:space="0" w:color="auto"/>
                        <w:left w:val="none" w:sz="0" w:space="0" w:color="auto"/>
                        <w:bottom w:val="none" w:sz="0" w:space="0" w:color="auto"/>
                        <w:right w:val="none" w:sz="0" w:space="0" w:color="auto"/>
                      </w:divBdr>
                    </w:div>
                    <w:div w:id="29377055">
                      <w:marLeft w:val="0"/>
                      <w:marRight w:val="0"/>
                      <w:marTop w:val="0"/>
                      <w:marBottom w:val="0"/>
                      <w:divBdr>
                        <w:top w:val="none" w:sz="0" w:space="0" w:color="auto"/>
                        <w:left w:val="none" w:sz="0" w:space="0" w:color="auto"/>
                        <w:bottom w:val="none" w:sz="0" w:space="0" w:color="auto"/>
                        <w:right w:val="none" w:sz="0" w:space="0" w:color="auto"/>
                      </w:divBdr>
                    </w:div>
                    <w:div w:id="541864541">
                      <w:marLeft w:val="0"/>
                      <w:marRight w:val="0"/>
                      <w:marTop w:val="0"/>
                      <w:marBottom w:val="0"/>
                      <w:divBdr>
                        <w:top w:val="none" w:sz="0" w:space="0" w:color="auto"/>
                        <w:left w:val="none" w:sz="0" w:space="0" w:color="auto"/>
                        <w:bottom w:val="none" w:sz="0" w:space="0" w:color="auto"/>
                        <w:right w:val="none" w:sz="0" w:space="0" w:color="auto"/>
                      </w:divBdr>
                    </w:div>
                    <w:div w:id="734862605">
                      <w:marLeft w:val="0"/>
                      <w:marRight w:val="0"/>
                      <w:marTop w:val="0"/>
                      <w:marBottom w:val="0"/>
                      <w:divBdr>
                        <w:top w:val="none" w:sz="0" w:space="0" w:color="auto"/>
                        <w:left w:val="none" w:sz="0" w:space="0" w:color="auto"/>
                        <w:bottom w:val="none" w:sz="0" w:space="0" w:color="auto"/>
                        <w:right w:val="none" w:sz="0" w:space="0" w:color="auto"/>
                      </w:divBdr>
                    </w:div>
                    <w:div w:id="874585636">
                      <w:marLeft w:val="0"/>
                      <w:marRight w:val="0"/>
                      <w:marTop w:val="0"/>
                      <w:marBottom w:val="0"/>
                      <w:divBdr>
                        <w:top w:val="none" w:sz="0" w:space="0" w:color="auto"/>
                        <w:left w:val="none" w:sz="0" w:space="0" w:color="auto"/>
                        <w:bottom w:val="none" w:sz="0" w:space="0" w:color="auto"/>
                        <w:right w:val="none" w:sz="0" w:space="0" w:color="auto"/>
                      </w:divBdr>
                    </w:div>
                    <w:div w:id="881944224">
                      <w:marLeft w:val="0"/>
                      <w:marRight w:val="0"/>
                      <w:marTop w:val="0"/>
                      <w:marBottom w:val="0"/>
                      <w:divBdr>
                        <w:top w:val="none" w:sz="0" w:space="0" w:color="auto"/>
                        <w:left w:val="none" w:sz="0" w:space="0" w:color="auto"/>
                        <w:bottom w:val="none" w:sz="0" w:space="0" w:color="auto"/>
                        <w:right w:val="none" w:sz="0" w:space="0" w:color="auto"/>
                      </w:divBdr>
                    </w:div>
                    <w:div w:id="909848270">
                      <w:marLeft w:val="0"/>
                      <w:marRight w:val="0"/>
                      <w:marTop w:val="0"/>
                      <w:marBottom w:val="0"/>
                      <w:divBdr>
                        <w:top w:val="none" w:sz="0" w:space="0" w:color="auto"/>
                        <w:left w:val="none" w:sz="0" w:space="0" w:color="auto"/>
                        <w:bottom w:val="none" w:sz="0" w:space="0" w:color="auto"/>
                        <w:right w:val="none" w:sz="0" w:space="0" w:color="auto"/>
                      </w:divBdr>
                    </w:div>
                  </w:divsChild>
                </w:div>
                <w:div w:id="1444763848">
                  <w:marLeft w:val="0"/>
                  <w:marRight w:val="0"/>
                  <w:marTop w:val="0"/>
                  <w:marBottom w:val="0"/>
                  <w:divBdr>
                    <w:top w:val="none" w:sz="0" w:space="0" w:color="auto"/>
                    <w:left w:val="none" w:sz="0" w:space="0" w:color="auto"/>
                    <w:bottom w:val="none" w:sz="0" w:space="0" w:color="auto"/>
                    <w:right w:val="none" w:sz="0" w:space="0" w:color="auto"/>
                  </w:divBdr>
                  <w:divsChild>
                    <w:div w:id="725763717">
                      <w:marLeft w:val="0"/>
                      <w:marRight w:val="0"/>
                      <w:marTop w:val="0"/>
                      <w:marBottom w:val="0"/>
                      <w:divBdr>
                        <w:top w:val="none" w:sz="0" w:space="0" w:color="auto"/>
                        <w:left w:val="none" w:sz="0" w:space="0" w:color="auto"/>
                        <w:bottom w:val="none" w:sz="0" w:space="0" w:color="auto"/>
                        <w:right w:val="none" w:sz="0" w:space="0" w:color="auto"/>
                      </w:divBdr>
                    </w:div>
                    <w:div w:id="1147820176">
                      <w:marLeft w:val="0"/>
                      <w:marRight w:val="0"/>
                      <w:marTop w:val="0"/>
                      <w:marBottom w:val="0"/>
                      <w:divBdr>
                        <w:top w:val="none" w:sz="0" w:space="0" w:color="auto"/>
                        <w:left w:val="none" w:sz="0" w:space="0" w:color="auto"/>
                        <w:bottom w:val="none" w:sz="0" w:space="0" w:color="auto"/>
                        <w:right w:val="none" w:sz="0" w:space="0" w:color="auto"/>
                      </w:divBdr>
                    </w:div>
                    <w:div w:id="1250426972">
                      <w:marLeft w:val="0"/>
                      <w:marRight w:val="0"/>
                      <w:marTop w:val="0"/>
                      <w:marBottom w:val="0"/>
                      <w:divBdr>
                        <w:top w:val="none" w:sz="0" w:space="0" w:color="auto"/>
                        <w:left w:val="none" w:sz="0" w:space="0" w:color="auto"/>
                        <w:bottom w:val="none" w:sz="0" w:space="0" w:color="auto"/>
                        <w:right w:val="none" w:sz="0" w:space="0" w:color="auto"/>
                      </w:divBdr>
                    </w:div>
                    <w:div w:id="1824815922">
                      <w:marLeft w:val="0"/>
                      <w:marRight w:val="0"/>
                      <w:marTop w:val="0"/>
                      <w:marBottom w:val="0"/>
                      <w:divBdr>
                        <w:top w:val="none" w:sz="0" w:space="0" w:color="auto"/>
                        <w:left w:val="none" w:sz="0" w:space="0" w:color="auto"/>
                        <w:bottom w:val="none" w:sz="0" w:space="0" w:color="auto"/>
                        <w:right w:val="none" w:sz="0" w:space="0" w:color="auto"/>
                      </w:divBdr>
                    </w:div>
                  </w:divsChild>
                </w:div>
                <w:div w:id="1480726320">
                  <w:marLeft w:val="0"/>
                  <w:marRight w:val="0"/>
                  <w:marTop w:val="0"/>
                  <w:marBottom w:val="0"/>
                  <w:divBdr>
                    <w:top w:val="none" w:sz="0" w:space="0" w:color="auto"/>
                    <w:left w:val="none" w:sz="0" w:space="0" w:color="auto"/>
                    <w:bottom w:val="none" w:sz="0" w:space="0" w:color="auto"/>
                    <w:right w:val="none" w:sz="0" w:space="0" w:color="auto"/>
                  </w:divBdr>
                  <w:divsChild>
                    <w:div w:id="1107583732">
                      <w:marLeft w:val="0"/>
                      <w:marRight w:val="0"/>
                      <w:marTop w:val="0"/>
                      <w:marBottom w:val="0"/>
                      <w:divBdr>
                        <w:top w:val="none" w:sz="0" w:space="0" w:color="auto"/>
                        <w:left w:val="none" w:sz="0" w:space="0" w:color="auto"/>
                        <w:bottom w:val="none" w:sz="0" w:space="0" w:color="auto"/>
                        <w:right w:val="none" w:sz="0" w:space="0" w:color="auto"/>
                      </w:divBdr>
                    </w:div>
                  </w:divsChild>
                </w:div>
                <w:div w:id="1583874545">
                  <w:marLeft w:val="0"/>
                  <w:marRight w:val="0"/>
                  <w:marTop w:val="0"/>
                  <w:marBottom w:val="0"/>
                  <w:divBdr>
                    <w:top w:val="none" w:sz="0" w:space="0" w:color="auto"/>
                    <w:left w:val="none" w:sz="0" w:space="0" w:color="auto"/>
                    <w:bottom w:val="none" w:sz="0" w:space="0" w:color="auto"/>
                    <w:right w:val="none" w:sz="0" w:space="0" w:color="auto"/>
                  </w:divBdr>
                  <w:divsChild>
                    <w:div w:id="425349999">
                      <w:marLeft w:val="0"/>
                      <w:marRight w:val="0"/>
                      <w:marTop w:val="0"/>
                      <w:marBottom w:val="0"/>
                      <w:divBdr>
                        <w:top w:val="none" w:sz="0" w:space="0" w:color="auto"/>
                        <w:left w:val="none" w:sz="0" w:space="0" w:color="auto"/>
                        <w:bottom w:val="none" w:sz="0" w:space="0" w:color="auto"/>
                        <w:right w:val="none" w:sz="0" w:space="0" w:color="auto"/>
                      </w:divBdr>
                    </w:div>
                  </w:divsChild>
                </w:div>
                <w:div w:id="1942882010">
                  <w:marLeft w:val="0"/>
                  <w:marRight w:val="0"/>
                  <w:marTop w:val="0"/>
                  <w:marBottom w:val="0"/>
                  <w:divBdr>
                    <w:top w:val="none" w:sz="0" w:space="0" w:color="auto"/>
                    <w:left w:val="none" w:sz="0" w:space="0" w:color="auto"/>
                    <w:bottom w:val="none" w:sz="0" w:space="0" w:color="auto"/>
                    <w:right w:val="none" w:sz="0" w:space="0" w:color="auto"/>
                  </w:divBdr>
                  <w:divsChild>
                    <w:div w:id="992951509">
                      <w:marLeft w:val="0"/>
                      <w:marRight w:val="0"/>
                      <w:marTop w:val="0"/>
                      <w:marBottom w:val="0"/>
                      <w:divBdr>
                        <w:top w:val="none" w:sz="0" w:space="0" w:color="auto"/>
                        <w:left w:val="none" w:sz="0" w:space="0" w:color="auto"/>
                        <w:bottom w:val="none" w:sz="0" w:space="0" w:color="auto"/>
                        <w:right w:val="none" w:sz="0" w:space="0" w:color="auto"/>
                      </w:divBdr>
                    </w:div>
                    <w:div w:id="1232037978">
                      <w:marLeft w:val="0"/>
                      <w:marRight w:val="0"/>
                      <w:marTop w:val="0"/>
                      <w:marBottom w:val="0"/>
                      <w:divBdr>
                        <w:top w:val="none" w:sz="0" w:space="0" w:color="auto"/>
                        <w:left w:val="none" w:sz="0" w:space="0" w:color="auto"/>
                        <w:bottom w:val="none" w:sz="0" w:space="0" w:color="auto"/>
                        <w:right w:val="none" w:sz="0" w:space="0" w:color="auto"/>
                      </w:divBdr>
                    </w:div>
                    <w:div w:id="1294480362">
                      <w:marLeft w:val="0"/>
                      <w:marRight w:val="0"/>
                      <w:marTop w:val="0"/>
                      <w:marBottom w:val="0"/>
                      <w:divBdr>
                        <w:top w:val="none" w:sz="0" w:space="0" w:color="auto"/>
                        <w:left w:val="none" w:sz="0" w:space="0" w:color="auto"/>
                        <w:bottom w:val="none" w:sz="0" w:space="0" w:color="auto"/>
                        <w:right w:val="none" w:sz="0" w:space="0" w:color="auto"/>
                      </w:divBdr>
                    </w:div>
                    <w:div w:id="1764915737">
                      <w:marLeft w:val="0"/>
                      <w:marRight w:val="0"/>
                      <w:marTop w:val="0"/>
                      <w:marBottom w:val="0"/>
                      <w:divBdr>
                        <w:top w:val="none" w:sz="0" w:space="0" w:color="auto"/>
                        <w:left w:val="none" w:sz="0" w:space="0" w:color="auto"/>
                        <w:bottom w:val="none" w:sz="0" w:space="0" w:color="auto"/>
                        <w:right w:val="none" w:sz="0" w:space="0" w:color="auto"/>
                      </w:divBdr>
                    </w:div>
                    <w:div w:id="1866557463">
                      <w:marLeft w:val="0"/>
                      <w:marRight w:val="0"/>
                      <w:marTop w:val="0"/>
                      <w:marBottom w:val="0"/>
                      <w:divBdr>
                        <w:top w:val="none" w:sz="0" w:space="0" w:color="auto"/>
                        <w:left w:val="none" w:sz="0" w:space="0" w:color="auto"/>
                        <w:bottom w:val="none" w:sz="0" w:space="0" w:color="auto"/>
                        <w:right w:val="none" w:sz="0" w:space="0" w:color="auto"/>
                      </w:divBdr>
                    </w:div>
                    <w:div w:id="1943027566">
                      <w:marLeft w:val="0"/>
                      <w:marRight w:val="0"/>
                      <w:marTop w:val="0"/>
                      <w:marBottom w:val="0"/>
                      <w:divBdr>
                        <w:top w:val="none" w:sz="0" w:space="0" w:color="auto"/>
                        <w:left w:val="none" w:sz="0" w:space="0" w:color="auto"/>
                        <w:bottom w:val="none" w:sz="0" w:space="0" w:color="auto"/>
                        <w:right w:val="none" w:sz="0" w:space="0" w:color="auto"/>
                      </w:divBdr>
                    </w:div>
                    <w:div w:id="2115175142">
                      <w:marLeft w:val="0"/>
                      <w:marRight w:val="0"/>
                      <w:marTop w:val="0"/>
                      <w:marBottom w:val="0"/>
                      <w:divBdr>
                        <w:top w:val="none" w:sz="0" w:space="0" w:color="auto"/>
                        <w:left w:val="none" w:sz="0" w:space="0" w:color="auto"/>
                        <w:bottom w:val="none" w:sz="0" w:space="0" w:color="auto"/>
                        <w:right w:val="none" w:sz="0" w:space="0" w:color="auto"/>
                      </w:divBdr>
                    </w:div>
                  </w:divsChild>
                </w:div>
                <w:div w:id="2010016787">
                  <w:marLeft w:val="0"/>
                  <w:marRight w:val="0"/>
                  <w:marTop w:val="0"/>
                  <w:marBottom w:val="0"/>
                  <w:divBdr>
                    <w:top w:val="none" w:sz="0" w:space="0" w:color="auto"/>
                    <w:left w:val="none" w:sz="0" w:space="0" w:color="auto"/>
                    <w:bottom w:val="none" w:sz="0" w:space="0" w:color="auto"/>
                    <w:right w:val="none" w:sz="0" w:space="0" w:color="auto"/>
                  </w:divBdr>
                  <w:divsChild>
                    <w:div w:id="329138210">
                      <w:marLeft w:val="0"/>
                      <w:marRight w:val="0"/>
                      <w:marTop w:val="0"/>
                      <w:marBottom w:val="0"/>
                      <w:divBdr>
                        <w:top w:val="none" w:sz="0" w:space="0" w:color="auto"/>
                        <w:left w:val="none" w:sz="0" w:space="0" w:color="auto"/>
                        <w:bottom w:val="none" w:sz="0" w:space="0" w:color="auto"/>
                        <w:right w:val="none" w:sz="0" w:space="0" w:color="auto"/>
                      </w:divBdr>
                    </w:div>
                  </w:divsChild>
                </w:div>
                <w:div w:id="2042823284">
                  <w:marLeft w:val="0"/>
                  <w:marRight w:val="0"/>
                  <w:marTop w:val="0"/>
                  <w:marBottom w:val="0"/>
                  <w:divBdr>
                    <w:top w:val="none" w:sz="0" w:space="0" w:color="auto"/>
                    <w:left w:val="none" w:sz="0" w:space="0" w:color="auto"/>
                    <w:bottom w:val="none" w:sz="0" w:space="0" w:color="auto"/>
                    <w:right w:val="none" w:sz="0" w:space="0" w:color="auto"/>
                  </w:divBdr>
                  <w:divsChild>
                    <w:div w:id="749470793">
                      <w:marLeft w:val="0"/>
                      <w:marRight w:val="0"/>
                      <w:marTop w:val="0"/>
                      <w:marBottom w:val="0"/>
                      <w:divBdr>
                        <w:top w:val="none" w:sz="0" w:space="0" w:color="auto"/>
                        <w:left w:val="none" w:sz="0" w:space="0" w:color="auto"/>
                        <w:bottom w:val="none" w:sz="0" w:space="0" w:color="auto"/>
                        <w:right w:val="none" w:sz="0" w:space="0" w:color="auto"/>
                      </w:divBdr>
                    </w:div>
                  </w:divsChild>
                </w:div>
                <w:div w:id="2138335043">
                  <w:marLeft w:val="0"/>
                  <w:marRight w:val="0"/>
                  <w:marTop w:val="0"/>
                  <w:marBottom w:val="0"/>
                  <w:divBdr>
                    <w:top w:val="none" w:sz="0" w:space="0" w:color="auto"/>
                    <w:left w:val="none" w:sz="0" w:space="0" w:color="auto"/>
                    <w:bottom w:val="none" w:sz="0" w:space="0" w:color="auto"/>
                    <w:right w:val="none" w:sz="0" w:space="0" w:color="auto"/>
                  </w:divBdr>
                  <w:divsChild>
                    <w:div w:id="179971109">
                      <w:marLeft w:val="0"/>
                      <w:marRight w:val="0"/>
                      <w:marTop w:val="0"/>
                      <w:marBottom w:val="0"/>
                      <w:divBdr>
                        <w:top w:val="none" w:sz="0" w:space="0" w:color="auto"/>
                        <w:left w:val="none" w:sz="0" w:space="0" w:color="auto"/>
                        <w:bottom w:val="none" w:sz="0" w:space="0" w:color="auto"/>
                        <w:right w:val="none" w:sz="0" w:space="0" w:color="auto"/>
                      </w:divBdr>
                    </w:div>
                    <w:div w:id="1062752175">
                      <w:marLeft w:val="0"/>
                      <w:marRight w:val="0"/>
                      <w:marTop w:val="0"/>
                      <w:marBottom w:val="0"/>
                      <w:divBdr>
                        <w:top w:val="none" w:sz="0" w:space="0" w:color="auto"/>
                        <w:left w:val="none" w:sz="0" w:space="0" w:color="auto"/>
                        <w:bottom w:val="none" w:sz="0" w:space="0" w:color="auto"/>
                        <w:right w:val="none" w:sz="0" w:space="0" w:color="auto"/>
                      </w:divBdr>
                    </w:div>
                    <w:div w:id="173867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248668">
          <w:marLeft w:val="0"/>
          <w:marRight w:val="0"/>
          <w:marTop w:val="0"/>
          <w:marBottom w:val="0"/>
          <w:divBdr>
            <w:top w:val="none" w:sz="0" w:space="0" w:color="auto"/>
            <w:left w:val="none" w:sz="0" w:space="0" w:color="auto"/>
            <w:bottom w:val="none" w:sz="0" w:space="0" w:color="auto"/>
            <w:right w:val="none" w:sz="0" w:space="0" w:color="auto"/>
          </w:divBdr>
        </w:div>
        <w:div w:id="555623029">
          <w:marLeft w:val="0"/>
          <w:marRight w:val="0"/>
          <w:marTop w:val="0"/>
          <w:marBottom w:val="0"/>
          <w:divBdr>
            <w:top w:val="none" w:sz="0" w:space="0" w:color="auto"/>
            <w:left w:val="none" w:sz="0" w:space="0" w:color="auto"/>
            <w:bottom w:val="none" w:sz="0" w:space="0" w:color="auto"/>
            <w:right w:val="none" w:sz="0" w:space="0" w:color="auto"/>
          </w:divBdr>
        </w:div>
        <w:div w:id="559441862">
          <w:marLeft w:val="0"/>
          <w:marRight w:val="0"/>
          <w:marTop w:val="0"/>
          <w:marBottom w:val="0"/>
          <w:divBdr>
            <w:top w:val="none" w:sz="0" w:space="0" w:color="auto"/>
            <w:left w:val="none" w:sz="0" w:space="0" w:color="auto"/>
            <w:bottom w:val="none" w:sz="0" w:space="0" w:color="auto"/>
            <w:right w:val="none" w:sz="0" w:space="0" w:color="auto"/>
          </w:divBdr>
        </w:div>
        <w:div w:id="576326345">
          <w:marLeft w:val="0"/>
          <w:marRight w:val="0"/>
          <w:marTop w:val="0"/>
          <w:marBottom w:val="0"/>
          <w:divBdr>
            <w:top w:val="none" w:sz="0" w:space="0" w:color="auto"/>
            <w:left w:val="none" w:sz="0" w:space="0" w:color="auto"/>
            <w:bottom w:val="none" w:sz="0" w:space="0" w:color="auto"/>
            <w:right w:val="none" w:sz="0" w:space="0" w:color="auto"/>
          </w:divBdr>
        </w:div>
        <w:div w:id="581840549">
          <w:marLeft w:val="0"/>
          <w:marRight w:val="0"/>
          <w:marTop w:val="0"/>
          <w:marBottom w:val="0"/>
          <w:divBdr>
            <w:top w:val="none" w:sz="0" w:space="0" w:color="auto"/>
            <w:left w:val="none" w:sz="0" w:space="0" w:color="auto"/>
            <w:bottom w:val="none" w:sz="0" w:space="0" w:color="auto"/>
            <w:right w:val="none" w:sz="0" w:space="0" w:color="auto"/>
          </w:divBdr>
        </w:div>
        <w:div w:id="644700101">
          <w:marLeft w:val="0"/>
          <w:marRight w:val="0"/>
          <w:marTop w:val="0"/>
          <w:marBottom w:val="0"/>
          <w:divBdr>
            <w:top w:val="none" w:sz="0" w:space="0" w:color="auto"/>
            <w:left w:val="none" w:sz="0" w:space="0" w:color="auto"/>
            <w:bottom w:val="none" w:sz="0" w:space="0" w:color="auto"/>
            <w:right w:val="none" w:sz="0" w:space="0" w:color="auto"/>
          </w:divBdr>
        </w:div>
        <w:div w:id="651982860">
          <w:marLeft w:val="0"/>
          <w:marRight w:val="0"/>
          <w:marTop w:val="0"/>
          <w:marBottom w:val="0"/>
          <w:divBdr>
            <w:top w:val="none" w:sz="0" w:space="0" w:color="auto"/>
            <w:left w:val="none" w:sz="0" w:space="0" w:color="auto"/>
            <w:bottom w:val="none" w:sz="0" w:space="0" w:color="auto"/>
            <w:right w:val="none" w:sz="0" w:space="0" w:color="auto"/>
          </w:divBdr>
        </w:div>
        <w:div w:id="710423551">
          <w:marLeft w:val="0"/>
          <w:marRight w:val="0"/>
          <w:marTop w:val="0"/>
          <w:marBottom w:val="0"/>
          <w:divBdr>
            <w:top w:val="none" w:sz="0" w:space="0" w:color="auto"/>
            <w:left w:val="none" w:sz="0" w:space="0" w:color="auto"/>
            <w:bottom w:val="none" w:sz="0" w:space="0" w:color="auto"/>
            <w:right w:val="none" w:sz="0" w:space="0" w:color="auto"/>
          </w:divBdr>
        </w:div>
        <w:div w:id="742878173">
          <w:marLeft w:val="0"/>
          <w:marRight w:val="0"/>
          <w:marTop w:val="0"/>
          <w:marBottom w:val="0"/>
          <w:divBdr>
            <w:top w:val="none" w:sz="0" w:space="0" w:color="auto"/>
            <w:left w:val="none" w:sz="0" w:space="0" w:color="auto"/>
            <w:bottom w:val="none" w:sz="0" w:space="0" w:color="auto"/>
            <w:right w:val="none" w:sz="0" w:space="0" w:color="auto"/>
          </w:divBdr>
        </w:div>
        <w:div w:id="751854914">
          <w:marLeft w:val="0"/>
          <w:marRight w:val="0"/>
          <w:marTop w:val="0"/>
          <w:marBottom w:val="0"/>
          <w:divBdr>
            <w:top w:val="none" w:sz="0" w:space="0" w:color="auto"/>
            <w:left w:val="none" w:sz="0" w:space="0" w:color="auto"/>
            <w:bottom w:val="none" w:sz="0" w:space="0" w:color="auto"/>
            <w:right w:val="none" w:sz="0" w:space="0" w:color="auto"/>
          </w:divBdr>
        </w:div>
        <w:div w:id="815758977">
          <w:marLeft w:val="0"/>
          <w:marRight w:val="0"/>
          <w:marTop w:val="0"/>
          <w:marBottom w:val="0"/>
          <w:divBdr>
            <w:top w:val="none" w:sz="0" w:space="0" w:color="auto"/>
            <w:left w:val="none" w:sz="0" w:space="0" w:color="auto"/>
            <w:bottom w:val="none" w:sz="0" w:space="0" w:color="auto"/>
            <w:right w:val="none" w:sz="0" w:space="0" w:color="auto"/>
          </w:divBdr>
        </w:div>
        <w:div w:id="827524917">
          <w:marLeft w:val="0"/>
          <w:marRight w:val="0"/>
          <w:marTop w:val="0"/>
          <w:marBottom w:val="0"/>
          <w:divBdr>
            <w:top w:val="none" w:sz="0" w:space="0" w:color="auto"/>
            <w:left w:val="none" w:sz="0" w:space="0" w:color="auto"/>
            <w:bottom w:val="none" w:sz="0" w:space="0" w:color="auto"/>
            <w:right w:val="none" w:sz="0" w:space="0" w:color="auto"/>
          </w:divBdr>
        </w:div>
        <w:div w:id="831725861">
          <w:marLeft w:val="0"/>
          <w:marRight w:val="0"/>
          <w:marTop w:val="0"/>
          <w:marBottom w:val="0"/>
          <w:divBdr>
            <w:top w:val="none" w:sz="0" w:space="0" w:color="auto"/>
            <w:left w:val="none" w:sz="0" w:space="0" w:color="auto"/>
            <w:bottom w:val="none" w:sz="0" w:space="0" w:color="auto"/>
            <w:right w:val="none" w:sz="0" w:space="0" w:color="auto"/>
          </w:divBdr>
        </w:div>
        <w:div w:id="898397144">
          <w:marLeft w:val="0"/>
          <w:marRight w:val="0"/>
          <w:marTop w:val="0"/>
          <w:marBottom w:val="0"/>
          <w:divBdr>
            <w:top w:val="none" w:sz="0" w:space="0" w:color="auto"/>
            <w:left w:val="none" w:sz="0" w:space="0" w:color="auto"/>
            <w:bottom w:val="none" w:sz="0" w:space="0" w:color="auto"/>
            <w:right w:val="none" w:sz="0" w:space="0" w:color="auto"/>
          </w:divBdr>
          <w:divsChild>
            <w:div w:id="1708289433">
              <w:marLeft w:val="-75"/>
              <w:marRight w:val="0"/>
              <w:marTop w:val="30"/>
              <w:marBottom w:val="30"/>
              <w:divBdr>
                <w:top w:val="none" w:sz="0" w:space="0" w:color="auto"/>
                <w:left w:val="none" w:sz="0" w:space="0" w:color="auto"/>
                <w:bottom w:val="none" w:sz="0" w:space="0" w:color="auto"/>
                <w:right w:val="none" w:sz="0" w:space="0" w:color="auto"/>
              </w:divBdr>
              <w:divsChild>
                <w:div w:id="2170480">
                  <w:marLeft w:val="0"/>
                  <w:marRight w:val="0"/>
                  <w:marTop w:val="0"/>
                  <w:marBottom w:val="0"/>
                  <w:divBdr>
                    <w:top w:val="none" w:sz="0" w:space="0" w:color="auto"/>
                    <w:left w:val="none" w:sz="0" w:space="0" w:color="auto"/>
                    <w:bottom w:val="none" w:sz="0" w:space="0" w:color="auto"/>
                    <w:right w:val="none" w:sz="0" w:space="0" w:color="auto"/>
                  </w:divBdr>
                  <w:divsChild>
                    <w:div w:id="1732268748">
                      <w:marLeft w:val="0"/>
                      <w:marRight w:val="0"/>
                      <w:marTop w:val="0"/>
                      <w:marBottom w:val="0"/>
                      <w:divBdr>
                        <w:top w:val="none" w:sz="0" w:space="0" w:color="auto"/>
                        <w:left w:val="none" w:sz="0" w:space="0" w:color="auto"/>
                        <w:bottom w:val="none" w:sz="0" w:space="0" w:color="auto"/>
                        <w:right w:val="none" w:sz="0" w:space="0" w:color="auto"/>
                      </w:divBdr>
                    </w:div>
                  </w:divsChild>
                </w:div>
                <w:div w:id="123623736">
                  <w:marLeft w:val="0"/>
                  <w:marRight w:val="0"/>
                  <w:marTop w:val="0"/>
                  <w:marBottom w:val="0"/>
                  <w:divBdr>
                    <w:top w:val="none" w:sz="0" w:space="0" w:color="auto"/>
                    <w:left w:val="none" w:sz="0" w:space="0" w:color="auto"/>
                    <w:bottom w:val="none" w:sz="0" w:space="0" w:color="auto"/>
                    <w:right w:val="none" w:sz="0" w:space="0" w:color="auto"/>
                  </w:divBdr>
                  <w:divsChild>
                    <w:div w:id="1346974997">
                      <w:marLeft w:val="0"/>
                      <w:marRight w:val="0"/>
                      <w:marTop w:val="0"/>
                      <w:marBottom w:val="0"/>
                      <w:divBdr>
                        <w:top w:val="none" w:sz="0" w:space="0" w:color="auto"/>
                        <w:left w:val="none" w:sz="0" w:space="0" w:color="auto"/>
                        <w:bottom w:val="none" w:sz="0" w:space="0" w:color="auto"/>
                        <w:right w:val="none" w:sz="0" w:space="0" w:color="auto"/>
                      </w:divBdr>
                    </w:div>
                  </w:divsChild>
                </w:div>
                <w:div w:id="136260858">
                  <w:marLeft w:val="0"/>
                  <w:marRight w:val="0"/>
                  <w:marTop w:val="0"/>
                  <w:marBottom w:val="0"/>
                  <w:divBdr>
                    <w:top w:val="none" w:sz="0" w:space="0" w:color="auto"/>
                    <w:left w:val="none" w:sz="0" w:space="0" w:color="auto"/>
                    <w:bottom w:val="none" w:sz="0" w:space="0" w:color="auto"/>
                    <w:right w:val="none" w:sz="0" w:space="0" w:color="auto"/>
                  </w:divBdr>
                  <w:divsChild>
                    <w:div w:id="2016223291">
                      <w:marLeft w:val="0"/>
                      <w:marRight w:val="0"/>
                      <w:marTop w:val="0"/>
                      <w:marBottom w:val="0"/>
                      <w:divBdr>
                        <w:top w:val="none" w:sz="0" w:space="0" w:color="auto"/>
                        <w:left w:val="none" w:sz="0" w:space="0" w:color="auto"/>
                        <w:bottom w:val="none" w:sz="0" w:space="0" w:color="auto"/>
                        <w:right w:val="none" w:sz="0" w:space="0" w:color="auto"/>
                      </w:divBdr>
                    </w:div>
                  </w:divsChild>
                </w:div>
                <w:div w:id="148713494">
                  <w:marLeft w:val="0"/>
                  <w:marRight w:val="0"/>
                  <w:marTop w:val="0"/>
                  <w:marBottom w:val="0"/>
                  <w:divBdr>
                    <w:top w:val="none" w:sz="0" w:space="0" w:color="auto"/>
                    <w:left w:val="none" w:sz="0" w:space="0" w:color="auto"/>
                    <w:bottom w:val="none" w:sz="0" w:space="0" w:color="auto"/>
                    <w:right w:val="none" w:sz="0" w:space="0" w:color="auto"/>
                  </w:divBdr>
                  <w:divsChild>
                    <w:div w:id="531311092">
                      <w:marLeft w:val="0"/>
                      <w:marRight w:val="0"/>
                      <w:marTop w:val="0"/>
                      <w:marBottom w:val="0"/>
                      <w:divBdr>
                        <w:top w:val="none" w:sz="0" w:space="0" w:color="auto"/>
                        <w:left w:val="none" w:sz="0" w:space="0" w:color="auto"/>
                        <w:bottom w:val="none" w:sz="0" w:space="0" w:color="auto"/>
                        <w:right w:val="none" w:sz="0" w:space="0" w:color="auto"/>
                      </w:divBdr>
                    </w:div>
                  </w:divsChild>
                </w:div>
                <w:div w:id="165874656">
                  <w:marLeft w:val="0"/>
                  <w:marRight w:val="0"/>
                  <w:marTop w:val="0"/>
                  <w:marBottom w:val="0"/>
                  <w:divBdr>
                    <w:top w:val="none" w:sz="0" w:space="0" w:color="auto"/>
                    <w:left w:val="none" w:sz="0" w:space="0" w:color="auto"/>
                    <w:bottom w:val="none" w:sz="0" w:space="0" w:color="auto"/>
                    <w:right w:val="none" w:sz="0" w:space="0" w:color="auto"/>
                  </w:divBdr>
                  <w:divsChild>
                    <w:div w:id="1772581316">
                      <w:marLeft w:val="0"/>
                      <w:marRight w:val="0"/>
                      <w:marTop w:val="0"/>
                      <w:marBottom w:val="0"/>
                      <w:divBdr>
                        <w:top w:val="none" w:sz="0" w:space="0" w:color="auto"/>
                        <w:left w:val="none" w:sz="0" w:space="0" w:color="auto"/>
                        <w:bottom w:val="none" w:sz="0" w:space="0" w:color="auto"/>
                        <w:right w:val="none" w:sz="0" w:space="0" w:color="auto"/>
                      </w:divBdr>
                    </w:div>
                  </w:divsChild>
                </w:div>
                <w:div w:id="208148887">
                  <w:marLeft w:val="0"/>
                  <w:marRight w:val="0"/>
                  <w:marTop w:val="0"/>
                  <w:marBottom w:val="0"/>
                  <w:divBdr>
                    <w:top w:val="none" w:sz="0" w:space="0" w:color="auto"/>
                    <w:left w:val="none" w:sz="0" w:space="0" w:color="auto"/>
                    <w:bottom w:val="none" w:sz="0" w:space="0" w:color="auto"/>
                    <w:right w:val="none" w:sz="0" w:space="0" w:color="auto"/>
                  </w:divBdr>
                  <w:divsChild>
                    <w:div w:id="748237497">
                      <w:marLeft w:val="0"/>
                      <w:marRight w:val="0"/>
                      <w:marTop w:val="0"/>
                      <w:marBottom w:val="0"/>
                      <w:divBdr>
                        <w:top w:val="none" w:sz="0" w:space="0" w:color="auto"/>
                        <w:left w:val="none" w:sz="0" w:space="0" w:color="auto"/>
                        <w:bottom w:val="none" w:sz="0" w:space="0" w:color="auto"/>
                        <w:right w:val="none" w:sz="0" w:space="0" w:color="auto"/>
                      </w:divBdr>
                    </w:div>
                  </w:divsChild>
                </w:div>
                <w:div w:id="249779189">
                  <w:marLeft w:val="0"/>
                  <w:marRight w:val="0"/>
                  <w:marTop w:val="0"/>
                  <w:marBottom w:val="0"/>
                  <w:divBdr>
                    <w:top w:val="none" w:sz="0" w:space="0" w:color="auto"/>
                    <w:left w:val="none" w:sz="0" w:space="0" w:color="auto"/>
                    <w:bottom w:val="none" w:sz="0" w:space="0" w:color="auto"/>
                    <w:right w:val="none" w:sz="0" w:space="0" w:color="auto"/>
                  </w:divBdr>
                  <w:divsChild>
                    <w:div w:id="894898524">
                      <w:marLeft w:val="0"/>
                      <w:marRight w:val="0"/>
                      <w:marTop w:val="0"/>
                      <w:marBottom w:val="0"/>
                      <w:divBdr>
                        <w:top w:val="none" w:sz="0" w:space="0" w:color="auto"/>
                        <w:left w:val="none" w:sz="0" w:space="0" w:color="auto"/>
                        <w:bottom w:val="none" w:sz="0" w:space="0" w:color="auto"/>
                        <w:right w:val="none" w:sz="0" w:space="0" w:color="auto"/>
                      </w:divBdr>
                    </w:div>
                  </w:divsChild>
                </w:div>
                <w:div w:id="288973004">
                  <w:marLeft w:val="0"/>
                  <w:marRight w:val="0"/>
                  <w:marTop w:val="0"/>
                  <w:marBottom w:val="0"/>
                  <w:divBdr>
                    <w:top w:val="none" w:sz="0" w:space="0" w:color="auto"/>
                    <w:left w:val="none" w:sz="0" w:space="0" w:color="auto"/>
                    <w:bottom w:val="none" w:sz="0" w:space="0" w:color="auto"/>
                    <w:right w:val="none" w:sz="0" w:space="0" w:color="auto"/>
                  </w:divBdr>
                  <w:divsChild>
                    <w:div w:id="1514295545">
                      <w:marLeft w:val="0"/>
                      <w:marRight w:val="0"/>
                      <w:marTop w:val="0"/>
                      <w:marBottom w:val="0"/>
                      <w:divBdr>
                        <w:top w:val="none" w:sz="0" w:space="0" w:color="auto"/>
                        <w:left w:val="none" w:sz="0" w:space="0" w:color="auto"/>
                        <w:bottom w:val="none" w:sz="0" w:space="0" w:color="auto"/>
                        <w:right w:val="none" w:sz="0" w:space="0" w:color="auto"/>
                      </w:divBdr>
                    </w:div>
                  </w:divsChild>
                </w:div>
                <w:div w:id="361396564">
                  <w:marLeft w:val="0"/>
                  <w:marRight w:val="0"/>
                  <w:marTop w:val="0"/>
                  <w:marBottom w:val="0"/>
                  <w:divBdr>
                    <w:top w:val="none" w:sz="0" w:space="0" w:color="auto"/>
                    <w:left w:val="none" w:sz="0" w:space="0" w:color="auto"/>
                    <w:bottom w:val="none" w:sz="0" w:space="0" w:color="auto"/>
                    <w:right w:val="none" w:sz="0" w:space="0" w:color="auto"/>
                  </w:divBdr>
                  <w:divsChild>
                    <w:div w:id="820074619">
                      <w:marLeft w:val="0"/>
                      <w:marRight w:val="0"/>
                      <w:marTop w:val="0"/>
                      <w:marBottom w:val="0"/>
                      <w:divBdr>
                        <w:top w:val="none" w:sz="0" w:space="0" w:color="auto"/>
                        <w:left w:val="none" w:sz="0" w:space="0" w:color="auto"/>
                        <w:bottom w:val="none" w:sz="0" w:space="0" w:color="auto"/>
                        <w:right w:val="none" w:sz="0" w:space="0" w:color="auto"/>
                      </w:divBdr>
                    </w:div>
                  </w:divsChild>
                </w:div>
                <w:div w:id="395399627">
                  <w:marLeft w:val="0"/>
                  <w:marRight w:val="0"/>
                  <w:marTop w:val="0"/>
                  <w:marBottom w:val="0"/>
                  <w:divBdr>
                    <w:top w:val="none" w:sz="0" w:space="0" w:color="auto"/>
                    <w:left w:val="none" w:sz="0" w:space="0" w:color="auto"/>
                    <w:bottom w:val="none" w:sz="0" w:space="0" w:color="auto"/>
                    <w:right w:val="none" w:sz="0" w:space="0" w:color="auto"/>
                  </w:divBdr>
                  <w:divsChild>
                    <w:div w:id="1681613988">
                      <w:marLeft w:val="0"/>
                      <w:marRight w:val="0"/>
                      <w:marTop w:val="0"/>
                      <w:marBottom w:val="0"/>
                      <w:divBdr>
                        <w:top w:val="none" w:sz="0" w:space="0" w:color="auto"/>
                        <w:left w:val="none" w:sz="0" w:space="0" w:color="auto"/>
                        <w:bottom w:val="none" w:sz="0" w:space="0" w:color="auto"/>
                        <w:right w:val="none" w:sz="0" w:space="0" w:color="auto"/>
                      </w:divBdr>
                    </w:div>
                  </w:divsChild>
                </w:div>
                <w:div w:id="485514670">
                  <w:marLeft w:val="0"/>
                  <w:marRight w:val="0"/>
                  <w:marTop w:val="0"/>
                  <w:marBottom w:val="0"/>
                  <w:divBdr>
                    <w:top w:val="none" w:sz="0" w:space="0" w:color="auto"/>
                    <w:left w:val="none" w:sz="0" w:space="0" w:color="auto"/>
                    <w:bottom w:val="none" w:sz="0" w:space="0" w:color="auto"/>
                    <w:right w:val="none" w:sz="0" w:space="0" w:color="auto"/>
                  </w:divBdr>
                  <w:divsChild>
                    <w:div w:id="799418712">
                      <w:marLeft w:val="0"/>
                      <w:marRight w:val="0"/>
                      <w:marTop w:val="0"/>
                      <w:marBottom w:val="0"/>
                      <w:divBdr>
                        <w:top w:val="none" w:sz="0" w:space="0" w:color="auto"/>
                        <w:left w:val="none" w:sz="0" w:space="0" w:color="auto"/>
                        <w:bottom w:val="none" w:sz="0" w:space="0" w:color="auto"/>
                        <w:right w:val="none" w:sz="0" w:space="0" w:color="auto"/>
                      </w:divBdr>
                    </w:div>
                  </w:divsChild>
                </w:div>
                <w:div w:id="529219744">
                  <w:marLeft w:val="0"/>
                  <w:marRight w:val="0"/>
                  <w:marTop w:val="0"/>
                  <w:marBottom w:val="0"/>
                  <w:divBdr>
                    <w:top w:val="none" w:sz="0" w:space="0" w:color="auto"/>
                    <w:left w:val="none" w:sz="0" w:space="0" w:color="auto"/>
                    <w:bottom w:val="none" w:sz="0" w:space="0" w:color="auto"/>
                    <w:right w:val="none" w:sz="0" w:space="0" w:color="auto"/>
                  </w:divBdr>
                  <w:divsChild>
                    <w:div w:id="179511703">
                      <w:marLeft w:val="0"/>
                      <w:marRight w:val="0"/>
                      <w:marTop w:val="0"/>
                      <w:marBottom w:val="0"/>
                      <w:divBdr>
                        <w:top w:val="none" w:sz="0" w:space="0" w:color="auto"/>
                        <w:left w:val="none" w:sz="0" w:space="0" w:color="auto"/>
                        <w:bottom w:val="none" w:sz="0" w:space="0" w:color="auto"/>
                        <w:right w:val="none" w:sz="0" w:space="0" w:color="auto"/>
                      </w:divBdr>
                    </w:div>
                  </w:divsChild>
                </w:div>
                <w:div w:id="626589912">
                  <w:marLeft w:val="0"/>
                  <w:marRight w:val="0"/>
                  <w:marTop w:val="0"/>
                  <w:marBottom w:val="0"/>
                  <w:divBdr>
                    <w:top w:val="none" w:sz="0" w:space="0" w:color="auto"/>
                    <w:left w:val="none" w:sz="0" w:space="0" w:color="auto"/>
                    <w:bottom w:val="none" w:sz="0" w:space="0" w:color="auto"/>
                    <w:right w:val="none" w:sz="0" w:space="0" w:color="auto"/>
                  </w:divBdr>
                  <w:divsChild>
                    <w:div w:id="1241595062">
                      <w:marLeft w:val="0"/>
                      <w:marRight w:val="0"/>
                      <w:marTop w:val="0"/>
                      <w:marBottom w:val="0"/>
                      <w:divBdr>
                        <w:top w:val="none" w:sz="0" w:space="0" w:color="auto"/>
                        <w:left w:val="none" w:sz="0" w:space="0" w:color="auto"/>
                        <w:bottom w:val="none" w:sz="0" w:space="0" w:color="auto"/>
                        <w:right w:val="none" w:sz="0" w:space="0" w:color="auto"/>
                      </w:divBdr>
                    </w:div>
                  </w:divsChild>
                </w:div>
                <w:div w:id="641421355">
                  <w:marLeft w:val="0"/>
                  <w:marRight w:val="0"/>
                  <w:marTop w:val="0"/>
                  <w:marBottom w:val="0"/>
                  <w:divBdr>
                    <w:top w:val="none" w:sz="0" w:space="0" w:color="auto"/>
                    <w:left w:val="none" w:sz="0" w:space="0" w:color="auto"/>
                    <w:bottom w:val="none" w:sz="0" w:space="0" w:color="auto"/>
                    <w:right w:val="none" w:sz="0" w:space="0" w:color="auto"/>
                  </w:divBdr>
                  <w:divsChild>
                    <w:div w:id="1581911198">
                      <w:marLeft w:val="0"/>
                      <w:marRight w:val="0"/>
                      <w:marTop w:val="0"/>
                      <w:marBottom w:val="0"/>
                      <w:divBdr>
                        <w:top w:val="none" w:sz="0" w:space="0" w:color="auto"/>
                        <w:left w:val="none" w:sz="0" w:space="0" w:color="auto"/>
                        <w:bottom w:val="none" w:sz="0" w:space="0" w:color="auto"/>
                        <w:right w:val="none" w:sz="0" w:space="0" w:color="auto"/>
                      </w:divBdr>
                    </w:div>
                  </w:divsChild>
                </w:div>
                <w:div w:id="644431925">
                  <w:marLeft w:val="0"/>
                  <w:marRight w:val="0"/>
                  <w:marTop w:val="0"/>
                  <w:marBottom w:val="0"/>
                  <w:divBdr>
                    <w:top w:val="none" w:sz="0" w:space="0" w:color="auto"/>
                    <w:left w:val="none" w:sz="0" w:space="0" w:color="auto"/>
                    <w:bottom w:val="none" w:sz="0" w:space="0" w:color="auto"/>
                    <w:right w:val="none" w:sz="0" w:space="0" w:color="auto"/>
                  </w:divBdr>
                  <w:divsChild>
                    <w:div w:id="1807771663">
                      <w:marLeft w:val="0"/>
                      <w:marRight w:val="0"/>
                      <w:marTop w:val="0"/>
                      <w:marBottom w:val="0"/>
                      <w:divBdr>
                        <w:top w:val="none" w:sz="0" w:space="0" w:color="auto"/>
                        <w:left w:val="none" w:sz="0" w:space="0" w:color="auto"/>
                        <w:bottom w:val="none" w:sz="0" w:space="0" w:color="auto"/>
                        <w:right w:val="none" w:sz="0" w:space="0" w:color="auto"/>
                      </w:divBdr>
                    </w:div>
                  </w:divsChild>
                </w:div>
                <w:div w:id="686977912">
                  <w:marLeft w:val="0"/>
                  <w:marRight w:val="0"/>
                  <w:marTop w:val="0"/>
                  <w:marBottom w:val="0"/>
                  <w:divBdr>
                    <w:top w:val="none" w:sz="0" w:space="0" w:color="auto"/>
                    <w:left w:val="none" w:sz="0" w:space="0" w:color="auto"/>
                    <w:bottom w:val="none" w:sz="0" w:space="0" w:color="auto"/>
                    <w:right w:val="none" w:sz="0" w:space="0" w:color="auto"/>
                  </w:divBdr>
                  <w:divsChild>
                    <w:div w:id="1788693060">
                      <w:marLeft w:val="0"/>
                      <w:marRight w:val="0"/>
                      <w:marTop w:val="0"/>
                      <w:marBottom w:val="0"/>
                      <w:divBdr>
                        <w:top w:val="none" w:sz="0" w:space="0" w:color="auto"/>
                        <w:left w:val="none" w:sz="0" w:space="0" w:color="auto"/>
                        <w:bottom w:val="none" w:sz="0" w:space="0" w:color="auto"/>
                        <w:right w:val="none" w:sz="0" w:space="0" w:color="auto"/>
                      </w:divBdr>
                    </w:div>
                  </w:divsChild>
                </w:div>
                <w:div w:id="729420658">
                  <w:marLeft w:val="0"/>
                  <w:marRight w:val="0"/>
                  <w:marTop w:val="0"/>
                  <w:marBottom w:val="0"/>
                  <w:divBdr>
                    <w:top w:val="none" w:sz="0" w:space="0" w:color="auto"/>
                    <w:left w:val="none" w:sz="0" w:space="0" w:color="auto"/>
                    <w:bottom w:val="none" w:sz="0" w:space="0" w:color="auto"/>
                    <w:right w:val="none" w:sz="0" w:space="0" w:color="auto"/>
                  </w:divBdr>
                  <w:divsChild>
                    <w:div w:id="348214095">
                      <w:marLeft w:val="0"/>
                      <w:marRight w:val="0"/>
                      <w:marTop w:val="0"/>
                      <w:marBottom w:val="0"/>
                      <w:divBdr>
                        <w:top w:val="none" w:sz="0" w:space="0" w:color="auto"/>
                        <w:left w:val="none" w:sz="0" w:space="0" w:color="auto"/>
                        <w:bottom w:val="none" w:sz="0" w:space="0" w:color="auto"/>
                        <w:right w:val="none" w:sz="0" w:space="0" w:color="auto"/>
                      </w:divBdr>
                    </w:div>
                  </w:divsChild>
                </w:div>
                <w:div w:id="921178063">
                  <w:marLeft w:val="0"/>
                  <w:marRight w:val="0"/>
                  <w:marTop w:val="0"/>
                  <w:marBottom w:val="0"/>
                  <w:divBdr>
                    <w:top w:val="none" w:sz="0" w:space="0" w:color="auto"/>
                    <w:left w:val="none" w:sz="0" w:space="0" w:color="auto"/>
                    <w:bottom w:val="none" w:sz="0" w:space="0" w:color="auto"/>
                    <w:right w:val="none" w:sz="0" w:space="0" w:color="auto"/>
                  </w:divBdr>
                  <w:divsChild>
                    <w:div w:id="1393579259">
                      <w:marLeft w:val="0"/>
                      <w:marRight w:val="0"/>
                      <w:marTop w:val="0"/>
                      <w:marBottom w:val="0"/>
                      <w:divBdr>
                        <w:top w:val="none" w:sz="0" w:space="0" w:color="auto"/>
                        <w:left w:val="none" w:sz="0" w:space="0" w:color="auto"/>
                        <w:bottom w:val="none" w:sz="0" w:space="0" w:color="auto"/>
                        <w:right w:val="none" w:sz="0" w:space="0" w:color="auto"/>
                      </w:divBdr>
                    </w:div>
                  </w:divsChild>
                </w:div>
                <w:div w:id="1081832333">
                  <w:marLeft w:val="0"/>
                  <w:marRight w:val="0"/>
                  <w:marTop w:val="0"/>
                  <w:marBottom w:val="0"/>
                  <w:divBdr>
                    <w:top w:val="none" w:sz="0" w:space="0" w:color="auto"/>
                    <w:left w:val="none" w:sz="0" w:space="0" w:color="auto"/>
                    <w:bottom w:val="none" w:sz="0" w:space="0" w:color="auto"/>
                    <w:right w:val="none" w:sz="0" w:space="0" w:color="auto"/>
                  </w:divBdr>
                  <w:divsChild>
                    <w:div w:id="1262959131">
                      <w:marLeft w:val="0"/>
                      <w:marRight w:val="0"/>
                      <w:marTop w:val="0"/>
                      <w:marBottom w:val="0"/>
                      <w:divBdr>
                        <w:top w:val="none" w:sz="0" w:space="0" w:color="auto"/>
                        <w:left w:val="none" w:sz="0" w:space="0" w:color="auto"/>
                        <w:bottom w:val="none" w:sz="0" w:space="0" w:color="auto"/>
                        <w:right w:val="none" w:sz="0" w:space="0" w:color="auto"/>
                      </w:divBdr>
                    </w:div>
                  </w:divsChild>
                </w:div>
                <w:div w:id="1199123595">
                  <w:marLeft w:val="0"/>
                  <w:marRight w:val="0"/>
                  <w:marTop w:val="0"/>
                  <w:marBottom w:val="0"/>
                  <w:divBdr>
                    <w:top w:val="none" w:sz="0" w:space="0" w:color="auto"/>
                    <w:left w:val="none" w:sz="0" w:space="0" w:color="auto"/>
                    <w:bottom w:val="none" w:sz="0" w:space="0" w:color="auto"/>
                    <w:right w:val="none" w:sz="0" w:space="0" w:color="auto"/>
                  </w:divBdr>
                  <w:divsChild>
                    <w:div w:id="498665754">
                      <w:marLeft w:val="0"/>
                      <w:marRight w:val="0"/>
                      <w:marTop w:val="0"/>
                      <w:marBottom w:val="0"/>
                      <w:divBdr>
                        <w:top w:val="none" w:sz="0" w:space="0" w:color="auto"/>
                        <w:left w:val="none" w:sz="0" w:space="0" w:color="auto"/>
                        <w:bottom w:val="none" w:sz="0" w:space="0" w:color="auto"/>
                        <w:right w:val="none" w:sz="0" w:space="0" w:color="auto"/>
                      </w:divBdr>
                    </w:div>
                  </w:divsChild>
                </w:div>
                <w:div w:id="1215582663">
                  <w:marLeft w:val="0"/>
                  <w:marRight w:val="0"/>
                  <w:marTop w:val="0"/>
                  <w:marBottom w:val="0"/>
                  <w:divBdr>
                    <w:top w:val="none" w:sz="0" w:space="0" w:color="auto"/>
                    <w:left w:val="none" w:sz="0" w:space="0" w:color="auto"/>
                    <w:bottom w:val="none" w:sz="0" w:space="0" w:color="auto"/>
                    <w:right w:val="none" w:sz="0" w:space="0" w:color="auto"/>
                  </w:divBdr>
                  <w:divsChild>
                    <w:div w:id="1959026686">
                      <w:marLeft w:val="0"/>
                      <w:marRight w:val="0"/>
                      <w:marTop w:val="0"/>
                      <w:marBottom w:val="0"/>
                      <w:divBdr>
                        <w:top w:val="none" w:sz="0" w:space="0" w:color="auto"/>
                        <w:left w:val="none" w:sz="0" w:space="0" w:color="auto"/>
                        <w:bottom w:val="none" w:sz="0" w:space="0" w:color="auto"/>
                        <w:right w:val="none" w:sz="0" w:space="0" w:color="auto"/>
                      </w:divBdr>
                    </w:div>
                  </w:divsChild>
                </w:div>
                <w:div w:id="1299460945">
                  <w:marLeft w:val="0"/>
                  <w:marRight w:val="0"/>
                  <w:marTop w:val="0"/>
                  <w:marBottom w:val="0"/>
                  <w:divBdr>
                    <w:top w:val="none" w:sz="0" w:space="0" w:color="auto"/>
                    <w:left w:val="none" w:sz="0" w:space="0" w:color="auto"/>
                    <w:bottom w:val="none" w:sz="0" w:space="0" w:color="auto"/>
                    <w:right w:val="none" w:sz="0" w:space="0" w:color="auto"/>
                  </w:divBdr>
                  <w:divsChild>
                    <w:div w:id="212473189">
                      <w:marLeft w:val="0"/>
                      <w:marRight w:val="0"/>
                      <w:marTop w:val="0"/>
                      <w:marBottom w:val="0"/>
                      <w:divBdr>
                        <w:top w:val="none" w:sz="0" w:space="0" w:color="auto"/>
                        <w:left w:val="none" w:sz="0" w:space="0" w:color="auto"/>
                        <w:bottom w:val="none" w:sz="0" w:space="0" w:color="auto"/>
                        <w:right w:val="none" w:sz="0" w:space="0" w:color="auto"/>
                      </w:divBdr>
                    </w:div>
                  </w:divsChild>
                </w:div>
                <w:div w:id="1321811042">
                  <w:marLeft w:val="0"/>
                  <w:marRight w:val="0"/>
                  <w:marTop w:val="0"/>
                  <w:marBottom w:val="0"/>
                  <w:divBdr>
                    <w:top w:val="none" w:sz="0" w:space="0" w:color="auto"/>
                    <w:left w:val="none" w:sz="0" w:space="0" w:color="auto"/>
                    <w:bottom w:val="none" w:sz="0" w:space="0" w:color="auto"/>
                    <w:right w:val="none" w:sz="0" w:space="0" w:color="auto"/>
                  </w:divBdr>
                  <w:divsChild>
                    <w:div w:id="708384762">
                      <w:marLeft w:val="0"/>
                      <w:marRight w:val="0"/>
                      <w:marTop w:val="0"/>
                      <w:marBottom w:val="0"/>
                      <w:divBdr>
                        <w:top w:val="none" w:sz="0" w:space="0" w:color="auto"/>
                        <w:left w:val="none" w:sz="0" w:space="0" w:color="auto"/>
                        <w:bottom w:val="none" w:sz="0" w:space="0" w:color="auto"/>
                        <w:right w:val="none" w:sz="0" w:space="0" w:color="auto"/>
                      </w:divBdr>
                    </w:div>
                  </w:divsChild>
                </w:div>
                <w:div w:id="1619095756">
                  <w:marLeft w:val="0"/>
                  <w:marRight w:val="0"/>
                  <w:marTop w:val="0"/>
                  <w:marBottom w:val="0"/>
                  <w:divBdr>
                    <w:top w:val="none" w:sz="0" w:space="0" w:color="auto"/>
                    <w:left w:val="none" w:sz="0" w:space="0" w:color="auto"/>
                    <w:bottom w:val="none" w:sz="0" w:space="0" w:color="auto"/>
                    <w:right w:val="none" w:sz="0" w:space="0" w:color="auto"/>
                  </w:divBdr>
                  <w:divsChild>
                    <w:div w:id="251858110">
                      <w:marLeft w:val="0"/>
                      <w:marRight w:val="0"/>
                      <w:marTop w:val="0"/>
                      <w:marBottom w:val="0"/>
                      <w:divBdr>
                        <w:top w:val="none" w:sz="0" w:space="0" w:color="auto"/>
                        <w:left w:val="none" w:sz="0" w:space="0" w:color="auto"/>
                        <w:bottom w:val="none" w:sz="0" w:space="0" w:color="auto"/>
                        <w:right w:val="none" w:sz="0" w:space="0" w:color="auto"/>
                      </w:divBdr>
                    </w:div>
                  </w:divsChild>
                </w:div>
                <w:div w:id="1920016224">
                  <w:marLeft w:val="0"/>
                  <w:marRight w:val="0"/>
                  <w:marTop w:val="0"/>
                  <w:marBottom w:val="0"/>
                  <w:divBdr>
                    <w:top w:val="none" w:sz="0" w:space="0" w:color="auto"/>
                    <w:left w:val="none" w:sz="0" w:space="0" w:color="auto"/>
                    <w:bottom w:val="none" w:sz="0" w:space="0" w:color="auto"/>
                    <w:right w:val="none" w:sz="0" w:space="0" w:color="auto"/>
                  </w:divBdr>
                  <w:divsChild>
                    <w:div w:id="1788348152">
                      <w:marLeft w:val="0"/>
                      <w:marRight w:val="0"/>
                      <w:marTop w:val="0"/>
                      <w:marBottom w:val="0"/>
                      <w:divBdr>
                        <w:top w:val="none" w:sz="0" w:space="0" w:color="auto"/>
                        <w:left w:val="none" w:sz="0" w:space="0" w:color="auto"/>
                        <w:bottom w:val="none" w:sz="0" w:space="0" w:color="auto"/>
                        <w:right w:val="none" w:sz="0" w:space="0" w:color="auto"/>
                      </w:divBdr>
                    </w:div>
                  </w:divsChild>
                </w:div>
                <w:div w:id="1989095168">
                  <w:marLeft w:val="0"/>
                  <w:marRight w:val="0"/>
                  <w:marTop w:val="0"/>
                  <w:marBottom w:val="0"/>
                  <w:divBdr>
                    <w:top w:val="none" w:sz="0" w:space="0" w:color="auto"/>
                    <w:left w:val="none" w:sz="0" w:space="0" w:color="auto"/>
                    <w:bottom w:val="none" w:sz="0" w:space="0" w:color="auto"/>
                    <w:right w:val="none" w:sz="0" w:space="0" w:color="auto"/>
                  </w:divBdr>
                  <w:divsChild>
                    <w:div w:id="34421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878708">
          <w:marLeft w:val="0"/>
          <w:marRight w:val="0"/>
          <w:marTop w:val="0"/>
          <w:marBottom w:val="0"/>
          <w:divBdr>
            <w:top w:val="none" w:sz="0" w:space="0" w:color="auto"/>
            <w:left w:val="none" w:sz="0" w:space="0" w:color="auto"/>
            <w:bottom w:val="none" w:sz="0" w:space="0" w:color="auto"/>
            <w:right w:val="none" w:sz="0" w:space="0" w:color="auto"/>
          </w:divBdr>
        </w:div>
        <w:div w:id="1086147718">
          <w:marLeft w:val="0"/>
          <w:marRight w:val="0"/>
          <w:marTop w:val="0"/>
          <w:marBottom w:val="0"/>
          <w:divBdr>
            <w:top w:val="none" w:sz="0" w:space="0" w:color="auto"/>
            <w:left w:val="none" w:sz="0" w:space="0" w:color="auto"/>
            <w:bottom w:val="none" w:sz="0" w:space="0" w:color="auto"/>
            <w:right w:val="none" w:sz="0" w:space="0" w:color="auto"/>
          </w:divBdr>
          <w:divsChild>
            <w:div w:id="349842946">
              <w:marLeft w:val="0"/>
              <w:marRight w:val="0"/>
              <w:marTop w:val="0"/>
              <w:marBottom w:val="0"/>
              <w:divBdr>
                <w:top w:val="none" w:sz="0" w:space="0" w:color="auto"/>
                <w:left w:val="none" w:sz="0" w:space="0" w:color="auto"/>
                <w:bottom w:val="none" w:sz="0" w:space="0" w:color="auto"/>
                <w:right w:val="none" w:sz="0" w:space="0" w:color="auto"/>
              </w:divBdr>
            </w:div>
            <w:div w:id="450828768">
              <w:marLeft w:val="0"/>
              <w:marRight w:val="0"/>
              <w:marTop w:val="0"/>
              <w:marBottom w:val="0"/>
              <w:divBdr>
                <w:top w:val="none" w:sz="0" w:space="0" w:color="auto"/>
                <w:left w:val="none" w:sz="0" w:space="0" w:color="auto"/>
                <w:bottom w:val="none" w:sz="0" w:space="0" w:color="auto"/>
                <w:right w:val="none" w:sz="0" w:space="0" w:color="auto"/>
              </w:divBdr>
            </w:div>
            <w:div w:id="1184366816">
              <w:marLeft w:val="0"/>
              <w:marRight w:val="0"/>
              <w:marTop w:val="0"/>
              <w:marBottom w:val="0"/>
              <w:divBdr>
                <w:top w:val="none" w:sz="0" w:space="0" w:color="auto"/>
                <w:left w:val="none" w:sz="0" w:space="0" w:color="auto"/>
                <w:bottom w:val="none" w:sz="0" w:space="0" w:color="auto"/>
                <w:right w:val="none" w:sz="0" w:space="0" w:color="auto"/>
              </w:divBdr>
            </w:div>
            <w:div w:id="1605306391">
              <w:marLeft w:val="0"/>
              <w:marRight w:val="0"/>
              <w:marTop w:val="0"/>
              <w:marBottom w:val="0"/>
              <w:divBdr>
                <w:top w:val="none" w:sz="0" w:space="0" w:color="auto"/>
                <w:left w:val="none" w:sz="0" w:space="0" w:color="auto"/>
                <w:bottom w:val="none" w:sz="0" w:space="0" w:color="auto"/>
                <w:right w:val="none" w:sz="0" w:space="0" w:color="auto"/>
              </w:divBdr>
            </w:div>
            <w:div w:id="1691293733">
              <w:marLeft w:val="0"/>
              <w:marRight w:val="0"/>
              <w:marTop w:val="0"/>
              <w:marBottom w:val="0"/>
              <w:divBdr>
                <w:top w:val="none" w:sz="0" w:space="0" w:color="auto"/>
                <w:left w:val="none" w:sz="0" w:space="0" w:color="auto"/>
                <w:bottom w:val="none" w:sz="0" w:space="0" w:color="auto"/>
                <w:right w:val="none" w:sz="0" w:space="0" w:color="auto"/>
              </w:divBdr>
            </w:div>
          </w:divsChild>
        </w:div>
        <w:div w:id="1120610191">
          <w:marLeft w:val="0"/>
          <w:marRight w:val="0"/>
          <w:marTop w:val="0"/>
          <w:marBottom w:val="0"/>
          <w:divBdr>
            <w:top w:val="none" w:sz="0" w:space="0" w:color="auto"/>
            <w:left w:val="none" w:sz="0" w:space="0" w:color="auto"/>
            <w:bottom w:val="none" w:sz="0" w:space="0" w:color="auto"/>
            <w:right w:val="none" w:sz="0" w:space="0" w:color="auto"/>
          </w:divBdr>
        </w:div>
        <w:div w:id="1157500198">
          <w:marLeft w:val="0"/>
          <w:marRight w:val="0"/>
          <w:marTop w:val="0"/>
          <w:marBottom w:val="0"/>
          <w:divBdr>
            <w:top w:val="none" w:sz="0" w:space="0" w:color="auto"/>
            <w:left w:val="none" w:sz="0" w:space="0" w:color="auto"/>
            <w:bottom w:val="none" w:sz="0" w:space="0" w:color="auto"/>
            <w:right w:val="none" w:sz="0" w:space="0" w:color="auto"/>
          </w:divBdr>
        </w:div>
        <w:div w:id="1175074547">
          <w:marLeft w:val="0"/>
          <w:marRight w:val="0"/>
          <w:marTop w:val="0"/>
          <w:marBottom w:val="0"/>
          <w:divBdr>
            <w:top w:val="none" w:sz="0" w:space="0" w:color="auto"/>
            <w:left w:val="none" w:sz="0" w:space="0" w:color="auto"/>
            <w:bottom w:val="none" w:sz="0" w:space="0" w:color="auto"/>
            <w:right w:val="none" w:sz="0" w:space="0" w:color="auto"/>
          </w:divBdr>
          <w:divsChild>
            <w:div w:id="1596789463">
              <w:marLeft w:val="-75"/>
              <w:marRight w:val="0"/>
              <w:marTop w:val="30"/>
              <w:marBottom w:val="30"/>
              <w:divBdr>
                <w:top w:val="none" w:sz="0" w:space="0" w:color="auto"/>
                <w:left w:val="none" w:sz="0" w:space="0" w:color="auto"/>
                <w:bottom w:val="none" w:sz="0" w:space="0" w:color="auto"/>
                <w:right w:val="none" w:sz="0" w:space="0" w:color="auto"/>
              </w:divBdr>
              <w:divsChild>
                <w:div w:id="191575596">
                  <w:marLeft w:val="0"/>
                  <w:marRight w:val="0"/>
                  <w:marTop w:val="0"/>
                  <w:marBottom w:val="0"/>
                  <w:divBdr>
                    <w:top w:val="none" w:sz="0" w:space="0" w:color="auto"/>
                    <w:left w:val="none" w:sz="0" w:space="0" w:color="auto"/>
                    <w:bottom w:val="none" w:sz="0" w:space="0" w:color="auto"/>
                    <w:right w:val="none" w:sz="0" w:space="0" w:color="auto"/>
                  </w:divBdr>
                  <w:divsChild>
                    <w:div w:id="516771095">
                      <w:marLeft w:val="0"/>
                      <w:marRight w:val="0"/>
                      <w:marTop w:val="0"/>
                      <w:marBottom w:val="0"/>
                      <w:divBdr>
                        <w:top w:val="none" w:sz="0" w:space="0" w:color="auto"/>
                        <w:left w:val="none" w:sz="0" w:space="0" w:color="auto"/>
                        <w:bottom w:val="none" w:sz="0" w:space="0" w:color="auto"/>
                        <w:right w:val="none" w:sz="0" w:space="0" w:color="auto"/>
                      </w:divBdr>
                    </w:div>
                  </w:divsChild>
                </w:div>
                <w:div w:id="231938194">
                  <w:marLeft w:val="0"/>
                  <w:marRight w:val="0"/>
                  <w:marTop w:val="0"/>
                  <w:marBottom w:val="0"/>
                  <w:divBdr>
                    <w:top w:val="none" w:sz="0" w:space="0" w:color="auto"/>
                    <w:left w:val="none" w:sz="0" w:space="0" w:color="auto"/>
                    <w:bottom w:val="none" w:sz="0" w:space="0" w:color="auto"/>
                    <w:right w:val="none" w:sz="0" w:space="0" w:color="auto"/>
                  </w:divBdr>
                  <w:divsChild>
                    <w:div w:id="590553921">
                      <w:marLeft w:val="0"/>
                      <w:marRight w:val="0"/>
                      <w:marTop w:val="0"/>
                      <w:marBottom w:val="0"/>
                      <w:divBdr>
                        <w:top w:val="none" w:sz="0" w:space="0" w:color="auto"/>
                        <w:left w:val="none" w:sz="0" w:space="0" w:color="auto"/>
                        <w:bottom w:val="none" w:sz="0" w:space="0" w:color="auto"/>
                        <w:right w:val="none" w:sz="0" w:space="0" w:color="auto"/>
                      </w:divBdr>
                    </w:div>
                    <w:div w:id="1044019494">
                      <w:marLeft w:val="0"/>
                      <w:marRight w:val="0"/>
                      <w:marTop w:val="0"/>
                      <w:marBottom w:val="0"/>
                      <w:divBdr>
                        <w:top w:val="none" w:sz="0" w:space="0" w:color="auto"/>
                        <w:left w:val="none" w:sz="0" w:space="0" w:color="auto"/>
                        <w:bottom w:val="none" w:sz="0" w:space="0" w:color="auto"/>
                        <w:right w:val="none" w:sz="0" w:space="0" w:color="auto"/>
                      </w:divBdr>
                    </w:div>
                    <w:div w:id="1270701215">
                      <w:marLeft w:val="0"/>
                      <w:marRight w:val="0"/>
                      <w:marTop w:val="0"/>
                      <w:marBottom w:val="0"/>
                      <w:divBdr>
                        <w:top w:val="none" w:sz="0" w:space="0" w:color="auto"/>
                        <w:left w:val="none" w:sz="0" w:space="0" w:color="auto"/>
                        <w:bottom w:val="none" w:sz="0" w:space="0" w:color="auto"/>
                        <w:right w:val="none" w:sz="0" w:space="0" w:color="auto"/>
                      </w:divBdr>
                    </w:div>
                    <w:div w:id="1404336337">
                      <w:marLeft w:val="0"/>
                      <w:marRight w:val="0"/>
                      <w:marTop w:val="0"/>
                      <w:marBottom w:val="0"/>
                      <w:divBdr>
                        <w:top w:val="none" w:sz="0" w:space="0" w:color="auto"/>
                        <w:left w:val="none" w:sz="0" w:space="0" w:color="auto"/>
                        <w:bottom w:val="none" w:sz="0" w:space="0" w:color="auto"/>
                        <w:right w:val="none" w:sz="0" w:space="0" w:color="auto"/>
                      </w:divBdr>
                    </w:div>
                    <w:div w:id="1763259727">
                      <w:marLeft w:val="0"/>
                      <w:marRight w:val="0"/>
                      <w:marTop w:val="0"/>
                      <w:marBottom w:val="0"/>
                      <w:divBdr>
                        <w:top w:val="none" w:sz="0" w:space="0" w:color="auto"/>
                        <w:left w:val="none" w:sz="0" w:space="0" w:color="auto"/>
                        <w:bottom w:val="none" w:sz="0" w:space="0" w:color="auto"/>
                        <w:right w:val="none" w:sz="0" w:space="0" w:color="auto"/>
                      </w:divBdr>
                    </w:div>
                  </w:divsChild>
                </w:div>
                <w:div w:id="641423883">
                  <w:marLeft w:val="0"/>
                  <w:marRight w:val="0"/>
                  <w:marTop w:val="0"/>
                  <w:marBottom w:val="0"/>
                  <w:divBdr>
                    <w:top w:val="none" w:sz="0" w:space="0" w:color="auto"/>
                    <w:left w:val="none" w:sz="0" w:space="0" w:color="auto"/>
                    <w:bottom w:val="none" w:sz="0" w:space="0" w:color="auto"/>
                    <w:right w:val="none" w:sz="0" w:space="0" w:color="auto"/>
                  </w:divBdr>
                  <w:divsChild>
                    <w:div w:id="366102360">
                      <w:marLeft w:val="0"/>
                      <w:marRight w:val="0"/>
                      <w:marTop w:val="0"/>
                      <w:marBottom w:val="0"/>
                      <w:divBdr>
                        <w:top w:val="none" w:sz="0" w:space="0" w:color="auto"/>
                        <w:left w:val="none" w:sz="0" w:space="0" w:color="auto"/>
                        <w:bottom w:val="none" w:sz="0" w:space="0" w:color="auto"/>
                        <w:right w:val="none" w:sz="0" w:space="0" w:color="auto"/>
                      </w:divBdr>
                    </w:div>
                    <w:div w:id="859707100">
                      <w:marLeft w:val="0"/>
                      <w:marRight w:val="0"/>
                      <w:marTop w:val="0"/>
                      <w:marBottom w:val="0"/>
                      <w:divBdr>
                        <w:top w:val="none" w:sz="0" w:space="0" w:color="auto"/>
                        <w:left w:val="none" w:sz="0" w:space="0" w:color="auto"/>
                        <w:bottom w:val="none" w:sz="0" w:space="0" w:color="auto"/>
                        <w:right w:val="none" w:sz="0" w:space="0" w:color="auto"/>
                      </w:divBdr>
                    </w:div>
                  </w:divsChild>
                </w:div>
                <w:div w:id="761340028">
                  <w:marLeft w:val="0"/>
                  <w:marRight w:val="0"/>
                  <w:marTop w:val="0"/>
                  <w:marBottom w:val="0"/>
                  <w:divBdr>
                    <w:top w:val="none" w:sz="0" w:space="0" w:color="auto"/>
                    <w:left w:val="none" w:sz="0" w:space="0" w:color="auto"/>
                    <w:bottom w:val="none" w:sz="0" w:space="0" w:color="auto"/>
                    <w:right w:val="none" w:sz="0" w:space="0" w:color="auto"/>
                  </w:divBdr>
                  <w:divsChild>
                    <w:div w:id="318966966">
                      <w:marLeft w:val="0"/>
                      <w:marRight w:val="0"/>
                      <w:marTop w:val="0"/>
                      <w:marBottom w:val="0"/>
                      <w:divBdr>
                        <w:top w:val="none" w:sz="0" w:space="0" w:color="auto"/>
                        <w:left w:val="none" w:sz="0" w:space="0" w:color="auto"/>
                        <w:bottom w:val="none" w:sz="0" w:space="0" w:color="auto"/>
                        <w:right w:val="none" w:sz="0" w:space="0" w:color="auto"/>
                      </w:divBdr>
                    </w:div>
                    <w:div w:id="827476284">
                      <w:marLeft w:val="0"/>
                      <w:marRight w:val="0"/>
                      <w:marTop w:val="0"/>
                      <w:marBottom w:val="0"/>
                      <w:divBdr>
                        <w:top w:val="none" w:sz="0" w:space="0" w:color="auto"/>
                        <w:left w:val="none" w:sz="0" w:space="0" w:color="auto"/>
                        <w:bottom w:val="none" w:sz="0" w:space="0" w:color="auto"/>
                        <w:right w:val="none" w:sz="0" w:space="0" w:color="auto"/>
                      </w:divBdr>
                    </w:div>
                  </w:divsChild>
                </w:div>
                <w:div w:id="778840430">
                  <w:marLeft w:val="0"/>
                  <w:marRight w:val="0"/>
                  <w:marTop w:val="0"/>
                  <w:marBottom w:val="0"/>
                  <w:divBdr>
                    <w:top w:val="none" w:sz="0" w:space="0" w:color="auto"/>
                    <w:left w:val="none" w:sz="0" w:space="0" w:color="auto"/>
                    <w:bottom w:val="none" w:sz="0" w:space="0" w:color="auto"/>
                    <w:right w:val="none" w:sz="0" w:space="0" w:color="auto"/>
                  </w:divBdr>
                  <w:divsChild>
                    <w:div w:id="434132083">
                      <w:marLeft w:val="0"/>
                      <w:marRight w:val="0"/>
                      <w:marTop w:val="0"/>
                      <w:marBottom w:val="0"/>
                      <w:divBdr>
                        <w:top w:val="none" w:sz="0" w:space="0" w:color="auto"/>
                        <w:left w:val="none" w:sz="0" w:space="0" w:color="auto"/>
                        <w:bottom w:val="none" w:sz="0" w:space="0" w:color="auto"/>
                        <w:right w:val="none" w:sz="0" w:space="0" w:color="auto"/>
                      </w:divBdr>
                    </w:div>
                    <w:div w:id="943221094">
                      <w:marLeft w:val="0"/>
                      <w:marRight w:val="0"/>
                      <w:marTop w:val="0"/>
                      <w:marBottom w:val="0"/>
                      <w:divBdr>
                        <w:top w:val="none" w:sz="0" w:space="0" w:color="auto"/>
                        <w:left w:val="none" w:sz="0" w:space="0" w:color="auto"/>
                        <w:bottom w:val="none" w:sz="0" w:space="0" w:color="auto"/>
                        <w:right w:val="none" w:sz="0" w:space="0" w:color="auto"/>
                      </w:divBdr>
                    </w:div>
                    <w:div w:id="1803116487">
                      <w:marLeft w:val="0"/>
                      <w:marRight w:val="0"/>
                      <w:marTop w:val="0"/>
                      <w:marBottom w:val="0"/>
                      <w:divBdr>
                        <w:top w:val="none" w:sz="0" w:space="0" w:color="auto"/>
                        <w:left w:val="none" w:sz="0" w:space="0" w:color="auto"/>
                        <w:bottom w:val="none" w:sz="0" w:space="0" w:color="auto"/>
                        <w:right w:val="none" w:sz="0" w:space="0" w:color="auto"/>
                      </w:divBdr>
                    </w:div>
                    <w:div w:id="2028168450">
                      <w:marLeft w:val="0"/>
                      <w:marRight w:val="0"/>
                      <w:marTop w:val="0"/>
                      <w:marBottom w:val="0"/>
                      <w:divBdr>
                        <w:top w:val="none" w:sz="0" w:space="0" w:color="auto"/>
                        <w:left w:val="none" w:sz="0" w:space="0" w:color="auto"/>
                        <w:bottom w:val="none" w:sz="0" w:space="0" w:color="auto"/>
                        <w:right w:val="none" w:sz="0" w:space="0" w:color="auto"/>
                      </w:divBdr>
                    </w:div>
                  </w:divsChild>
                </w:div>
                <w:div w:id="828981579">
                  <w:marLeft w:val="0"/>
                  <w:marRight w:val="0"/>
                  <w:marTop w:val="0"/>
                  <w:marBottom w:val="0"/>
                  <w:divBdr>
                    <w:top w:val="none" w:sz="0" w:space="0" w:color="auto"/>
                    <w:left w:val="none" w:sz="0" w:space="0" w:color="auto"/>
                    <w:bottom w:val="none" w:sz="0" w:space="0" w:color="auto"/>
                    <w:right w:val="none" w:sz="0" w:space="0" w:color="auto"/>
                  </w:divBdr>
                  <w:divsChild>
                    <w:div w:id="555971203">
                      <w:marLeft w:val="0"/>
                      <w:marRight w:val="0"/>
                      <w:marTop w:val="0"/>
                      <w:marBottom w:val="0"/>
                      <w:divBdr>
                        <w:top w:val="none" w:sz="0" w:space="0" w:color="auto"/>
                        <w:left w:val="none" w:sz="0" w:space="0" w:color="auto"/>
                        <w:bottom w:val="none" w:sz="0" w:space="0" w:color="auto"/>
                        <w:right w:val="none" w:sz="0" w:space="0" w:color="auto"/>
                      </w:divBdr>
                    </w:div>
                    <w:div w:id="948657069">
                      <w:marLeft w:val="0"/>
                      <w:marRight w:val="0"/>
                      <w:marTop w:val="0"/>
                      <w:marBottom w:val="0"/>
                      <w:divBdr>
                        <w:top w:val="none" w:sz="0" w:space="0" w:color="auto"/>
                        <w:left w:val="none" w:sz="0" w:space="0" w:color="auto"/>
                        <w:bottom w:val="none" w:sz="0" w:space="0" w:color="auto"/>
                        <w:right w:val="none" w:sz="0" w:space="0" w:color="auto"/>
                      </w:divBdr>
                    </w:div>
                    <w:div w:id="1772704492">
                      <w:marLeft w:val="0"/>
                      <w:marRight w:val="0"/>
                      <w:marTop w:val="0"/>
                      <w:marBottom w:val="0"/>
                      <w:divBdr>
                        <w:top w:val="none" w:sz="0" w:space="0" w:color="auto"/>
                        <w:left w:val="none" w:sz="0" w:space="0" w:color="auto"/>
                        <w:bottom w:val="none" w:sz="0" w:space="0" w:color="auto"/>
                        <w:right w:val="none" w:sz="0" w:space="0" w:color="auto"/>
                      </w:divBdr>
                    </w:div>
                  </w:divsChild>
                </w:div>
                <w:div w:id="859929890">
                  <w:marLeft w:val="0"/>
                  <w:marRight w:val="0"/>
                  <w:marTop w:val="0"/>
                  <w:marBottom w:val="0"/>
                  <w:divBdr>
                    <w:top w:val="none" w:sz="0" w:space="0" w:color="auto"/>
                    <w:left w:val="none" w:sz="0" w:space="0" w:color="auto"/>
                    <w:bottom w:val="none" w:sz="0" w:space="0" w:color="auto"/>
                    <w:right w:val="none" w:sz="0" w:space="0" w:color="auto"/>
                  </w:divBdr>
                  <w:divsChild>
                    <w:div w:id="1902709382">
                      <w:marLeft w:val="0"/>
                      <w:marRight w:val="0"/>
                      <w:marTop w:val="0"/>
                      <w:marBottom w:val="0"/>
                      <w:divBdr>
                        <w:top w:val="none" w:sz="0" w:space="0" w:color="auto"/>
                        <w:left w:val="none" w:sz="0" w:space="0" w:color="auto"/>
                        <w:bottom w:val="none" w:sz="0" w:space="0" w:color="auto"/>
                        <w:right w:val="none" w:sz="0" w:space="0" w:color="auto"/>
                      </w:divBdr>
                    </w:div>
                  </w:divsChild>
                </w:div>
                <w:div w:id="1172834749">
                  <w:marLeft w:val="0"/>
                  <w:marRight w:val="0"/>
                  <w:marTop w:val="0"/>
                  <w:marBottom w:val="0"/>
                  <w:divBdr>
                    <w:top w:val="none" w:sz="0" w:space="0" w:color="auto"/>
                    <w:left w:val="none" w:sz="0" w:space="0" w:color="auto"/>
                    <w:bottom w:val="none" w:sz="0" w:space="0" w:color="auto"/>
                    <w:right w:val="none" w:sz="0" w:space="0" w:color="auto"/>
                  </w:divBdr>
                  <w:divsChild>
                    <w:div w:id="638995898">
                      <w:marLeft w:val="0"/>
                      <w:marRight w:val="0"/>
                      <w:marTop w:val="0"/>
                      <w:marBottom w:val="0"/>
                      <w:divBdr>
                        <w:top w:val="none" w:sz="0" w:space="0" w:color="auto"/>
                        <w:left w:val="none" w:sz="0" w:space="0" w:color="auto"/>
                        <w:bottom w:val="none" w:sz="0" w:space="0" w:color="auto"/>
                        <w:right w:val="none" w:sz="0" w:space="0" w:color="auto"/>
                      </w:divBdr>
                    </w:div>
                    <w:div w:id="2107191037">
                      <w:marLeft w:val="0"/>
                      <w:marRight w:val="0"/>
                      <w:marTop w:val="0"/>
                      <w:marBottom w:val="0"/>
                      <w:divBdr>
                        <w:top w:val="none" w:sz="0" w:space="0" w:color="auto"/>
                        <w:left w:val="none" w:sz="0" w:space="0" w:color="auto"/>
                        <w:bottom w:val="none" w:sz="0" w:space="0" w:color="auto"/>
                        <w:right w:val="none" w:sz="0" w:space="0" w:color="auto"/>
                      </w:divBdr>
                    </w:div>
                  </w:divsChild>
                </w:div>
                <w:div w:id="1390612871">
                  <w:marLeft w:val="0"/>
                  <w:marRight w:val="0"/>
                  <w:marTop w:val="0"/>
                  <w:marBottom w:val="0"/>
                  <w:divBdr>
                    <w:top w:val="none" w:sz="0" w:space="0" w:color="auto"/>
                    <w:left w:val="none" w:sz="0" w:space="0" w:color="auto"/>
                    <w:bottom w:val="none" w:sz="0" w:space="0" w:color="auto"/>
                    <w:right w:val="none" w:sz="0" w:space="0" w:color="auto"/>
                  </w:divBdr>
                  <w:divsChild>
                    <w:div w:id="524290481">
                      <w:marLeft w:val="0"/>
                      <w:marRight w:val="0"/>
                      <w:marTop w:val="0"/>
                      <w:marBottom w:val="0"/>
                      <w:divBdr>
                        <w:top w:val="none" w:sz="0" w:space="0" w:color="auto"/>
                        <w:left w:val="none" w:sz="0" w:space="0" w:color="auto"/>
                        <w:bottom w:val="none" w:sz="0" w:space="0" w:color="auto"/>
                        <w:right w:val="none" w:sz="0" w:space="0" w:color="auto"/>
                      </w:divBdr>
                    </w:div>
                  </w:divsChild>
                </w:div>
                <w:div w:id="1863086119">
                  <w:marLeft w:val="0"/>
                  <w:marRight w:val="0"/>
                  <w:marTop w:val="0"/>
                  <w:marBottom w:val="0"/>
                  <w:divBdr>
                    <w:top w:val="none" w:sz="0" w:space="0" w:color="auto"/>
                    <w:left w:val="none" w:sz="0" w:space="0" w:color="auto"/>
                    <w:bottom w:val="none" w:sz="0" w:space="0" w:color="auto"/>
                    <w:right w:val="none" w:sz="0" w:space="0" w:color="auto"/>
                  </w:divBdr>
                  <w:divsChild>
                    <w:div w:id="138833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180880">
          <w:marLeft w:val="0"/>
          <w:marRight w:val="0"/>
          <w:marTop w:val="0"/>
          <w:marBottom w:val="0"/>
          <w:divBdr>
            <w:top w:val="none" w:sz="0" w:space="0" w:color="auto"/>
            <w:left w:val="none" w:sz="0" w:space="0" w:color="auto"/>
            <w:bottom w:val="none" w:sz="0" w:space="0" w:color="auto"/>
            <w:right w:val="none" w:sz="0" w:space="0" w:color="auto"/>
          </w:divBdr>
        </w:div>
        <w:div w:id="1274246257">
          <w:marLeft w:val="0"/>
          <w:marRight w:val="0"/>
          <w:marTop w:val="0"/>
          <w:marBottom w:val="0"/>
          <w:divBdr>
            <w:top w:val="none" w:sz="0" w:space="0" w:color="auto"/>
            <w:left w:val="none" w:sz="0" w:space="0" w:color="auto"/>
            <w:bottom w:val="none" w:sz="0" w:space="0" w:color="auto"/>
            <w:right w:val="none" w:sz="0" w:space="0" w:color="auto"/>
          </w:divBdr>
        </w:div>
        <w:div w:id="1364012393">
          <w:marLeft w:val="0"/>
          <w:marRight w:val="0"/>
          <w:marTop w:val="0"/>
          <w:marBottom w:val="0"/>
          <w:divBdr>
            <w:top w:val="none" w:sz="0" w:space="0" w:color="auto"/>
            <w:left w:val="none" w:sz="0" w:space="0" w:color="auto"/>
            <w:bottom w:val="none" w:sz="0" w:space="0" w:color="auto"/>
            <w:right w:val="none" w:sz="0" w:space="0" w:color="auto"/>
          </w:divBdr>
        </w:div>
        <w:div w:id="1387073044">
          <w:marLeft w:val="0"/>
          <w:marRight w:val="0"/>
          <w:marTop w:val="0"/>
          <w:marBottom w:val="0"/>
          <w:divBdr>
            <w:top w:val="none" w:sz="0" w:space="0" w:color="auto"/>
            <w:left w:val="none" w:sz="0" w:space="0" w:color="auto"/>
            <w:bottom w:val="none" w:sz="0" w:space="0" w:color="auto"/>
            <w:right w:val="none" w:sz="0" w:space="0" w:color="auto"/>
          </w:divBdr>
        </w:div>
        <w:div w:id="1425221924">
          <w:marLeft w:val="0"/>
          <w:marRight w:val="0"/>
          <w:marTop w:val="0"/>
          <w:marBottom w:val="0"/>
          <w:divBdr>
            <w:top w:val="none" w:sz="0" w:space="0" w:color="auto"/>
            <w:left w:val="none" w:sz="0" w:space="0" w:color="auto"/>
            <w:bottom w:val="none" w:sz="0" w:space="0" w:color="auto"/>
            <w:right w:val="none" w:sz="0" w:space="0" w:color="auto"/>
          </w:divBdr>
        </w:div>
        <w:div w:id="1479423447">
          <w:marLeft w:val="0"/>
          <w:marRight w:val="0"/>
          <w:marTop w:val="0"/>
          <w:marBottom w:val="0"/>
          <w:divBdr>
            <w:top w:val="none" w:sz="0" w:space="0" w:color="auto"/>
            <w:left w:val="none" w:sz="0" w:space="0" w:color="auto"/>
            <w:bottom w:val="none" w:sz="0" w:space="0" w:color="auto"/>
            <w:right w:val="none" w:sz="0" w:space="0" w:color="auto"/>
          </w:divBdr>
        </w:div>
        <w:div w:id="1564295239">
          <w:marLeft w:val="0"/>
          <w:marRight w:val="0"/>
          <w:marTop w:val="0"/>
          <w:marBottom w:val="0"/>
          <w:divBdr>
            <w:top w:val="none" w:sz="0" w:space="0" w:color="auto"/>
            <w:left w:val="none" w:sz="0" w:space="0" w:color="auto"/>
            <w:bottom w:val="none" w:sz="0" w:space="0" w:color="auto"/>
            <w:right w:val="none" w:sz="0" w:space="0" w:color="auto"/>
          </w:divBdr>
        </w:div>
        <w:div w:id="1687441873">
          <w:marLeft w:val="0"/>
          <w:marRight w:val="0"/>
          <w:marTop w:val="0"/>
          <w:marBottom w:val="0"/>
          <w:divBdr>
            <w:top w:val="none" w:sz="0" w:space="0" w:color="auto"/>
            <w:left w:val="none" w:sz="0" w:space="0" w:color="auto"/>
            <w:bottom w:val="none" w:sz="0" w:space="0" w:color="auto"/>
            <w:right w:val="none" w:sz="0" w:space="0" w:color="auto"/>
          </w:divBdr>
        </w:div>
        <w:div w:id="1811095004">
          <w:marLeft w:val="0"/>
          <w:marRight w:val="0"/>
          <w:marTop w:val="0"/>
          <w:marBottom w:val="0"/>
          <w:divBdr>
            <w:top w:val="none" w:sz="0" w:space="0" w:color="auto"/>
            <w:left w:val="none" w:sz="0" w:space="0" w:color="auto"/>
            <w:bottom w:val="none" w:sz="0" w:space="0" w:color="auto"/>
            <w:right w:val="none" w:sz="0" w:space="0" w:color="auto"/>
          </w:divBdr>
        </w:div>
        <w:div w:id="1864124137">
          <w:marLeft w:val="0"/>
          <w:marRight w:val="0"/>
          <w:marTop w:val="0"/>
          <w:marBottom w:val="0"/>
          <w:divBdr>
            <w:top w:val="none" w:sz="0" w:space="0" w:color="auto"/>
            <w:left w:val="none" w:sz="0" w:space="0" w:color="auto"/>
            <w:bottom w:val="none" w:sz="0" w:space="0" w:color="auto"/>
            <w:right w:val="none" w:sz="0" w:space="0" w:color="auto"/>
          </w:divBdr>
        </w:div>
        <w:div w:id="1908803674">
          <w:marLeft w:val="0"/>
          <w:marRight w:val="0"/>
          <w:marTop w:val="0"/>
          <w:marBottom w:val="0"/>
          <w:divBdr>
            <w:top w:val="none" w:sz="0" w:space="0" w:color="auto"/>
            <w:left w:val="none" w:sz="0" w:space="0" w:color="auto"/>
            <w:bottom w:val="none" w:sz="0" w:space="0" w:color="auto"/>
            <w:right w:val="none" w:sz="0" w:space="0" w:color="auto"/>
          </w:divBdr>
        </w:div>
        <w:div w:id="1947075466">
          <w:marLeft w:val="0"/>
          <w:marRight w:val="0"/>
          <w:marTop w:val="0"/>
          <w:marBottom w:val="0"/>
          <w:divBdr>
            <w:top w:val="none" w:sz="0" w:space="0" w:color="auto"/>
            <w:left w:val="none" w:sz="0" w:space="0" w:color="auto"/>
            <w:bottom w:val="none" w:sz="0" w:space="0" w:color="auto"/>
            <w:right w:val="none" w:sz="0" w:space="0" w:color="auto"/>
          </w:divBdr>
          <w:divsChild>
            <w:div w:id="1223370914">
              <w:marLeft w:val="-75"/>
              <w:marRight w:val="0"/>
              <w:marTop w:val="30"/>
              <w:marBottom w:val="30"/>
              <w:divBdr>
                <w:top w:val="none" w:sz="0" w:space="0" w:color="auto"/>
                <w:left w:val="none" w:sz="0" w:space="0" w:color="auto"/>
                <w:bottom w:val="none" w:sz="0" w:space="0" w:color="auto"/>
                <w:right w:val="none" w:sz="0" w:space="0" w:color="auto"/>
              </w:divBdr>
              <w:divsChild>
                <w:div w:id="88816257">
                  <w:marLeft w:val="0"/>
                  <w:marRight w:val="0"/>
                  <w:marTop w:val="0"/>
                  <w:marBottom w:val="0"/>
                  <w:divBdr>
                    <w:top w:val="none" w:sz="0" w:space="0" w:color="auto"/>
                    <w:left w:val="none" w:sz="0" w:space="0" w:color="auto"/>
                    <w:bottom w:val="none" w:sz="0" w:space="0" w:color="auto"/>
                    <w:right w:val="none" w:sz="0" w:space="0" w:color="auto"/>
                  </w:divBdr>
                  <w:divsChild>
                    <w:div w:id="513613129">
                      <w:marLeft w:val="0"/>
                      <w:marRight w:val="0"/>
                      <w:marTop w:val="0"/>
                      <w:marBottom w:val="0"/>
                      <w:divBdr>
                        <w:top w:val="none" w:sz="0" w:space="0" w:color="auto"/>
                        <w:left w:val="none" w:sz="0" w:space="0" w:color="auto"/>
                        <w:bottom w:val="none" w:sz="0" w:space="0" w:color="auto"/>
                        <w:right w:val="none" w:sz="0" w:space="0" w:color="auto"/>
                      </w:divBdr>
                    </w:div>
                    <w:div w:id="1963069308">
                      <w:marLeft w:val="0"/>
                      <w:marRight w:val="0"/>
                      <w:marTop w:val="0"/>
                      <w:marBottom w:val="0"/>
                      <w:divBdr>
                        <w:top w:val="none" w:sz="0" w:space="0" w:color="auto"/>
                        <w:left w:val="none" w:sz="0" w:space="0" w:color="auto"/>
                        <w:bottom w:val="none" w:sz="0" w:space="0" w:color="auto"/>
                        <w:right w:val="none" w:sz="0" w:space="0" w:color="auto"/>
                      </w:divBdr>
                    </w:div>
                  </w:divsChild>
                </w:div>
                <w:div w:id="407505144">
                  <w:marLeft w:val="0"/>
                  <w:marRight w:val="0"/>
                  <w:marTop w:val="0"/>
                  <w:marBottom w:val="0"/>
                  <w:divBdr>
                    <w:top w:val="none" w:sz="0" w:space="0" w:color="auto"/>
                    <w:left w:val="none" w:sz="0" w:space="0" w:color="auto"/>
                    <w:bottom w:val="none" w:sz="0" w:space="0" w:color="auto"/>
                    <w:right w:val="none" w:sz="0" w:space="0" w:color="auto"/>
                  </w:divBdr>
                  <w:divsChild>
                    <w:div w:id="1454984248">
                      <w:marLeft w:val="0"/>
                      <w:marRight w:val="0"/>
                      <w:marTop w:val="0"/>
                      <w:marBottom w:val="0"/>
                      <w:divBdr>
                        <w:top w:val="none" w:sz="0" w:space="0" w:color="auto"/>
                        <w:left w:val="none" w:sz="0" w:space="0" w:color="auto"/>
                        <w:bottom w:val="none" w:sz="0" w:space="0" w:color="auto"/>
                        <w:right w:val="none" w:sz="0" w:space="0" w:color="auto"/>
                      </w:divBdr>
                    </w:div>
                  </w:divsChild>
                </w:div>
                <w:div w:id="417139523">
                  <w:marLeft w:val="0"/>
                  <w:marRight w:val="0"/>
                  <w:marTop w:val="0"/>
                  <w:marBottom w:val="0"/>
                  <w:divBdr>
                    <w:top w:val="none" w:sz="0" w:space="0" w:color="auto"/>
                    <w:left w:val="none" w:sz="0" w:space="0" w:color="auto"/>
                    <w:bottom w:val="none" w:sz="0" w:space="0" w:color="auto"/>
                    <w:right w:val="none" w:sz="0" w:space="0" w:color="auto"/>
                  </w:divBdr>
                  <w:divsChild>
                    <w:div w:id="1289825284">
                      <w:marLeft w:val="0"/>
                      <w:marRight w:val="0"/>
                      <w:marTop w:val="0"/>
                      <w:marBottom w:val="0"/>
                      <w:divBdr>
                        <w:top w:val="none" w:sz="0" w:space="0" w:color="auto"/>
                        <w:left w:val="none" w:sz="0" w:space="0" w:color="auto"/>
                        <w:bottom w:val="none" w:sz="0" w:space="0" w:color="auto"/>
                        <w:right w:val="none" w:sz="0" w:space="0" w:color="auto"/>
                      </w:divBdr>
                    </w:div>
                  </w:divsChild>
                </w:div>
                <w:div w:id="604994460">
                  <w:marLeft w:val="0"/>
                  <w:marRight w:val="0"/>
                  <w:marTop w:val="0"/>
                  <w:marBottom w:val="0"/>
                  <w:divBdr>
                    <w:top w:val="none" w:sz="0" w:space="0" w:color="auto"/>
                    <w:left w:val="none" w:sz="0" w:space="0" w:color="auto"/>
                    <w:bottom w:val="none" w:sz="0" w:space="0" w:color="auto"/>
                    <w:right w:val="none" w:sz="0" w:space="0" w:color="auto"/>
                  </w:divBdr>
                  <w:divsChild>
                    <w:div w:id="1529831718">
                      <w:marLeft w:val="0"/>
                      <w:marRight w:val="0"/>
                      <w:marTop w:val="0"/>
                      <w:marBottom w:val="0"/>
                      <w:divBdr>
                        <w:top w:val="none" w:sz="0" w:space="0" w:color="auto"/>
                        <w:left w:val="none" w:sz="0" w:space="0" w:color="auto"/>
                        <w:bottom w:val="none" w:sz="0" w:space="0" w:color="auto"/>
                        <w:right w:val="none" w:sz="0" w:space="0" w:color="auto"/>
                      </w:divBdr>
                    </w:div>
                  </w:divsChild>
                </w:div>
                <w:div w:id="609701200">
                  <w:marLeft w:val="0"/>
                  <w:marRight w:val="0"/>
                  <w:marTop w:val="0"/>
                  <w:marBottom w:val="0"/>
                  <w:divBdr>
                    <w:top w:val="none" w:sz="0" w:space="0" w:color="auto"/>
                    <w:left w:val="none" w:sz="0" w:space="0" w:color="auto"/>
                    <w:bottom w:val="none" w:sz="0" w:space="0" w:color="auto"/>
                    <w:right w:val="none" w:sz="0" w:space="0" w:color="auto"/>
                  </w:divBdr>
                  <w:divsChild>
                    <w:div w:id="1701973721">
                      <w:marLeft w:val="0"/>
                      <w:marRight w:val="0"/>
                      <w:marTop w:val="0"/>
                      <w:marBottom w:val="0"/>
                      <w:divBdr>
                        <w:top w:val="none" w:sz="0" w:space="0" w:color="auto"/>
                        <w:left w:val="none" w:sz="0" w:space="0" w:color="auto"/>
                        <w:bottom w:val="none" w:sz="0" w:space="0" w:color="auto"/>
                        <w:right w:val="none" w:sz="0" w:space="0" w:color="auto"/>
                      </w:divBdr>
                    </w:div>
                  </w:divsChild>
                </w:div>
                <w:div w:id="632833437">
                  <w:marLeft w:val="0"/>
                  <w:marRight w:val="0"/>
                  <w:marTop w:val="0"/>
                  <w:marBottom w:val="0"/>
                  <w:divBdr>
                    <w:top w:val="none" w:sz="0" w:space="0" w:color="auto"/>
                    <w:left w:val="none" w:sz="0" w:space="0" w:color="auto"/>
                    <w:bottom w:val="none" w:sz="0" w:space="0" w:color="auto"/>
                    <w:right w:val="none" w:sz="0" w:space="0" w:color="auto"/>
                  </w:divBdr>
                  <w:divsChild>
                    <w:div w:id="1835756733">
                      <w:marLeft w:val="0"/>
                      <w:marRight w:val="0"/>
                      <w:marTop w:val="0"/>
                      <w:marBottom w:val="0"/>
                      <w:divBdr>
                        <w:top w:val="none" w:sz="0" w:space="0" w:color="auto"/>
                        <w:left w:val="none" w:sz="0" w:space="0" w:color="auto"/>
                        <w:bottom w:val="none" w:sz="0" w:space="0" w:color="auto"/>
                        <w:right w:val="none" w:sz="0" w:space="0" w:color="auto"/>
                      </w:divBdr>
                    </w:div>
                  </w:divsChild>
                </w:div>
                <w:div w:id="742218043">
                  <w:marLeft w:val="0"/>
                  <w:marRight w:val="0"/>
                  <w:marTop w:val="0"/>
                  <w:marBottom w:val="0"/>
                  <w:divBdr>
                    <w:top w:val="none" w:sz="0" w:space="0" w:color="auto"/>
                    <w:left w:val="none" w:sz="0" w:space="0" w:color="auto"/>
                    <w:bottom w:val="none" w:sz="0" w:space="0" w:color="auto"/>
                    <w:right w:val="none" w:sz="0" w:space="0" w:color="auto"/>
                  </w:divBdr>
                  <w:divsChild>
                    <w:div w:id="826555134">
                      <w:marLeft w:val="0"/>
                      <w:marRight w:val="0"/>
                      <w:marTop w:val="0"/>
                      <w:marBottom w:val="0"/>
                      <w:divBdr>
                        <w:top w:val="none" w:sz="0" w:space="0" w:color="auto"/>
                        <w:left w:val="none" w:sz="0" w:space="0" w:color="auto"/>
                        <w:bottom w:val="none" w:sz="0" w:space="0" w:color="auto"/>
                        <w:right w:val="none" w:sz="0" w:space="0" w:color="auto"/>
                      </w:divBdr>
                    </w:div>
                  </w:divsChild>
                </w:div>
                <w:div w:id="836072935">
                  <w:marLeft w:val="0"/>
                  <w:marRight w:val="0"/>
                  <w:marTop w:val="0"/>
                  <w:marBottom w:val="0"/>
                  <w:divBdr>
                    <w:top w:val="none" w:sz="0" w:space="0" w:color="auto"/>
                    <w:left w:val="none" w:sz="0" w:space="0" w:color="auto"/>
                    <w:bottom w:val="none" w:sz="0" w:space="0" w:color="auto"/>
                    <w:right w:val="none" w:sz="0" w:space="0" w:color="auto"/>
                  </w:divBdr>
                  <w:divsChild>
                    <w:div w:id="1602686057">
                      <w:marLeft w:val="0"/>
                      <w:marRight w:val="0"/>
                      <w:marTop w:val="0"/>
                      <w:marBottom w:val="0"/>
                      <w:divBdr>
                        <w:top w:val="none" w:sz="0" w:space="0" w:color="auto"/>
                        <w:left w:val="none" w:sz="0" w:space="0" w:color="auto"/>
                        <w:bottom w:val="none" w:sz="0" w:space="0" w:color="auto"/>
                        <w:right w:val="none" w:sz="0" w:space="0" w:color="auto"/>
                      </w:divBdr>
                    </w:div>
                  </w:divsChild>
                </w:div>
                <w:div w:id="853807746">
                  <w:marLeft w:val="0"/>
                  <w:marRight w:val="0"/>
                  <w:marTop w:val="0"/>
                  <w:marBottom w:val="0"/>
                  <w:divBdr>
                    <w:top w:val="none" w:sz="0" w:space="0" w:color="auto"/>
                    <w:left w:val="none" w:sz="0" w:space="0" w:color="auto"/>
                    <w:bottom w:val="none" w:sz="0" w:space="0" w:color="auto"/>
                    <w:right w:val="none" w:sz="0" w:space="0" w:color="auto"/>
                  </w:divBdr>
                  <w:divsChild>
                    <w:div w:id="1549027498">
                      <w:marLeft w:val="0"/>
                      <w:marRight w:val="0"/>
                      <w:marTop w:val="0"/>
                      <w:marBottom w:val="0"/>
                      <w:divBdr>
                        <w:top w:val="none" w:sz="0" w:space="0" w:color="auto"/>
                        <w:left w:val="none" w:sz="0" w:space="0" w:color="auto"/>
                        <w:bottom w:val="none" w:sz="0" w:space="0" w:color="auto"/>
                        <w:right w:val="none" w:sz="0" w:space="0" w:color="auto"/>
                      </w:divBdr>
                    </w:div>
                  </w:divsChild>
                </w:div>
                <w:div w:id="917056337">
                  <w:marLeft w:val="0"/>
                  <w:marRight w:val="0"/>
                  <w:marTop w:val="0"/>
                  <w:marBottom w:val="0"/>
                  <w:divBdr>
                    <w:top w:val="none" w:sz="0" w:space="0" w:color="auto"/>
                    <w:left w:val="none" w:sz="0" w:space="0" w:color="auto"/>
                    <w:bottom w:val="none" w:sz="0" w:space="0" w:color="auto"/>
                    <w:right w:val="none" w:sz="0" w:space="0" w:color="auto"/>
                  </w:divBdr>
                  <w:divsChild>
                    <w:div w:id="501772901">
                      <w:marLeft w:val="0"/>
                      <w:marRight w:val="0"/>
                      <w:marTop w:val="0"/>
                      <w:marBottom w:val="0"/>
                      <w:divBdr>
                        <w:top w:val="none" w:sz="0" w:space="0" w:color="auto"/>
                        <w:left w:val="none" w:sz="0" w:space="0" w:color="auto"/>
                        <w:bottom w:val="none" w:sz="0" w:space="0" w:color="auto"/>
                        <w:right w:val="none" w:sz="0" w:space="0" w:color="auto"/>
                      </w:divBdr>
                    </w:div>
                    <w:div w:id="678122363">
                      <w:marLeft w:val="0"/>
                      <w:marRight w:val="0"/>
                      <w:marTop w:val="0"/>
                      <w:marBottom w:val="0"/>
                      <w:divBdr>
                        <w:top w:val="none" w:sz="0" w:space="0" w:color="auto"/>
                        <w:left w:val="none" w:sz="0" w:space="0" w:color="auto"/>
                        <w:bottom w:val="none" w:sz="0" w:space="0" w:color="auto"/>
                        <w:right w:val="none" w:sz="0" w:space="0" w:color="auto"/>
                      </w:divBdr>
                    </w:div>
                    <w:div w:id="1162308528">
                      <w:marLeft w:val="0"/>
                      <w:marRight w:val="0"/>
                      <w:marTop w:val="0"/>
                      <w:marBottom w:val="0"/>
                      <w:divBdr>
                        <w:top w:val="none" w:sz="0" w:space="0" w:color="auto"/>
                        <w:left w:val="none" w:sz="0" w:space="0" w:color="auto"/>
                        <w:bottom w:val="none" w:sz="0" w:space="0" w:color="auto"/>
                        <w:right w:val="none" w:sz="0" w:space="0" w:color="auto"/>
                      </w:divBdr>
                    </w:div>
                    <w:div w:id="1456094841">
                      <w:marLeft w:val="0"/>
                      <w:marRight w:val="0"/>
                      <w:marTop w:val="0"/>
                      <w:marBottom w:val="0"/>
                      <w:divBdr>
                        <w:top w:val="none" w:sz="0" w:space="0" w:color="auto"/>
                        <w:left w:val="none" w:sz="0" w:space="0" w:color="auto"/>
                        <w:bottom w:val="none" w:sz="0" w:space="0" w:color="auto"/>
                        <w:right w:val="none" w:sz="0" w:space="0" w:color="auto"/>
                      </w:divBdr>
                    </w:div>
                    <w:div w:id="1539900136">
                      <w:marLeft w:val="0"/>
                      <w:marRight w:val="0"/>
                      <w:marTop w:val="0"/>
                      <w:marBottom w:val="0"/>
                      <w:divBdr>
                        <w:top w:val="none" w:sz="0" w:space="0" w:color="auto"/>
                        <w:left w:val="none" w:sz="0" w:space="0" w:color="auto"/>
                        <w:bottom w:val="none" w:sz="0" w:space="0" w:color="auto"/>
                        <w:right w:val="none" w:sz="0" w:space="0" w:color="auto"/>
                      </w:divBdr>
                    </w:div>
                    <w:div w:id="1892230964">
                      <w:marLeft w:val="0"/>
                      <w:marRight w:val="0"/>
                      <w:marTop w:val="0"/>
                      <w:marBottom w:val="0"/>
                      <w:divBdr>
                        <w:top w:val="none" w:sz="0" w:space="0" w:color="auto"/>
                        <w:left w:val="none" w:sz="0" w:space="0" w:color="auto"/>
                        <w:bottom w:val="none" w:sz="0" w:space="0" w:color="auto"/>
                        <w:right w:val="none" w:sz="0" w:space="0" w:color="auto"/>
                      </w:divBdr>
                    </w:div>
                    <w:div w:id="2080134332">
                      <w:marLeft w:val="0"/>
                      <w:marRight w:val="0"/>
                      <w:marTop w:val="0"/>
                      <w:marBottom w:val="0"/>
                      <w:divBdr>
                        <w:top w:val="none" w:sz="0" w:space="0" w:color="auto"/>
                        <w:left w:val="none" w:sz="0" w:space="0" w:color="auto"/>
                        <w:bottom w:val="none" w:sz="0" w:space="0" w:color="auto"/>
                        <w:right w:val="none" w:sz="0" w:space="0" w:color="auto"/>
                      </w:divBdr>
                    </w:div>
                  </w:divsChild>
                </w:div>
                <w:div w:id="1010524725">
                  <w:marLeft w:val="0"/>
                  <w:marRight w:val="0"/>
                  <w:marTop w:val="0"/>
                  <w:marBottom w:val="0"/>
                  <w:divBdr>
                    <w:top w:val="none" w:sz="0" w:space="0" w:color="auto"/>
                    <w:left w:val="none" w:sz="0" w:space="0" w:color="auto"/>
                    <w:bottom w:val="none" w:sz="0" w:space="0" w:color="auto"/>
                    <w:right w:val="none" w:sz="0" w:space="0" w:color="auto"/>
                  </w:divBdr>
                  <w:divsChild>
                    <w:div w:id="753018888">
                      <w:marLeft w:val="0"/>
                      <w:marRight w:val="0"/>
                      <w:marTop w:val="0"/>
                      <w:marBottom w:val="0"/>
                      <w:divBdr>
                        <w:top w:val="none" w:sz="0" w:space="0" w:color="auto"/>
                        <w:left w:val="none" w:sz="0" w:space="0" w:color="auto"/>
                        <w:bottom w:val="none" w:sz="0" w:space="0" w:color="auto"/>
                        <w:right w:val="none" w:sz="0" w:space="0" w:color="auto"/>
                      </w:divBdr>
                    </w:div>
                  </w:divsChild>
                </w:div>
                <w:div w:id="1187912048">
                  <w:marLeft w:val="0"/>
                  <w:marRight w:val="0"/>
                  <w:marTop w:val="0"/>
                  <w:marBottom w:val="0"/>
                  <w:divBdr>
                    <w:top w:val="none" w:sz="0" w:space="0" w:color="auto"/>
                    <w:left w:val="none" w:sz="0" w:space="0" w:color="auto"/>
                    <w:bottom w:val="none" w:sz="0" w:space="0" w:color="auto"/>
                    <w:right w:val="none" w:sz="0" w:space="0" w:color="auto"/>
                  </w:divBdr>
                  <w:divsChild>
                    <w:div w:id="1290673282">
                      <w:marLeft w:val="0"/>
                      <w:marRight w:val="0"/>
                      <w:marTop w:val="0"/>
                      <w:marBottom w:val="0"/>
                      <w:divBdr>
                        <w:top w:val="none" w:sz="0" w:space="0" w:color="auto"/>
                        <w:left w:val="none" w:sz="0" w:space="0" w:color="auto"/>
                        <w:bottom w:val="none" w:sz="0" w:space="0" w:color="auto"/>
                        <w:right w:val="none" w:sz="0" w:space="0" w:color="auto"/>
                      </w:divBdr>
                    </w:div>
                  </w:divsChild>
                </w:div>
                <w:div w:id="1260022224">
                  <w:marLeft w:val="0"/>
                  <w:marRight w:val="0"/>
                  <w:marTop w:val="0"/>
                  <w:marBottom w:val="0"/>
                  <w:divBdr>
                    <w:top w:val="none" w:sz="0" w:space="0" w:color="auto"/>
                    <w:left w:val="none" w:sz="0" w:space="0" w:color="auto"/>
                    <w:bottom w:val="none" w:sz="0" w:space="0" w:color="auto"/>
                    <w:right w:val="none" w:sz="0" w:space="0" w:color="auto"/>
                  </w:divBdr>
                  <w:divsChild>
                    <w:div w:id="746653552">
                      <w:marLeft w:val="0"/>
                      <w:marRight w:val="0"/>
                      <w:marTop w:val="0"/>
                      <w:marBottom w:val="0"/>
                      <w:divBdr>
                        <w:top w:val="none" w:sz="0" w:space="0" w:color="auto"/>
                        <w:left w:val="none" w:sz="0" w:space="0" w:color="auto"/>
                        <w:bottom w:val="none" w:sz="0" w:space="0" w:color="auto"/>
                        <w:right w:val="none" w:sz="0" w:space="0" w:color="auto"/>
                      </w:divBdr>
                    </w:div>
                  </w:divsChild>
                </w:div>
                <w:div w:id="1291011619">
                  <w:marLeft w:val="0"/>
                  <w:marRight w:val="0"/>
                  <w:marTop w:val="0"/>
                  <w:marBottom w:val="0"/>
                  <w:divBdr>
                    <w:top w:val="none" w:sz="0" w:space="0" w:color="auto"/>
                    <w:left w:val="none" w:sz="0" w:space="0" w:color="auto"/>
                    <w:bottom w:val="none" w:sz="0" w:space="0" w:color="auto"/>
                    <w:right w:val="none" w:sz="0" w:space="0" w:color="auto"/>
                  </w:divBdr>
                  <w:divsChild>
                    <w:div w:id="369035965">
                      <w:marLeft w:val="0"/>
                      <w:marRight w:val="0"/>
                      <w:marTop w:val="0"/>
                      <w:marBottom w:val="0"/>
                      <w:divBdr>
                        <w:top w:val="none" w:sz="0" w:space="0" w:color="auto"/>
                        <w:left w:val="none" w:sz="0" w:space="0" w:color="auto"/>
                        <w:bottom w:val="none" w:sz="0" w:space="0" w:color="auto"/>
                        <w:right w:val="none" w:sz="0" w:space="0" w:color="auto"/>
                      </w:divBdr>
                    </w:div>
                    <w:div w:id="398870044">
                      <w:marLeft w:val="0"/>
                      <w:marRight w:val="0"/>
                      <w:marTop w:val="0"/>
                      <w:marBottom w:val="0"/>
                      <w:divBdr>
                        <w:top w:val="none" w:sz="0" w:space="0" w:color="auto"/>
                        <w:left w:val="none" w:sz="0" w:space="0" w:color="auto"/>
                        <w:bottom w:val="none" w:sz="0" w:space="0" w:color="auto"/>
                        <w:right w:val="none" w:sz="0" w:space="0" w:color="auto"/>
                      </w:divBdr>
                    </w:div>
                    <w:div w:id="889153065">
                      <w:marLeft w:val="0"/>
                      <w:marRight w:val="0"/>
                      <w:marTop w:val="0"/>
                      <w:marBottom w:val="0"/>
                      <w:divBdr>
                        <w:top w:val="none" w:sz="0" w:space="0" w:color="auto"/>
                        <w:left w:val="none" w:sz="0" w:space="0" w:color="auto"/>
                        <w:bottom w:val="none" w:sz="0" w:space="0" w:color="auto"/>
                        <w:right w:val="none" w:sz="0" w:space="0" w:color="auto"/>
                      </w:divBdr>
                    </w:div>
                    <w:div w:id="1926957391">
                      <w:marLeft w:val="0"/>
                      <w:marRight w:val="0"/>
                      <w:marTop w:val="0"/>
                      <w:marBottom w:val="0"/>
                      <w:divBdr>
                        <w:top w:val="none" w:sz="0" w:space="0" w:color="auto"/>
                        <w:left w:val="none" w:sz="0" w:space="0" w:color="auto"/>
                        <w:bottom w:val="none" w:sz="0" w:space="0" w:color="auto"/>
                        <w:right w:val="none" w:sz="0" w:space="0" w:color="auto"/>
                      </w:divBdr>
                    </w:div>
                    <w:div w:id="2073430571">
                      <w:marLeft w:val="0"/>
                      <w:marRight w:val="0"/>
                      <w:marTop w:val="0"/>
                      <w:marBottom w:val="0"/>
                      <w:divBdr>
                        <w:top w:val="none" w:sz="0" w:space="0" w:color="auto"/>
                        <w:left w:val="none" w:sz="0" w:space="0" w:color="auto"/>
                        <w:bottom w:val="none" w:sz="0" w:space="0" w:color="auto"/>
                        <w:right w:val="none" w:sz="0" w:space="0" w:color="auto"/>
                      </w:divBdr>
                    </w:div>
                  </w:divsChild>
                </w:div>
                <w:div w:id="1368064549">
                  <w:marLeft w:val="0"/>
                  <w:marRight w:val="0"/>
                  <w:marTop w:val="0"/>
                  <w:marBottom w:val="0"/>
                  <w:divBdr>
                    <w:top w:val="none" w:sz="0" w:space="0" w:color="auto"/>
                    <w:left w:val="none" w:sz="0" w:space="0" w:color="auto"/>
                    <w:bottom w:val="none" w:sz="0" w:space="0" w:color="auto"/>
                    <w:right w:val="none" w:sz="0" w:space="0" w:color="auto"/>
                  </w:divBdr>
                  <w:divsChild>
                    <w:div w:id="1091120774">
                      <w:marLeft w:val="0"/>
                      <w:marRight w:val="0"/>
                      <w:marTop w:val="0"/>
                      <w:marBottom w:val="0"/>
                      <w:divBdr>
                        <w:top w:val="none" w:sz="0" w:space="0" w:color="auto"/>
                        <w:left w:val="none" w:sz="0" w:space="0" w:color="auto"/>
                        <w:bottom w:val="none" w:sz="0" w:space="0" w:color="auto"/>
                        <w:right w:val="none" w:sz="0" w:space="0" w:color="auto"/>
                      </w:divBdr>
                    </w:div>
                  </w:divsChild>
                </w:div>
                <w:div w:id="1434545361">
                  <w:marLeft w:val="0"/>
                  <w:marRight w:val="0"/>
                  <w:marTop w:val="0"/>
                  <w:marBottom w:val="0"/>
                  <w:divBdr>
                    <w:top w:val="none" w:sz="0" w:space="0" w:color="auto"/>
                    <w:left w:val="none" w:sz="0" w:space="0" w:color="auto"/>
                    <w:bottom w:val="none" w:sz="0" w:space="0" w:color="auto"/>
                    <w:right w:val="none" w:sz="0" w:space="0" w:color="auto"/>
                  </w:divBdr>
                  <w:divsChild>
                    <w:div w:id="135878162">
                      <w:marLeft w:val="0"/>
                      <w:marRight w:val="0"/>
                      <w:marTop w:val="0"/>
                      <w:marBottom w:val="0"/>
                      <w:divBdr>
                        <w:top w:val="none" w:sz="0" w:space="0" w:color="auto"/>
                        <w:left w:val="none" w:sz="0" w:space="0" w:color="auto"/>
                        <w:bottom w:val="none" w:sz="0" w:space="0" w:color="auto"/>
                        <w:right w:val="none" w:sz="0" w:space="0" w:color="auto"/>
                      </w:divBdr>
                    </w:div>
                    <w:div w:id="180903046">
                      <w:marLeft w:val="0"/>
                      <w:marRight w:val="0"/>
                      <w:marTop w:val="0"/>
                      <w:marBottom w:val="0"/>
                      <w:divBdr>
                        <w:top w:val="none" w:sz="0" w:space="0" w:color="auto"/>
                        <w:left w:val="none" w:sz="0" w:space="0" w:color="auto"/>
                        <w:bottom w:val="none" w:sz="0" w:space="0" w:color="auto"/>
                        <w:right w:val="none" w:sz="0" w:space="0" w:color="auto"/>
                      </w:divBdr>
                    </w:div>
                    <w:div w:id="410321339">
                      <w:marLeft w:val="0"/>
                      <w:marRight w:val="0"/>
                      <w:marTop w:val="0"/>
                      <w:marBottom w:val="0"/>
                      <w:divBdr>
                        <w:top w:val="none" w:sz="0" w:space="0" w:color="auto"/>
                        <w:left w:val="none" w:sz="0" w:space="0" w:color="auto"/>
                        <w:bottom w:val="none" w:sz="0" w:space="0" w:color="auto"/>
                        <w:right w:val="none" w:sz="0" w:space="0" w:color="auto"/>
                      </w:divBdr>
                    </w:div>
                    <w:div w:id="681977385">
                      <w:marLeft w:val="0"/>
                      <w:marRight w:val="0"/>
                      <w:marTop w:val="0"/>
                      <w:marBottom w:val="0"/>
                      <w:divBdr>
                        <w:top w:val="none" w:sz="0" w:space="0" w:color="auto"/>
                        <w:left w:val="none" w:sz="0" w:space="0" w:color="auto"/>
                        <w:bottom w:val="none" w:sz="0" w:space="0" w:color="auto"/>
                        <w:right w:val="none" w:sz="0" w:space="0" w:color="auto"/>
                      </w:divBdr>
                    </w:div>
                    <w:div w:id="681979579">
                      <w:marLeft w:val="0"/>
                      <w:marRight w:val="0"/>
                      <w:marTop w:val="0"/>
                      <w:marBottom w:val="0"/>
                      <w:divBdr>
                        <w:top w:val="none" w:sz="0" w:space="0" w:color="auto"/>
                        <w:left w:val="none" w:sz="0" w:space="0" w:color="auto"/>
                        <w:bottom w:val="none" w:sz="0" w:space="0" w:color="auto"/>
                        <w:right w:val="none" w:sz="0" w:space="0" w:color="auto"/>
                      </w:divBdr>
                    </w:div>
                    <w:div w:id="1046024016">
                      <w:marLeft w:val="0"/>
                      <w:marRight w:val="0"/>
                      <w:marTop w:val="0"/>
                      <w:marBottom w:val="0"/>
                      <w:divBdr>
                        <w:top w:val="none" w:sz="0" w:space="0" w:color="auto"/>
                        <w:left w:val="none" w:sz="0" w:space="0" w:color="auto"/>
                        <w:bottom w:val="none" w:sz="0" w:space="0" w:color="auto"/>
                        <w:right w:val="none" w:sz="0" w:space="0" w:color="auto"/>
                      </w:divBdr>
                    </w:div>
                  </w:divsChild>
                </w:div>
                <w:div w:id="1587031369">
                  <w:marLeft w:val="0"/>
                  <w:marRight w:val="0"/>
                  <w:marTop w:val="0"/>
                  <w:marBottom w:val="0"/>
                  <w:divBdr>
                    <w:top w:val="none" w:sz="0" w:space="0" w:color="auto"/>
                    <w:left w:val="none" w:sz="0" w:space="0" w:color="auto"/>
                    <w:bottom w:val="none" w:sz="0" w:space="0" w:color="auto"/>
                    <w:right w:val="none" w:sz="0" w:space="0" w:color="auto"/>
                  </w:divBdr>
                  <w:divsChild>
                    <w:div w:id="1133016144">
                      <w:marLeft w:val="0"/>
                      <w:marRight w:val="0"/>
                      <w:marTop w:val="0"/>
                      <w:marBottom w:val="0"/>
                      <w:divBdr>
                        <w:top w:val="none" w:sz="0" w:space="0" w:color="auto"/>
                        <w:left w:val="none" w:sz="0" w:space="0" w:color="auto"/>
                        <w:bottom w:val="none" w:sz="0" w:space="0" w:color="auto"/>
                        <w:right w:val="none" w:sz="0" w:space="0" w:color="auto"/>
                      </w:divBdr>
                    </w:div>
                  </w:divsChild>
                </w:div>
                <w:div w:id="1717124609">
                  <w:marLeft w:val="0"/>
                  <w:marRight w:val="0"/>
                  <w:marTop w:val="0"/>
                  <w:marBottom w:val="0"/>
                  <w:divBdr>
                    <w:top w:val="none" w:sz="0" w:space="0" w:color="auto"/>
                    <w:left w:val="none" w:sz="0" w:space="0" w:color="auto"/>
                    <w:bottom w:val="none" w:sz="0" w:space="0" w:color="auto"/>
                    <w:right w:val="none" w:sz="0" w:space="0" w:color="auto"/>
                  </w:divBdr>
                  <w:divsChild>
                    <w:div w:id="639504975">
                      <w:marLeft w:val="0"/>
                      <w:marRight w:val="0"/>
                      <w:marTop w:val="0"/>
                      <w:marBottom w:val="0"/>
                      <w:divBdr>
                        <w:top w:val="none" w:sz="0" w:space="0" w:color="auto"/>
                        <w:left w:val="none" w:sz="0" w:space="0" w:color="auto"/>
                        <w:bottom w:val="none" w:sz="0" w:space="0" w:color="auto"/>
                        <w:right w:val="none" w:sz="0" w:space="0" w:color="auto"/>
                      </w:divBdr>
                    </w:div>
                  </w:divsChild>
                </w:div>
                <w:div w:id="1789734521">
                  <w:marLeft w:val="0"/>
                  <w:marRight w:val="0"/>
                  <w:marTop w:val="0"/>
                  <w:marBottom w:val="0"/>
                  <w:divBdr>
                    <w:top w:val="none" w:sz="0" w:space="0" w:color="auto"/>
                    <w:left w:val="none" w:sz="0" w:space="0" w:color="auto"/>
                    <w:bottom w:val="none" w:sz="0" w:space="0" w:color="auto"/>
                    <w:right w:val="none" w:sz="0" w:space="0" w:color="auto"/>
                  </w:divBdr>
                  <w:divsChild>
                    <w:div w:id="325789037">
                      <w:marLeft w:val="0"/>
                      <w:marRight w:val="0"/>
                      <w:marTop w:val="0"/>
                      <w:marBottom w:val="0"/>
                      <w:divBdr>
                        <w:top w:val="none" w:sz="0" w:space="0" w:color="auto"/>
                        <w:left w:val="none" w:sz="0" w:space="0" w:color="auto"/>
                        <w:bottom w:val="none" w:sz="0" w:space="0" w:color="auto"/>
                        <w:right w:val="none" w:sz="0" w:space="0" w:color="auto"/>
                      </w:divBdr>
                    </w:div>
                  </w:divsChild>
                </w:div>
                <w:div w:id="1819568769">
                  <w:marLeft w:val="0"/>
                  <w:marRight w:val="0"/>
                  <w:marTop w:val="0"/>
                  <w:marBottom w:val="0"/>
                  <w:divBdr>
                    <w:top w:val="none" w:sz="0" w:space="0" w:color="auto"/>
                    <w:left w:val="none" w:sz="0" w:space="0" w:color="auto"/>
                    <w:bottom w:val="none" w:sz="0" w:space="0" w:color="auto"/>
                    <w:right w:val="none" w:sz="0" w:space="0" w:color="auto"/>
                  </w:divBdr>
                  <w:divsChild>
                    <w:div w:id="1340963044">
                      <w:marLeft w:val="0"/>
                      <w:marRight w:val="0"/>
                      <w:marTop w:val="0"/>
                      <w:marBottom w:val="0"/>
                      <w:divBdr>
                        <w:top w:val="none" w:sz="0" w:space="0" w:color="auto"/>
                        <w:left w:val="none" w:sz="0" w:space="0" w:color="auto"/>
                        <w:bottom w:val="none" w:sz="0" w:space="0" w:color="auto"/>
                        <w:right w:val="none" w:sz="0" w:space="0" w:color="auto"/>
                      </w:divBdr>
                    </w:div>
                  </w:divsChild>
                </w:div>
                <w:div w:id="1916083762">
                  <w:marLeft w:val="0"/>
                  <w:marRight w:val="0"/>
                  <w:marTop w:val="0"/>
                  <w:marBottom w:val="0"/>
                  <w:divBdr>
                    <w:top w:val="none" w:sz="0" w:space="0" w:color="auto"/>
                    <w:left w:val="none" w:sz="0" w:space="0" w:color="auto"/>
                    <w:bottom w:val="none" w:sz="0" w:space="0" w:color="auto"/>
                    <w:right w:val="none" w:sz="0" w:space="0" w:color="auto"/>
                  </w:divBdr>
                  <w:divsChild>
                    <w:div w:id="611060630">
                      <w:marLeft w:val="0"/>
                      <w:marRight w:val="0"/>
                      <w:marTop w:val="0"/>
                      <w:marBottom w:val="0"/>
                      <w:divBdr>
                        <w:top w:val="none" w:sz="0" w:space="0" w:color="auto"/>
                        <w:left w:val="none" w:sz="0" w:space="0" w:color="auto"/>
                        <w:bottom w:val="none" w:sz="0" w:space="0" w:color="auto"/>
                        <w:right w:val="none" w:sz="0" w:space="0" w:color="auto"/>
                      </w:divBdr>
                    </w:div>
                  </w:divsChild>
                </w:div>
                <w:div w:id="2096516367">
                  <w:marLeft w:val="0"/>
                  <w:marRight w:val="0"/>
                  <w:marTop w:val="0"/>
                  <w:marBottom w:val="0"/>
                  <w:divBdr>
                    <w:top w:val="none" w:sz="0" w:space="0" w:color="auto"/>
                    <w:left w:val="none" w:sz="0" w:space="0" w:color="auto"/>
                    <w:bottom w:val="none" w:sz="0" w:space="0" w:color="auto"/>
                    <w:right w:val="none" w:sz="0" w:space="0" w:color="auto"/>
                  </w:divBdr>
                  <w:divsChild>
                    <w:div w:id="11036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302902">
          <w:marLeft w:val="0"/>
          <w:marRight w:val="0"/>
          <w:marTop w:val="0"/>
          <w:marBottom w:val="0"/>
          <w:divBdr>
            <w:top w:val="none" w:sz="0" w:space="0" w:color="auto"/>
            <w:left w:val="none" w:sz="0" w:space="0" w:color="auto"/>
            <w:bottom w:val="none" w:sz="0" w:space="0" w:color="auto"/>
            <w:right w:val="none" w:sz="0" w:space="0" w:color="auto"/>
          </w:divBdr>
        </w:div>
        <w:div w:id="2015567492">
          <w:marLeft w:val="0"/>
          <w:marRight w:val="0"/>
          <w:marTop w:val="0"/>
          <w:marBottom w:val="0"/>
          <w:divBdr>
            <w:top w:val="none" w:sz="0" w:space="0" w:color="auto"/>
            <w:left w:val="none" w:sz="0" w:space="0" w:color="auto"/>
            <w:bottom w:val="none" w:sz="0" w:space="0" w:color="auto"/>
            <w:right w:val="none" w:sz="0" w:space="0" w:color="auto"/>
          </w:divBdr>
          <w:divsChild>
            <w:div w:id="170147964">
              <w:marLeft w:val="-75"/>
              <w:marRight w:val="0"/>
              <w:marTop w:val="30"/>
              <w:marBottom w:val="30"/>
              <w:divBdr>
                <w:top w:val="none" w:sz="0" w:space="0" w:color="auto"/>
                <w:left w:val="none" w:sz="0" w:space="0" w:color="auto"/>
                <w:bottom w:val="none" w:sz="0" w:space="0" w:color="auto"/>
                <w:right w:val="none" w:sz="0" w:space="0" w:color="auto"/>
              </w:divBdr>
              <w:divsChild>
                <w:div w:id="194736877">
                  <w:marLeft w:val="0"/>
                  <w:marRight w:val="0"/>
                  <w:marTop w:val="0"/>
                  <w:marBottom w:val="0"/>
                  <w:divBdr>
                    <w:top w:val="none" w:sz="0" w:space="0" w:color="auto"/>
                    <w:left w:val="none" w:sz="0" w:space="0" w:color="auto"/>
                    <w:bottom w:val="none" w:sz="0" w:space="0" w:color="auto"/>
                    <w:right w:val="none" w:sz="0" w:space="0" w:color="auto"/>
                  </w:divBdr>
                  <w:divsChild>
                    <w:div w:id="1878859688">
                      <w:marLeft w:val="0"/>
                      <w:marRight w:val="0"/>
                      <w:marTop w:val="0"/>
                      <w:marBottom w:val="0"/>
                      <w:divBdr>
                        <w:top w:val="none" w:sz="0" w:space="0" w:color="auto"/>
                        <w:left w:val="none" w:sz="0" w:space="0" w:color="auto"/>
                        <w:bottom w:val="none" w:sz="0" w:space="0" w:color="auto"/>
                        <w:right w:val="none" w:sz="0" w:space="0" w:color="auto"/>
                      </w:divBdr>
                    </w:div>
                  </w:divsChild>
                </w:div>
                <w:div w:id="221911624">
                  <w:marLeft w:val="0"/>
                  <w:marRight w:val="0"/>
                  <w:marTop w:val="0"/>
                  <w:marBottom w:val="0"/>
                  <w:divBdr>
                    <w:top w:val="none" w:sz="0" w:space="0" w:color="auto"/>
                    <w:left w:val="none" w:sz="0" w:space="0" w:color="auto"/>
                    <w:bottom w:val="none" w:sz="0" w:space="0" w:color="auto"/>
                    <w:right w:val="none" w:sz="0" w:space="0" w:color="auto"/>
                  </w:divBdr>
                  <w:divsChild>
                    <w:div w:id="712193365">
                      <w:marLeft w:val="0"/>
                      <w:marRight w:val="0"/>
                      <w:marTop w:val="0"/>
                      <w:marBottom w:val="0"/>
                      <w:divBdr>
                        <w:top w:val="none" w:sz="0" w:space="0" w:color="auto"/>
                        <w:left w:val="none" w:sz="0" w:space="0" w:color="auto"/>
                        <w:bottom w:val="none" w:sz="0" w:space="0" w:color="auto"/>
                        <w:right w:val="none" w:sz="0" w:space="0" w:color="auto"/>
                      </w:divBdr>
                    </w:div>
                    <w:div w:id="1618440901">
                      <w:marLeft w:val="0"/>
                      <w:marRight w:val="0"/>
                      <w:marTop w:val="0"/>
                      <w:marBottom w:val="0"/>
                      <w:divBdr>
                        <w:top w:val="none" w:sz="0" w:space="0" w:color="auto"/>
                        <w:left w:val="none" w:sz="0" w:space="0" w:color="auto"/>
                        <w:bottom w:val="none" w:sz="0" w:space="0" w:color="auto"/>
                        <w:right w:val="none" w:sz="0" w:space="0" w:color="auto"/>
                      </w:divBdr>
                    </w:div>
                  </w:divsChild>
                </w:div>
                <w:div w:id="378669759">
                  <w:marLeft w:val="0"/>
                  <w:marRight w:val="0"/>
                  <w:marTop w:val="0"/>
                  <w:marBottom w:val="0"/>
                  <w:divBdr>
                    <w:top w:val="none" w:sz="0" w:space="0" w:color="auto"/>
                    <w:left w:val="none" w:sz="0" w:space="0" w:color="auto"/>
                    <w:bottom w:val="none" w:sz="0" w:space="0" w:color="auto"/>
                    <w:right w:val="none" w:sz="0" w:space="0" w:color="auto"/>
                  </w:divBdr>
                  <w:divsChild>
                    <w:div w:id="1056273493">
                      <w:marLeft w:val="0"/>
                      <w:marRight w:val="0"/>
                      <w:marTop w:val="0"/>
                      <w:marBottom w:val="0"/>
                      <w:divBdr>
                        <w:top w:val="none" w:sz="0" w:space="0" w:color="auto"/>
                        <w:left w:val="none" w:sz="0" w:space="0" w:color="auto"/>
                        <w:bottom w:val="none" w:sz="0" w:space="0" w:color="auto"/>
                        <w:right w:val="none" w:sz="0" w:space="0" w:color="auto"/>
                      </w:divBdr>
                    </w:div>
                  </w:divsChild>
                </w:div>
                <w:div w:id="494149779">
                  <w:marLeft w:val="0"/>
                  <w:marRight w:val="0"/>
                  <w:marTop w:val="0"/>
                  <w:marBottom w:val="0"/>
                  <w:divBdr>
                    <w:top w:val="none" w:sz="0" w:space="0" w:color="auto"/>
                    <w:left w:val="none" w:sz="0" w:space="0" w:color="auto"/>
                    <w:bottom w:val="none" w:sz="0" w:space="0" w:color="auto"/>
                    <w:right w:val="none" w:sz="0" w:space="0" w:color="auto"/>
                  </w:divBdr>
                  <w:divsChild>
                    <w:div w:id="2141412125">
                      <w:marLeft w:val="0"/>
                      <w:marRight w:val="0"/>
                      <w:marTop w:val="0"/>
                      <w:marBottom w:val="0"/>
                      <w:divBdr>
                        <w:top w:val="none" w:sz="0" w:space="0" w:color="auto"/>
                        <w:left w:val="none" w:sz="0" w:space="0" w:color="auto"/>
                        <w:bottom w:val="none" w:sz="0" w:space="0" w:color="auto"/>
                        <w:right w:val="none" w:sz="0" w:space="0" w:color="auto"/>
                      </w:divBdr>
                    </w:div>
                  </w:divsChild>
                </w:div>
                <w:div w:id="494491987">
                  <w:marLeft w:val="0"/>
                  <w:marRight w:val="0"/>
                  <w:marTop w:val="0"/>
                  <w:marBottom w:val="0"/>
                  <w:divBdr>
                    <w:top w:val="none" w:sz="0" w:space="0" w:color="auto"/>
                    <w:left w:val="none" w:sz="0" w:space="0" w:color="auto"/>
                    <w:bottom w:val="none" w:sz="0" w:space="0" w:color="auto"/>
                    <w:right w:val="none" w:sz="0" w:space="0" w:color="auto"/>
                  </w:divBdr>
                  <w:divsChild>
                    <w:div w:id="1849173956">
                      <w:marLeft w:val="0"/>
                      <w:marRight w:val="0"/>
                      <w:marTop w:val="0"/>
                      <w:marBottom w:val="0"/>
                      <w:divBdr>
                        <w:top w:val="none" w:sz="0" w:space="0" w:color="auto"/>
                        <w:left w:val="none" w:sz="0" w:space="0" w:color="auto"/>
                        <w:bottom w:val="none" w:sz="0" w:space="0" w:color="auto"/>
                        <w:right w:val="none" w:sz="0" w:space="0" w:color="auto"/>
                      </w:divBdr>
                    </w:div>
                  </w:divsChild>
                </w:div>
                <w:div w:id="535778823">
                  <w:marLeft w:val="0"/>
                  <w:marRight w:val="0"/>
                  <w:marTop w:val="0"/>
                  <w:marBottom w:val="0"/>
                  <w:divBdr>
                    <w:top w:val="none" w:sz="0" w:space="0" w:color="auto"/>
                    <w:left w:val="none" w:sz="0" w:space="0" w:color="auto"/>
                    <w:bottom w:val="none" w:sz="0" w:space="0" w:color="auto"/>
                    <w:right w:val="none" w:sz="0" w:space="0" w:color="auto"/>
                  </w:divBdr>
                  <w:divsChild>
                    <w:div w:id="812453320">
                      <w:marLeft w:val="0"/>
                      <w:marRight w:val="0"/>
                      <w:marTop w:val="0"/>
                      <w:marBottom w:val="0"/>
                      <w:divBdr>
                        <w:top w:val="none" w:sz="0" w:space="0" w:color="auto"/>
                        <w:left w:val="none" w:sz="0" w:space="0" w:color="auto"/>
                        <w:bottom w:val="none" w:sz="0" w:space="0" w:color="auto"/>
                        <w:right w:val="none" w:sz="0" w:space="0" w:color="auto"/>
                      </w:divBdr>
                    </w:div>
                    <w:div w:id="836918029">
                      <w:marLeft w:val="0"/>
                      <w:marRight w:val="0"/>
                      <w:marTop w:val="0"/>
                      <w:marBottom w:val="0"/>
                      <w:divBdr>
                        <w:top w:val="none" w:sz="0" w:space="0" w:color="auto"/>
                        <w:left w:val="none" w:sz="0" w:space="0" w:color="auto"/>
                        <w:bottom w:val="none" w:sz="0" w:space="0" w:color="auto"/>
                        <w:right w:val="none" w:sz="0" w:space="0" w:color="auto"/>
                      </w:divBdr>
                    </w:div>
                  </w:divsChild>
                </w:div>
                <w:div w:id="598946828">
                  <w:marLeft w:val="0"/>
                  <w:marRight w:val="0"/>
                  <w:marTop w:val="0"/>
                  <w:marBottom w:val="0"/>
                  <w:divBdr>
                    <w:top w:val="none" w:sz="0" w:space="0" w:color="auto"/>
                    <w:left w:val="none" w:sz="0" w:space="0" w:color="auto"/>
                    <w:bottom w:val="none" w:sz="0" w:space="0" w:color="auto"/>
                    <w:right w:val="none" w:sz="0" w:space="0" w:color="auto"/>
                  </w:divBdr>
                  <w:divsChild>
                    <w:div w:id="815538139">
                      <w:marLeft w:val="0"/>
                      <w:marRight w:val="0"/>
                      <w:marTop w:val="0"/>
                      <w:marBottom w:val="0"/>
                      <w:divBdr>
                        <w:top w:val="none" w:sz="0" w:space="0" w:color="auto"/>
                        <w:left w:val="none" w:sz="0" w:space="0" w:color="auto"/>
                        <w:bottom w:val="none" w:sz="0" w:space="0" w:color="auto"/>
                        <w:right w:val="none" w:sz="0" w:space="0" w:color="auto"/>
                      </w:divBdr>
                    </w:div>
                  </w:divsChild>
                </w:div>
                <w:div w:id="833641099">
                  <w:marLeft w:val="0"/>
                  <w:marRight w:val="0"/>
                  <w:marTop w:val="0"/>
                  <w:marBottom w:val="0"/>
                  <w:divBdr>
                    <w:top w:val="none" w:sz="0" w:space="0" w:color="auto"/>
                    <w:left w:val="none" w:sz="0" w:space="0" w:color="auto"/>
                    <w:bottom w:val="none" w:sz="0" w:space="0" w:color="auto"/>
                    <w:right w:val="none" w:sz="0" w:space="0" w:color="auto"/>
                  </w:divBdr>
                  <w:divsChild>
                    <w:div w:id="124082231">
                      <w:marLeft w:val="0"/>
                      <w:marRight w:val="0"/>
                      <w:marTop w:val="0"/>
                      <w:marBottom w:val="0"/>
                      <w:divBdr>
                        <w:top w:val="none" w:sz="0" w:space="0" w:color="auto"/>
                        <w:left w:val="none" w:sz="0" w:space="0" w:color="auto"/>
                        <w:bottom w:val="none" w:sz="0" w:space="0" w:color="auto"/>
                        <w:right w:val="none" w:sz="0" w:space="0" w:color="auto"/>
                      </w:divBdr>
                    </w:div>
                    <w:div w:id="1770615230">
                      <w:marLeft w:val="0"/>
                      <w:marRight w:val="0"/>
                      <w:marTop w:val="0"/>
                      <w:marBottom w:val="0"/>
                      <w:divBdr>
                        <w:top w:val="none" w:sz="0" w:space="0" w:color="auto"/>
                        <w:left w:val="none" w:sz="0" w:space="0" w:color="auto"/>
                        <w:bottom w:val="none" w:sz="0" w:space="0" w:color="auto"/>
                        <w:right w:val="none" w:sz="0" w:space="0" w:color="auto"/>
                      </w:divBdr>
                    </w:div>
                  </w:divsChild>
                </w:div>
                <w:div w:id="1109852719">
                  <w:marLeft w:val="0"/>
                  <w:marRight w:val="0"/>
                  <w:marTop w:val="0"/>
                  <w:marBottom w:val="0"/>
                  <w:divBdr>
                    <w:top w:val="none" w:sz="0" w:space="0" w:color="auto"/>
                    <w:left w:val="none" w:sz="0" w:space="0" w:color="auto"/>
                    <w:bottom w:val="none" w:sz="0" w:space="0" w:color="auto"/>
                    <w:right w:val="none" w:sz="0" w:space="0" w:color="auto"/>
                  </w:divBdr>
                  <w:divsChild>
                    <w:div w:id="2020768595">
                      <w:marLeft w:val="0"/>
                      <w:marRight w:val="0"/>
                      <w:marTop w:val="0"/>
                      <w:marBottom w:val="0"/>
                      <w:divBdr>
                        <w:top w:val="none" w:sz="0" w:space="0" w:color="auto"/>
                        <w:left w:val="none" w:sz="0" w:space="0" w:color="auto"/>
                        <w:bottom w:val="none" w:sz="0" w:space="0" w:color="auto"/>
                        <w:right w:val="none" w:sz="0" w:space="0" w:color="auto"/>
                      </w:divBdr>
                    </w:div>
                  </w:divsChild>
                </w:div>
                <w:div w:id="1241019689">
                  <w:marLeft w:val="0"/>
                  <w:marRight w:val="0"/>
                  <w:marTop w:val="0"/>
                  <w:marBottom w:val="0"/>
                  <w:divBdr>
                    <w:top w:val="none" w:sz="0" w:space="0" w:color="auto"/>
                    <w:left w:val="none" w:sz="0" w:space="0" w:color="auto"/>
                    <w:bottom w:val="none" w:sz="0" w:space="0" w:color="auto"/>
                    <w:right w:val="none" w:sz="0" w:space="0" w:color="auto"/>
                  </w:divBdr>
                  <w:divsChild>
                    <w:div w:id="1303459864">
                      <w:marLeft w:val="0"/>
                      <w:marRight w:val="0"/>
                      <w:marTop w:val="0"/>
                      <w:marBottom w:val="0"/>
                      <w:divBdr>
                        <w:top w:val="none" w:sz="0" w:space="0" w:color="auto"/>
                        <w:left w:val="none" w:sz="0" w:space="0" w:color="auto"/>
                        <w:bottom w:val="none" w:sz="0" w:space="0" w:color="auto"/>
                        <w:right w:val="none" w:sz="0" w:space="0" w:color="auto"/>
                      </w:divBdr>
                    </w:div>
                    <w:div w:id="2101439721">
                      <w:marLeft w:val="0"/>
                      <w:marRight w:val="0"/>
                      <w:marTop w:val="0"/>
                      <w:marBottom w:val="0"/>
                      <w:divBdr>
                        <w:top w:val="none" w:sz="0" w:space="0" w:color="auto"/>
                        <w:left w:val="none" w:sz="0" w:space="0" w:color="auto"/>
                        <w:bottom w:val="none" w:sz="0" w:space="0" w:color="auto"/>
                        <w:right w:val="none" w:sz="0" w:space="0" w:color="auto"/>
                      </w:divBdr>
                    </w:div>
                  </w:divsChild>
                </w:div>
                <w:div w:id="1249075837">
                  <w:marLeft w:val="0"/>
                  <w:marRight w:val="0"/>
                  <w:marTop w:val="0"/>
                  <w:marBottom w:val="0"/>
                  <w:divBdr>
                    <w:top w:val="none" w:sz="0" w:space="0" w:color="auto"/>
                    <w:left w:val="none" w:sz="0" w:space="0" w:color="auto"/>
                    <w:bottom w:val="none" w:sz="0" w:space="0" w:color="auto"/>
                    <w:right w:val="none" w:sz="0" w:space="0" w:color="auto"/>
                  </w:divBdr>
                  <w:divsChild>
                    <w:div w:id="399064647">
                      <w:marLeft w:val="0"/>
                      <w:marRight w:val="0"/>
                      <w:marTop w:val="0"/>
                      <w:marBottom w:val="0"/>
                      <w:divBdr>
                        <w:top w:val="none" w:sz="0" w:space="0" w:color="auto"/>
                        <w:left w:val="none" w:sz="0" w:space="0" w:color="auto"/>
                        <w:bottom w:val="none" w:sz="0" w:space="0" w:color="auto"/>
                        <w:right w:val="none" w:sz="0" w:space="0" w:color="auto"/>
                      </w:divBdr>
                    </w:div>
                  </w:divsChild>
                </w:div>
                <w:div w:id="1293435975">
                  <w:marLeft w:val="0"/>
                  <w:marRight w:val="0"/>
                  <w:marTop w:val="0"/>
                  <w:marBottom w:val="0"/>
                  <w:divBdr>
                    <w:top w:val="none" w:sz="0" w:space="0" w:color="auto"/>
                    <w:left w:val="none" w:sz="0" w:space="0" w:color="auto"/>
                    <w:bottom w:val="none" w:sz="0" w:space="0" w:color="auto"/>
                    <w:right w:val="none" w:sz="0" w:space="0" w:color="auto"/>
                  </w:divBdr>
                  <w:divsChild>
                    <w:div w:id="351690080">
                      <w:marLeft w:val="0"/>
                      <w:marRight w:val="0"/>
                      <w:marTop w:val="0"/>
                      <w:marBottom w:val="0"/>
                      <w:divBdr>
                        <w:top w:val="none" w:sz="0" w:space="0" w:color="auto"/>
                        <w:left w:val="none" w:sz="0" w:space="0" w:color="auto"/>
                        <w:bottom w:val="none" w:sz="0" w:space="0" w:color="auto"/>
                        <w:right w:val="none" w:sz="0" w:space="0" w:color="auto"/>
                      </w:divBdr>
                    </w:div>
                    <w:div w:id="1593011585">
                      <w:marLeft w:val="0"/>
                      <w:marRight w:val="0"/>
                      <w:marTop w:val="0"/>
                      <w:marBottom w:val="0"/>
                      <w:divBdr>
                        <w:top w:val="none" w:sz="0" w:space="0" w:color="auto"/>
                        <w:left w:val="none" w:sz="0" w:space="0" w:color="auto"/>
                        <w:bottom w:val="none" w:sz="0" w:space="0" w:color="auto"/>
                        <w:right w:val="none" w:sz="0" w:space="0" w:color="auto"/>
                      </w:divBdr>
                    </w:div>
                  </w:divsChild>
                </w:div>
                <w:div w:id="1319110249">
                  <w:marLeft w:val="0"/>
                  <w:marRight w:val="0"/>
                  <w:marTop w:val="0"/>
                  <w:marBottom w:val="0"/>
                  <w:divBdr>
                    <w:top w:val="none" w:sz="0" w:space="0" w:color="auto"/>
                    <w:left w:val="none" w:sz="0" w:space="0" w:color="auto"/>
                    <w:bottom w:val="none" w:sz="0" w:space="0" w:color="auto"/>
                    <w:right w:val="none" w:sz="0" w:space="0" w:color="auto"/>
                  </w:divBdr>
                  <w:divsChild>
                    <w:div w:id="1358391230">
                      <w:marLeft w:val="0"/>
                      <w:marRight w:val="0"/>
                      <w:marTop w:val="0"/>
                      <w:marBottom w:val="0"/>
                      <w:divBdr>
                        <w:top w:val="none" w:sz="0" w:space="0" w:color="auto"/>
                        <w:left w:val="none" w:sz="0" w:space="0" w:color="auto"/>
                        <w:bottom w:val="none" w:sz="0" w:space="0" w:color="auto"/>
                        <w:right w:val="none" w:sz="0" w:space="0" w:color="auto"/>
                      </w:divBdr>
                    </w:div>
                    <w:div w:id="2082629368">
                      <w:marLeft w:val="0"/>
                      <w:marRight w:val="0"/>
                      <w:marTop w:val="0"/>
                      <w:marBottom w:val="0"/>
                      <w:divBdr>
                        <w:top w:val="none" w:sz="0" w:space="0" w:color="auto"/>
                        <w:left w:val="none" w:sz="0" w:space="0" w:color="auto"/>
                        <w:bottom w:val="none" w:sz="0" w:space="0" w:color="auto"/>
                        <w:right w:val="none" w:sz="0" w:space="0" w:color="auto"/>
                      </w:divBdr>
                    </w:div>
                  </w:divsChild>
                </w:div>
                <w:div w:id="1473599234">
                  <w:marLeft w:val="0"/>
                  <w:marRight w:val="0"/>
                  <w:marTop w:val="0"/>
                  <w:marBottom w:val="0"/>
                  <w:divBdr>
                    <w:top w:val="none" w:sz="0" w:space="0" w:color="auto"/>
                    <w:left w:val="none" w:sz="0" w:space="0" w:color="auto"/>
                    <w:bottom w:val="none" w:sz="0" w:space="0" w:color="auto"/>
                    <w:right w:val="none" w:sz="0" w:space="0" w:color="auto"/>
                  </w:divBdr>
                  <w:divsChild>
                    <w:div w:id="1410231065">
                      <w:marLeft w:val="0"/>
                      <w:marRight w:val="0"/>
                      <w:marTop w:val="0"/>
                      <w:marBottom w:val="0"/>
                      <w:divBdr>
                        <w:top w:val="none" w:sz="0" w:space="0" w:color="auto"/>
                        <w:left w:val="none" w:sz="0" w:space="0" w:color="auto"/>
                        <w:bottom w:val="none" w:sz="0" w:space="0" w:color="auto"/>
                        <w:right w:val="none" w:sz="0" w:space="0" w:color="auto"/>
                      </w:divBdr>
                    </w:div>
                    <w:div w:id="1764643534">
                      <w:marLeft w:val="0"/>
                      <w:marRight w:val="0"/>
                      <w:marTop w:val="0"/>
                      <w:marBottom w:val="0"/>
                      <w:divBdr>
                        <w:top w:val="none" w:sz="0" w:space="0" w:color="auto"/>
                        <w:left w:val="none" w:sz="0" w:space="0" w:color="auto"/>
                        <w:bottom w:val="none" w:sz="0" w:space="0" w:color="auto"/>
                        <w:right w:val="none" w:sz="0" w:space="0" w:color="auto"/>
                      </w:divBdr>
                    </w:div>
                  </w:divsChild>
                </w:div>
                <w:div w:id="1583099853">
                  <w:marLeft w:val="0"/>
                  <w:marRight w:val="0"/>
                  <w:marTop w:val="0"/>
                  <w:marBottom w:val="0"/>
                  <w:divBdr>
                    <w:top w:val="none" w:sz="0" w:space="0" w:color="auto"/>
                    <w:left w:val="none" w:sz="0" w:space="0" w:color="auto"/>
                    <w:bottom w:val="none" w:sz="0" w:space="0" w:color="auto"/>
                    <w:right w:val="none" w:sz="0" w:space="0" w:color="auto"/>
                  </w:divBdr>
                  <w:divsChild>
                    <w:div w:id="1264605376">
                      <w:marLeft w:val="0"/>
                      <w:marRight w:val="0"/>
                      <w:marTop w:val="0"/>
                      <w:marBottom w:val="0"/>
                      <w:divBdr>
                        <w:top w:val="none" w:sz="0" w:space="0" w:color="auto"/>
                        <w:left w:val="none" w:sz="0" w:space="0" w:color="auto"/>
                        <w:bottom w:val="none" w:sz="0" w:space="0" w:color="auto"/>
                        <w:right w:val="none" w:sz="0" w:space="0" w:color="auto"/>
                      </w:divBdr>
                    </w:div>
                  </w:divsChild>
                </w:div>
                <w:div w:id="1668164633">
                  <w:marLeft w:val="0"/>
                  <w:marRight w:val="0"/>
                  <w:marTop w:val="0"/>
                  <w:marBottom w:val="0"/>
                  <w:divBdr>
                    <w:top w:val="none" w:sz="0" w:space="0" w:color="auto"/>
                    <w:left w:val="none" w:sz="0" w:space="0" w:color="auto"/>
                    <w:bottom w:val="none" w:sz="0" w:space="0" w:color="auto"/>
                    <w:right w:val="none" w:sz="0" w:space="0" w:color="auto"/>
                  </w:divBdr>
                  <w:divsChild>
                    <w:div w:id="1825394836">
                      <w:marLeft w:val="0"/>
                      <w:marRight w:val="0"/>
                      <w:marTop w:val="0"/>
                      <w:marBottom w:val="0"/>
                      <w:divBdr>
                        <w:top w:val="none" w:sz="0" w:space="0" w:color="auto"/>
                        <w:left w:val="none" w:sz="0" w:space="0" w:color="auto"/>
                        <w:bottom w:val="none" w:sz="0" w:space="0" w:color="auto"/>
                        <w:right w:val="none" w:sz="0" w:space="0" w:color="auto"/>
                      </w:divBdr>
                    </w:div>
                  </w:divsChild>
                </w:div>
                <w:div w:id="1676879642">
                  <w:marLeft w:val="0"/>
                  <w:marRight w:val="0"/>
                  <w:marTop w:val="0"/>
                  <w:marBottom w:val="0"/>
                  <w:divBdr>
                    <w:top w:val="none" w:sz="0" w:space="0" w:color="auto"/>
                    <w:left w:val="none" w:sz="0" w:space="0" w:color="auto"/>
                    <w:bottom w:val="none" w:sz="0" w:space="0" w:color="auto"/>
                    <w:right w:val="none" w:sz="0" w:space="0" w:color="auto"/>
                  </w:divBdr>
                  <w:divsChild>
                    <w:div w:id="204926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81998">
          <w:marLeft w:val="0"/>
          <w:marRight w:val="0"/>
          <w:marTop w:val="0"/>
          <w:marBottom w:val="0"/>
          <w:divBdr>
            <w:top w:val="none" w:sz="0" w:space="0" w:color="auto"/>
            <w:left w:val="none" w:sz="0" w:space="0" w:color="auto"/>
            <w:bottom w:val="none" w:sz="0" w:space="0" w:color="auto"/>
            <w:right w:val="none" w:sz="0" w:space="0" w:color="auto"/>
          </w:divBdr>
        </w:div>
        <w:div w:id="2092463970">
          <w:marLeft w:val="0"/>
          <w:marRight w:val="0"/>
          <w:marTop w:val="0"/>
          <w:marBottom w:val="0"/>
          <w:divBdr>
            <w:top w:val="none" w:sz="0" w:space="0" w:color="auto"/>
            <w:left w:val="none" w:sz="0" w:space="0" w:color="auto"/>
            <w:bottom w:val="none" w:sz="0" w:space="0" w:color="auto"/>
            <w:right w:val="none" w:sz="0" w:space="0" w:color="auto"/>
          </w:divBdr>
        </w:div>
      </w:divsChild>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B32A4F3C26A4B33BBB14F22C29A642E"/>
        <w:category>
          <w:name w:val="General"/>
          <w:gallery w:val="placeholder"/>
        </w:category>
        <w:types>
          <w:type w:val="bbPlcHdr"/>
        </w:types>
        <w:behaviors>
          <w:behavior w:val="content"/>
        </w:behaviors>
        <w:guid w:val="{6DA6CAE8-6904-4725-826B-BE65F2BC6AD2}"/>
      </w:docPartPr>
      <w:docPartBody>
        <w:p xmlns:wp14="http://schemas.microsoft.com/office/word/2010/wordml" w:rsidR="004C628A" w:rsidP="0080415E" w:rsidRDefault="0080415E" w14:paraId="54FBB16C" wp14:textId="77777777">
          <w:pPr>
            <w:pStyle w:val="1B32A4F3C26A4B33BBB14F22C29A642E"/>
          </w:pPr>
          <w:r w:rsidRPr="00625C74">
            <w:rPr>
              <w:rStyle w:val="PlaceholderText"/>
            </w:rPr>
            <w:t>Choose an item.</w:t>
          </w:r>
        </w:p>
      </w:docPartBody>
    </w:docPart>
    <w:docPart>
      <w:docPartPr>
        <w:name w:val="A2DC315919024BB599B03E6013CBAAFA"/>
        <w:category>
          <w:name w:val="General"/>
          <w:gallery w:val="placeholder"/>
        </w:category>
        <w:types>
          <w:type w:val="bbPlcHdr"/>
        </w:types>
        <w:behaviors>
          <w:behavior w:val="content"/>
        </w:behaviors>
        <w:guid w:val="{E3AC4F48-2A5E-463E-86B0-3CEF30F7848C}"/>
      </w:docPartPr>
      <w:docPartBody>
        <w:p xmlns:wp14="http://schemas.microsoft.com/office/word/2010/wordml" w:rsidR="004C628A" w:rsidP="0080415E" w:rsidRDefault="0080415E" w14:paraId="37A642A9" wp14:textId="77777777">
          <w:pPr>
            <w:pStyle w:val="A2DC315919024BB599B03E6013CBAAFA"/>
          </w:pPr>
          <w:r w:rsidRPr="00625C74">
            <w:rPr>
              <w:rStyle w:val="PlaceholderText"/>
            </w:rPr>
            <w:t>Choose an item.</w:t>
          </w:r>
        </w:p>
      </w:docPartBody>
    </w:docPart>
    <w:docPart>
      <w:docPartPr>
        <w:name w:val="C8210240D1C448ABBE7E8D5665F339E8"/>
        <w:category>
          <w:name w:val="General"/>
          <w:gallery w:val="placeholder"/>
        </w:category>
        <w:types>
          <w:type w:val="bbPlcHdr"/>
        </w:types>
        <w:behaviors>
          <w:behavior w:val="content"/>
        </w:behaviors>
        <w:guid w:val="{0E4EB669-2CDA-4F82-A8D3-DA5796E3988D}"/>
      </w:docPartPr>
      <w:docPartBody>
        <w:p xmlns:wp14="http://schemas.microsoft.com/office/word/2010/wordml" w:rsidR="004C628A" w:rsidP="0080415E" w:rsidRDefault="0080415E" w14:paraId="30211418" wp14:textId="77777777">
          <w:pPr>
            <w:pStyle w:val="C8210240D1C448ABBE7E8D5665F339E8"/>
          </w:pPr>
          <w:r w:rsidRPr="00625C74">
            <w:rPr>
              <w:rStyle w:val="PlaceholderText"/>
            </w:rPr>
            <w:t>Choose an item.</w:t>
          </w:r>
        </w:p>
      </w:docPartBody>
    </w:docPart>
    <w:docPart>
      <w:docPartPr>
        <w:name w:val="86F9ECA2637743C087E558066779D87F"/>
        <w:category>
          <w:name w:val="General"/>
          <w:gallery w:val="placeholder"/>
        </w:category>
        <w:types>
          <w:type w:val="bbPlcHdr"/>
        </w:types>
        <w:behaviors>
          <w:behavior w:val="content"/>
        </w:behaviors>
        <w:guid w:val="{7BE295A3-E0F1-4520-BEA1-81C9039D0EB6}"/>
      </w:docPartPr>
      <w:docPartBody>
        <w:p xmlns:wp14="http://schemas.microsoft.com/office/word/2010/wordml" w:rsidR="004C628A" w:rsidP="0080415E" w:rsidRDefault="0080415E" w14:paraId="7C5EBE31" wp14:textId="77777777">
          <w:pPr>
            <w:pStyle w:val="86F9ECA2637743C087E558066779D87F"/>
          </w:pPr>
          <w:r w:rsidRPr="00625C74">
            <w:rPr>
              <w:rStyle w:val="PlaceholderText"/>
            </w:rPr>
            <w:t>Choose an item.</w:t>
          </w:r>
        </w:p>
      </w:docPartBody>
    </w:docPart>
    <w:docPart>
      <w:docPartPr>
        <w:name w:val="BB15A781C5EA487D81214E6B53E21184"/>
        <w:category>
          <w:name w:val="General"/>
          <w:gallery w:val="placeholder"/>
        </w:category>
        <w:types>
          <w:type w:val="bbPlcHdr"/>
        </w:types>
        <w:behaviors>
          <w:behavior w:val="content"/>
        </w:behaviors>
        <w:guid w:val="{4D264851-03FD-4CD9-A881-A3C026D3B95C}"/>
      </w:docPartPr>
      <w:docPartBody>
        <w:p xmlns:wp14="http://schemas.microsoft.com/office/word/2010/wordml" w:rsidR="004C628A" w:rsidP="0080415E" w:rsidRDefault="0080415E" w14:paraId="25058061" wp14:textId="77777777">
          <w:pPr>
            <w:pStyle w:val="BB15A781C5EA487D81214E6B53E21184"/>
          </w:pPr>
          <w:r w:rsidRPr="00625C74">
            <w:rPr>
              <w:rStyle w:val="PlaceholderText"/>
            </w:rPr>
            <w:t>Choose an item.</w:t>
          </w:r>
        </w:p>
      </w:docPartBody>
    </w:docPart>
    <w:docPart>
      <w:docPartPr>
        <w:name w:val="4C231B310FFB4430AD02E4B074AC65D2"/>
        <w:category>
          <w:name w:val="General"/>
          <w:gallery w:val="placeholder"/>
        </w:category>
        <w:types>
          <w:type w:val="bbPlcHdr"/>
        </w:types>
        <w:behaviors>
          <w:behavior w:val="content"/>
        </w:behaviors>
        <w:guid w:val="{9340159F-5EDE-4C6E-B209-D5F6062E7530}"/>
      </w:docPartPr>
      <w:docPartBody>
        <w:p xmlns:wp14="http://schemas.microsoft.com/office/word/2010/wordml" w:rsidR="002B69FF" w:rsidP="0019439B" w:rsidRDefault="0019439B" w14:paraId="20D3E8AD" wp14:textId="77777777">
          <w:pPr>
            <w:pStyle w:val="4C231B310FFB4430AD02E4B074AC65D22"/>
          </w:pPr>
          <w:r w:rsidRPr="00A10B1C">
            <w:rPr>
              <w:rStyle w:val="PlaceholderText"/>
              <w:rFonts w:ascii="Poppins" w:hAnsi="Poppins" w:cs="Poppins"/>
            </w:rPr>
            <w:t>Choose a governance route</w:t>
          </w:r>
        </w:p>
      </w:docPartBody>
    </w:docPart>
    <w:docPart>
      <w:docPartPr>
        <w:name w:val="F674BE96EC4B4A5C9056A8D9695A0689"/>
        <w:category>
          <w:name w:val="General"/>
          <w:gallery w:val="placeholder"/>
        </w:category>
        <w:types>
          <w:type w:val="bbPlcHdr"/>
        </w:types>
        <w:behaviors>
          <w:behavior w:val="content"/>
        </w:behaviors>
        <w:guid w:val="{34576BF5-4AE1-465C-B3A7-27062B7B06DC}"/>
      </w:docPartPr>
      <w:docPartBody>
        <w:p xmlns:wp14="http://schemas.microsoft.com/office/word/2010/wordml" w:rsidR="0019439B" w:rsidP="0019439B" w:rsidRDefault="0019439B" w14:paraId="266F3524" wp14:textId="77777777">
          <w:pPr>
            <w:pStyle w:val="F674BE96EC4B4A5C9056A8D9695A0689"/>
          </w:pPr>
          <w:r w:rsidRPr="00161EBD">
            <w:rPr>
              <w:rStyle w:val="PlaceholderText"/>
            </w:rPr>
            <w:t>[Select impact level]</w:t>
          </w:r>
        </w:p>
      </w:docPartBody>
    </w:docPart>
    <w:docPart>
      <w:docPartPr>
        <w:name w:val="41A258BB66ED4E338BADB8BB4E2681BB"/>
        <w:category>
          <w:name w:val="General"/>
          <w:gallery w:val="placeholder"/>
        </w:category>
        <w:types>
          <w:type w:val="bbPlcHdr"/>
        </w:types>
        <w:behaviors>
          <w:behavior w:val="content"/>
        </w:behaviors>
        <w:guid w:val="{7514266C-B439-4F68-AEF8-A119431C0225}"/>
      </w:docPartPr>
      <w:docPartBody>
        <w:p xmlns:wp14="http://schemas.microsoft.com/office/word/2010/wordml" w:rsidR="0019439B" w:rsidP="0019439B" w:rsidRDefault="0019439B" w14:paraId="18CD092A" wp14:textId="77777777">
          <w:pPr>
            <w:pStyle w:val="41A258BB66ED4E338BADB8BB4E2681BB2"/>
          </w:pPr>
          <w:r w:rsidRPr="00A10B1C">
            <w:rPr>
              <w:rStyle w:val="PlaceholderText"/>
              <w:rFonts w:ascii="Poppins" w:hAnsi="Poppins" w:cs="Poppins"/>
            </w:rPr>
            <w:t>[Insert impacted parties. I.e. Suppliers, Generators, Transmission System Operators, Interconnectors, Transmission Owners, Aggregators, etc]</w:t>
          </w:r>
        </w:p>
      </w:docPartBody>
    </w:docPart>
    <w:docPart>
      <w:docPartPr>
        <w:name w:val="B3D28344E8AB44E8AD52C59ED54382EE"/>
        <w:category>
          <w:name w:val="General"/>
          <w:gallery w:val="placeholder"/>
        </w:category>
        <w:types>
          <w:type w:val="bbPlcHdr"/>
        </w:types>
        <w:behaviors>
          <w:behavior w:val="content"/>
        </w:behaviors>
        <w:guid w:val="{9043675C-BF35-4C7A-B122-421AE7AB3588}"/>
      </w:docPartPr>
      <w:docPartBody>
        <w:p xmlns:wp14="http://schemas.microsoft.com/office/word/2010/wordml" w:rsidR="0019439B" w:rsidP="0019439B" w:rsidRDefault="0019439B" w14:paraId="05C06EF9" wp14:textId="77777777">
          <w:pPr>
            <w:pStyle w:val="B3D28344E8AB44E8AD52C59ED54382EE"/>
          </w:pPr>
          <w:r w:rsidRPr="00340879">
            <w:rPr>
              <w:rStyle w:val="PlaceholderText"/>
              <w:rFonts w:ascii="Poppins" w:hAnsi="Poppins" w:cs="Poppins"/>
            </w:rPr>
            <w:t>Choose an item.</w:t>
          </w:r>
        </w:p>
      </w:docPartBody>
    </w:docPart>
    <w:docPart>
      <w:docPartPr>
        <w:name w:val="506D7FC8CE68438C897C5E9D6CAD969E"/>
        <w:category>
          <w:name w:val="General"/>
          <w:gallery w:val="placeholder"/>
        </w:category>
        <w:types>
          <w:type w:val="bbPlcHdr"/>
        </w:types>
        <w:behaviors>
          <w:behavior w:val="content"/>
        </w:behaviors>
        <w:guid w:val="{9512DE62-5C55-419C-9E86-96ECED6E37DA}"/>
      </w:docPartPr>
      <w:docPartBody>
        <w:p xmlns:wp14="http://schemas.microsoft.com/office/word/2010/wordml" w:rsidR="0019439B" w:rsidP="0019439B" w:rsidRDefault="0019439B" w14:paraId="0CBF3C90" wp14:textId="77777777">
          <w:pPr>
            <w:pStyle w:val="506D7FC8CE68438C897C5E9D6CAD969E1"/>
          </w:pPr>
          <w:r w:rsidRPr="00A10B1C">
            <w:rPr>
              <w:rStyle w:val="PlaceholderText"/>
              <w:rFonts w:ascii="Poppins" w:hAnsi="Poppins" w:cs="Poppins"/>
            </w:rPr>
            <w:t>Please provide your rationale</w:t>
          </w:r>
        </w:p>
      </w:docPartBody>
    </w:docPart>
    <w:docPart>
      <w:docPartPr>
        <w:name w:val="6527DD05FFFD4466A2E9413A97D99226"/>
        <w:category>
          <w:name w:val="General"/>
          <w:gallery w:val="placeholder"/>
        </w:category>
        <w:types>
          <w:type w:val="bbPlcHdr"/>
        </w:types>
        <w:behaviors>
          <w:behavior w:val="content"/>
        </w:behaviors>
        <w:guid w:val="{A01B5B52-7249-4271-8AF4-2CC8C9CA4ED4}"/>
      </w:docPartPr>
      <w:docPartBody>
        <w:p xmlns:wp14="http://schemas.microsoft.com/office/word/2010/wordml" w:rsidR="0019439B" w:rsidP="0019439B" w:rsidRDefault="0019439B" w14:paraId="6E992D02" wp14:textId="77777777">
          <w:pPr>
            <w:pStyle w:val="6527DD05FFFD4466A2E9413A97D99226"/>
          </w:pPr>
          <w:r w:rsidRPr="00340879">
            <w:rPr>
              <w:rStyle w:val="PlaceholderText"/>
              <w:rFonts w:ascii="Poppins" w:hAnsi="Poppins" w:cs="Poppins"/>
            </w:rPr>
            <w:t>Choose an item.</w:t>
          </w:r>
        </w:p>
      </w:docPartBody>
    </w:docPart>
    <w:docPart>
      <w:docPartPr>
        <w:name w:val="E7ABDD714D49473D9D88B98F15FC1194"/>
        <w:category>
          <w:name w:val="General"/>
          <w:gallery w:val="placeholder"/>
        </w:category>
        <w:types>
          <w:type w:val="bbPlcHdr"/>
        </w:types>
        <w:behaviors>
          <w:behavior w:val="content"/>
        </w:behaviors>
        <w:guid w:val="{52B2DB24-FBAA-49B0-8105-42E3BFBA1F47}"/>
      </w:docPartPr>
      <w:docPartBody>
        <w:p xmlns:wp14="http://schemas.microsoft.com/office/word/2010/wordml" w:rsidR="0019439B" w:rsidP="0019439B" w:rsidRDefault="0019439B" w14:paraId="0169BB5D" wp14:textId="77777777">
          <w:pPr>
            <w:pStyle w:val="E7ABDD714D49473D9D88B98F15FC11941"/>
          </w:pPr>
          <w:r w:rsidRPr="00A10B1C">
            <w:rPr>
              <w:rStyle w:val="PlaceholderText"/>
              <w:rFonts w:ascii="Poppins" w:hAnsi="Poppins" w:cs="Poppins"/>
            </w:rPr>
            <w:t>Please provide your rationale</w:t>
          </w:r>
        </w:p>
      </w:docPartBody>
    </w:docPart>
    <w:docPart>
      <w:docPartPr>
        <w:name w:val="3D60F170597A473094BA7A1292F9B088"/>
        <w:category>
          <w:name w:val="General"/>
          <w:gallery w:val="placeholder"/>
        </w:category>
        <w:types>
          <w:type w:val="bbPlcHdr"/>
        </w:types>
        <w:behaviors>
          <w:behavior w:val="content"/>
        </w:behaviors>
        <w:guid w:val="{5290FE8F-BA08-41DE-885C-6B0863AD084A}"/>
      </w:docPartPr>
      <w:docPartBody>
        <w:p xmlns:wp14="http://schemas.microsoft.com/office/word/2010/wordml" w:rsidR="0019439B" w:rsidP="0019439B" w:rsidRDefault="0019439B" w14:paraId="31B2D352" wp14:textId="77777777">
          <w:pPr>
            <w:pStyle w:val="3D60F170597A473094BA7A1292F9B088"/>
          </w:pPr>
          <w:r w:rsidRPr="00340879">
            <w:rPr>
              <w:rStyle w:val="PlaceholderText"/>
              <w:rFonts w:ascii="Poppins" w:hAnsi="Poppins" w:cs="Poppins"/>
            </w:rPr>
            <w:t>Choose an item.</w:t>
          </w:r>
        </w:p>
      </w:docPartBody>
    </w:docPart>
    <w:docPart>
      <w:docPartPr>
        <w:name w:val="F16C20CC86CC4C0A9E330D90E88BE355"/>
        <w:category>
          <w:name w:val="General"/>
          <w:gallery w:val="placeholder"/>
        </w:category>
        <w:types>
          <w:type w:val="bbPlcHdr"/>
        </w:types>
        <w:behaviors>
          <w:behavior w:val="content"/>
        </w:behaviors>
        <w:guid w:val="{B2A5741C-B3F0-4657-8B9B-F875166819F7}"/>
      </w:docPartPr>
      <w:docPartBody>
        <w:p xmlns:wp14="http://schemas.microsoft.com/office/word/2010/wordml" w:rsidR="0019439B" w:rsidP="0019439B" w:rsidRDefault="0019439B" w14:paraId="16D35CBF" wp14:textId="77777777">
          <w:pPr>
            <w:pStyle w:val="F16C20CC86CC4C0A9E330D90E88BE3551"/>
          </w:pPr>
          <w:r w:rsidRPr="00A10B1C">
            <w:rPr>
              <w:rStyle w:val="PlaceholderText"/>
              <w:rFonts w:ascii="Poppins" w:hAnsi="Poppins" w:cs="Poppins"/>
            </w:rPr>
            <w:t>Please provide your rationale</w:t>
          </w:r>
        </w:p>
      </w:docPartBody>
    </w:docPart>
    <w:docPart>
      <w:docPartPr>
        <w:name w:val="13A84656A7584DD2A16992519002BB15"/>
        <w:category>
          <w:name w:val="General"/>
          <w:gallery w:val="placeholder"/>
        </w:category>
        <w:types>
          <w:type w:val="bbPlcHdr"/>
        </w:types>
        <w:behaviors>
          <w:behavior w:val="content"/>
        </w:behaviors>
        <w:guid w:val="{A8A0801F-47C5-49DB-938B-C17913872B51}"/>
      </w:docPartPr>
      <w:docPartBody>
        <w:p xmlns:wp14="http://schemas.microsoft.com/office/word/2010/wordml" w:rsidR="0019439B" w:rsidP="0019439B" w:rsidRDefault="0019439B" w14:paraId="16F0F22A" wp14:textId="77777777">
          <w:pPr>
            <w:pStyle w:val="13A84656A7584DD2A16992519002BB15"/>
          </w:pPr>
          <w:r w:rsidRPr="00340879">
            <w:rPr>
              <w:rStyle w:val="PlaceholderText"/>
              <w:rFonts w:ascii="Poppins" w:hAnsi="Poppins" w:cs="Poppins"/>
            </w:rPr>
            <w:t>Choose an item.</w:t>
          </w:r>
        </w:p>
      </w:docPartBody>
    </w:docPart>
    <w:docPart>
      <w:docPartPr>
        <w:name w:val="043D6D5C7C0A4588899DA2EA219770E3"/>
        <w:category>
          <w:name w:val="General"/>
          <w:gallery w:val="placeholder"/>
        </w:category>
        <w:types>
          <w:type w:val="bbPlcHdr"/>
        </w:types>
        <w:behaviors>
          <w:behavior w:val="content"/>
        </w:behaviors>
        <w:guid w:val="{9EFAE43D-25B6-464A-A519-C94705A63E6A}"/>
      </w:docPartPr>
      <w:docPartBody>
        <w:p xmlns:wp14="http://schemas.microsoft.com/office/word/2010/wordml" w:rsidR="0019439B" w:rsidP="0019439B" w:rsidRDefault="0019439B" w14:paraId="7A3E4500" wp14:textId="77777777">
          <w:pPr>
            <w:pStyle w:val="043D6D5C7C0A4588899DA2EA219770E31"/>
          </w:pPr>
          <w:r w:rsidRPr="00A10B1C">
            <w:rPr>
              <w:rStyle w:val="PlaceholderText"/>
              <w:rFonts w:ascii="Poppins" w:hAnsi="Poppins" w:cs="Poppins"/>
            </w:rPr>
            <w:t>Please provide your rationale</w:t>
          </w:r>
        </w:p>
      </w:docPartBody>
    </w:docPart>
    <w:docPart>
      <w:docPartPr>
        <w:name w:val="9117C8DCCBA3449AB70C12397E9C9DA6"/>
        <w:category>
          <w:name w:val="General"/>
          <w:gallery w:val="placeholder"/>
        </w:category>
        <w:types>
          <w:type w:val="bbPlcHdr"/>
        </w:types>
        <w:behaviors>
          <w:behavior w:val="content"/>
        </w:behaviors>
        <w:guid w:val="{EFC31684-29DF-4116-BA34-2A0441767FD2}"/>
      </w:docPartPr>
      <w:docPartBody>
        <w:p xmlns:wp14="http://schemas.microsoft.com/office/word/2010/wordml" w:rsidR="0019439B" w:rsidP="0019439B" w:rsidRDefault="0019439B" w14:paraId="44CF066B" wp14:textId="77777777">
          <w:pPr>
            <w:pStyle w:val="9117C8DCCBA3449AB70C12397E9C9DA6"/>
          </w:pPr>
          <w:r w:rsidRPr="00340879">
            <w:rPr>
              <w:rStyle w:val="PlaceholderText"/>
              <w:rFonts w:ascii="Poppins" w:hAnsi="Poppins" w:cs="Poppins"/>
            </w:rPr>
            <w:t>Choose an item.</w:t>
          </w:r>
        </w:p>
      </w:docPartBody>
    </w:docPart>
    <w:docPart>
      <w:docPartPr>
        <w:name w:val="F0CC752DE36D4F0CB374C2FF9C577229"/>
        <w:category>
          <w:name w:val="General"/>
          <w:gallery w:val="placeholder"/>
        </w:category>
        <w:types>
          <w:type w:val="bbPlcHdr"/>
        </w:types>
        <w:behaviors>
          <w:behavior w:val="content"/>
        </w:behaviors>
        <w:guid w:val="{BF5ABF84-8FFF-470F-9C3F-1DA381881E1D}"/>
      </w:docPartPr>
      <w:docPartBody>
        <w:p xmlns:wp14="http://schemas.microsoft.com/office/word/2010/wordml" w:rsidR="0019439B" w:rsidP="0019439B" w:rsidRDefault="0019439B" w14:paraId="76B4F16C" wp14:textId="77777777">
          <w:pPr>
            <w:pStyle w:val="F0CC752DE36D4F0CB374C2FF9C5772291"/>
          </w:pPr>
          <w:r w:rsidRPr="00A10B1C">
            <w:rPr>
              <w:rStyle w:val="PlaceholderText"/>
              <w:rFonts w:ascii="Poppins" w:hAnsi="Poppins" w:cs="Poppins"/>
            </w:rPr>
            <w:t>Please provide your rationale</w:t>
          </w:r>
        </w:p>
      </w:docPartBody>
    </w:docPart>
    <w:docPart>
      <w:docPartPr>
        <w:name w:val="76FEA205F6B04FF983617A1B1456013D"/>
        <w:category>
          <w:name w:val="General"/>
          <w:gallery w:val="placeholder"/>
        </w:category>
        <w:types>
          <w:type w:val="bbPlcHdr"/>
        </w:types>
        <w:behaviors>
          <w:behavior w:val="content"/>
        </w:behaviors>
        <w:guid w:val="{D90B0A63-161E-4DE4-8A06-C3D423785883}"/>
      </w:docPartPr>
      <w:docPartBody>
        <w:p xmlns:wp14="http://schemas.microsoft.com/office/word/2010/wordml" w:rsidR="0019439B" w:rsidP="0019439B" w:rsidRDefault="0019439B" w14:paraId="5ED4830D" wp14:textId="77777777">
          <w:pPr>
            <w:pStyle w:val="76FEA205F6B04FF983617A1B1456013D"/>
          </w:pPr>
          <w:r w:rsidRPr="00340879">
            <w:rPr>
              <w:rStyle w:val="PlaceholderText"/>
              <w:rFonts w:ascii="Poppins" w:hAnsi="Poppins" w:cs="Poppins"/>
            </w:rPr>
            <w:t>Choose an item.</w:t>
          </w:r>
        </w:p>
      </w:docPartBody>
    </w:docPart>
    <w:docPart>
      <w:docPartPr>
        <w:name w:val="85070AC4EAB44A27B9DBFD3C450B50BA"/>
        <w:category>
          <w:name w:val="General"/>
          <w:gallery w:val="placeholder"/>
        </w:category>
        <w:types>
          <w:type w:val="bbPlcHdr"/>
        </w:types>
        <w:behaviors>
          <w:behavior w:val="content"/>
        </w:behaviors>
        <w:guid w:val="{4936A417-ACCC-4793-9BFE-A14DD7413986}"/>
      </w:docPartPr>
      <w:docPartBody>
        <w:p xmlns:wp14="http://schemas.microsoft.com/office/word/2010/wordml" w:rsidR="0019439B" w:rsidP="0019439B" w:rsidRDefault="0019439B" w14:paraId="263CBB05" wp14:textId="77777777">
          <w:pPr>
            <w:pStyle w:val="85070AC4EAB44A27B9DBFD3C450B50BA1"/>
          </w:pPr>
          <w:r w:rsidRPr="00A10B1C">
            <w:rPr>
              <w:rStyle w:val="PlaceholderText"/>
              <w:rFonts w:ascii="Poppins" w:hAnsi="Poppins" w:cs="Poppins"/>
            </w:rPr>
            <w:t>Please provide your rationale</w:t>
          </w:r>
        </w:p>
      </w:docPartBody>
    </w:docPart>
    <w:docPart>
      <w:docPartPr>
        <w:name w:val="A0D867FE8E8448AF9450C6AAE11DE6A9"/>
        <w:category>
          <w:name w:val="General"/>
          <w:gallery w:val="placeholder"/>
        </w:category>
        <w:types>
          <w:type w:val="bbPlcHdr"/>
        </w:types>
        <w:behaviors>
          <w:behavior w:val="content"/>
        </w:behaviors>
        <w:guid w:val="{EB854B59-2750-43C6-8CCF-1C35CB322011}"/>
      </w:docPartPr>
      <w:docPartBody>
        <w:p xmlns:wp14="http://schemas.microsoft.com/office/word/2010/wordml" w:rsidR="0019439B" w:rsidP="0019439B" w:rsidRDefault="0019439B" w14:paraId="658D8ED4" wp14:textId="77777777">
          <w:pPr>
            <w:pStyle w:val="A0D867FE8E8448AF9450C6AAE11DE6A9"/>
          </w:pPr>
          <w:r w:rsidRPr="00340879">
            <w:rPr>
              <w:rStyle w:val="PlaceholderText"/>
              <w:rFonts w:ascii="Poppins" w:hAnsi="Poppins" w:cs="Poppins"/>
            </w:rPr>
            <w:t>Choose an item.</w:t>
          </w:r>
        </w:p>
      </w:docPartBody>
    </w:docPart>
    <w:docPart>
      <w:docPartPr>
        <w:name w:val="5B874877F0EE41BAB08AEBA326028341"/>
        <w:category>
          <w:name w:val="General"/>
          <w:gallery w:val="placeholder"/>
        </w:category>
        <w:types>
          <w:type w:val="bbPlcHdr"/>
        </w:types>
        <w:behaviors>
          <w:behavior w:val="content"/>
        </w:behaviors>
        <w:guid w:val="{427E5ABD-B4A6-40EE-A30F-EE9B741A4424}"/>
      </w:docPartPr>
      <w:docPartBody>
        <w:p xmlns:wp14="http://schemas.microsoft.com/office/word/2010/wordml" w:rsidR="0019439B" w:rsidP="0019439B" w:rsidRDefault="0019439B" w14:paraId="4D0A6DD7" wp14:textId="77777777">
          <w:pPr>
            <w:pStyle w:val="5B874877F0EE41BAB08AEBA3260283411"/>
          </w:pPr>
          <w:r w:rsidRPr="00A10B1C">
            <w:rPr>
              <w:rStyle w:val="PlaceholderText"/>
              <w:rFonts w:ascii="Poppins" w:hAnsi="Poppins" w:cs="Poppins"/>
            </w:rPr>
            <w:t>Please provide your rationale</w:t>
          </w:r>
        </w:p>
      </w:docPartBody>
    </w:docPart>
    <w:docPart>
      <w:docPartPr>
        <w:name w:val="AFEA47275D7341EEA6D680F95A02839F"/>
        <w:category>
          <w:name w:val="General"/>
          <w:gallery w:val="placeholder"/>
        </w:category>
        <w:types>
          <w:type w:val="bbPlcHdr"/>
        </w:types>
        <w:behaviors>
          <w:behavior w:val="content"/>
        </w:behaviors>
        <w:guid w:val="{3E1F487C-14C4-4702-8E1D-8C73E62F5CC5}"/>
      </w:docPartPr>
      <w:docPartBody>
        <w:p xmlns:wp14="http://schemas.microsoft.com/office/word/2010/wordml" w:rsidR="0019439B" w:rsidP="0019439B" w:rsidRDefault="0019439B" w14:paraId="01BBD84A" wp14:textId="77777777">
          <w:pPr>
            <w:pStyle w:val="AFEA47275D7341EEA6D680F95A02839F"/>
          </w:pPr>
          <w:r w:rsidRPr="00340879">
            <w:rPr>
              <w:rStyle w:val="PlaceholderText"/>
              <w:rFonts w:ascii="Poppins" w:hAnsi="Poppins" w:cs="Poppins"/>
            </w:rPr>
            <w:t>Choose an item.</w:t>
          </w:r>
        </w:p>
      </w:docPartBody>
    </w:docPart>
    <w:docPart>
      <w:docPartPr>
        <w:name w:val="7A6D21DB2019454685063318F4E4B257"/>
        <w:category>
          <w:name w:val="General"/>
          <w:gallery w:val="placeholder"/>
        </w:category>
        <w:types>
          <w:type w:val="bbPlcHdr"/>
        </w:types>
        <w:behaviors>
          <w:behavior w:val="content"/>
        </w:behaviors>
        <w:guid w:val="{99C7CE6F-4680-4194-906A-B6D427E1B49B}"/>
      </w:docPartPr>
      <w:docPartBody>
        <w:p xmlns:wp14="http://schemas.microsoft.com/office/word/2010/wordml" w:rsidR="0019439B" w:rsidP="0019439B" w:rsidRDefault="0019439B" w14:paraId="3E202A69" wp14:textId="77777777">
          <w:pPr>
            <w:pStyle w:val="7A6D21DB2019454685063318F4E4B2571"/>
          </w:pPr>
          <w:r w:rsidRPr="00A10B1C">
            <w:rPr>
              <w:rStyle w:val="PlaceholderText"/>
              <w:rFonts w:ascii="Poppins" w:hAnsi="Poppins" w:cs="Poppins"/>
            </w:rPr>
            <w:t>Please provide your rationale</w:t>
          </w:r>
        </w:p>
      </w:docPartBody>
    </w:docPart>
    <w:docPart>
      <w:docPartPr>
        <w:name w:val="5354E4B3FA68498BB374880BA82D998F"/>
        <w:category>
          <w:name w:val="General"/>
          <w:gallery w:val="placeholder"/>
        </w:category>
        <w:types>
          <w:type w:val="bbPlcHdr"/>
        </w:types>
        <w:behaviors>
          <w:behavior w:val="content"/>
        </w:behaviors>
        <w:guid w:val="{6852B1AF-3563-4E01-9E0F-903248B819D6}"/>
      </w:docPartPr>
      <w:docPartBody>
        <w:p xmlns:wp14="http://schemas.microsoft.com/office/word/2010/wordml" w:rsidR="0019439B" w:rsidP="0019439B" w:rsidRDefault="0019439B" w14:paraId="548E2D7A" wp14:textId="77777777">
          <w:pPr>
            <w:pStyle w:val="5354E4B3FA68498BB374880BA82D998F1"/>
          </w:pPr>
          <w:r w:rsidRPr="00A10B1C">
            <w:rPr>
              <w:rStyle w:val="PlaceholderText"/>
              <w:rFonts w:ascii="Poppins" w:hAnsi="Poppins" w:cs="Poppins"/>
            </w:rPr>
            <w:t>Insert the date which you are proposing the change is made to the code</w:t>
          </w:r>
        </w:p>
      </w:docPartBody>
    </w:docPart>
    <w:docPart>
      <w:docPartPr>
        <w:name w:val="36C23562C7714B989D4922BEB12DE8AB"/>
        <w:category>
          <w:name w:val="General"/>
          <w:gallery w:val="placeholder"/>
        </w:category>
        <w:types>
          <w:type w:val="bbPlcHdr"/>
        </w:types>
        <w:behaviors>
          <w:behavior w:val="content"/>
        </w:behaviors>
        <w:guid w:val="{82070D43-6DF4-4772-9F47-4E3BB834D5F1}"/>
      </w:docPartPr>
      <w:docPartBody>
        <w:p xmlns:wp14="http://schemas.microsoft.com/office/word/2010/wordml" w:rsidR="0019439B" w:rsidP="0019439B" w:rsidRDefault="0019439B" w14:paraId="18CA4ED7" wp14:textId="77777777">
          <w:pPr>
            <w:pStyle w:val="36C23562C7714B989D4922BEB12DE8AB1"/>
          </w:pPr>
          <w:r w:rsidRPr="0050033E">
            <w:rPr>
              <w:rStyle w:val="PlaceholderText"/>
              <w:rFonts w:ascii="Poppins" w:hAnsi="Poppins" w:cs="Poppins"/>
            </w:rPr>
            <w:t>[Explain how this modification interacts with other codes, industry documents, modifications or industry projects.].</w:t>
          </w:r>
        </w:p>
      </w:docPartBody>
    </w:docPart>
    <w:docPart>
      <w:docPartPr>
        <w:name w:val="641A0BB255B84F26A51A0EE80FF247A8"/>
        <w:category>
          <w:name w:val="General"/>
          <w:gallery w:val="placeholder"/>
        </w:category>
        <w:types>
          <w:type w:val="bbPlcHdr"/>
        </w:types>
        <w:behaviors>
          <w:behavior w:val="content"/>
        </w:behaviors>
        <w:guid w:val="{AB62B91F-9ADC-4CFB-9187-9C1FDB8D5324}"/>
      </w:docPartPr>
      <w:docPartBody>
        <w:p xmlns:wp14="http://schemas.microsoft.com/office/word/2010/wordml" w:rsidR="0019439B" w:rsidP="0019439B" w:rsidRDefault="0019439B" w14:paraId="6E0755C4" wp14:textId="77777777">
          <w:pPr>
            <w:pStyle w:val="641A0BB255B84F26A51A0EE80FF247A8"/>
          </w:pPr>
          <w:r w:rsidRPr="00A10B1C">
            <w:rPr>
              <w:rStyle w:val="PlaceholderText"/>
              <w:rFonts w:ascii="Poppins" w:hAnsi="Poppins" w:cs="Poppins"/>
            </w:rPr>
            <w:t>[Please provide your rationale.  Will this change mean that the energy system can operate more safely and reliably now and in the future in a way that benefits end consumers?</w:t>
          </w:r>
          <w:r w:rsidRPr="00A10B1C">
            <w:rPr>
              <w:rFonts w:ascii="Poppins" w:hAnsi="Poppins" w:cs="Poppins"/>
            </w:rPr>
            <w:t xml:space="preserve"> </w:t>
          </w:r>
          <w:r w:rsidRPr="00A10B1C">
            <w:rPr>
              <w:rStyle w:val="PlaceholderText"/>
              <w:rFonts w:ascii="Poppins" w:hAnsi="Poppins" w:cs="Poppins"/>
            </w:rPr>
            <w:t>This area would relate to changes which balance the system safely, securely and at optimum cost, particularly for consumers in vulnerable situations. It would also consider changes which introduce flexibility across the market to flow energy at the most efficient profile, lower operational costs and make sure GB consumers can access the cheapest sources of energy. </w:t>
          </w:r>
          <w:r w:rsidRPr="00A10B1C">
            <w:rPr>
              <w:rStyle w:val="PlaceholderText"/>
              <w:rFonts w:ascii="Poppins" w:hAnsi="Poppins" w:cs="Poppins"/>
            </w:rPr>
            <w:br/>
          </w:r>
          <w:r w:rsidRPr="00A10B1C">
            <w:rPr>
              <w:rStyle w:val="PlaceholderText"/>
              <w:rFonts w:ascii="Poppins" w:hAnsi="Poppins" w:cs="Poppins"/>
            </w:rPr>
            <w:t>Examples of changes include: </w:t>
          </w:r>
          <w:r w:rsidRPr="00A10B1C">
            <w:rPr>
              <w:rStyle w:val="PlaceholderText"/>
              <w:rFonts w:ascii="Poppins" w:hAnsi="Poppins" w:cs="Poppins"/>
            </w:rPr>
            <w:br/>
          </w:r>
          <w:r w:rsidRPr="00A10B1C">
            <w:rPr>
              <w:rFonts w:ascii="Times New Roman" w:hAnsi="Times New Roman" w:cs="Times New Roman"/>
              <w:color w:val="808080"/>
            </w:rPr>
            <w:t>​</w:t>
          </w:r>
          <w:r w:rsidRPr="00A10B1C">
            <w:rPr>
              <w:rFonts w:ascii="Poppins" w:hAnsi="Poppins" w:cs="Poppins"/>
              <w:color w:val="808080"/>
            </w:rPr>
            <w:t>- security of supply </w:t>
          </w:r>
          <w:r w:rsidRPr="00A10B1C">
            <w:rPr>
              <w:rFonts w:ascii="Poppins" w:hAnsi="Poppins" w:cs="Poppins"/>
              <w:color w:val="808080"/>
            </w:rPr>
            <w:br/>
          </w:r>
          <w:r w:rsidRPr="00A10B1C">
            <w:rPr>
              <w:rStyle w:val="PlaceholderText"/>
              <w:rFonts w:ascii="Poppins" w:hAnsi="Poppins" w:cs="Poppins"/>
            </w:rPr>
            <w:t>- changes to the balancing regimes e.g. charging changes</w:t>
          </w:r>
          <w:r w:rsidRPr="00A10B1C">
            <w:rPr>
              <w:rStyle w:val="PlaceholderText"/>
              <w:rFonts w:ascii="Times New Roman" w:hAnsi="Times New Roman" w:cs="Times New Roman"/>
            </w:rPr>
            <w:t>​</w:t>
          </w:r>
          <w:r w:rsidRPr="00A10B1C">
            <w:rPr>
              <w:rStyle w:val="PlaceholderText"/>
              <w:rFonts w:ascii="Poppins" w:hAnsi="Poppins" w:cs="Poppins"/>
            </w:rPr>
            <w:t> </w:t>
          </w:r>
          <w:r w:rsidRPr="00A10B1C">
            <w:rPr>
              <w:rStyle w:val="PlaceholderText"/>
              <w:rFonts w:ascii="Poppins" w:hAnsi="Poppins" w:cs="Poppins"/>
            </w:rPr>
            <w:br/>
          </w:r>
          <w:r w:rsidRPr="00A10B1C">
            <w:rPr>
              <w:rStyle w:val="PlaceholderText"/>
              <w:rFonts w:ascii="Poppins" w:hAnsi="Poppins" w:cs="Poppins"/>
            </w:rPr>
            <w:t> </w:t>
          </w:r>
        </w:p>
      </w:docPartBody>
    </w:docPart>
    <w:docPart>
      <w:docPartPr>
        <w:name w:val="31879ED63B5345799EF997F433041C50"/>
        <w:category>
          <w:name w:val="General"/>
          <w:gallery w:val="placeholder"/>
        </w:category>
        <w:types>
          <w:type w:val="bbPlcHdr"/>
        </w:types>
        <w:behaviors>
          <w:behavior w:val="content"/>
        </w:behaviors>
        <w:guid w:val="{F4693F74-9E36-418C-A01C-299AC3DC107A}"/>
      </w:docPartPr>
      <w:docPartBody>
        <w:p xmlns:wp14="http://schemas.microsoft.com/office/word/2010/wordml" w:rsidRPr="00A10B1C" w:rsidR="0019439B" w:rsidP="0019439B" w:rsidRDefault="0019439B" w14:paraId="7AB02B7E" wp14:textId="77777777">
          <w:pPr>
            <w:tabs>
              <w:tab w:val="left" w:pos="2820"/>
            </w:tabs>
            <w:spacing w:after="0"/>
            <w:rPr>
              <w:rStyle w:val="PlaceholderText"/>
              <w:rFonts w:ascii="Poppins" w:hAnsi="Poppins" w:cs="Poppins"/>
            </w:rPr>
          </w:pPr>
          <w:r w:rsidRPr="00A10B1C">
            <w:rPr>
              <w:rStyle w:val="PlaceholderText"/>
              <w:rFonts w:ascii="Poppins" w:hAnsi="Poppins" w:cs="Poppins"/>
            </w:rPr>
            <w:t xml:space="preserve">[Please provide your rationale.  </w:t>
          </w:r>
        </w:p>
        <w:p xmlns:wp14="http://schemas.microsoft.com/office/word/2010/wordml" w:rsidRPr="00A10B1C" w:rsidR="0019439B" w:rsidP="0019439B" w:rsidRDefault="0019439B" w14:paraId="105CDB4E" wp14:textId="77777777">
          <w:pPr>
            <w:tabs>
              <w:tab w:val="left" w:pos="2820"/>
            </w:tabs>
            <w:spacing w:after="0"/>
            <w:rPr>
              <w:rStyle w:val="PlaceholderText"/>
              <w:rFonts w:ascii="Poppins" w:hAnsi="Poppins" w:cs="Poppins"/>
            </w:rPr>
          </w:pPr>
          <w:r w:rsidRPr="00A10B1C">
            <w:rPr>
              <w:rStyle w:val="PlaceholderText"/>
              <w:rFonts w:ascii="Poppins" w:hAnsi="Poppins" w:cs="Poppins"/>
            </w:rPr>
            <w:t xml:space="preserve">Will this change lower consumers’ bills by controlling, reducing, and optimising spend, for example on balancing and operating the system? </w:t>
          </w:r>
        </w:p>
        <w:p xmlns:wp14="http://schemas.microsoft.com/office/word/2010/wordml" w:rsidRPr="00A10B1C" w:rsidR="0019439B" w:rsidP="0019439B" w:rsidRDefault="0019439B" w14:paraId="76277499" wp14:textId="77777777">
          <w:pPr>
            <w:tabs>
              <w:tab w:val="left" w:pos="2820"/>
            </w:tabs>
            <w:spacing w:after="0"/>
            <w:rPr>
              <w:rStyle w:val="PlaceholderText"/>
              <w:rFonts w:ascii="Poppins" w:hAnsi="Poppins" w:cs="Poppins"/>
            </w:rPr>
          </w:pPr>
          <w:r w:rsidRPr="00A10B1C">
            <w:rPr>
              <w:rStyle w:val="PlaceholderText"/>
              <w:rFonts w:ascii="Poppins" w:hAnsi="Poppins" w:cs="Poppins"/>
            </w:rPr>
            <w:t xml:space="preserve">This area would relate to changes that are likely to benefit end consumers. This could include any change where it has been demonstrated that it could lower bills for end consumers. </w:t>
          </w:r>
        </w:p>
        <w:p xmlns:wp14="http://schemas.microsoft.com/office/word/2010/wordml" w:rsidRPr="00A10B1C" w:rsidR="0019439B" w:rsidP="0019439B" w:rsidRDefault="0019439B" w14:paraId="3CD4B9B0" wp14:textId="77777777">
          <w:pPr>
            <w:tabs>
              <w:tab w:val="left" w:pos="2820"/>
            </w:tabs>
            <w:spacing w:after="0"/>
            <w:rPr>
              <w:rStyle w:val="PlaceholderText"/>
              <w:rFonts w:ascii="Poppins" w:hAnsi="Poppins" w:cs="Poppins"/>
            </w:rPr>
          </w:pPr>
          <w:r w:rsidRPr="00A10B1C">
            <w:rPr>
              <w:rStyle w:val="PlaceholderText"/>
              <w:rFonts w:ascii="Poppins" w:hAnsi="Poppins" w:cs="Poppins"/>
            </w:rPr>
            <w:t xml:space="preserve">If possible, this section should include any quantifiable benefits.  </w:t>
          </w:r>
        </w:p>
        <w:p xmlns:wp14="http://schemas.microsoft.com/office/word/2010/wordml" w:rsidRPr="00A10B1C" w:rsidR="0019439B" w:rsidP="0019439B" w:rsidRDefault="0019439B" w14:paraId="5AF1D8EF" wp14:textId="77777777">
          <w:pPr>
            <w:tabs>
              <w:tab w:val="left" w:pos="2820"/>
            </w:tabs>
            <w:spacing w:after="0"/>
            <w:rPr>
              <w:rStyle w:val="PlaceholderText"/>
              <w:rFonts w:ascii="Poppins" w:hAnsi="Poppins" w:cs="Poppins"/>
            </w:rPr>
          </w:pPr>
          <w:r w:rsidRPr="00A10B1C">
            <w:rPr>
              <w:rStyle w:val="PlaceholderText"/>
              <w:rFonts w:ascii="Poppins" w:hAnsi="Poppins" w:cs="Poppins"/>
            </w:rPr>
            <w:t xml:space="preserve">Examples of changes include: </w:t>
          </w:r>
        </w:p>
        <w:p xmlns:wp14="http://schemas.microsoft.com/office/word/2010/wordml" w:rsidR="0019439B" w:rsidP="0019439B" w:rsidRDefault="0019439B" w14:paraId="5AE3B676" wp14:textId="77777777">
          <w:pPr>
            <w:pStyle w:val="31879ED63B5345799EF997F433041C50"/>
          </w:pPr>
          <w:r w:rsidRPr="00A10B1C">
            <w:rPr>
              <w:rStyle w:val="PlaceholderText"/>
              <w:rFonts w:ascii="Poppins" w:hAnsi="Poppins" w:cs="Poppins"/>
            </w:rPr>
            <w:t>Charging review]</w:t>
          </w:r>
        </w:p>
      </w:docPartBody>
    </w:docPart>
    <w:docPart>
      <w:docPartPr>
        <w:name w:val="8A447A07B13F4BFCAB1708686E0F5323"/>
        <w:category>
          <w:name w:val="General"/>
          <w:gallery w:val="placeholder"/>
        </w:category>
        <w:types>
          <w:type w:val="bbPlcHdr"/>
        </w:types>
        <w:behaviors>
          <w:behavior w:val="content"/>
        </w:behaviors>
        <w:guid w:val="{1D2051FC-0FB9-4306-B71C-CD170C9212E2}"/>
      </w:docPartPr>
      <w:docPartBody>
        <w:p xmlns:wp14="http://schemas.microsoft.com/office/word/2010/wordml" w:rsidRPr="00A10B1C" w:rsidR="0019439B" w:rsidP="0019439B" w:rsidRDefault="0019439B" w14:paraId="47BD9388" wp14:textId="77777777">
          <w:pPr>
            <w:tabs>
              <w:tab w:val="left" w:pos="2820"/>
            </w:tabs>
            <w:spacing w:after="0"/>
            <w:rPr>
              <w:rStyle w:val="PlaceholderText"/>
              <w:rFonts w:ascii="Poppins" w:hAnsi="Poppins" w:cs="Poppins"/>
            </w:rPr>
          </w:pPr>
          <w:r w:rsidRPr="00A10B1C">
            <w:rPr>
              <w:rStyle w:val="PlaceholderText"/>
              <w:rFonts w:ascii="Poppins" w:hAnsi="Poppins" w:cs="Poppins"/>
            </w:rPr>
            <w:t xml:space="preserve">[Please provide your rationale.  </w:t>
          </w:r>
        </w:p>
        <w:p xmlns:wp14="http://schemas.microsoft.com/office/word/2010/wordml" w:rsidR="0019439B" w:rsidP="0019439B" w:rsidRDefault="0019439B" w14:paraId="278EFF59" wp14:textId="77777777">
          <w:pPr>
            <w:pStyle w:val="8A447A07B13F4BFCAB1708686E0F5323"/>
          </w:pPr>
          <w:r w:rsidRPr="00A10B1C">
            <w:rPr>
              <w:rStyle w:val="PlaceholderText"/>
              <w:rFonts w:ascii="Poppins" w:hAnsi="Poppins" w:cs="Poppins"/>
            </w:rPr>
            <w:t>This area would focus on demonstrating why and how the change can improve the quality of service for some or all end consumers. Improved service quality ultimately benefits the end consumer due to interactions in the value chains across the industry being more seamless, efficient and effective.].</w:t>
          </w:r>
        </w:p>
      </w:docPartBody>
    </w:docPart>
    <w:docPart>
      <w:docPartPr>
        <w:name w:val="E527B1E6F7554E77A0BEAEA0E072891B"/>
        <w:category>
          <w:name w:val="General"/>
          <w:gallery w:val="placeholder"/>
        </w:category>
        <w:types>
          <w:type w:val="bbPlcHdr"/>
        </w:types>
        <w:behaviors>
          <w:behavior w:val="content"/>
        </w:behaviors>
        <w:guid w:val="{01702320-3783-48FE-B3B4-09C9847D116E}"/>
      </w:docPartPr>
      <w:docPartBody>
        <w:p xmlns:wp14="http://schemas.microsoft.com/office/word/2010/wordml" w:rsidRPr="00A10B1C" w:rsidR="0019439B" w:rsidP="0019439B" w:rsidRDefault="0019439B" w14:paraId="08D71FFA" wp14:textId="77777777">
          <w:pPr>
            <w:tabs>
              <w:tab w:val="left" w:pos="2820"/>
            </w:tabs>
            <w:spacing w:after="0"/>
            <w:rPr>
              <w:rStyle w:val="PlaceholderText"/>
              <w:rFonts w:ascii="Poppins" w:hAnsi="Poppins" w:cs="Poppins"/>
            </w:rPr>
          </w:pPr>
          <w:r w:rsidRPr="00A10B1C">
            <w:rPr>
              <w:rStyle w:val="PlaceholderText"/>
              <w:rFonts w:ascii="Poppins" w:hAnsi="Poppins" w:cs="Poppins"/>
            </w:rPr>
            <w:t xml:space="preserve">[Please provide your rationale.  </w:t>
          </w:r>
        </w:p>
        <w:p xmlns:wp14="http://schemas.microsoft.com/office/word/2010/wordml" w:rsidRPr="00A10B1C" w:rsidR="0019439B" w:rsidP="0019439B" w:rsidRDefault="0019439B" w14:paraId="4D0EA39A" wp14:textId="77777777">
          <w:pPr>
            <w:tabs>
              <w:tab w:val="left" w:pos="2820"/>
            </w:tabs>
            <w:spacing w:after="0"/>
            <w:rPr>
              <w:rStyle w:val="PlaceholderText"/>
              <w:rFonts w:ascii="Poppins" w:hAnsi="Poppins" w:cs="Poppins"/>
            </w:rPr>
          </w:pPr>
          <w:r w:rsidRPr="00A10B1C">
            <w:rPr>
              <w:rStyle w:val="PlaceholderText"/>
              <w:rFonts w:ascii="Poppins" w:hAnsi="Poppins" w:cs="Poppins"/>
            </w:rPr>
            <w:t xml:space="preserve">Will this proposal support: </w:t>
          </w:r>
        </w:p>
        <w:p xmlns:wp14="http://schemas.microsoft.com/office/word/2010/wordml" w:rsidRPr="00A10B1C" w:rsidR="0019439B" w:rsidP="0019439B" w:rsidRDefault="0019439B" w14:paraId="6E71A5B2" wp14:textId="77777777">
          <w:pPr>
            <w:tabs>
              <w:tab w:val="left" w:pos="2820"/>
            </w:tabs>
            <w:spacing w:after="0"/>
            <w:rPr>
              <w:rStyle w:val="PlaceholderText"/>
              <w:rFonts w:ascii="Poppins" w:hAnsi="Poppins" w:cs="Poppins"/>
            </w:rPr>
          </w:pPr>
          <w:r w:rsidRPr="00A10B1C">
            <w:rPr>
              <w:rStyle w:val="PlaceholderText"/>
              <w:rFonts w:ascii="Poppins" w:hAnsi="Poppins" w:cs="Poppins"/>
            </w:rPr>
            <w:t xml:space="preserve">• new providers and technologies?  </w:t>
          </w:r>
        </w:p>
        <w:p xmlns:wp14="http://schemas.microsoft.com/office/word/2010/wordml" w:rsidRPr="00A10B1C" w:rsidR="0019439B" w:rsidP="0019439B" w:rsidRDefault="0019439B" w14:paraId="74EF7E64" wp14:textId="77777777">
          <w:pPr>
            <w:tabs>
              <w:tab w:val="left" w:pos="2820"/>
            </w:tabs>
            <w:spacing w:after="0"/>
            <w:rPr>
              <w:rStyle w:val="PlaceholderText"/>
              <w:rFonts w:ascii="Poppins" w:hAnsi="Poppins" w:cs="Poppins"/>
            </w:rPr>
          </w:pPr>
          <w:r w:rsidRPr="00A10B1C">
            <w:rPr>
              <w:rStyle w:val="PlaceholderText"/>
              <w:rFonts w:ascii="Poppins" w:hAnsi="Poppins" w:cs="Poppins"/>
            </w:rPr>
            <w:t xml:space="preserve">• a move to hydrogen or lower greenhouse gases? </w:t>
          </w:r>
        </w:p>
        <w:p xmlns:wp14="http://schemas.microsoft.com/office/word/2010/wordml" w:rsidRPr="00A10B1C" w:rsidR="0019439B" w:rsidP="0019439B" w:rsidRDefault="0019439B" w14:paraId="5EA03805" wp14:textId="77777777">
          <w:pPr>
            <w:tabs>
              <w:tab w:val="left" w:pos="2820"/>
            </w:tabs>
            <w:spacing w:after="0"/>
            <w:rPr>
              <w:rStyle w:val="PlaceholderText"/>
              <w:rFonts w:ascii="Poppins" w:hAnsi="Poppins" w:cs="Poppins"/>
            </w:rPr>
          </w:pPr>
          <w:r w:rsidRPr="00A10B1C">
            <w:rPr>
              <w:rStyle w:val="PlaceholderText"/>
              <w:rFonts w:ascii="Poppins" w:hAnsi="Poppins" w:cs="Poppins"/>
            </w:rPr>
            <w:t xml:space="preserve">• the journey toward statutory net-zero targets? </w:t>
          </w:r>
        </w:p>
        <w:p xmlns:wp14="http://schemas.microsoft.com/office/word/2010/wordml" w:rsidRPr="00A10B1C" w:rsidR="0019439B" w:rsidP="0019439B" w:rsidRDefault="0019439B" w14:paraId="41E64089" wp14:textId="77777777">
          <w:pPr>
            <w:tabs>
              <w:tab w:val="left" w:pos="2820"/>
            </w:tabs>
            <w:spacing w:after="0"/>
            <w:rPr>
              <w:rStyle w:val="PlaceholderText"/>
              <w:rFonts w:ascii="Poppins" w:hAnsi="Poppins" w:cs="Poppins"/>
            </w:rPr>
          </w:pPr>
          <w:r w:rsidRPr="00A10B1C">
            <w:rPr>
              <w:rStyle w:val="PlaceholderText"/>
              <w:rFonts w:ascii="Poppins" w:hAnsi="Poppins" w:cs="Poppins"/>
            </w:rPr>
            <w:t xml:space="preserve">• decarbonisation? </w:t>
          </w:r>
        </w:p>
        <w:p xmlns:wp14="http://schemas.microsoft.com/office/word/2010/wordml" w:rsidRPr="00A10B1C" w:rsidR="0019439B" w:rsidP="0019439B" w:rsidRDefault="0019439B" w14:paraId="3CE6EEB9" wp14:textId="77777777">
          <w:pPr>
            <w:tabs>
              <w:tab w:val="left" w:pos="2820"/>
            </w:tabs>
            <w:spacing w:after="0"/>
            <w:rPr>
              <w:rStyle w:val="PlaceholderText"/>
              <w:rFonts w:ascii="Poppins" w:hAnsi="Poppins" w:cs="Poppins"/>
            </w:rPr>
          </w:pPr>
          <w:r w:rsidRPr="00A10B1C">
            <w:rPr>
              <w:rStyle w:val="PlaceholderText"/>
              <w:rFonts w:ascii="Poppins" w:hAnsi="Poppins" w:cs="Poppins"/>
            </w:rPr>
            <w:t xml:space="preserve">This area would relate to changes which demonstrate innovative work to design solutions which ensure the system can operate in an environmentally sustainable way both now and in the future. </w:t>
          </w:r>
        </w:p>
        <w:p xmlns:wp14="http://schemas.microsoft.com/office/word/2010/wordml" w:rsidRPr="00A10B1C" w:rsidR="0019439B" w:rsidP="0019439B" w:rsidRDefault="0019439B" w14:paraId="7290145F" wp14:textId="77777777">
          <w:pPr>
            <w:tabs>
              <w:tab w:val="left" w:pos="2820"/>
            </w:tabs>
            <w:spacing w:after="0"/>
            <w:rPr>
              <w:rStyle w:val="PlaceholderText"/>
              <w:rFonts w:ascii="Poppins" w:hAnsi="Poppins" w:cs="Poppins"/>
            </w:rPr>
          </w:pPr>
          <w:r w:rsidRPr="00A10B1C">
            <w:rPr>
              <w:rStyle w:val="PlaceholderText"/>
              <w:rFonts w:ascii="Poppins" w:hAnsi="Poppins" w:cs="Poppins"/>
            </w:rPr>
            <w:t xml:space="preserve">Examples include: </w:t>
          </w:r>
        </w:p>
        <w:p xmlns:wp14="http://schemas.microsoft.com/office/word/2010/wordml" w:rsidRPr="00A10B1C" w:rsidR="0019439B" w:rsidP="0019439B" w:rsidRDefault="0019439B" w14:paraId="223501E3" wp14:textId="77777777">
          <w:pPr>
            <w:tabs>
              <w:tab w:val="left" w:pos="2820"/>
            </w:tabs>
            <w:spacing w:after="0"/>
            <w:rPr>
              <w:rStyle w:val="PlaceholderText"/>
              <w:rFonts w:ascii="Poppins" w:hAnsi="Poppins" w:cs="Poppins"/>
            </w:rPr>
          </w:pPr>
          <w:r w:rsidRPr="00A10B1C">
            <w:rPr>
              <w:rStyle w:val="PlaceholderText"/>
              <w:rFonts w:ascii="Poppins" w:hAnsi="Poppins" w:cs="Poppins"/>
            </w:rPr>
            <w:t xml:space="preserve">• Gas quality blending  </w:t>
          </w:r>
        </w:p>
        <w:p xmlns:wp14="http://schemas.microsoft.com/office/word/2010/wordml" w:rsidRPr="00A10B1C" w:rsidR="0019439B" w:rsidP="0019439B" w:rsidRDefault="0019439B" w14:paraId="44B7A818" wp14:textId="77777777">
          <w:pPr>
            <w:tabs>
              <w:tab w:val="left" w:pos="2820"/>
            </w:tabs>
            <w:spacing w:after="0"/>
            <w:rPr>
              <w:rStyle w:val="PlaceholderText"/>
              <w:rFonts w:ascii="Poppins" w:hAnsi="Poppins" w:cs="Poppins"/>
            </w:rPr>
          </w:pPr>
          <w:r w:rsidRPr="00A10B1C">
            <w:rPr>
              <w:rStyle w:val="PlaceholderText"/>
              <w:rFonts w:ascii="Poppins" w:hAnsi="Poppins" w:cs="Poppins"/>
            </w:rPr>
            <w:t xml:space="preserve">• Carbon Capture and Storage </w:t>
          </w:r>
        </w:p>
        <w:p xmlns:wp14="http://schemas.microsoft.com/office/word/2010/wordml" w:rsidR="0019439B" w:rsidP="0019439B" w:rsidRDefault="0019439B" w14:paraId="65A81E1D" wp14:textId="77777777">
          <w:pPr>
            <w:pStyle w:val="E527B1E6F7554E77A0BEAEA0E072891B"/>
          </w:pPr>
          <w:r w:rsidRPr="00A10B1C">
            <w:rPr>
              <w:rStyle w:val="PlaceholderText"/>
              <w:rFonts w:ascii="Poppins" w:hAnsi="Poppins" w:cs="Poppins"/>
            </w:rPr>
            <w:t>New technologies, e.g. wind power]</w:t>
          </w:r>
        </w:p>
      </w:docPartBody>
    </w:docPart>
    <w:docPart>
      <w:docPartPr>
        <w:name w:val="264B58CEF34C42DEABEB2340EE4DB7E6"/>
        <w:category>
          <w:name w:val="General"/>
          <w:gallery w:val="placeholder"/>
        </w:category>
        <w:types>
          <w:type w:val="bbPlcHdr"/>
        </w:types>
        <w:behaviors>
          <w:behavior w:val="content"/>
        </w:behaviors>
        <w:guid w:val="{0C8CD584-C194-4D61-A749-C7A57750ED03}"/>
      </w:docPartPr>
      <w:docPartBody>
        <w:p xmlns:wp14="http://schemas.microsoft.com/office/word/2010/wordml" w:rsidRPr="00A10B1C" w:rsidR="0019439B" w:rsidP="0019439B" w:rsidRDefault="0019439B" w14:paraId="3F9B2832" wp14:textId="77777777">
          <w:pPr>
            <w:tabs>
              <w:tab w:val="left" w:pos="2820"/>
            </w:tabs>
            <w:spacing w:after="0"/>
            <w:rPr>
              <w:rStyle w:val="PlaceholderText"/>
              <w:rFonts w:ascii="Poppins" w:hAnsi="Poppins" w:cs="Poppins"/>
            </w:rPr>
          </w:pPr>
          <w:r w:rsidRPr="00A10B1C">
            <w:rPr>
              <w:rStyle w:val="PlaceholderText"/>
              <w:rFonts w:ascii="Poppins" w:hAnsi="Poppins" w:cs="Poppins"/>
            </w:rPr>
            <w:t xml:space="preserve">[Please provide your rationale.  </w:t>
          </w:r>
        </w:p>
        <w:p xmlns:wp14="http://schemas.microsoft.com/office/word/2010/wordml" w:rsidRPr="00A10B1C" w:rsidR="0019439B" w:rsidP="0019439B" w:rsidRDefault="0019439B" w14:paraId="7DBEDAC7" wp14:textId="77777777">
          <w:pPr>
            <w:tabs>
              <w:tab w:val="left" w:pos="2820"/>
            </w:tabs>
            <w:spacing w:after="0"/>
            <w:rPr>
              <w:rStyle w:val="PlaceholderText"/>
              <w:rFonts w:ascii="Poppins" w:hAnsi="Poppins" w:cs="Poppins"/>
            </w:rPr>
          </w:pPr>
          <w:r w:rsidRPr="00A10B1C">
            <w:rPr>
              <w:rStyle w:val="PlaceholderText"/>
              <w:rFonts w:ascii="Poppins" w:hAnsi="Poppins" w:cs="Poppins"/>
            </w:rPr>
            <w:t xml:space="preserve">This area would relate to any other identified changes to society, such as jobs or the economy.  </w:t>
          </w:r>
        </w:p>
        <w:p xmlns:wp14="http://schemas.microsoft.com/office/word/2010/wordml" w:rsidR="0019439B" w:rsidP="0019439B" w:rsidRDefault="0019439B" w14:paraId="66262E1C" wp14:textId="77777777">
          <w:pPr>
            <w:pStyle w:val="264B58CEF34C42DEABEB2340EE4DB7E6"/>
          </w:pPr>
          <w:r w:rsidRPr="00A10B1C">
            <w:rPr>
              <w:rStyle w:val="PlaceholderText"/>
              <w:rFonts w:ascii="Poppins" w:hAnsi="Poppins" w:cs="Poppins"/>
            </w:rPr>
            <w:t>For example, by 2050, energy system decarbonisation efforts could add 19 million jobs and £52tn of gross domestic product (GDP) to the global economy, increasing the GDP of Northern and Western Europe by 1.25% and 2.5% respectively. It could also generate a 15% increase in global welfare and reduce negative health effects caused by local air pollution by 60%.].</w:t>
          </w:r>
        </w:p>
      </w:docPartBody>
    </w:docPart>
    <w:docPart>
      <w:docPartPr>
        <w:name w:val="D3325C84D15043B19F62832073EFDA61"/>
        <w:category>
          <w:name w:val="General"/>
          <w:gallery w:val="placeholder"/>
        </w:category>
        <w:types>
          <w:type w:val="bbPlcHdr"/>
        </w:types>
        <w:behaviors>
          <w:behavior w:val="content"/>
        </w:behaviors>
        <w:guid w:val="{6B164447-68AC-4DE9-A4FB-36239C7EBC4A}"/>
      </w:docPartPr>
      <w:docPartBody>
        <w:p xmlns:wp14="http://schemas.microsoft.com/office/word/2010/wordml" w:rsidR="0019439B" w:rsidP="0019439B" w:rsidRDefault="0019439B" w14:paraId="3BD8065C" wp14:textId="77777777">
          <w:pPr>
            <w:pStyle w:val="D3325C84D15043B19F62832073EFDA61"/>
          </w:pPr>
          <w:r w:rsidRPr="00A10B1C">
            <w:rPr>
              <w:rStyle w:val="PlaceholderText"/>
              <w:rFonts w:ascii="Poppins" w:hAnsi="Poppins" w:cs="Poppins"/>
            </w:rPr>
            <w:t>[Insert the date which the decision is required from the Authority - or Panel (if self-governance].</w:t>
          </w:r>
        </w:p>
      </w:docPartBody>
    </w:docPart>
    <w:docPart>
      <w:docPartPr>
        <w:name w:val="5A8E6DE8E1B04B6B906116DF6CD57572"/>
        <w:category>
          <w:name w:val="General"/>
          <w:gallery w:val="placeholder"/>
        </w:category>
        <w:types>
          <w:type w:val="bbPlcHdr"/>
        </w:types>
        <w:behaviors>
          <w:behavior w:val="content"/>
        </w:behaviors>
        <w:guid w:val="{F15BB8AE-5012-4FD4-88AE-609ACCBD8458}"/>
      </w:docPartPr>
      <w:docPartBody>
        <w:p xmlns:wp14="http://schemas.microsoft.com/office/word/2010/wordml" w:rsidR="0019439B" w:rsidP="0019439B" w:rsidRDefault="0019439B" w14:paraId="2914358A" wp14:textId="77777777">
          <w:pPr>
            <w:pStyle w:val="5A8E6DE8E1B04B6B906116DF6CD57572"/>
          </w:pPr>
          <w:r w:rsidRPr="00A10B1C">
            <w:rPr>
              <w:rStyle w:val="PlaceholderText"/>
              <w:rFonts w:ascii="Poppins" w:hAnsi="Poppins" w:cs="Poppins"/>
            </w:rPr>
            <w:t>[List any systems or processes that will need to change as a result of this proposal.]</w:t>
          </w:r>
        </w:p>
      </w:docPartBody>
    </w:docPart>
    <w:docPart>
      <w:docPartPr>
        <w:name w:val="53617C89FDA847A7BE9233391F77B141"/>
        <w:category>
          <w:name w:val="General"/>
          <w:gallery w:val="placeholder"/>
        </w:category>
        <w:types>
          <w:type w:val="bbPlcHdr"/>
        </w:types>
        <w:behaviors>
          <w:behavior w:val="content"/>
        </w:behaviors>
        <w:guid w:val="{1BF46F6E-BDF3-4D52-9A22-15FD177428C3}"/>
      </w:docPartPr>
      <w:docPartBody>
        <w:p xmlns:wp14="http://schemas.microsoft.com/office/word/2010/wordml" w:rsidR="0019439B" w:rsidP="0019439B" w:rsidRDefault="0019439B" w14:paraId="0AE35B6D" wp14:textId="77777777">
          <w:pPr>
            <w:pStyle w:val="53617C89FDA847A7BE9233391F77B141"/>
          </w:pPr>
          <w:r w:rsidRPr="00A10B1C">
            <w:rPr>
              <w:rStyle w:val="PlaceholderText"/>
              <w:rFonts w:ascii="Poppins" w:hAnsi="Poppins" w:cs="Poppins"/>
            </w:rPr>
            <w:t>[Please give justification for the governance route you have recommended. Use the below guidance to help. If you have recommended Self-Governance, Urgent or Fast-Track, you must explain how it meets the relevant criteria.]</w:t>
          </w:r>
        </w:p>
      </w:docPartBody>
    </w:docPart>
    <w:docPart>
      <w:docPartPr>
        <w:name w:val="7766E7E03D9243D48757CEB46F3283D2"/>
        <w:category>
          <w:name w:val="General"/>
          <w:gallery w:val="placeholder"/>
        </w:category>
        <w:types>
          <w:type w:val="bbPlcHdr"/>
        </w:types>
        <w:behaviors>
          <w:behavior w:val="content"/>
        </w:behaviors>
        <w:guid w:val="{2CFC504A-E76F-49B2-9CCC-A19027A79A6B}"/>
      </w:docPartPr>
      <w:docPartBody>
        <w:p xmlns:wp14="http://schemas.microsoft.com/office/word/2010/wordml" w:rsidP="006E4AFC" w:rsidRDefault="006E4AFC" w14:paraId="07EB675D" wp14:textId="77777777">
          <w:pPr>
            <w:pStyle w:val="7766E7E03D9243D48757CEB46F3283D2"/>
          </w:pPr>
          <w:r w:rsidRPr="00A10B1C">
            <w:rPr>
              <w:rStyle w:val="PlaceholderText"/>
              <w:rFonts w:ascii="Poppins" w:hAnsi="Poppins" w:cs="Poppins"/>
            </w:rPr>
            <w:t>[</w:t>
          </w:r>
          <w:r w:rsidRPr="00A10B1C">
            <w:rPr>
              <w:rStyle w:val="PlaceholderText"/>
              <w:rFonts w:ascii="Poppins" w:hAnsi="Poppins" w:cs="Poppins"/>
              <w:b/>
            </w:rPr>
            <w:t>Select governance route from the drop-down menu.</w:t>
          </w:r>
          <w:r w:rsidRPr="00A10B1C">
            <w:rPr>
              <w:rStyle w:val="PlaceholderText"/>
              <w:rFonts w:ascii="Poppins" w:hAnsi="Poppins" w:cs="Poppins"/>
            </w:rPr>
            <w:t xml:space="preserve"> For further guidance on governance routes, see the “Proposer’s justification for governance route” section.]</w:t>
          </w:r>
        </w:p>
      </w:docPartBody>
    </w:docPart>
    <w:docPart>
      <w:docPartPr>
        <w:name w:val="AC3A0389445F4F7ABAA27A6B67070F7B"/>
        <w:category>
          <w:name w:val="General"/>
          <w:gallery w:val="placeholder"/>
        </w:category>
        <w:types>
          <w:type w:val="bbPlcHdr"/>
        </w:types>
        <w:behaviors>
          <w:behavior w:val="content"/>
        </w:behaviors>
        <w:guid w:val="{1108E16F-855E-4996-A89B-EC7457E5BD65}"/>
      </w:docPartPr>
      <w:docPartBody>
        <w:p xmlns:wp14="http://schemas.microsoft.com/office/word/2010/wordml" w:rsidP="006E4AFC" w:rsidRDefault="006E4AFC" w14:paraId="793482F2" wp14:textId="77777777">
          <w:pPr>
            <w:pStyle w:val="AC3A0389445F4F7ABAA27A6B67070F7B"/>
          </w:pPr>
          <w:r w:rsidRPr="009736C1">
            <w:rPr>
              <w:rStyle w:val="BodyTextChar"/>
            </w:rPr>
            <w:t>[Select governance route from the drop-down menu. For further guidance on governance routes, see the “Proposer’s justification for governance route” section.]</w:t>
          </w:r>
        </w:p>
      </w:docPartBody>
    </w:docPart>
    <w:docPart>
      <w:docPartPr>
        <w:name w:val="808E2777A527434BA375F5010E8CCD00"/>
        <w:category>
          <w:name w:val="General"/>
          <w:gallery w:val="placeholder"/>
        </w:category>
        <w:types>
          <w:type w:val="bbPlcHdr"/>
        </w:types>
        <w:behaviors>
          <w:behavior w:val="content"/>
        </w:behaviors>
        <w:guid w:val="{59A4EAFB-A978-449C-B3E1-F5C1135C3A03}"/>
      </w:docPartPr>
      <w:docPartBody>
        <w:p xmlns:wp14="http://schemas.microsoft.com/office/word/2010/wordml" w:rsidP="006E4AFC" w:rsidRDefault="006E4AFC" w14:paraId="7494F12D" wp14:textId="77777777">
          <w:pPr>
            <w:pStyle w:val="808E2777A527434BA375F5010E8CCD00"/>
          </w:pPr>
          <w:r w:rsidRPr="000F6D3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15E"/>
    <w:rsid w:val="00030539"/>
    <w:rsid w:val="000366BE"/>
    <w:rsid w:val="000F27CB"/>
    <w:rsid w:val="0018374F"/>
    <w:rsid w:val="0019439B"/>
    <w:rsid w:val="001A7856"/>
    <w:rsid w:val="002B69FF"/>
    <w:rsid w:val="00316641"/>
    <w:rsid w:val="003635D2"/>
    <w:rsid w:val="004C628A"/>
    <w:rsid w:val="005F1828"/>
    <w:rsid w:val="006E4AFC"/>
    <w:rsid w:val="007665F5"/>
    <w:rsid w:val="007B28BF"/>
    <w:rsid w:val="0080415E"/>
    <w:rsid w:val="008D3B70"/>
    <w:rsid w:val="00984659"/>
    <w:rsid w:val="00A62ADD"/>
    <w:rsid w:val="00A91244"/>
    <w:rsid w:val="00B042FB"/>
    <w:rsid w:val="00B87CC3"/>
    <w:rsid w:val="00C9130D"/>
    <w:rsid w:val="00CB21F5"/>
    <w:rsid w:val="00D3400B"/>
    <w:rsid w:val="00D36D53"/>
    <w:rsid w:val="00D67A77"/>
    <w:rsid w:val="00E14858"/>
    <w:rsid w:val="00E86475"/>
    <w:rsid w:val="00EB0E41"/>
    <w:rsid w:val="00EB5301"/>
    <w:rsid w:val="00EF6489"/>
    <w:rsid w:val="00F95C4E"/>
    <w:rsid w:val="00FB547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9DA4B3E"/>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4AFC"/>
    <w:rPr>
      <w:color w:val="808080"/>
    </w:rPr>
  </w:style>
  <w:style w:type="paragraph" w:customStyle="1" w:styleId="B58CD9920B07412D972DA5ADE015F6F2">
    <w:name w:val="B58CD9920B07412D972DA5ADE015F6F2"/>
    <w:rsid w:val="0080415E"/>
  </w:style>
  <w:style w:type="paragraph" w:customStyle="1" w:styleId="D0ECE8D80191421C911368A3E7B7889A">
    <w:name w:val="D0ECE8D80191421C911368A3E7B7889A"/>
    <w:rsid w:val="0080415E"/>
  </w:style>
  <w:style w:type="paragraph" w:customStyle="1" w:styleId="2D759D4B9FD24166AC14215B30F48410">
    <w:name w:val="2D759D4B9FD24166AC14215B30F48410"/>
    <w:rsid w:val="0080415E"/>
  </w:style>
  <w:style w:type="paragraph" w:customStyle="1" w:styleId="473CA0A8C18C4E88B093358EE65C029A">
    <w:name w:val="473CA0A8C18C4E88B093358EE65C029A"/>
    <w:rsid w:val="0080415E"/>
  </w:style>
  <w:style w:type="paragraph" w:customStyle="1" w:styleId="3A63EE70D5CE47738E650BC60E67A672">
    <w:name w:val="3A63EE70D5CE47738E650BC60E67A672"/>
    <w:rsid w:val="0080415E"/>
  </w:style>
  <w:style w:type="paragraph" w:customStyle="1" w:styleId="D4B6583CAD8940009B3375630DF058DB">
    <w:name w:val="D4B6583CAD8940009B3375630DF058DB"/>
    <w:rsid w:val="0080415E"/>
  </w:style>
  <w:style w:type="paragraph" w:customStyle="1" w:styleId="1B32A4F3C26A4B33BBB14F22C29A642E">
    <w:name w:val="1B32A4F3C26A4B33BBB14F22C29A642E"/>
    <w:rsid w:val="0080415E"/>
  </w:style>
  <w:style w:type="paragraph" w:customStyle="1" w:styleId="A2DC315919024BB599B03E6013CBAAFA">
    <w:name w:val="A2DC315919024BB599B03E6013CBAAFA"/>
    <w:rsid w:val="0080415E"/>
  </w:style>
  <w:style w:type="paragraph" w:customStyle="1" w:styleId="C8210240D1C448ABBE7E8D5665F339E8">
    <w:name w:val="C8210240D1C448ABBE7E8D5665F339E8"/>
    <w:rsid w:val="0080415E"/>
  </w:style>
  <w:style w:type="paragraph" w:customStyle="1" w:styleId="86F9ECA2637743C087E558066779D87F">
    <w:name w:val="86F9ECA2637743C087E558066779D87F"/>
    <w:rsid w:val="0080415E"/>
  </w:style>
  <w:style w:type="paragraph" w:customStyle="1" w:styleId="23A60A319D0C46799E566D2A34BE7FC1">
    <w:name w:val="23A60A319D0C46799E566D2A34BE7FC1"/>
    <w:rsid w:val="0080415E"/>
  </w:style>
  <w:style w:type="paragraph" w:customStyle="1" w:styleId="21DD3379BA83408699EA2E4344FFDFDE">
    <w:name w:val="21DD3379BA83408699EA2E4344FFDFDE"/>
    <w:rsid w:val="0080415E"/>
  </w:style>
  <w:style w:type="paragraph" w:customStyle="1" w:styleId="C20CBE840B374EAFA3B7A2E3A8ECF744">
    <w:name w:val="C20CBE840B374EAFA3B7A2E3A8ECF744"/>
    <w:rsid w:val="0080415E"/>
  </w:style>
  <w:style w:type="paragraph" w:customStyle="1" w:styleId="BB15A781C5EA487D81214E6B53E21184">
    <w:name w:val="BB15A781C5EA487D81214E6B53E21184"/>
    <w:rsid w:val="0080415E"/>
  </w:style>
  <w:style w:type="paragraph" w:customStyle="1" w:styleId="4C231B310FFB4430AD02E4B074AC65D2">
    <w:name w:val="4C231B310FFB4430AD02E4B074AC65D2"/>
    <w:rsid w:val="002B69FF"/>
    <w:pPr>
      <w:spacing w:line="278" w:lineRule="auto"/>
    </w:pPr>
    <w:rPr>
      <w:sz w:val="24"/>
      <w:szCs w:val="24"/>
    </w:rPr>
  </w:style>
  <w:style w:type="paragraph" w:customStyle="1" w:styleId="178A4D27AA4A42819C500889AB249FC0">
    <w:name w:val="178A4D27AA4A42819C500889AB249FC0"/>
    <w:rsid w:val="000366BE"/>
    <w:pPr>
      <w:spacing w:line="278" w:lineRule="auto"/>
    </w:pPr>
    <w:rPr>
      <w:sz w:val="24"/>
      <w:szCs w:val="24"/>
    </w:rPr>
  </w:style>
  <w:style w:type="paragraph" w:customStyle="1" w:styleId="E41FF2533E804D938C6339367B0B8FE1">
    <w:name w:val="E41FF2533E804D938C6339367B0B8FE1"/>
    <w:rsid w:val="00FB5473"/>
    <w:pPr>
      <w:spacing w:line="278" w:lineRule="auto"/>
    </w:pPr>
    <w:rPr>
      <w:sz w:val="24"/>
      <w:szCs w:val="24"/>
    </w:rPr>
  </w:style>
  <w:style w:type="paragraph" w:customStyle="1" w:styleId="600E0E3F7FCA45A6B9425203A0DC86E5">
    <w:name w:val="600E0E3F7FCA45A6B9425203A0DC86E5"/>
    <w:rsid w:val="0019439B"/>
    <w:pPr>
      <w:spacing w:line="278" w:lineRule="auto"/>
    </w:pPr>
    <w:rPr>
      <w:sz w:val="24"/>
      <w:szCs w:val="24"/>
    </w:rPr>
  </w:style>
  <w:style w:type="paragraph" w:customStyle="1" w:styleId="F674BE96EC4B4A5C9056A8D9695A0689">
    <w:name w:val="F674BE96EC4B4A5C9056A8D9695A0689"/>
    <w:rsid w:val="0019439B"/>
    <w:pPr>
      <w:spacing w:line="278" w:lineRule="auto"/>
    </w:pPr>
    <w:rPr>
      <w:sz w:val="24"/>
      <w:szCs w:val="24"/>
    </w:rPr>
  </w:style>
  <w:style w:type="paragraph" w:customStyle="1" w:styleId="41A258BB66ED4E338BADB8BB4E2681BB">
    <w:name w:val="41A258BB66ED4E338BADB8BB4E2681BB"/>
    <w:rsid w:val="0019439B"/>
    <w:pPr>
      <w:spacing w:line="278" w:lineRule="auto"/>
    </w:pPr>
    <w:rPr>
      <w:sz w:val="24"/>
      <w:szCs w:val="24"/>
    </w:rPr>
  </w:style>
  <w:style w:type="paragraph" w:customStyle="1" w:styleId="600E0E3F7FCA45A6B9425203A0DC86E51">
    <w:name w:val="600E0E3F7FCA45A6B9425203A0DC86E51"/>
    <w:rsid w:val="0019439B"/>
    <w:rPr>
      <w:rFonts w:eastAsiaTheme="minorHAnsi"/>
      <w:lang w:eastAsia="en-US"/>
    </w:rPr>
  </w:style>
  <w:style w:type="paragraph" w:customStyle="1" w:styleId="41A258BB66ED4E338BADB8BB4E2681BB1">
    <w:name w:val="41A258BB66ED4E338BADB8BB4E2681BB1"/>
    <w:rsid w:val="0019439B"/>
    <w:rPr>
      <w:rFonts w:eastAsiaTheme="minorHAnsi"/>
      <w:lang w:eastAsia="en-US"/>
    </w:rPr>
  </w:style>
  <w:style w:type="paragraph" w:customStyle="1" w:styleId="D0ECE8D80191421C911368A3E7B7889A1">
    <w:name w:val="D0ECE8D80191421C911368A3E7B7889A1"/>
    <w:rsid w:val="0019439B"/>
    <w:rPr>
      <w:rFonts w:eastAsiaTheme="minorHAnsi"/>
      <w:lang w:eastAsia="en-US"/>
    </w:rPr>
  </w:style>
  <w:style w:type="paragraph" w:customStyle="1" w:styleId="4C231B310FFB4430AD02E4B074AC65D21">
    <w:name w:val="4C231B310FFB4430AD02E4B074AC65D21"/>
    <w:rsid w:val="0019439B"/>
    <w:rPr>
      <w:rFonts w:eastAsiaTheme="minorHAnsi"/>
      <w:lang w:eastAsia="en-US"/>
    </w:rPr>
  </w:style>
  <w:style w:type="paragraph" w:customStyle="1" w:styleId="E41FF2533E804D938C6339367B0B8FE11">
    <w:name w:val="E41FF2533E804D938C6339367B0B8FE11"/>
    <w:rsid w:val="0019439B"/>
    <w:pPr>
      <w:keepNext/>
      <w:keepLines/>
      <w:spacing w:before="240"/>
      <w:outlineLvl w:val="0"/>
    </w:pPr>
    <w:rPr>
      <w:rFonts w:asciiTheme="majorHAnsi" w:eastAsiaTheme="majorEastAsia" w:hAnsiTheme="majorHAnsi" w:cstheme="majorBidi"/>
      <w:b/>
      <w:bCs/>
      <w:color w:val="3F0730"/>
      <w:sz w:val="28"/>
      <w:szCs w:val="28"/>
      <w:lang w:eastAsia="en-US"/>
    </w:rPr>
  </w:style>
  <w:style w:type="paragraph" w:customStyle="1" w:styleId="B824D1E60EE749FB9F8C87C307F3E68F">
    <w:name w:val="B824D1E60EE749FB9F8C87C307F3E68F"/>
    <w:rsid w:val="0019439B"/>
    <w:pPr>
      <w:spacing w:line="278" w:lineRule="auto"/>
    </w:pPr>
    <w:rPr>
      <w:sz w:val="24"/>
      <w:szCs w:val="24"/>
    </w:rPr>
  </w:style>
  <w:style w:type="paragraph" w:customStyle="1" w:styleId="980A10AE9818426599356336EE2F1C30">
    <w:name w:val="980A10AE9818426599356336EE2F1C30"/>
    <w:rsid w:val="0019439B"/>
    <w:pPr>
      <w:spacing w:line="278" w:lineRule="auto"/>
    </w:pPr>
    <w:rPr>
      <w:sz w:val="24"/>
      <w:szCs w:val="24"/>
    </w:rPr>
  </w:style>
  <w:style w:type="paragraph" w:customStyle="1" w:styleId="2120990914E24CF1978888A3AD130A21">
    <w:name w:val="2120990914E24CF1978888A3AD130A21"/>
    <w:rsid w:val="0019439B"/>
    <w:pPr>
      <w:spacing w:line="278" w:lineRule="auto"/>
    </w:pPr>
    <w:rPr>
      <w:sz w:val="24"/>
      <w:szCs w:val="24"/>
    </w:rPr>
  </w:style>
  <w:style w:type="paragraph" w:customStyle="1" w:styleId="B3D28344E8AB44E8AD52C59ED54382EE">
    <w:name w:val="B3D28344E8AB44E8AD52C59ED54382EE"/>
    <w:rsid w:val="0019439B"/>
    <w:pPr>
      <w:spacing w:line="278" w:lineRule="auto"/>
    </w:pPr>
    <w:rPr>
      <w:sz w:val="24"/>
      <w:szCs w:val="24"/>
    </w:rPr>
  </w:style>
  <w:style w:type="paragraph" w:customStyle="1" w:styleId="506D7FC8CE68438C897C5E9D6CAD969E">
    <w:name w:val="506D7FC8CE68438C897C5E9D6CAD969E"/>
    <w:rsid w:val="0019439B"/>
    <w:pPr>
      <w:spacing w:line="278" w:lineRule="auto"/>
    </w:pPr>
    <w:rPr>
      <w:sz w:val="24"/>
      <w:szCs w:val="24"/>
    </w:rPr>
  </w:style>
  <w:style w:type="paragraph" w:customStyle="1" w:styleId="6527DD05FFFD4466A2E9413A97D99226">
    <w:name w:val="6527DD05FFFD4466A2E9413A97D99226"/>
    <w:rsid w:val="0019439B"/>
    <w:pPr>
      <w:spacing w:line="278" w:lineRule="auto"/>
    </w:pPr>
    <w:rPr>
      <w:sz w:val="24"/>
      <w:szCs w:val="24"/>
    </w:rPr>
  </w:style>
  <w:style w:type="paragraph" w:customStyle="1" w:styleId="E7ABDD714D49473D9D88B98F15FC1194">
    <w:name w:val="E7ABDD714D49473D9D88B98F15FC1194"/>
    <w:rsid w:val="0019439B"/>
    <w:pPr>
      <w:spacing w:line="278" w:lineRule="auto"/>
    </w:pPr>
    <w:rPr>
      <w:sz w:val="24"/>
      <w:szCs w:val="24"/>
    </w:rPr>
  </w:style>
  <w:style w:type="paragraph" w:customStyle="1" w:styleId="3D60F170597A473094BA7A1292F9B088">
    <w:name w:val="3D60F170597A473094BA7A1292F9B088"/>
    <w:rsid w:val="0019439B"/>
    <w:pPr>
      <w:spacing w:line="278" w:lineRule="auto"/>
    </w:pPr>
    <w:rPr>
      <w:sz w:val="24"/>
      <w:szCs w:val="24"/>
    </w:rPr>
  </w:style>
  <w:style w:type="paragraph" w:customStyle="1" w:styleId="F16C20CC86CC4C0A9E330D90E88BE355">
    <w:name w:val="F16C20CC86CC4C0A9E330D90E88BE355"/>
    <w:rsid w:val="0019439B"/>
    <w:pPr>
      <w:spacing w:line="278" w:lineRule="auto"/>
    </w:pPr>
    <w:rPr>
      <w:sz w:val="24"/>
      <w:szCs w:val="24"/>
    </w:rPr>
  </w:style>
  <w:style w:type="paragraph" w:customStyle="1" w:styleId="13A84656A7584DD2A16992519002BB15">
    <w:name w:val="13A84656A7584DD2A16992519002BB15"/>
    <w:rsid w:val="0019439B"/>
    <w:pPr>
      <w:spacing w:line="278" w:lineRule="auto"/>
    </w:pPr>
    <w:rPr>
      <w:sz w:val="24"/>
      <w:szCs w:val="24"/>
    </w:rPr>
  </w:style>
  <w:style w:type="paragraph" w:customStyle="1" w:styleId="043D6D5C7C0A4588899DA2EA219770E3">
    <w:name w:val="043D6D5C7C0A4588899DA2EA219770E3"/>
    <w:rsid w:val="0019439B"/>
    <w:pPr>
      <w:spacing w:line="278" w:lineRule="auto"/>
    </w:pPr>
    <w:rPr>
      <w:sz w:val="24"/>
      <w:szCs w:val="24"/>
    </w:rPr>
  </w:style>
  <w:style w:type="paragraph" w:customStyle="1" w:styleId="9117C8DCCBA3449AB70C12397E9C9DA6">
    <w:name w:val="9117C8DCCBA3449AB70C12397E9C9DA6"/>
    <w:rsid w:val="0019439B"/>
    <w:pPr>
      <w:spacing w:line="278" w:lineRule="auto"/>
    </w:pPr>
    <w:rPr>
      <w:sz w:val="24"/>
      <w:szCs w:val="24"/>
    </w:rPr>
  </w:style>
  <w:style w:type="paragraph" w:customStyle="1" w:styleId="F0CC752DE36D4F0CB374C2FF9C577229">
    <w:name w:val="F0CC752DE36D4F0CB374C2FF9C577229"/>
    <w:rsid w:val="0019439B"/>
    <w:pPr>
      <w:spacing w:line="278" w:lineRule="auto"/>
    </w:pPr>
    <w:rPr>
      <w:sz w:val="24"/>
      <w:szCs w:val="24"/>
    </w:rPr>
  </w:style>
  <w:style w:type="paragraph" w:customStyle="1" w:styleId="76FEA205F6B04FF983617A1B1456013D">
    <w:name w:val="76FEA205F6B04FF983617A1B1456013D"/>
    <w:rsid w:val="0019439B"/>
    <w:pPr>
      <w:spacing w:line="278" w:lineRule="auto"/>
    </w:pPr>
    <w:rPr>
      <w:sz w:val="24"/>
      <w:szCs w:val="24"/>
    </w:rPr>
  </w:style>
  <w:style w:type="paragraph" w:customStyle="1" w:styleId="85070AC4EAB44A27B9DBFD3C450B50BA">
    <w:name w:val="85070AC4EAB44A27B9DBFD3C450B50BA"/>
    <w:rsid w:val="0019439B"/>
    <w:pPr>
      <w:spacing w:line="278" w:lineRule="auto"/>
    </w:pPr>
    <w:rPr>
      <w:sz w:val="24"/>
      <w:szCs w:val="24"/>
    </w:rPr>
  </w:style>
  <w:style w:type="paragraph" w:customStyle="1" w:styleId="A0D867FE8E8448AF9450C6AAE11DE6A9">
    <w:name w:val="A0D867FE8E8448AF9450C6AAE11DE6A9"/>
    <w:rsid w:val="0019439B"/>
    <w:pPr>
      <w:spacing w:line="278" w:lineRule="auto"/>
    </w:pPr>
    <w:rPr>
      <w:sz w:val="24"/>
      <w:szCs w:val="24"/>
    </w:rPr>
  </w:style>
  <w:style w:type="paragraph" w:customStyle="1" w:styleId="5B874877F0EE41BAB08AEBA326028341">
    <w:name w:val="5B874877F0EE41BAB08AEBA326028341"/>
    <w:rsid w:val="0019439B"/>
    <w:pPr>
      <w:spacing w:line="278" w:lineRule="auto"/>
    </w:pPr>
    <w:rPr>
      <w:sz w:val="24"/>
      <w:szCs w:val="24"/>
    </w:rPr>
  </w:style>
  <w:style w:type="paragraph" w:customStyle="1" w:styleId="AFEA47275D7341EEA6D680F95A02839F">
    <w:name w:val="AFEA47275D7341EEA6D680F95A02839F"/>
    <w:rsid w:val="0019439B"/>
    <w:pPr>
      <w:spacing w:line="278" w:lineRule="auto"/>
    </w:pPr>
    <w:rPr>
      <w:sz w:val="24"/>
      <w:szCs w:val="24"/>
    </w:rPr>
  </w:style>
  <w:style w:type="paragraph" w:customStyle="1" w:styleId="7A6D21DB2019454685063318F4E4B257">
    <w:name w:val="7A6D21DB2019454685063318F4E4B257"/>
    <w:rsid w:val="0019439B"/>
    <w:pPr>
      <w:spacing w:line="278" w:lineRule="auto"/>
    </w:pPr>
    <w:rPr>
      <w:sz w:val="24"/>
      <w:szCs w:val="24"/>
    </w:rPr>
  </w:style>
  <w:style w:type="paragraph" w:customStyle="1" w:styleId="49CC7ED7490840D696648F636058A6DB">
    <w:name w:val="49CC7ED7490840D696648F636058A6DB"/>
    <w:rsid w:val="0019439B"/>
    <w:pPr>
      <w:spacing w:line="278" w:lineRule="auto"/>
    </w:pPr>
    <w:rPr>
      <w:sz w:val="24"/>
      <w:szCs w:val="24"/>
    </w:rPr>
  </w:style>
  <w:style w:type="paragraph" w:customStyle="1" w:styleId="5354E4B3FA68498BB374880BA82D998F">
    <w:name w:val="5354E4B3FA68498BB374880BA82D998F"/>
    <w:rsid w:val="0019439B"/>
    <w:pPr>
      <w:spacing w:line="278" w:lineRule="auto"/>
    </w:pPr>
    <w:rPr>
      <w:sz w:val="24"/>
      <w:szCs w:val="24"/>
    </w:rPr>
  </w:style>
  <w:style w:type="paragraph" w:customStyle="1" w:styleId="36C23562C7714B989D4922BEB12DE8AB">
    <w:name w:val="36C23562C7714B989D4922BEB12DE8AB"/>
    <w:rsid w:val="0019439B"/>
    <w:pPr>
      <w:spacing w:line="278" w:lineRule="auto"/>
    </w:pPr>
    <w:rPr>
      <w:sz w:val="24"/>
      <w:szCs w:val="24"/>
    </w:rPr>
  </w:style>
  <w:style w:type="paragraph" w:customStyle="1" w:styleId="600E0E3F7FCA45A6B9425203A0DC86E52">
    <w:name w:val="600E0E3F7FCA45A6B9425203A0DC86E52"/>
    <w:rsid w:val="0019439B"/>
    <w:rPr>
      <w:rFonts w:eastAsiaTheme="minorHAnsi"/>
      <w:lang w:eastAsia="en-US"/>
    </w:rPr>
  </w:style>
  <w:style w:type="paragraph" w:customStyle="1" w:styleId="41A258BB66ED4E338BADB8BB4E2681BB2">
    <w:name w:val="41A258BB66ED4E338BADB8BB4E2681BB2"/>
    <w:rsid w:val="0019439B"/>
    <w:rPr>
      <w:rFonts w:eastAsiaTheme="minorHAnsi"/>
      <w:lang w:eastAsia="en-US"/>
    </w:rPr>
  </w:style>
  <w:style w:type="paragraph" w:customStyle="1" w:styleId="D0ECE8D80191421C911368A3E7B7889A2">
    <w:name w:val="D0ECE8D80191421C911368A3E7B7889A2"/>
    <w:rsid w:val="0019439B"/>
    <w:rPr>
      <w:rFonts w:eastAsiaTheme="minorHAnsi"/>
      <w:lang w:eastAsia="en-US"/>
    </w:rPr>
  </w:style>
  <w:style w:type="paragraph" w:customStyle="1" w:styleId="B824D1E60EE749FB9F8C87C307F3E68F1">
    <w:name w:val="B824D1E60EE749FB9F8C87C307F3E68F1"/>
    <w:rsid w:val="0019439B"/>
    <w:rPr>
      <w:rFonts w:eastAsiaTheme="minorHAnsi"/>
      <w:lang w:eastAsia="en-US"/>
    </w:rPr>
  </w:style>
  <w:style w:type="paragraph" w:customStyle="1" w:styleId="980A10AE9818426599356336EE2F1C301">
    <w:name w:val="980A10AE9818426599356336EE2F1C301"/>
    <w:rsid w:val="0019439B"/>
    <w:pPr>
      <w:spacing w:after="120" w:line="240" w:lineRule="auto"/>
    </w:pPr>
    <w:rPr>
      <w:rFonts w:eastAsiaTheme="minorHAnsi"/>
      <w:kern w:val="0"/>
      <w:sz w:val="20"/>
      <w:szCs w:val="20"/>
      <w:lang w:eastAsia="en-US"/>
      <w14:ligatures w14:val="none"/>
    </w:rPr>
  </w:style>
  <w:style w:type="paragraph" w:customStyle="1" w:styleId="2120990914E24CF1978888A3AD130A211">
    <w:name w:val="2120990914E24CF1978888A3AD130A211"/>
    <w:rsid w:val="0019439B"/>
    <w:pPr>
      <w:tabs>
        <w:tab w:val="left" w:pos="2820"/>
      </w:tabs>
      <w:outlineLvl w:val="1"/>
    </w:pPr>
    <w:rPr>
      <w:rFonts w:eastAsiaTheme="minorHAnsi"/>
      <w:b/>
      <w:bCs/>
      <w:sz w:val="24"/>
      <w:u w:val="single"/>
      <w:lang w:eastAsia="en-US"/>
    </w:rPr>
  </w:style>
  <w:style w:type="paragraph" w:customStyle="1" w:styleId="18740A98CBE04BFA9992F0CB364AADB3">
    <w:name w:val="18740A98CBE04BFA9992F0CB364AADB3"/>
    <w:rsid w:val="0019439B"/>
    <w:pPr>
      <w:spacing w:after="120" w:line="240" w:lineRule="auto"/>
    </w:pPr>
    <w:rPr>
      <w:rFonts w:eastAsiaTheme="minorHAnsi"/>
      <w:kern w:val="0"/>
      <w:sz w:val="20"/>
      <w:szCs w:val="20"/>
      <w:lang w:eastAsia="en-US"/>
      <w14:ligatures w14:val="none"/>
    </w:rPr>
  </w:style>
  <w:style w:type="paragraph" w:customStyle="1" w:styleId="49CC7ED7490840D696648F636058A6DB1">
    <w:name w:val="49CC7ED7490840D696648F636058A6DB1"/>
    <w:rsid w:val="0019439B"/>
    <w:rPr>
      <w:rFonts w:eastAsiaTheme="minorHAnsi"/>
      <w:lang w:eastAsia="en-US"/>
    </w:rPr>
  </w:style>
  <w:style w:type="paragraph" w:customStyle="1" w:styleId="506D7FC8CE68438C897C5E9D6CAD969E1">
    <w:name w:val="506D7FC8CE68438C897C5E9D6CAD969E1"/>
    <w:rsid w:val="0019439B"/>
    <w:rPr>
      <w:rFonts w:eastAsiaTheme="minorHAnsi"/>
      <w:lang w:eastAsia="en-US"/>
    </w:rPr>
  </w:style>
  <w:style w:type="paragraph" w:customStyle="1" w:styleId="E7ABDD714D49473D9D88B98F15FC11941">
    <w:name w:val="E7ABDD714D49473D9D88B98F15FC11941"/>
    <w:rsid w:val="0019439B"/>
    <w:rPr>
      <w:rFonts w:eastAsiaTheme="minorHAnsi"/>
      <w:lang w:eastAsia="en-US"/>
    </w:rPr>
  </w:style>
  <w:style w:type="paragraph" w:customStyle="1" w:styleId="F16C20CC86CC4C0A9E330D90E88BE3551">
    <w:name w:val="F16C20CC86CC4C0A9E330D90E88BE3551"/>
    <w:rsid w:val="0019439B"/>
    <w:rPr>
      <w:rFonts w:eastAsiaTheme="minorHAnsi"/>
      <w:lang w:eastAsia="en-US"/>
    </w:rPr>
  </w:style>
  <w:style w:type="paragraph" w:customStyle="1" w:styleId="043D6D5C7C0A4588899DA2EA219770E31">
    <w:name w:val="043D6D5C7C0A4588899DA2EA219770E31"/>
    <w:rsid w:val="0019439B"/>
    <w:rPr>
      <w:rFonts w:eastAsiaTheme="minorHAnsi"/>
      <w:lang w:eastAsia="en-US"/>
    </w:rPr>
  </w:style>
  <w:style w:type="paragraph" w:customStyle="1" w:styleId="F0CC752DE36D4F0CB374C2FF9C5772291">
    <w:name w:val="F0CC752DE36D4F0CB374C2FF9C5772291"/>
    <w:rsid w:val="0019439B"/>
    <w:rPr>
      <w:rFonts w:eastAsiaTheme="minorHAnsi"/>
      <w:lang w:eastAsia="en-US"/>
    </w:rPr>
  </w:style>
  <w:style w:type="paragraph" w:customStyle="1" w:styleId="85070AC4EAB44A27B9DBFD3C450B50BA1">
    <w:name w:val="85070AC4EAB44A27B9DBFD3C450B50BA1"/>
    <w:rsid w:val="0019439B"/>
    <w:rPr>
      <w:rFonts w:eastAsiaTheme="minorHAnsi"/>
      <w:lang w:eastAsia="en-US"/>
    </w:rPr>
  </w:style>
  <w:style w:type="paragraph" w:customStyle="1" w:styleId="5B874877F0EE41BAB08AEBA3260283411">
    <w:name w:val="5B874877F0EE41BAB08AEBA3260283411"/>
    <w:rsid w:val="0019439B"/>
    <w:rPr>
      <w:rFonts w:eastAsiaTheme="minorHAnsi"/>
      <w:lang w:eastAsia="en-US"/>
    </w:rPr>
  </w:style>
  <w:style w:type="paragraph" w:customStyle="1" w:styleId="7A6D21DB2019454685063318F4E4B2571">
    <w:name w:val="7A6D21DB2019454685063318F4E4B2571"/>
    <w:rsid w:val="0019439B"/>
    <w:rPr>
      <w:rFonts w:eastAsiaTheme="minorHAnsi"/>
      <w:lang w:eastAsia="en-US"/>
    </w:rPr>
  </w:style>
  <w:style w:type="paragraph" w:customStyle="1" w:styleId="641A0BB255B84F26A51A0EE80FF247A8">
    <w:name w:val="641A0BB255B84F26A51A0EE80FF247A8"/>
    <w:rsid w:val="0019439B"/>
    <w:rPr>
      <w:rFonts w:eastAsiaTheme="minorHAnsi"/>
      <w:lang w:eastAsia="en-US"/>
    </w:rPr>
  </w:style>
  <w:style w:type="paragraph" w:customStyle="1" w:styleId="31879ED63B5345799EF997F433041C50">
    <w:name w:val="31879ED63B5345799EF997F433041C50"/>
    <w:rsid w:val="0019439B"/>
    <w:pPr>
      <w:ind w:left="720"/>
      <w:contextualSpacing/>
    </w:pPr>
    <w:rPr>
      <w:rFonts w:eastAsiaTheme="minorHAnsi"/>
      <w:lang w:eastAsia="en-US"/>
    </w:rPr>
  </w:style>
  <w:style w:type="paragraph" w:customStyle="1" w:styleId="8A447A07B13F4BFCAB1708686E0F5323">
    <w:name w:val="8A447A07B13F4BFCAB1708686E0F5323"/>
    <w:rsid w:val="0019439B"/>
    <w:rPr>
      <w:rFonts w:eastAsiaTheme="minorHAnsi"/>
      <w:lang w:eastAsia="en-US"/>
    </w:rPr>
  </w:style>
  <w:style w:type="paragraph" w:customStyle="1" w:styleId="E527B1E6F7554E77A0BEAEA0E072891B">
    <w:name w:val="E527B1E6F7554E77A0BEAEA0E072891B"/>
    <w:rsid w:val="0019439B"/>
    <w:rPr>
      <w:rFonts w:eastAsiaTheme="minorHAnsi"/>
      <w:lang w:eastAsia="en-US"/>
    </w:rPr>
  </w:style>
  <w:style w:type="paragraph" w:customStyle="1" w:styleId="264B58CEF34C42DEABEB2340EE4DB7E6">
    <w:name w:val="264B58CEF34C42DEABEB2340EE4DB7E6"/>
    <w:rsid w:val="0019439B"/>
    <w:rPr>
      <w:rFonts w:eastAsiaTheme="minorHAnsi"/>
      <w:lang w:eastAsia="en-US"/>
    </w:rPr>
  </w:style>
  <w:style w:type="paragraph" w:customStyle="1" w:styleId="5354E4B3FA68498BB374880BA82D998F1">
    <w:name w:val="5354E4B3FA68498BB374880BA82D998F1"/>
    <w:rsid w:val="0019439B"/>
    <w:rPr>
      <w:rFonts w:eastAsiaTheme="minorHAnsi"/>
      <w:lang w:eastAsia="en-US"/>
    </w:rPr>
  </w:style>
  <w:style w:type="paragraph" w:customStyle="1" w:styleId="D3325C84D15043B19F62832073EFDA61">
    <w:name w:val="D3325C84D15043B19F62832073EFDA61"/>
    <w:rsid w:val="0019439B"/>
    <w:rPr>
      <w:rFonts w:eastAsiaTheme="minorHAnsi"/>
      <w:lang w:eastAsia="en-US"/>
    </w:rPr>
  </w:style>
  <w:style w:type="paragraph" w:customStyle="1" w:styleId="5A8E6DE8E1B04B6B906116DF6CD57572">
    <w:name w:val="5A8E6DE8E1B04B6B906116DF6CD57572"/>
    <w:rsid w:val="0019439B"/>
    <w:rPr>
      <w:rFonts w:eastAsiaTheme="minorHAnsi"/>
      <w:lang w:eastAsia="en-US"/>
    </w:rPr>
  </w:style>
  <w:style w:type="paragraph" w:customStyle="1" w:styleId="4C231B310FFB4430AD02E4B074AC65D22">
    <w:name w:val="4C231B310FFB4430AD02E4B074AC65D22"/>
    <w:rsid w:val="0019439B"/>
    <w:rPr>
      <w:rFonts w:eastAsiaTheme="minorHAnsi"/>
      <w:lang w:eastAsia="en-US"/>
    </w:rPr>
  </w:style>
  <w:style w:type="paragraph" w:customStyle="1" w:styleId="53617C89FDA847A7BE9233391F77B141">
    <w:name w:val="53617C89FDA847A7BE9233391F77B141"/>
    <w:rsid w:val="0019439B"/>
    <w:rPr>
      <w:rFonts w:eastAsiaTheme="minorHAnsi"/>
      <w:lang w:eastAsia="en-US"/>
    </w:rPr>
  </w:style>
  <w:style w:type="paragraph" w:customStyle="1" w:styleId="36C23562C7714B989D4922BEB12DE8AB1">
    <w:name w:val="36C23562C7714B989D4922BEB12DE8AB1"/>
    <w:rsid w:val="0019439B"/>
    <w:pPr>
      <w:spacing w:after="120" w:line="240" w:lineRule="auto"/>
    </w:pPr>
    <w:rPr>
      <w:rFonts w:eastAsiaTheme="minorHAnsi"/>
      <w:kern w:val="0"/>
      <w:sz w:val="20"/>
      <w:szCs w:val="20"/>
      <w:lang w:eastAsia="en-US"/>
      <w14:ligatures w14:val="none"/>
    </w:rPr>
  </w:style>
  <w:style w:type="paragraph" w:customStyle="1" w:styleId="7766E7E03D9243D48757CEB46F3283D2">
    <w:name w:val="7766E7E03D9243D48757CEB46F3283D2"/>
    <w:rsid w:val="006E4AFC"/>
    <w:pPr>
      <w:spacing w:line="278" w:lineRule="auto"/>
    </w:pPr>
    <w:rPr>
      <w:sz w:val="24"/>
      <w:szCs w:val="24"/>
    </w:rPr>
  </w:style>
  <w:style w:type="paragraph" w:customStyle="1" w:styleId="B89AD85638F643978436DCB36229C8BC">
    <w:name w:val="B89AD85638F643978436DCB36229C8BC"/>
    <w:rsid w:val="006E4AFC"/>
    <w:pPr>
      <w:spacing w:line="278" w:lineRule="auto"/>
    </w:pPr>
    <w:rPr>
      <w:sz w:val="24"/>
      <w:szCs w:val="24"/>
    </w:rPr>
  </w:style>
  <w:style w:type="paragraph" w:styleId="BodyText">
    <w:name w:val="Body Text"/>
    <w:link w:val="BodyTextChar"/>
    <w:qFormat/>
    <w:rsid w:val="006E4AFC"/>
    <w:pPr>
      <w:spacing w:after="120" w:line="240" w:lineRule="auto"/>
    </w:pPr>
    <w:rPr>
      <w:rFonts w:ascii="Poppins" w:eastAsiaTheme="minorHAnsi" w:hAnsi="Poppins"/>
      <w:kern w:val="0"/>
      <w:szCs w:val="20"/>
      <w:lang w:eastAsia="en-US"/>
      <w14:ligatures w14:val="none"/>
    </w:rPr>
  </w:style>
  <w:style w:type="character" w:customStyle="1" w:styleId="BodyTextChar">
    <w:name w:val="Body Text Char"/>
    <w:basedOn w:val="DefaultParagraphFont"/>
    <w:link w:val="BodyText"/>
    <w:rsid w:val="006E4AFC"/>
    <w:rPr>
      <w:rFonts w:ascii="Poppins" w:eastAsiaTheme="minorHAnsi" w:hAnsi="Poppins"/>
      <w:kern w:val="0"/>
      <w:szCs w:val="20"/>
      <w:lang w:eastAsia="en-US"/>
      <w14:ligatures w14:val="none"/>
    </w:rPr>
  </w:style>
  <w:style w:type="paragraph" w:customStyle="1" w:styleId="0FCDE97B37604D7F9BAC3488BBA7E81D">
    <w:name w:val="0FCDE97B37604D7F9BAC3488BBA7E81D"/>
    <w:rsid w:val="006E4AFC"/>
    <w:pPr>
      <w:spacing w:line="278" w:lineRule="auto"/>
    </w:pPr>
    <w:rPr>
      <w:sz w:val="24"/>
      <w:szCs w:val="24"/>
    </w:rPr>
  </w:style>
  <w:style w:type="paragraph" w:customStyle="1" w:styleId="AC3A0389445F4F7ABAA27A6B67070F7B">
    <w:name w:val="AC3A0389445F4F7ABAA27A6B67070F7B"/>
    <w:rsid w:val="006E4AFC"/>
    <w:pPr>
      <w:spacing w:line="278" w:lineRule="auto"/>
    </w:pPr>
    <w:rPr>
      <w:sz w:val="24"/>
      <w:szCs w:val="24"/>
    </w:rPr>
  </w:style>
  <w:style w:type="paragraph" w:customStyle="1" w:styleId="808E2777A527434BA375F5010E8CCD00">
    <w:name w:val="808E2777A527434BA375F5010E8CCD00"/>
    <w:rsid w:val="006E4AFC"/>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393241">
      <w:bodyDiv w:val="1"/>
      <w:marLeft w:val="0"/>
      <w:marRight w:val="0"/>
      <w:marTop w:val="0"/>
      <w:marBottom w:val="0"/>
      <w:divBdr>
        <w:top w:val="none" w:sz="0" w:space="0" w:color="auto"/>
        <w:left w:val="none" w:sz="0" w:space="0" w:color="auto"/>
        <w:bottom w:val="none" w:sz="0" w:space="0" w:color="auto"/>
        <w:right w:val="none" w:sz="0" w:space="0" w:color="auto"/>
      </w:divBdr>
      <w:divsChild>
        <w:div w:id="2015567492">
          <w:marLeft w:val="0"/>
          <w:marRight w:val="0"/>
          <w:marTop w:val="0"/>
          <w:marBottom w:val="0"/>
          <w:divBdr>
            <w:top w:val="none" w:sz="0" w:space="0" w:color="auto"/>
            <w:left w:val="none" w:sz="0" w:space="0" w:color="auto"/>
            <w:bottom w:val="none" w:sz="0" w:space="0" w:color="auto"/>
            <w:right w:val="none" w:sz="0" w:space="0" w:color="auto"/>
          </w:divBdr>
          <w:divsChild>
            <w:div w:id="170147964">
              <w:marLeft w:val="-75"/>
              <w:marRight w:val="0"/>
              <w:marTop w:val="30"/>
              <w:marBottom w:val="30"/>
              <w:divBdr>
                <w:top w:val="none" w:sz="0" w:space="0" w:color="auto"/>
                <w:left w:val="none" w:sz="0" w:space="0" w:color="auto"/>
                <w:bottom w:val="none" w:sz="0" w:space="0" w:color="auto"/>
                <w:right w:val="none" w:sz="0" w:space="0" w:color="auto"/>
              </w:divBdr>
              <w:divsChild>
                <w:div w:id="494491987">
                  <w:marLeft w:val="0"/>
                  <w:marRight w:val="0"/>
                  <w:marTop w:val="0"/>
                  <w:marBottom w:val="0"/>
                  <w:divBdr>
                    <w:top w:val="none" w:sz="0" w:space="0" w:color="auto"/>
                    <w:left w:val="none" w:sz="0" w:space="0" w:color="auto"/>
                    <w:bottom w:val="none" w:sz="0" w:space="0" w:color="auto"/>
                    <w:right w:val="none" w:sz="0" w:space="0" w:color="auto"/>
                  </w:divBdr>
                  <w:divsChild>
                    <w:div w:id="184917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theme/theme1.xml><?xml version="1.0" encoding="utf-8"?>
<a:theme xmlns:a="http://schemas.openxmlformats.org/drawingml/2006/main" xmlns:thm15="http://schemas.microsoft.com/office/thememl/2012/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97b6fe81-1556-4112-94ca-31043ca39b71">
      <UserInfo>
        <DisplayName/>
        <AccountId xsi:nil="true"/>
        <AccountType/>
      </UserInfo>
    </SharedWithUsers>
    <lcf76f155ced4ddcb4097134ff3c332f xmlns="74fe10b2-2c80-4a08-bce1-646d7a72704e">
      <Terms xmlns="http://schemas.microsoft.com/office/infopath/2007/PartnerControls"/>
    </lcf76f155ced4ddcb4097134ff3c332f>
    <TaxCatchAll xmlns="e4bb39ce-dca0-4a29-9f8d-5cc4839d1e7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DB78C523289494C9DA30E5EDBEFAC70" ma:contentTypeVersion="6" ma:contentTypeDescription="Create a new document." ma:contentTypeScope="" ma:versionID="a9796184ffff030b8e5ca5a9de989431">
  <xsd:schema xmlns:xsd="http://www.w3.org/2001/XMLSchema" xmlns:xs="http://www.w3.org/2001/XMLSchema" xmlns:p="http://schemas.microsoft.com/office/2006/metadata/properties" xmlns:ns2="296f8304-7f63-4501-8ca1-63068ba277e1" xmlns:ns3="97b6fe81-1556-4112-94ca-31043ca39b71" xmlns:ns4="74fe10b2-2c80-4a08-bce1-646d7a72704e" xmlns:ns5="e4bb39ce-dca0-4a29-9f8d-5cc4839d1e77" targetNamespace="http://schemas.microsoft.com/office/2006/metadata/properties" ma:root="true" ma:fieldsID="b91aa6a29f2cb0635352d5b8f8400943" ns2:_="" ns3:_="" ns4:_="" ns5:_="">
    <xsd:import namespace="296f8304-7f63-4501-8ca1-63068ba277e1"/>
    <xsd:import namespace="97b6fe81-1556-4112-94ca-31043ca39b71"/>
    <xsd:import namespace="74fe10b2-2c80-4a08-bce1-646d7a72704e"/>
    <xsd:import namespace="e4bb39ce-dca0-4a29-9f8d-5cc4839d1e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MediaServiceObjectDetectorVersions" minOccurs="0"/>
                <xsd:element ref="ns2:MediaServiceSearchProperties" minOccurs="0"/>
                <xsd:element ref="ns4:MediaServiceBillingMetadata"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6f8304-7f63-4501-8ca1-63068ba277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fe10b2-2c80-4a08-bce1-646d7a72704e" elementFormDefault="qualified">
    <xsd:import namespace="http://schemas.microsoft.com/office/2006/documentManagement/types"/>
    <xsd:import namespace="http://schemas.microsoft.com/office/infopath/2007/PartnerControls"/>
    <xsd:element name="MediaServiceBillingMetadata" ma:index="23" nillable="true" ma:displayName="MediaServiceBillingMetadata" ma:hidden="true" ma:internalName="MediaServiceBillingMetadata" ma:readOnly="true">
      <xsd:simpleType>
        <xsd:restriction base="dms:Not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85fefd14-5d55-4234-9e3d-a596bbbe9ae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bb39ce-dca0-4a29-9f8d-5cc4839d1e77"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e83b3e4b-3c91-4e18-8a33-76cec3678e89}" ma:internalName="TaxCatchAll" ma:showField="CatchAllData" ma:web="e4bb39ce-dca0-4a29-9f8d-5cc4839d1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2.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97b6fe81-1556-4112-94ca-31043ca39b71"/>
    <ds:schemaRef ds:uri="74fe10b2-2c80-4a08-bce1-646d7a72704e"/>
    <ds:schemaRef ds:uri="e4bb39ce-dca0-4a29-9f8d-5cc4839d1e77"/>
  </ds:schemaRefs>
</ds:datastoreItem>
</file>

<file path=customXml/itemProps3.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4.xml><?xml version="1.0" encoding="utf-8"?>
<ds:datastoreItem xmlns:ds="http://schemas.openxmlformats.org/officeDocument/2006/customXml" ds:itemID="{B82B9343-1487-4E20-991A-1E1BF41D11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6f8304-7f63-4501-8ca1-63068ba277e1"/>
    <ds:schemaRef ds:uri="97b6fe81-1556-4112-94ca-31043ca39b71"/>
    <ds:schemaRef ds:uri="74fe10b2-2c80-4a08-bce1-646d7a72704e"/>
    <ds:schemaRef ds:uri="e4bb39ce-dca0-4a29-9f8d-5cc4839d1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Hamilton-Brown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Deborah Spencer</dc:creator>
  <keywords/>
  <dc:description/>
  <lastModifiedBy>Fionnghuala Malone</lastModifiedBy>
  <revision>99</revision>
  <lastPrinted>2020-06-02T22:47:00.0000000Z</lastPrinted>
  <dcterms:created xsi:type="dcterms:W3CDTF">2025-08-08T09:13:00.0000000Z</dcterms:created>
  <dcterms:modified xsi:type="dcterms:W3CDTF">2026-05-20T15:43:36.9334737Z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0x0101005DB78C523289494C9DA30E5EDBEFAC70</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y fmtid="{D5CDD505-2E9C-101B-9397-08002B2CF9AE}" pid="12" name="ClassificationContentMarkingHeaderShapeIds">
    <vt:lpwstr>455f42f3,3fcda8d6,57608027</vt:lpwstr>
  </property>
  <property fmtid="{D5CDD505-2E9C-101B-9397-08002B2CF9AE}" pid="13" name="ClassificationContentMarkingHeaderFontProps">
    <vt:lpwstr>#ff00ff,12,Poppins</vt:lpwstr>
  </property>
  <property fmtid="{D5CDD505-2E9C-101B-9397-08002B2CF9AE}" pid="14" name="ClassificationContentMarkingHeaderText">
    <vt:lpwstr>Public</vt:lpwstr>
  </property>
  <property fmtid="{D5CDD505-2E9C-101B-9397-08002B2CF9AE}" pid="15" name="MSIP_Label_46b973ef-eb54-4209-9a1a-47743cb8bf58_Enabled">
    <vt:lpwstr>true</vt:lpwstr>
  </property>
  <property fmtid="{D5CDD505-2E9C-101B-9397-08002B2CF9AE}" pid="16" name="MSIP_Label_46b973ef-eb54-4209-9a1a-47743cb8bf58_SetDate">
    <vt:lpwstr>2026-05-14T13:12:27Z</vt:lpwstr>
  </property>
  <property fmtid="{D5CDD505-2E9C-101B-9397-08002B2CF9AE}" pid="17" name="MSIP_Label_46b973ef-eb54-4209-9a1a-47743cb8bf58_Method">
    <vt:lpwstr>Privileged</vt:lpwstr>
  </property>
  <property fmtid="{D5CDD505-2E9C-101B-9397-08002B2CF9AE}" pid="18" name="MSIP_Label_46b973ef-eb54-4209-9a1a-47743cb8bf58_Name">
    <vt:lpwstr>Publicly Available</vt:lpwstr>
  </property>
  <property fmtid="{D5CDD505-2E9C-101B-9397-08002B2CF9AE}" pid="19" name="MSIP_Label_46b973ef-eb54-4209-9a1a-47743cb8bf58_SiteId">
    <vt:lpwstr>a63c9e9e-b4db-442a-a94f-08718d788e8c</vt:lpwstr>
  </property>
  <property fmtid="{D5CDD505-2E9C-101B-9397-08002B2CF9AE}" pid="20" name="MSIP_Label_46b973ef-eb54-4209-9a1a-47743cb8bf58_ActionId">
    <vt:lpwstr>fbbb9ead-12c3-42bf-855d-98340531f6e4</vt:lpwstr>
  </property>
  <property fmtid="{D5CDD505-2E9C-101B-9397-08002B2CF9AE}" pid="21" name="MSIP_Label_46b973ef-eb54-4209-9a1a-47743cb8bf58_ContentBits">
    <vt:lpwstr>1</vt:lpwstr>
  </property>
  <property fmtid="{D5CDD505-2E9C-101B-9397-08002B2CF9AE}" pid="22" name="MSIP_Label_46b973ef-eb54-4209-9a1a-47743cb8bf58_Tag">
    <vt:lpwstr>10, 0, 1, 1</vt:lpwstr>
  </property>
</Properties>
</file>