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D6CEE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D6CEE">
        <w:rPr>
          <w:b/>
          <w:color w:val="auto"/>
        </w:rPr>
        <w:t>NATIONAL</w:t>
      </w:r>
      <w:r w:rsidR="00502CC6" w:rsidRPr="00FD6CEE">
        <w:rPr>
          <w:b/>
          <w:color w:val="auto"/>
        </w:rPr>
        <w:t xml:space="preserve"> </w:t>
      </w:r>
      <w:r w:rsidRPr="00FD6CEE">
        <w:rPr>
          <w:b/>
          <w:color w:val="auto"/>
        </w:rPr>
        <w:t>E</w:t>
      </w:r>
      <w:r w:rsidR="0038680E" w:rsidRPr="00FD6CEE">
        <w:rPr>
          <w:b/>
          <w:color w:val="auto"/>
        </w:rPr>
        <w:t>NERGY</w:t>
      </w:r>
      <w:r w:rsidR="00502CC6" w:rsidRPr="00FD6CEE">
        <w:rPr>
          <w:b/>
          <w:color w:val="auto"/>
        </w:rPr>
        <w:t xml:space="preserve"> </w:t>
      </w:r>
      <w:r w:rsidRPr="00FD6CEE">
        <w:rPr>
          <w:b/>
          <w:color w:val="auto"/>
        </w:rPr>
        <w:t>SYSTE</w:t>
      </w:r>
      <w:r w:rsidRPr="00FD6CEE">
        <w:rPr>
          <w:rFonts w:cs="Arial"/>
          <w:b/>
          <w:color w:val="auto"/>
          <w:szCs w:val="22"/>
        </w:rPr>
        <w:t>M</w:t>
      </w:r>
      <w:r w:rsidR="00502CC6" w:rsidRPr="00FD6CEE">
        <w:rPr>
          <w:rFonts w:cs="Arial"/>
          <w:b/>
          <w:color w:val="auto"/>
          <w:szCs w:val="22"/>
        </w:rPr>
        <w:t xml:space="preserve"> </w:t>
      </w:r>
      <w:r w:rsidRPr="00FD6CEE">
        <w:rPr>
          <w:rFonts w:cs="Arial"/>
          <w:b/>
          <w:color w:val="auto"/>
          <w:szCs w:val="22"/>
        </w:rPr>
        <w:t>OPERATOR</w:t>
      </w:r>
      <w:r w:rsidR="00502CC6" w:rsidRPr="00FD6CEE">
        <w:rPr>
          <w:rFonts w:cs="Arial"/>
          <w:b/>
          <w:color w:val="auto"/>
          <w:szCs w:val="22"/>
        </w:rPr>
        <w:t xml:space="preserve"> </w:t>
      </w:r>
      <w:r w:rsidRPr="00FD6CEE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D6CEE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D6CEE">
        <w:rPr>
          <w:rFonts w:cs="Arial"/>
          <w:b/>
          <w:color w:val="auto"/>
          <w:szCs w:val="22"/>
        </w:rPr>
        <w:t xml:space="preserve"> </w:t>
      </w:r>
      <w:r w:rsidR="008F2B99" w:rsidRPr="00FD6CEE">
        <w:rPr>
          <w:rFonts w:cs="Arial"/>
          <w:b/>
          <w:color w:val="auto"/>
          <w:szCs w:val="22"/>
        </w:rPr>
        <w:t>(</w:t>
      </w:r>
      <w:r w:rsidR="008F2B99" w:rsidRPr="00FD6CEE">
        <w:rPr>
          <w:rFonts w:cs="Arial"/>
          <w:color w:val="auto"/>
          <w:szCs w:val="22"/>
        </w:rPr>
        <w:t>the</w:t>
      </w:r>
      <w:r w:rsidRPr="00FD6CEE">
        <w:rPr>
          <w:rFonts w:cs="Arial"/>
          <w:b/>
          <w:color w:val="auto"/>
          <w:szCs w:val="22"/>
        </w:rPr>
        <w:t xml:space="preserve"> </w:t>
      </w:r>
      <w:r w:rsidR="008F2B99" w:rsidRPr="00FD6CEE">
        <w:rPr>
          <w:rFonts w:cs="Arial"/>
          <w:b/>
          <w:color w:val="auto"/>
          <w:szCs w:val="22"/>
        </w:rPr>
        <w:t>“Company”)</w:t>
      </w:r>
    </w:p>
    <w:p w14:paraId="4065827B" w14:textId="7EB3DC1C" w:rsidR="001578BA" w:rsidRPr="00FD6CEE" w:rsidRDefault="00BF6D4F" w:rsidP="00BF6D4F">
      <w:pPr>
        <w:jc w:val="center"/>
        <w:rPr>
          <w:rFonts w:ascii="Arial" w:hAnsi="Arial" w:cs="Arial"/>
        </w:rPr>
      </w:pPr>
      <w:r w:rsidRPr="00FD6CEE">
        <w:rPr>
          <w:rFonts w:ascii="Arial" w:hAnsi="Arial" w:cs="Arial"/>
        </w:rPr>
        <w:t>Summary of a Meeting of the Operational Effectiveness &amp; Resilience Committee</w:t>
      </w:r>
    </w:p>
    <w:p w14:paraId="63F776D0" w14:textId="77777777" w:rsidR="00F77CDD" w:rsidRDefault="00BF6D4F" w:rsidP="004122B1">
      <w:pPr>
        <w:jc w:val="center"/>
        <w:rPr>
          <w:rFonts w:ascii="Arial" w:hAnsi="Arial" w:cs="Arial"/>
        </w:rPr>
      </w:pPr>
      <w:r w:rsidRPr="00FD6CEE">
        <w:rPr>
          <w:rFonts w:ascii="Arial" w:hAnsi="Arial" w:cs="Arial"/>
        </w:rPr>
        <w:t xml:space="preserve">of the Company (the “Committee”) </w:t>
      </w:r>
    </w:p>
    <w:p w14:paraId="4DE81A2B" w14:textId="2795F9F5" w:rsidR="004122B1" w:rsidRPr="004122B1" w:rsidRDefault="00BF6D4F" w:rsidP="004122B1">
      <w:pPr>
        <w:jc w:val="center"/>
        <w:rPr>
          <w:rFonts w:ascii="Arial" w:hAnsi="Arial" w:cs="Arial"/>
        </w:rPr>
      </w:pPr>
      <w:r w:rsidRPr="00FD6CEE">
        <w:rPr>
          <w:rFonts w:ascii="Arial" w:hAnsi="Arial" w:cs="Arial"/>
        </w:rPr>
        <w:t xml:space="preserve">held at </w:t>
      </w:r>
      <w:r w:rsidR="004122B1" w:rsidRPr="004122B1">
        <w:rPr>
          <w:rFonts w:ascii="Arial" w:hAnsi="Arial" w:cs="Arial"/>
        </w:rPr>
        <w:t xml:space="preserve">FORA – Douglas House, 131-151 Great Titchfield St, London W1W 5BB </w:t>
      </w:r>
    </w:p>
    <w:p w14:paraId="2B91A704" w14:textId="5C40B358" w:rsidR="009B484B" w:rsidRPr="00FD6CEE" w:rsidRDefault="004122B1" w:rsidP="004122B1">
      <w:pPr>
        <w:jc w:val="center"/>
        <w:rPr>
          <w:rFonts w:ascii="Arial" w:hAnsi="Arial" w:cs="Arial"/>
        </w:rPr>
      </w:pPr>
      <w:r w:rsidRPr="004122B1">
        <w:rPr>
          <w:rFonts w:ascii="Arial" w:hAnsi="Arial" w:cs="Arial"/>
        </w:rPr>
        <w:t>on 21 January 2026 from at 13:30</w:t>
      </w:r>
    </w:p>
    <w:p w14:paraId="56D9651D" w14:textId="77777777" w:rsidR="0071149E" w:rsidRPr="00FD6CEE" w:rsidRDefault="0071149E" w:rsidP="0071149E">
      <w:pPr>
        <w:jc w:val="center"/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38"/>
        <w:gridCol w:w="2410"/>
        <w:gridCol w:w="5812"/>
      </w:tblGrid>
      <w:tr w:rsidR="00C30034" w:rsidRPr="00FD6CEE" w14:paraId="547B766C" w14:textId="77777777" w:rsidTr="00692B43">
        <w:tc>
          <w:tcPr>
            <w:tcW w:w="1838" w:type="dxa"/>
          </w:tcPr>
          <w:p w14:paraId="5E24A90E" w14:textId="4109E91A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Members:</w:t>
            </w:r>
          </w:p>
        </w:tc>
        <w:tc>
          <w:tcPr>
            <w:tcW w:w="2410" w:type="dxa"/>
          </w:tcPr>
          <w:p w14:paraId="3F767513" w14:textId="25DE0FFC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John Linwood</w:t>
            </w:r>
          </w:p>
        </w:tc>
        <w:tc>
          <w:tcPr>
            <w:tcW w:w="5812" w:type="dxa"/>
          </w:tcPr>
          <w:p w14:paraId="3E761E76" w14:textId="5C4242C2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Chair - Non-Executive Director</w:t>
            </w:r>
          </w:p>
        </w:tc>
      </w:tr>
      <w:tr w:rsidR="00C30034" w:rsidRPr="00FD6CEE" w14:paraId="167B2A7A" w14:textId="77777777" w:rsidTr="00692B43">
        <w:tc>
          <w:tcPr>
            <w:tcW w:w="1838" w:type="dxa"/>
          </w:tcPr>
          <w:p w14:paraId="1F7AFA1C" w14:textId="77777777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BD9B4BA" w14:textId="73D25B49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Paul Plummer</w:t>
            </w:r>
          </w:p>
        </w:tc>
        <w:tc>
          <w:tcPr>
            <w:tcW w:w="5812" w:type="dxa"/>
          </w:tcPr>
          <w:p w14:paraId="79F71204" w14:textId="1FA8926D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2F1C5D76" w14:textId="77777777" w:rsidTr="00692B43">
        <w:tc>
          <w:tcPr>
            <w:tcW w:w="1838" w:type="dxa"/>
          </w:tcPr>
          <w:p w14:paraId="392A8336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EF86E9B" w14:textId="20B611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John Crackett</w:t>
            </w:r>
          </w:p>
        </w:tc>
        <w:tc>
          <w:tcPr>
            <w:tcW w:w="5812" w:type="dxa"/>
          </w:tcPr>
          <w:p w14:paraId="0BB80ECC" w14:textId="03C8D57B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57D576B3" w14:textId="77777777" w:rsidTr="00692B43">
        <w:tc>
          <w:tcPr>
            <w:tcW w:w="1838" w:type="dxa"/>
          </w:tcPr>
          <w:p w14:paraId="2238D430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930F68C" w14:textId="0D8073A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Emma Fitzgerald</w:t>
            </w:r>
          </w:p>
        </w:tc>
        <w:tc>
          <w:tcPr>
            <w:tcW w:w="5812" w:type="dxa"/>
          </w:tcPr>
          <w:p w14:paraId="666F5324" w14:textId="0D596702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16035816" w14:textId="77777777" w:rsidTr="00692B43">
        <w:tc>
          <w:tcPr>
            <w:tcW w:w="1838" w:type="dxa"/>
          </w:tcPr>
          <w:p w14:paraId="1FC38F13" w14:textId="69C30E54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C548167" w14:textId="6DC2FB88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40F51A6B" w14:textId="10937796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692B43" w:rsidRPr="00FD6CEE" w14:paraId="70FA31E9" w14:textId="77777777" w:rsidTr="00692B43">
        <w:tc>
          <w:tcPr>
            <w:tcW w:w="1838" w:type="dxa"/>
          </w:tcPr>
          <w:p w14:paraId="0E194A16" w14:textId="6FD666F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  <w:b/>
                <w:bCs/>
              </w:rPr>
              <w:t>Attendees:</w:t>
            </w:r>
          </w:p>
        </w:tc>
        <w:tc>
          <w:tcPr>
            <w:tcW w:w="2410" w:type="dxa"/>
          </w:tcPr>
          <w:p w14:paraId="7B3BF792" w14:textId="336DBB55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Paul Golby</w:t>
            </w:r>
          </w:p>
        </w:tc>
        <w:tc>
          <w:tcPr>
            <w:tcW w:w="5812" w:type="dxa"/>
          </w:tcPr>
          <w:p w14:paraId="4695841D" w14:textId="274DE845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NESO Chair</w:t>
            </w:r>
          </w:p>
        </w:tc>
      </w:tr>
      <w:tr w:rsidR="00692B43" w:rsidRPr="00FD6CEE" w14:paraId="2B0023D1" w14:textId="77777777" w:rsidTr="00692B43">
        <w:tc>
          <w:tcPr>
            <w:tcW w:w="1838" w:type="dxa"/>
          </w:tcPr>
          <w:p w14:paraId="2BE43B79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DCA5F68" w14:textId="59AE2ACB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Siobhan Duffy</w:t>
            </w:r>
          </w:p>
        </w:tc>
        <w:tc>
          <w:tcPr>
            <w:tcW w:w="5812" w:type="dxa"/>
          </w:tcPr>
          <w:p w14:paraId="07BAF971" w14:textId="324A470D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 - Guest</w:t>
            </w:r>
          </w:p>
        </w:tc>
      </w:tr>
      <w:tr w:rsidR="00692B43" w:rsidRPr="00FD6CEE" w14:paraId="6048CD6E" w14:textId="77777777" w:rsidTr="00692B43">
        <w:tc>
          <w:tcPr>
            <w:tcW w:w="1838" w:type="dxa"/>
          </w:tcPr>
          <w:p w14:paraId="3F6AD281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01A86F1" w14:textId="3CC24BDA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Fintan Slye</w:t>
            </w:r>
          </w:p>
        </w:tc>
        <w:tc>
          <w:tcPr>
            <w:tcW w:w="5812" w:type="dxa"/>
          </w:tcPr>
          <w:p w14:paraId="14B78A7E" w14:textId="586C517E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Executive Officer</w:t>
            </w:r>
          </w:p>
        </w:tc>
      </w:tr>
      <w:tr w:rsidR="00692B43" w:rsidRPr="00FD6CEE" w14:paraId="23605C87" w14:textId="77777777" w:rsidTr="00692B43">
        <w:tc>
          <w:tcPr>
            <w:tcW w:w="1838" w:type="dxa"/>
          </w:tcPr>
          <w:p w14:paraId="63FDCC02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A884CFC" w14:textId="7E37ACD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proofErr w:type="spellStart"/>
            <w:r w:rsidRPr="00FD6CEE">
              <w:rPr>
                <w:rFonts w:ascii="Arial" w:hAnsi="Arial" w:cs="Arial"/>
              </w:rPr>
              <w:t>Gaven</w:t>
            </w:r>
            <w:proofErr w:type="spellEnd"/>
            <w:r w:rsidRPr="00FD6CEE">
              <w:rPr>
                <w:rFonts w:ascii="Arial" w:hAnsi="Arial" w:cs="Arial"/>
              </w:rPr>
              <w:t xml:space="preserve"> Smith </w:t>
            </w:r>
          </w:p>
        </w:tc>
        <w:tc>
          <w:tcPr>
            <w:tcW w:w="5812" w:type="dxa"/>
          </w:tcPr>
          <w:p w14:paraId="79FE145E" w14:textId="55C53BAE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Advisor </w:t>
            </w:r>
          </w:p>
        </w:tc>
      </w:tr>
      <w:tr w:rsidR="00692B43" w:rsidRPr="00FD6CEE" w14:paraId="6ED0ADDF" w14:textId="77777777" w:rsidTr="00692B43">
        <w:tc>
          <w:tcPr>
            <w:tcW w:w="1838" w:type="dxa"/>
          </w:tcPr>
          <w:p w14:paraId="42CA5C9E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84FEE5D" w14:textId="3B57B30A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Shubhi Rajnish</w:t>
            </w:r>
          </w:p>
        </w:tc>
        <w:tc>
          <w:tcPr>
            <w:tcW w:w="5812" w:type="dxa"/>
          </w:tcPr>
          <w:p w14:paraId="5D78653D" w14:textId="72464DE1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Information Officer</w:t>
            </w:r>
          </w:p>
        </w:tc>
      </w:tr>
      <w:tr w:rsidR="00692B43" w:rsidRPr="00FD6CEE" w14:paraId="03AEE1A5" w14:textId="77777777" w:rsidTr="00692B43">
        <w:tc>
          <w:tcPr>
            <w:tcW w:w="1838" w:type="dxa"/>
          </w:tcPr>
          <w:p w14:paraId="302DDB31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A3EC0A3" w14:textId="0E26A914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Kayte O’Neil</w:t>
            </w:r>
          </w:p>
        </w:tc>
        <w:tc>
          <w:tcPr>
            <w:tcW w:w="5812" w:type="dxa"/>
          </w:tcPr>
          <w:p w14:paraId="04712541" w14:textId="7C310CF3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Operating Officer</w:t>
            </w:r>
          </w:p>
        </w:tc>
      </w:tr>
      <w:tr w:rsidR="00692B43" w:rsidRPr="00FD6CEE" w14:paraId="080FF596" w14:textId="77777777" w:rsidTr="00692B43">
        <w:tc>
          <w:tcPr>
            <w:tcW w:w="1838" w:type="dxa"/>
          </w:tcPr>
          <w:p w14:paraId="2FBC2956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608AA6BA" w14:textId="4A5CA564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Simon Lambe</w:t>
            </w:r>
          </w:p>
        </w:tc>
        <w:tc>
          <w:tcPr>
            <w:tcW w:w="5812" w:type="dxa"/>
          </w:tcPr>
          <w:p w14:paraId="422B0948" w14:textId="2F8246C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CISO</w:t>
            </w:r>
          </w:p>
        </w:tc>
      </w:tr>
      <w:tr w:rsidR="00692B43" w:rsidRPr="00FD6CEE" w14:paraId="04C48B34" w14:textId="77777777" w:rsidTr="00692B43">
        <w:tc>
          <w:tcPr>
            <w:tcW w:w="1838" w:type="dxa"/>
          </w:tcPr>
          <w:p w14:paraId="3D3334C3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07BEBF6" w14:textId="5D3D4DE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Debs Petterson</w:t>
            </w:r>
          </w:p>
        </w:tc>
        <w:tc>
          <w:tcPr>
            <w:tcW w:w="5812" w:type="dxa"/>
          </w:tcPr>
          <w:p w14:paraId="5D183560" w14:textId="1889ECA8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Director of Resilience and Emergency Management</w:t>
            </w:r>
          </w:p>
        </w:tc>
      </w:tr>
      <w:tr w:rsidR="00692B43" w:rsidRPr="00FD6CEE" w14:paraId="139A2A77" w14:textId="77777777" w:rsidTr="00692B43">
        <w:tc>
          <w:tcPr>
            <w:tcW w:w="1838" w:type="dxa"/>
          </w:tcPr>
          <w:p w14:paraId="45E4DC13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7DBA81B" w14:textId="369C834D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Craig Dyke</w:t>
            </w:r>
          </w:p>
        </w:tc>
        <w:tc>
          <w:tcPr>
            <w:tcW w:w="5812" w:type="dxa"/>
          </w:tcPr>
          <w:p w14:paraId="40CD0088" w14:textId="07ED4BE6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Director of System Operations</w:t>
            </w:r>
          </w:p>
        </w:tc>
      </w:tr>
      <w:tr w:rsidR="00692B43" w:rsidRPr="00FD6CEE" w14:paraId="35E8D28F" w14:textId="77777777" w:rsidTr="00692B43">
        <w:tc>
          <w:tcPr>
            <w:tcW w:w="1838" w:type="dxa"/>
          </w:tcPr>
          <w:p w14:paraId="3A700850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6FBC904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345B8422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692B43" w:rsidRPr="00FD6CEE" w14:paraId="2E06672B" w14:textId="77777777" w:rsidTr="00692B43">
        <w:tc>
          <w:tcPr>
            <w:tcW w:w="1838" w:type="dxa"/>
          </w:tcPr>
          <w:p w14:paraId="175138BB" w14:textId="48F31EB1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2410" w:type="dxa"/>
          </w:tcPr>
          <w:p w14:paraId="21FA1DD9" w14:textId="5D82292E" w:rsidR="00692B43" w:rsidRPr="00FD6CEE" w:rsidRDefault="008447BA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-</w:t>
            </w:r>
          </w:p>
        </w:tc>
        <w:tc>
          <w:tcPr>
            <w:tcW w:w="5812" w:type="dxa"/>
          </w:tcPr>
          <w:p w14:paraId="1357E55A" w14:textId="65729FBA" w:rsidR="00692B43" w:rsidRPr="00FD6CEE" w:rsidRDefault="008447BA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-</w:t>
            </w:r>
          </w:p>
        </w:tc>
      </w:tr>
    </w:tbl>
    <w:p w14:paraId="1C9BD8C7" w14:textId="6FE795D3" w:rsidR="00A65950" w:rsidRPr="00FD6CEE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FD6CEE" w14:paraId="2ADEF92F" w14:textId="77777777" w:rsidTr="007B2717">
        <w:tc>
          <w:tcPr>
            <w:tcW w:w="846" w:type="dxa"/>
          </w:tcPr>
          <w:p w14:paraId="03DB0F55" w14:textId="77777777" w:rsidR="007B2717" w:rsidRPr="00FD6CEE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2EA97296" w:rsidR="007B2717" w:rsidRPr="00FD6CEE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Approvals</w:t>
            </w:r>
            <w:r w:rsidR="00AE1634" w:rsidRPr="00FD6CE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08704B" w14:paraId="2EA70A9E" w14:textId="77777777" w:rsidTr="007B2717">
        <w:tc>
          <w:tcPr>
            <w:tcW w:w="846" w:type="dxa"/>
          </w:tcPr>
          <w:p w14:paraId="470A39B2" w14:textId="1A28D24E" w:rsidR="007B2717" w:rsidRPr="0008704B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E2BCA77" w14:textId="77777777" w:rsidR="00676965" w:rsidRPr="0008704B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The Committee approved: </w:t>
            </w:r>
          </w:p>
          <w:p w14:paraId="1102F559" w14:textId="77777777" w:rsidR="00676965" w:rsidRPr="0008704B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D95C81E" w14:textId="3863E362" w:rsidR="00DE1A59" w:rsidRPr="0008704B" w:rsidRDefault="00676965" w:rsidP="00F5265B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The </w:t>
            </w:r>
            <w:r w:rsidR="003910B0" w:rsidRPr="0008704B">
              <w:rPr>
                <w:rFonts w:ascii="Arial" w:hAnsi="Arial" w:cs="Arial"/>
              </w:rPr>
              <w:t xml:space="preserve">minutes </w:t>
            </w:r>
            <w:r w:rsidR="006D76A7" w:rsidRPr="0008704B">
              <w:rPr>
                <w:rFonts w:ascii="Arial" w:hAnsi="Arial" w:cs="Arial"/>
              </w:rPr>
              <w:t xml:space="preserve">from the meeting </w:t>
            </w:r>
            <w:r w:rsidR="003910B0" w:rsidRPr="0008704B">
              <w:rPr>
                <w:rFonts w:ascii="Arial" w:hAnsi="Arial" w:cs="Arial"/>
              </w:rPr>
              <w:t xml:space="preserve">of </w:t>
            </w:r>
            <w:r w:rsidR="00930E94" w:rsidRPr="0008704B">
              <w:rPr>
                <w:rFonts w:ascii="Arial" w:hAnsi="Arial" w:cs="Arial"/>
              </w:rPr>
              <w:t>18</w:t>
            </w:r>
            <w:r w:rsidR="00BF3854" w:rsidRPr="0008704B">
              <w:rPr>
                <w:rFonts w:ascii="Arial" w:hAnsi="Arial" w:cs="Arial"/>
              </w:rPr>
              <w:t xml:space="preserve"> </w:t>
            </w:r>
            <w:r w:rsidR="00930E94" w:rsidRPr="0008704B">
              <w:rPr>
                <w:rFonts w:ascii="Arial" w:hAnsi="Arial" w:cs="Arial"/>
              </w:rPr>
              <w:t>November</w:t>
            </w:r>
            <w:r w:rsidR="00137C42" w:rsidRPr="0008704B">
              <w:rPr>
                <w:rFonts w:ascii="Arial" w:hAnsi="Arial" w:cs="Arial"/>
              </w:rPr>
              <w:t xml:space="preserve"> 202</w:t>
            </w:r>
            <w:r w:rsidR="0060129F" w:rsidRPr="0008704B">
              <w:rPr>
                <w:rFonts w:ascii="Arial" w:hAnsi="Arial" w:cs="Arial"/>
              </w:rPr>
              <w:t>5.</w:t>
            </w:r>
          </w:p>
          <w:p w14:paraId="6E542F4A" w14:textId="354E4BD2" w:rsidR="00671272" w:rsidRPr="0008704B" w:rsidRDefault="00676965" w:rsidP="003C5BC1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 </w:t>
            </w:r>
          </w:p>
        </w:tc>
      </w:tr>
      <w:tr w:rsidR="007B2717" w:rsidRPr="0008704B" w14:paraId="158712C3" w14:textId="77777777" w:rsidTr="007B2717">
        <w:tc>
          <w:tcPr>
            <w:tcW w:w="846" w:type="dxa"/>
          </w:tcPr>
          <w:p w14:paraId="594F160E" w14:textId="74731A3D" w:rsidR="007B2717" w:rsidRPr="0008704B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3DD9AEDE" w:rsidR="007B2717" w:rsidRPr="0008704B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08704B">
              <w:rPr>
                <w:rFonts w:ascii="Arial" w:hAnsi="Arial" w:cs="Arial"/>
                <w:b/>
                <w:bCs/>
              </w:rPr>
              <w:t>Discussion</w:t>
            </w:r>
            <w:r w:rsidR="008B017F" w:rsidRPr="0008704B">
              <w:rPr>
                <w:rFonts w:ascii="Arial" w:hAnsi="Arial" w:cs="Arial"/>
                <w:b/>
                <w:bCs/>
              </w:rPr>
              <w:t xml:space="preserve"> and noting</w:t>
            </w:r>
            <w:r w:rsidR="00115EE7" w:rsidRPr="0008704B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014E7" w:rsidRPr="0008704B" w14:paraId="4C210681" w14:textId="77777777" w:rsidTr="007B2717">
        <w:tc>
          <w:tcPr>
            <w:tcW w:w="846" w:type="dxa"/>
          </w:tcPr>
          <w:p w14:paraId="79E77DE1" w14:textId="77777777" w:rsidR="00F014E7" w:rsidRPr="0008704B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2B0F6408" w14:textId="424B8078" w:rsidR="00562B0C" w:rsidRPr="0008704B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The </w:t>
            </w:r>
            <w:r w:rsidR="00C70128" w:rsidRPr="0008704B">
              <w:rPr>
                <w:rFonts w:ascii="Arial" w:hAnsi="Arial" w:cs="Arial"/>
              </w:rPr>
              <w:t>Committee</w:t>
            </w:r>
            <w:r w:rsidRPr="0008704B">
              <w:rPr>
                <w:rFonts w:ascii="Arial" w:hAnsi="Arial" w:cs="Arial"/>
              </w:rPr>
              <w:t xml:space="preserve"> </w:t>
            </w:r>
            <w:r w:rsidR="0092247F" w:rsidRPr="0008704B">
              <w:rPr>
                <w:rFonts w:ascii="Arial" w:hAnsi="Arial" w:cs="Arial"/>
              </w:rPr>
              <w:t>received</w:t>
            </w:r>
            <w:r w:rsidRPr="0008704B">
              <w:rPr>
                <w:rFonts w:ascii="Arial" w:hAnsi="Arial" w:cs="Arial"/>
              </w:rPr>
              <w:t>:</w:t>
            </w:r>
          </w:p>
          <w:p w14:paraId="087D5DE7" w14:textId="77777777" w:rsidR="00562B0C" w:rsidRPr="0008704B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E9F652F" w14:textId="49E0ACF8" w:rsidR="00A3504F" w:rsidRPr="0008704B" w:rsidRDefault="006D76A7" w:rsidP="0058663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A verbal update </w:t>
            </w:r>
            <w:r w:rsidR="0046708B" w:rsidRPr="0008704B">
              <w:rPr>
                <w:rFonts w:ascii="Arial" w:hAnsi="Arial" w:cs="Arial"/>
              </w:rPr>
              <w:t>around winter operational matters.</w:t>
            </w:r>
          </w:p>
          <w:p w14:paraId="2531D823" w14:textId="77777777" w:rsidR="00F40F23" w:rsidRPr="0008704B" w:rsidRDefault="00F40F23" w:rsidP="00F40F23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D180277" w14:textId="0A1F2145" w:rsidR="00CB0D54" w:rsidRPr="0008704B" w:rsidRDefault="00CB0D54" w:rsidP="00CB0D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A paper, reviewing the </w:t>
            </w:r>
            <w:r w:rsidRPr="0008704B">
              <w:rPr>
                <w:rFonts w:ascii="Arial" w:hAnsi="Arial" w:cs="Arial"/>
                <w:noProof/>
              </w:rPr>
              <w:t>changing nature and risk on the</w:t>
            </w:r>
            <w:r w:rsidRPr="0008704B">
              <w:rPr>
                <w:rFonts w:ascii="Arial" w:hAnsi="Arial" w:cs="Arial"/>
              </w:rPr>
              <w:t xml:space="preserve"> electricity system and examining the seven engineering challenges for a decarbonised energy system, focusing on </w:t>
            </w:r>
            <w:r w:rsidR="00D043FE" w:rsidRPr="0008704B">
              <w:rPr>
                <w:rFonts w:ascii="Arial" w:hAnsi="Arial" w:cs="Arial"/>
              </w:rPr>
              <w:t>thermal</w:t>
            </w:r>
            <w:r w:rsidRPr="0008704B">
              <w:rPr>
                <w:rFonts w:ascii="Arial" w:hAnsi="Arial" w:cs="Arial"/>
              </w:rPr>
              <w:t xml:space="preserve">. </w:t>
            </w:r>
          </w:p>
          <w:p w14:paraId="342F0767" w14:textId="77777777" w:rsidR="00EC20ED" w:rsidRPr="0008704B" w:rsidRDefault="00EC20ED" w:rsidP="00EC20ED">
            <w:pPr>
              <w:pStyle w:val="ListParagraph"/>
              <w:rPr>
                <w:rFonts w:ascii="Arial" w:hAnsi="Arial" w:cs="Arial"/>
              </w:rPr>
            </w:pPr>
          </w:p>
          <w:p w14:paraId="36ECC011" w14:textId="15253F9B" w:rsidR="00851232" w:rsidRPr="0008704B" w:rsidRDefault="00ED598B" w:rsidP="00ED598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A paper, briefing on the skip rate materiality work to be published in January 2026.</w:t>
            </w:r>
          </w:p>
          <w:p w14:paraId="6A99F8FC" w14:textId="77777777" w:rsidR="00ED598B" w:rsidRPr="0008704B" w:rsidRDefault="00ED598B" w:rsidP="00ED598B">
            <w:pPr>
              <w:rPr>
                <w:rFonts w:ascii="Arial" w:hAnsi="Arial" w:cs="Arial"/>
              </w:rPr>
            </w:pPr>
          </w:p>
          <w:p w14:paraId="2005C995" w14:textId="73BBBAD3" w:rsidR="00B96BA9" w:rsidRPr="0008704B" w:rsidRDefault="00973577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A paper, seeking endorsement of the Outline Business Case (OBC) approach, strategic requirements, scenarios and design principles for Project Juliet</w:t>
            </w:r>
            <w:r w:rsidR="001270BF" w:rsidRPr="0008704B">
              <w:rPr>
                <w:rFonts w:ascii="Arial" w:hAnsi="Arial" w:cs="Arial"/>
                <w:noProof/>
              </w:rPr>
              <w:t>.</w:t>
            </w:r>
          </w:p>
          <w:p w14:paraId="080A837B" w14:textId="77777777" w:rsidR="00A40674" w:rsidRPr="0008704B" w:rsidRDefault="00A40674" w:rsidP="00A40674">
            <w:pPr>
              <w:rPr>
                <w:rFonts w:ascii="Arial" w:hAnsi="Arial" w:cs="Arial"/>
              </w:rPr>
            </w:pPr>
          </w:p>
          <w:p w14:paraId="75773D08" w14:textId="136D24D7" w:rsidR="00F37C92" w:rsidRPr="0008704B" w:rsidRDefault="00D300D0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A paper, providing a strategic update </w:t>
            </w:r>
            <w:r w:rsidR="00251FAB" w:rsidRPr="0008704B">
              <w:rPr>
                <w:rFonts w:ascii="Arial" w:hAnsi="Arial" w:cs="Arial"/>
              </w:rPr>
              <w:t xml:space="preserve">on </w:t>
            </w:r>
            <w:r w:rsidRPr="0008704B">
              <w:rPr>
                <w:rFonts w:ascii="Arial" w:hAnsi="Arial" w:cs="Arial"/>
              </w:rPr>
              <w:t>the Balancing Programme</w:t>
            </w:r>
            <w:r w:rsidR="0049590A" w:rsidRPr="0008704B">
              <w:rPr>
                <w:rFonts w:ascii="Arial" w:hAnsi="Arial" w:cs="Arial"/>
              </w:rPr>
              <w:t>.</w:t>
            </w:r>
          </w:p>
          <w:p w14:paraId="6EBE26CC" w14:textId="77777777" w:rsidR="00AF52DE" w:rsidRPr="0008704B" w:rsidRDefault="00AF52DE" w:rsidP="00AF52DE">
            <w:pPr>
              <w:rPr>
                <w:rFonts w:ascii="Arial" w:hAnsi="Arial" w:cs="Arial"/>
              </w:rPr>
            </w:pPr>
          </w:p>
          <w:p w14:paraId="62290CEA" w14:textId="50FEAB24" w:rsidR="00FA2273" w:rsidRPr="0008704B" w:rsidRDefault="00136ECF" w:rsidP="00136EC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A paper, updating on the Digital Architecture role.</w:t>
            </w:r>
          </w:p>
          <w:p w14:paraId="57C4C2B5" w14:textId="77777777" w:rsidR="00136ECF" w:rsidRPr="0008704B" w:rsidRDefault="00136ECF" w:rsidP="00136ECF">
            <w:pPr>
              <w:rPr>
                <w:rFonts w:ascii="Arial" w:hAnsi="Arial" w:cs="Arial"/>
              </w:rPr>
            </w:pPr>
          </w:p>
          <w:p w14:paraId="0EA8D9E1" w14:textId="2E10BBB8" w:rsidR="002305B0" w:rsidRPr="0008704B" w:rsidRDefault="00A3504F" w:rsidP="00902A4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lastRenderedPageBreak/>
              <w:t>A</w:t>
            </w:r>
            <w:r w:rsidR="00780443" w:rsidRPr="0008704B">
              <w:rPr>
                <w:rFonts w:ascii="Arial" w:hAnsi="Arial" w:cs="Arial"/>
              </w:rPr>
              <w:t xml:space="preserve"> </w:t>
            </w:r>
            <w:r w:rsidR="00902A4D" w:rsidRPr="0008704B">
              <w:rPr>
                <w:rFonts w:ascii="Arial" w:hAnsi="Arial" w:cs="Arial"/>
              </w:rPr>
              <w:t xml:space="preserve">briefing on the current position and </w:t>
            </w:r>
            <w:proofErr w:type="gramStart"/>
            <w:r w:rsidR="00902A4D" w:rsidRPr="0008704B">
              <w:rPr>
                <w:rFonts w:ascii="Arial" w:hAnsi="Arial" w:cs="Arial"/>
              </w:rPr>
              <w:t>future plans</w:t>
            </w:r>
            <w:proofErr w:type="gramEnd"/>
            <w:r w:rsidR="00902A4D" w:rsidRPr="0008704B">
              <w:rPr>
                <w:rFonts w:ascii="Arial" w:hAnsi="Arial" w:cs="Arial"/>
              </w:rPr>
              <w:t xml:space="preserve"> regarding the operational continuity and resilience of CNI systems.</w:t>
            </w:r>
          </w:p>
          <w:p w14:paraId="5CB45A8C" w14:textId="77777777" w:rsidR="00BC709C" w:rsidRPr="0008704B" w:rsidRDefault="00BC709C" w:rsidP="00BC709C">
            <w:pPr>
              <w:pStyle w:val="ListParagraph"/>
              <w:rPr>
                <w:rFonts w:ascii="Arial" w:hAnsi="Arial" w:cs="Arial"/>
              </w:rPr>
            </w:pPr>
          </w:p>
          <w:p w14:paraId="18B46C88" w14:textId="2E8CD73F" w:rsidR="00BC709C" w:rsidRPr="0008704B" w:rsidRDefault="00BC709C" w:rsidP="00902A4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An update on current threats to NESO and the security capability.</w:t>
            </w:r>
          </w:p>
          <w:p w14:paraId="0097B6B4" w14:textId="77777777" w:rsidR="00902A4D" w:rsidRPr="0008704B" w:rsidRDefault="00902A4D" w:rsidP="00902A4D">
            <w:pPr>
              <w:rPr>
                <w:rFonts w:ascii="Arial" w:hAnsi="Arial" w:cs="Arial"/>
              </w:rPr>
            </w:pPr>
          </w:p>
          <w:p w14:paraId="102A658B" w14:textId="1DF66AE0" w:rsidR="009F316A" w:rsidRPr="0008704B" w:rsidRDefault="00437AA7" w:rsidP="009772E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A paper, </w:t>
            </w:r>
            <w:r w:rsidR="009772E4" w:rsidRPr="0008704B">
              <w:rPr>
                <w:rFonts w:ascii="Arial" w:hAnsi="Arial" w:cs="Arial"/>
              </w:rPr>
              <w:t>providing an update on the progress of exiting the TSA and OSA’s from National Grid and the benefits to NESO</w:t>
            </w:r>
            <w:r w:rsidR="00544047" w:rsidRPr="0008704B">
              <w:rPr>
                <w:rFonts w:ascii="Arial" w:hAnsi="Arial" w:cs="Arial"/>
              </w:rPr>
              <w:t>.</w:t>
            </w:r>
          </w:p>
          <w:p w14:paraId="40D52609" w14:textId="67169023" w:rsidR="00283E24" w:rsidRPr="0008704B" w:rsidRDefault="00283E24" w:rsidP="002D682A">
            <w:pPr>
              <w:rPr>
                <w:rFonts w:ascii="Arial" w:hAnsi="Arial" w:cs="Arial"/>
              </w:rPr>
            </w:pPr>
          </w:p>
        </w:tc>
      </w:tr>
      <w:tr w:rsidR="00F014E7" w:rsidRPr="0008704B" w14:paraId="433AAFBF" w14:textId="77777777" w:rsidTr="007B2717">
        <w:tc>
          <w:tcPr>
            <w:tcW w:w="846" w:type="dxa"/>
          </w:tcPr>
          <w:p w14:paraId="2A035789" w14:textId="77777777" w:rsidR="00F014E7" w:rsidRPr="0008704B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C332A06" w14:textId="5604B932" w:rsidR="00565331" w:rsidRPr="0008704B" w:rsidRDefault="00565331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>The</w:t>
            </w:r>
            <w:r w:rsidR="00B145FD" w:rsidRPr="0008704B">
              <w:rPr>
                <w:rFonts w:ascii="Arial" w:hAnsi="Arial" w:cs="Arial"/>
              </w:rPr>
              <w:t xml:space="preserve"> Committee </w:t>
            </w:r>
            <w:r w:rsidRPr="0008704B">
              <w:rPr>
                <w:rFonts w:ascii="Arial" w:hAnsi="Arial" w:cs="Arial"/>
              </w:rPr>
              <w:t>noted the following matters:</w:t>
            </w:r>
          </w:p>
          <w:p w14:paraId="484E0FB2" w14:textId="77777777" w:rsidR="00585A18" w:rsidRPr="0008704B" w:rsidRDefault="00585A18" w:rsidP="00DC1E9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2FC4016" w14:textId="2083C6E7" w:rsidR="003C5BC1" w:rsidRPr="0008704B" w:rsidRDefault="00E23C4B" w:rsidP="003C5BC1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Helvetica" w:hAnsi="Helvetica" w:cs="Helvetica"/>
              </w:rPr>
              <w:t xml:space="preserve">An update on </w:t>
            </w:r>
            <w:r w:rsidR="00767156" w:rsidRPr="0008704B">
              <w:rPr>
                <w:rFonts w:ascii="Helvetica" w:hAnsi="Helvetica" w:cs="Helvetica"/>
              </w:rPr>
              <w:t>the progress of the Voltage Task Force</w:t>
            </w:r>
            <w:r w:rsidR="003C485F" w:rsidRPr="0008704B">
              <w:rPr>
                <w:rFonts w:ascii="Helvetica" w:hAnsi="Helvetica" w:cs="Helvetica"/>
              </w:rPr>
              <w:t>’s work</w:t>
            </w:r>
            <w:r w:rsidR="002067E6" w:rsidRPr="0008704B">
              <w:rPr>
                <w:rFonts w:ascii="Helvetica" w:hAnsi="Helvetica" w:cs="Helvetica"/>
              </w:rPr>
              <w:t xml:space="preserve">. </w:t>
            </w:r>
          </w:p>
          <w:p w14:paraId="27669E0D" w14:textId="77777777" w:rsidR="00C32208" w:rsidRPr="0008704B" w:rsidRDefault="00C32208" w:rsidP="00C32208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47D51C6" w14:textId="011C803F" w:rsidR="008F75ED" w:rsidRPr="0008704B" w:rsidRDefault="008F75ED" w:rsidP="003C5BC1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Helvetica" w:hAnsi="Helvetica" w:cs="Helvetica"/>
              </w:rPr>
              <w:t>Receipt of a letter from Ofgem</w:t>
            </w:r>
            <w:r w:rsidR="00C32208" w:rsidRPr="0008704B">
              <w:rPr>
                <w:rFonts w:ascii="Helvetica" w:hAnsi="Helvetica" w:cs="Helvetica"/>
              </w:rPr>
              <w:t>, sent</w:t>
            </w:r>
            <w:r w:rsidRPr="0008704B">
              <w:rPr>
                <w:rFonts w:ascii="Helvetica" w:hAnsi="Helvetica" w:cs="Helvetica"/>
              </w:rPr>
              <w:t xml:space="preserve"> </w:t>
            </w:r>
            <w:r w:rsidR="00C32208" w:rsidRPr="0008704B">
              <w:rPr>
                <w:rFonts w:ascii="Helvetica" w:hAnsi="Helvetica" w:cs="Helvetica"/>
              </w:rPr>
              <w:t>to all Electricity and Gas Supply Operators of Essential Services (OES), asking for an overview, of how the Board maintains oversight of cyber security risks.</w:t>
            </w:r>
          </w:p>
          <w:p w14:paraId="67C73FFA" w14:textId="77777777" w:rsidR="0074433A" w:rsidRPr="0008704B" w:rsidRDefault="0074433A" w:rsidP="0065496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F703B95" w14:textId="4EE8D0C1" w:rsidR="00B145FD" w:rsidRPr="0008704B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0FAACE59" w14:textId="77777777" w:rsidR="00B145FD" w:rsidRPr="0008704B" w:rsidRDefault="00B145FD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6BAF2B1" w14:textId="77777777" w:rsidR="00B145FD" w:rsidRPr="0008704B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8704B">
              <w:rPr>
                <w:rFonts w:ascii="Arial" w:hAnsi="Arial" w:cs="Arial"/>
              </w:rPr>
              <w:t xml:space="preserve">The Committee forward business schedule. </w:t>
            </w:r>
          </w:p>
          <w:p w14:paraId="5D41DFFC" w14:textId="1D286B96" w:rsidR="00F014E7" w:rsidRPr="0008704B" w:rsidRDefault="00F014E7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08704B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08704B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495B6139" w:rsidR="00422CA2" w:rsidRPr="0008704B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08704B">
              <w:rPr>
                <w:rFonts w:ascii="Arial" w:hAnsi="Arial" w:cs="Arial"/>
                <w:b/>
                <w:bCs/>
              </w:rPr>
              <w:t xml:space="preserve">The next </w:t>
            </w:r>
            <w:r w:rsidR="0065496B" w:rsidRPr="0008704B">
              <w:rPr>
                <w:rFonts w:ascii="Arial" w:hAnsi="Arial" w:cs="Arial"/>
                <w:b/>
                <w:bCs/>
              </w:rPr>
              <w:t>Committee</w:t>
            </w:r>
            <w:r w:rsidRPr="0008704B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08704B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08704B">
              <w:rPr>
                <w:rFonts w:ascii="Arial" w:hAnsi="Arial" w:cs="Arial"/>
                <w:b/>
                <w:bCs/>
              </w:rPr>
              <w:t xml:space="preserve">take place on </w:t>
            </w:r>
            <w:r w:rsidR="00D10DD0" w:rsidRPr="0008704B">
              <w:rPr>
                <w:rFonts w:ascii="Arial" w:hAnsi="Arial" w:cs="Arial"/>
                <w:b/>
                <w:bCs/>
              </w:rPr>
              <w:t>1</w:t>
            </w:r>
            <w:r w:rsidR="0049772B" w:rsidRPr="0008704B">
              <w:rPr>
                <w:rFonts w:ascii="Arial" w:hAnsi="Arial" w:cs="Arial"/>
                <w:b/>
                <w:bCs/>
              </w:rPr>
              <w:t>9</w:t>
            </w:r>
            <w:r w:rsidR="00D10DD0" w:rsidRPr="0008704B">
              <w:rPr>
                <w:rFonts w:ascii="Arial" w:hAnsi="Arial" w:cs="Arial"/>
                <w:b/>
                <w:bCs/>
              </w:rPr>
              <w:t xml:space="preserve"> </w:t>
            </w:r>
            <w:r w:rsidR="0049772B" w:rsidRPr="0008704B">
              <w:rPr>
                <w:rFonts w:ascii="Arial" w:hAnsi="Arial" w:cs="Arial"/>
                <w:b/>
                <w:bCs/>
              </w:rPr>
              <w:t>Ma</w:t>
            </w:r>
            <w:r w:rsidR="00D10DD0" w:rsidRPr="0008704B">
              <w:rPr>
                <w:rFonts w:ascii="Arial" w:hAnsi="Arial" w:cs="Arial"/>
                <w:b/>
                <w:bCs/>
              </w:rPr>
              <w:t>y 2026</w:t>
            </w:r>
            <w:r w:rsidR="009B6441" w:rsidRPr="0008704B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08704B" w:rsidRDefault="00594857" w:rsidP="0069506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C846B" w14:textId="77777777" w:rsidR="000D2386" w:rsidRDefault="000D2386" w:rsidP="00103D34">
      <w:r>
        <w:separator/>
      </w:r>
    </w:p>
  </w:endnote>
  <w:endnote w:type="continuationSeparator" w:id="0">
    <w:p w14:paraId="1E004C27" w14:textId="77777777" w:rsidR="000D2386" w:rsidRDefault="000D2386" w:rsidP="00103D34">
      <w:r>
        <w:continuationSeparator/>
      </w:r>
    </w:p>
  </w:endnote>
  <w:endnote w:type="continuationNotice" w:id="1">
    <w:p w14:paraId="2B829AA0" w14:textId="77777777" w:rsidR="000D2386" w:rsidRDefault="000D2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C58B" w14:textId="77777777" w:rsidR="000D2386" w:rsidRDefault="000D2386" w:rsidP="00103D34">
      <w:r>
        <w:separator/>
      </w:r>
    </w:p>
  </w:footnote>
  <w:footnote w:type="continuationSeparator" w:id="0">
    <w:p w14:paraId="4DC0C985" w14:textId="77777777" w:rsidR="000D2386" w:rsidRDefault="000D2386" w:rsidP="00103D34">
      <w:r>
        <w:continuationSeparator/>
      </w:r>
    </w:p>
  </w:footnote>
  <w:footnote w:type="continuationNotice" w:id="1">
    <w:p w14:paraId="2BD5C48D" w14:textId="77777777" w:rsidR="000D2386" w:rsidRDefault="000D23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3D620BBF" w:rsidR="000E024E" w:rsidRDefault="002E1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7569796C" wp14:editId="394D12B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420698748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362D1" w14:textId="0BC2A7B9" w:rsidR="002E1D84" w:rsidRPr="002E1D84" w:rsidRDefault="002E1D84" w:rsidP="002E1D8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2E1D8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979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67.4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1D1362D1" w14:textId="0BC2A7B9" w:rsidR="002E1D84" w:rsidRPr="002E1D84" w:rsidRDefault="002E1D84" w:rsidP="002E1D8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2E1D8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704B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728ABE02" w:rsidR="00DC7952" w:rsidRPr="00C64605" w:rsidRDefault="002E1D84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4FA84105" wp14:editId="279F110C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602068043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0C83E0" w14:textId="532BE9C9" w:rsidR="002E1D84" w:rsidRPr="002E1D84" w:rsidRDefault="002E1D84" w:rsidP="002E1D8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2E1D8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841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67.4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380C83E0" w14:textId="532BE9C9" w:rsidR="002E1D84" w:rsidRPr="002E1D84" w:rsidRDefault="002E1D84" w:rsidP="002E1D8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2E1D8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368A9627" w:rsidR="000E024E" w:rsidRDefault="002E1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7DAF1AA6" wp14:editId="68FC096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992306453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CD5AD" w14:textId="25CE51B9" w:rsidR="002E1D84" w:rsidRPr="002E1D84" w:rsidRDefault="002E1D84" w:rsidP="002E1D8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2E1D8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F1A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67.4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71ECD5AD" w14:textId="25CE51B9" w:rsidR="002E1D84" w:rsidRPr="002E1D84" w:rsidRDefault="002E1D84" w:rsidP="002E1D8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2E1D8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704B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59AE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06217"/>
    <w:multiLevelType w:val="hybridMultilevel"/>
    <w:tmpl w:val="9EB89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47FDA"/>
    <w:multiLevelType w:val="hybridMultilevel"/>
    <w:tmpl w:val="5AAAB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41D5D"/>
    <w:multiLevelType w:val="hybridMultilevel"/>
    <w:tmpl w:val="4ACA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3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4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C2CD5"/>
    <w:multiLevelType w:val="hybridMultilevel"/>
    <w:tmpl w:val="01A0C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8" w15:restartNumberingAfterBreak="0">
    <w:nsid w:val="6AD3657F"/>
    <w:multiLevelType w:val="multilevel"/>
    <w:tmpl w:val="F8461CFE"/>
    <w:numStyleLink w:val="Bullets"/>
  </w:abstractNum>
  <w:abstractNum w:abstractNumId="19" w15:restartNumberingAfterBreak="0">
    <w:nsid w:val="7241078E"/>
    <w:multiLevelType w:val="hybridMultilevel"/>
    <w:tmpl w:val="65AC0F48"/>
    <w:lvl w:ilvl="0" w:tplc="72B4C30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4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7"/>
  </w:num>
  <w:num w:numId="7" w16cid:durableId="460999932">
    <w:abstractNumId w:val="2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2"/>
  </w:num>
  <w:num w:numId="10" w16cid:durableId="355228667">
    <w:abstractNumId w:val="18"/>
  </w:num>
  <w:num w:numId="11" w16cid:durableId="1461269759">
    <w:abstractNumId w:val="11"/>
  </w:num>
  <w:num w:numId="12" w16cid:durableId="2004310337">
    <w:abstractNumId w:val="9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8"/>
  </w:num>
  <w:num w:numId="16" w16cid:durableId="1801335454">
    <w:abstractNumId w:val="6"/>
  </w:num>
  <w:num w:numId="17" w16cid:durableId="531041040">
    <w:abstractNumId w:val="7"/>
  </w:num>
  <w:num w:numId="18" w16cid:durableId="1265843089">
    <w:abstractNumId w:val="15"/>
  </w:num>
  <w:num w:numId="19" w16cid:durableId="1910579336">
    <w:abstractNumId w:val="19"/>
  </w:num>
  <w:num w:numId="20" w16cid:durableId="1839274177">
    <w:abstractNumId w:val="16"/>
  </w:num>
  <w:num w:numId="21" w16cid:durableId="151325490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1A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BAA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D21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63D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2DC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04B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CA0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CD0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CBA"/>
    <w:rsid w:val="000C1D76"/>
    <w:rsid w:val="000C1E87"/>
    <w:rsid w:val="000C1F07"/>
    <w:rsid w:val="000C1F1C"/>
    <w:rsid w:val="000C2118"/>
    <w:rsid w:val="000C214B"/>
    <w:rsid w:val="000C22B8"/>
    <w:rsid w:val="000C2874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6B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386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6FE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5DC"/>
    <w:rsid w:val="000F17CC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5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EE7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0BF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A7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ECF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C42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1F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2D4"/>
    <w:rsid w:val="001514AC"/>
    <w:rsid w:val="001517EB"/>
    <w:rsid w:val="001518A3"/>
    <w:rsid w:val="00151A9A"/>
    <w:rsid w:val="00151AD4"/>
    <w:rsid w:val="00151B2D"/>
    <w:rsid w:val="00151FC1"/>
    <w:rsid w:val="00152001"/>
    <w:rsid w:val="00152116"/>
    <w:rsid w:val="00152118"/>
    <w:rsid w:val="001524E9"/>
    <w:rsid w:val="001525AF"/>
    <w:rsid w:val="0015260F"/>
    <w:rsid w:val="0015284C"/>
    <w:rsid w:val="00152A4B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5DB"/>
    <w:rsid w:val="001578BA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D30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730"/>
    <w:rsid w:val="00167847"/>
    <w:rsid w:val="001678C3"/>
    <w:rsid w:val="001679C7"/>
    <w:rsid w:val="001679F9"/>
    <w:rsid w:val="00167A7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4DF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73E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7E6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B88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62F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558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5B0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A0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E88"/>
    <w:rsid w:val="00236F43"/>
    <w:rsid w:val="002370BC"/>
    <w:rsid w:val="0023725D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AB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4A7E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3F1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A39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2FB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24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6F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4D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90B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B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13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D"/>
    <w:rsid w:val="002C6F9F"/>
    <w:rsid w:val="002C70A5"/>
    <w:rsid w:val="002C7212"/>
    <w:rsid w:val="002C729E"/>
    <w:rsid w:val="002C72FB"/>
    <w:rsid w:val="002C74F2"/>
    <w:rsid w:val="002C7806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C87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82A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D84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64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3A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6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DCA"/>
    <w:rsid w:val="00346EA9"/>
    <w:rsid w:val="00346F26"/>
    <w:rsid w:val="0034707C"/>
    <w:rsid w:val="00347228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9AC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8C7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0B0"/>
    <w:rsid w:val="00391375"/>
    <w:rsid w:val="003915E4"/>
    <w:rsid w:val="00391628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8FC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1A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85F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5BC1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B79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D7E2A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3CC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590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C7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8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2B1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7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69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AA7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08B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3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0A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35"/>
    <w:rsid w:val="00496EA4"/>
    <w:rsid w:val="0049726E"/>
    <w:rsid w:val="004974A0"/>
    <w:rsid w:val="00497636"/>
    <w:rsid w:val="0049772B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0F56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1C2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BC0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0D02"/>
    <w:rsid w:val="005010AE"/>
    <w:rsid w:val="00501279"/>
    <w:rsid w:val="005013B5"/>
    <w:rsid w:val="00501438"/>
    <w:rsid w:val="0050175B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22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65A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047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2B0C"/>
    <w:rsid w:val="00562F88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3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13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A73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96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A18"/>
    <w:rsid w:val="00585DEA"/>
    <w:rsid w:val="00585F0D"/>
    <w:rsid w:val="00585F6A"/>
    <w:rsid w:val="005860D7"/>
    <w:rsid w:val="005860FD"/>
    <w:rsid w:val="0058650D"/>
    <w:rsid w:val="00586559"/>
    <w:rsid w:val="0058663C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72D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5C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DA4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0B6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AA8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29F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7C5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685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9A0"/>
    <w:rsid w:val="00637AFE"/>
    <w:rsid w:val="00637B0E"/>
    <w:rsid w:val="00637BC6"/>
    <w:rsid w:val="00637CB0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6B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65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C99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B43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06E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1EC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0B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42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6A7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BE3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4C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2DC3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4FDC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3A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49E"/>
    <w:rsid w:val="00711809"/>
    <w:rsid w:val="0071192D"/>
    <w:rsid w:val="00711A2E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A4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98F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856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3A"/>
    <w:rsid w:val="007443E9"/>
    <w:rsid w:val="00744618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0B7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3EB1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156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443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33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DAB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07FDC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EC6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3F22"/>
    <w:rsid w:val="00844362"/>
    <w:rsid w:val="008444B3"/>
    <w:rsid w:val="008444EE"/>
    <w:rsid w:val="008447BA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32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4A6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37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12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7F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4E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23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3F34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C38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5ED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A4D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22F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7F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7EF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0E94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7C8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B3B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36B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77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2E4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4E9C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7C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7D0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891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16A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727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7F7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4F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A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04F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3C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674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528"/>
    <w:rsid w:val="00A42768"/>
    <w:rsid w:val="00A428FC"/>
    <w:rsid w:val="00A42902"/>
    <w:rsid w:val="00A42B39"/>
    <w:rsid w:val="00A42DA0"/>
    <w:rsid w:val="00A43043"/>
    <w:rsid w:val="00A43286"/>
    <w:rsid w:val="00A43725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68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120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C7F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BD0"/>
    <w:rsid w:val="00AA7DC2"/>
    <w:rsid w:val="00AA7EB4"/>
    <w:rsid w:val="00AB0055"/>
    <w:rsid w:val="00AB0182"/>
    <w:rsid w:val="00AB01BA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2BD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0CE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34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2D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B6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8B4"/>
    <w:rsid w:val="00B13B7B"/>
    <w:rsid w:val="00B13C6A"/>
    <w:rsid w:val="00B13D3D"/>
    <w:rsid w:val="00B140ED"/>
    <w:rsid w:val="00B14527"/>
    <w:rsid w:val="00B145FD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73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7A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4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1EB8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25F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4F41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74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0F6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BA9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47A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09C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2D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854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4F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AC6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7FB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034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208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5C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C52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48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128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3F1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DCA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54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9A3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3FE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DD0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0D0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95A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25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323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A4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9D2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5D3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3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47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1E90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4A7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59"/>
    <w:rsid w:val="00DE1AD1"/>
    <w:rsid w:val="00DE1DA8"/>
    <w:rsid w:val="00DE1DF9"/>
    <w:rsid w:val="00DE204D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4E67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5FCB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6C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53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3C4B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711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BF6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5F4B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B22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743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383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67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A39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9A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34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0ED"/>
    <w:rsid w:val="00EC2290"/>
    <w:rsid w:val="00EC247A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856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8B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F24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83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7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BEB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4E7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59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AA5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0"/>
    <w:rsid w:val="00F20127"/>
    <w:rsid w:val="00F202FD"/>
    <w:rsid w:val="00F204B1"/>
    <w:rsid w:val="00F2056B"/>
    <w:rsid w:val="00F2057B"/>
    <w:rsid w:val="00F206E6"/>
    <w:rsid w:val="00F20871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C92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0F23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65B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348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BB8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6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CC7"/>
    <w:rsid w:val="00F74D5F"/>
    <w:rsid w:val="00F74DE9"/>
    <w:rsid w:val="00F74F5D"/>
    <w:rsid w:val="00F74F6B"/>
    <w:rsid w:val="00F74F9C"/>
    <w:rsid w:val="00F74FEE"/>
    <w:rsid w:val="00F752C8"/>
    <w:rsid w:val="00F7535A"/>
    <w:rsid w:val="00F75370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CDD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CD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779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273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09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6CEE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C98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283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00E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1975</Characters>
  <Application>Microsoft Office Word</Application>
  <DocSecurity>0</DocSecurity>
  <Lines>164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Favier-Tilston (NESO)</dc:creator>
  <cp:keywords/>
  <dc:description/>
  <cp:lastModifiedBy>Claire Favier-Tilston</cp:lastModifiedBy>
  <cp:revision>74</cp:revision>
  <dcterms:created xsi:type="dcterms:W3CDTF">2025-12-15T16:06:00Z</dcterms:created>
  <dcterms:modified xsi:type="dcterms:W3CDTF">2026-05-12T10:08:00Z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3b256515,54ae247c,23e2d44b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General</vt:lpwstr>
  </property>
  <property fmtid="{D5CDD505-2E9C-101B-9397-08002B2CF9AE}" pid="7" name="MSIP_Label_8bd8ea52-c780-4b8e-a340-9b7c17991182_Enabled">
    <vt:lpwstr>true</vt:lpwstr>
  </property>
  <property fmtid="{D5CDD505-2E9C-101B-9397-08002B2CF9AE}" pid="8" name="MSIP_Label_8bd8ea52-c780-4b8e-a340-9b7c17991182_SetDate">
    <vt:lpwstr>2026-05-07T20:10:49Z</vt:lpwstr>
  </property>
  <property fmtid="{D5CDD505-2E9C-101B-9397-08002B2CF9AE}" pid="9" name="MSIP_Label_8bd8ea52-c780-4b8e-a340-9b7c17991182_Method">
    <vt:lpwstr>Privileged</vt:lpwstr>
  </property>
  <property fmtid="{D5CDD505-2E9C-101B-9397-08002B2CF9AE}" pid="10" name="MSIP_Label_8bd8ea52-c780-4b8e-a340-9b7c17991182_Name">
    <vt:lpwstr>Internal Only New</vt:lpwstr>
  </property>
  <property fmtid="{D5CDD505-2E9C-101B-9397-08002B2CF9AE}" pid="11" name="MSIP_Label_8bd8ea52-c780-4b8e-a340-9b7c17991182_SiteId">
    <vt:lpwstr>a63c9e9e-b4db-442a-a94f-08718d788e8c</vt:lpwstr>
  </property>
  <property fmtid="{D5CDD505-2E9C-101B-9397-08002B2CF9AE}" pid="12" name="MSIP_Label_8bd8ea52-c780-4b8e-a340-9b7c17991182_ActionId">
    <vt:lpwstr>11132b82-9417-41d7-a6ed-f02df10c8bf8</vt:lpwstr>
  </property>
  <property fmtid="{D5CDD505-2E9C-101B-9397-08002B2CF9AE}" pid="13" name="MSIP_Label_8bd8ea52-c780-4b8e-a340-9b7c17991182_ContentBits">
    <vt:lpwstr>1</vt:lpwstr>
  </property>
  <property fmtid="{D5CDD505-2E9C-101B-9397-08002B2CF9AE}" pid="14" name="MSIP_Label_8bd8ea52-c780-4b8e-a340-9b7c17991182_Tag">
    <vt:lpwstr>10, 0, 1, 1</vt:lpwstr>
  </property>
</Properties>
</file>