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672" w:rsidR="00811054" w:rsidP="008A2672" w:rsidRDefault="00964F80" w14:paraId="1E0CB877" w14:textId="782FD1BC">
      <w:pPr>
        <w:pStyle w:val="Checklist"/>
        <w:rPr>
          <w:rFonts w:ascii="Poppins" w:hAnsi="Poppins" w:cs="Poppins"/>
        </w:rPr>
      </w:pPr>
      <w:r>
        <w:rPr>
          <w:rFonts w:ascii="Poppins" w:hAnsi="Poppins" w:cs="Poppins"/>
        </w:rPr>
        <w:t>Workgroup</w:t>
      </w:r>
      <w:r w:rsidRPr="7E6CD79F" w:rsidR="00811054">
        <w:rPr>
          <w:rFonts w:ascii="Poppins" w:hAnsi="Poppins" w:cs="Poppins"/>
        </w:rPr>
        <w:t xml:space="preserve"> Consultation Response Proforma</w:t>
      </w:r>
    </w:p>
    <w:p w:rsidRPr="008A2672" w:rsidR="00811054" w:rsidP="008A2672" w:rsidRDefault="00811054" w14:paraId="4429700F" w14:textId="65244A00">
      <w:pPr>
        <w:rPr>
          <w:rFonts w:ascii="Poppins" w:hAnsi="Poppins" w:cs="Poppins"/>
          <w:b/>
          <w:color w:val="FF00FF" w:themeColor="accent1"/>
          <w:sz w:val="28"/>
        </w:rPr>
      </w:pPr>
      <w:bookmarkStart w:name="_Hlk31877162" w:id="0"/>
      <w:r w:rsidRPr="008A2672">
        <w:rPr>
          <w:rFonts w:ascii="Poppins" w:hAnsi="Poppins" w:cs="Poppins"/>
          <w:b/>
          <w:color w:val="3F0731" w:themeColor="text2"/>
          <w:sz w:val="28"/>
        </w:rPr>
        <w:t>CMP</w:t>
      </w:r>
      <w:r w:rsidR="009F6013">
        <w:rPr>
          <w:rFonts w:ascii="Poppins" w:hAnsi="Poppins" w:cs="Poppins"/>
          <w:b/>
          <w:color w:val="3F0731" w:themeColor="text2"/>
          <w:sz w:val="28"/>
        </w:rPr>
        <w:t xml:space="preserve">470: </w:t>
      </w:r>
      <w:r w:rsidR="00E345BC">
        <w:rPr>
          <w:rFonts w:ascii="Poppins" w:hAnsi="Poppins" w:cs="Poppins"/>
          <w:b/>
          <w:color w:val="3F0731" w:themeColor="text2"/>
          <w:sz w:val="28"/>
        </w:rPr>
        <w:t>Introducing an Oversubscribe</w:t>
      </w:r>
      <w:r w:rsidR="002F5E72">
        <w:rPr>
          <w:rFonts w:ascii="Poppins" w:hAnsi="Poppins" w:cs="Poppins"/>
          <w:b/>
          <w:color w:val="3F0731" w:themeColor="text2"/>
          <w:sz w:val="28"/>
        </w:rPr>
        <w:t xml:space="preserve">d Technologies Commitment Fee </w:t>
      </w:r>
    </w:p>
    <w:bookmarkEnd w:id="0"/>
    <w:p w:rsidRPr="008A2672" w:rsidR="00811054" w:rsidP="008A2672" w:rsidRDefault="00811054" w14:paraId="5B155B73" w14:textId="77777777">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rsidRPr="008A2672" w:rsidR="00811054" w:rsidP="008A2672" w:rsidRDefault="00811054" w14:paraId="5D6222AB" w14:textId="194BB223">
      <w:pPr>
        <w:pStyle w:val="BodyText"/>
        <w:ind w:right="-97"/>
        <w:rPr>
          <w:rFonts w:ascii="Poppins" w:hAnsi="Poppins" w:cs="Poppins"/>
          <w:spacing w:val="-3"/>
          <w:sz w:val="24"/>
        </w:rPr>
      </w:pPr>
      <w:r w:rsidRPr="008A2672">
        <w:rPr>
          <w:rFonts w:ascii="Poppins" w:hAnsi="Poppins" w:cs="Poppins"/>
          <w:spacing w:val="-3"/>
          <w:sz w:val="24"/>
        </w:rPr>
        <w:t xml:space="preserve">Please send your responses to </w:t>
      </w:r>
      <w:hyperlink w:history="1" r:id="rId11">
        <w:r w:rsidRPr="00305B58" w:rsidR="0016640C">
          <w:rPr>
            <w:rStyle w:val="Hyperlink"/>
            <w:rFonts w:ascii="Poppins" w:hAnsi="Poppins" w:cs="Poppins"/>
            <w:sz w:val="24"/>
          </w:rPr>
          <w:t>cusc.team@neso.energy</w:t>
        </w:r>
      </w:hyperlink>
      <w:r w:rsidR="0016640C">
        <w:rPr>
          <w:rFonts w:ascii="Poppins" w:hAnsi="Poppins" w:cs="Poppins"/>
          <w:sz w:val="24"/>
        </w:rPr>
        <w:t xml:space="preserve"> </w:t>
      </w:r>
      <w:r w:rsidRPr="008A2672">
        <w:rPr>
          <w:rFonts w:ascii="Poppins" w:hAnsi="Poppins" w:cs="Poppins"/>
          <w:spacing w:val="-3"/>
          <w:sz w:val="24"/>
        </w:rPr>
        <w:t xml:space="preserve">by </w:t>
      </w:r>
      <w:r w:rsidRPr="00414E98">
        <w:rPr>
          <w:rFonts w:ascii="Poppins" w:hAnsi="Poppins" w:cs="Poppins"/>
          <w:b/>
          <w:spacing w:val="-3"/>
          <w:sz w:val="24"/>
        </w:rPr>
        <w:t>5pm</w:t>
      </w:r>
      <w:r w:rsidRPr="00414E98">
        <w:rPr>
          <w:rFonts w:ascii="Poppins" w:hAnsi="Poppins" w:cs="Poppins"/>
          <w:spacing w:val="-3"/>
          <w:sz w:val="24"/>
        </w:rPr>
        <w:t xml:space="preserve"> on </w:t>
      </w:r>
      <w:r w:rsidRPr="00414E98" w:rsidR="004809B7">
        <w:rPr>
          <w:rFonts w:ascii="Poppins" w:hAnsi="Poppins" w:cs="Poppins"/>
          <w:b/>
          <w:bCs/>
          <w:spacing w:val="-3"/>
          <w:sz w:val="24"/>
        </w:rPr>
        <w:t>30 April 2026</w:t>
      </w:r>
      <w:r w:rsidRPr="008A2672">
        <w:rPr>
          <w:rFonts w:ascii="Poppins" w:hAnsi="Poppins" w:cs="Poppins"/>
          <w:spacing w:val="-3"/>
          <w:sz w:val="24"/>
        </w:rPr>
        <w:t>.  Please note that any responses received after the deadline or sent to a different email address may not receive due consideration.</w:t>
      </w:r>
    </w:p>
    <w:p w:rsidRPr="008A2672" w:rsidR="00811054" w:rsidP="0016640C" w:rsidRDefault="00811054" w14:paraId="51A731C5" w14:textId="0B935723">
      <w:pPr>
        <w:rPr>
          <w:rFonts w:ascii="Poppins" w:hAnsi="Poppins" w:cs="Poppins"/>
        </w:rPr>
      </w:pPr>
      <w:r w:rsidRPr="7E6CD79F">
        <w:rPr>
          <w:rFonts w:ascii="Poppins" w:hAnsi="Poppins" w:cs="Poppins"/>
        </w:rPr>
        <w:t xml:space="preserve">If you have any queries on the content of this consultation, please contact </w:t>
      </w:r>
      <w:hyperlink w:history="1" r:id="rId12">
        <w:r w:rsidRPr="00414E98" w:rsidR="00305B58">
          <w:rPr>
            <w:rStyle w:val="Hyperlink"/>
            <w:rFonts w:ascii="Poppins" w:hAnsi="Poppins" w:cs="Poppins"/>
          </w:rPr>
          <w:t>cusc.team@neso.energy</w:t>
        </w:r>
      </w:hyperlink>
      <w:r w:rsidRPr="004B696F" w:rsidR="0016640C">
        <w:rPr>
          <w:rStyle w:val="Hyperlink"/>
          <w:rFonts w:ascii="Poppins" w:hAnsi="Poppins" w:cs="Poppins"/>
          <w:u w:val="none"/>
        </w:rPr>
        <w:t xml:space="preserve"> </w:t>
      </w:r>
    </w:p>
    <w:tbl>
      <w:tblPr>
        <w:tblpPr w:leftFromText="180" w:rightFromText="180" w:vertAnchor="text" w:horzAnchor="margin" w:tblpY="24"/>
        <w:tblW w:w="9700" w:type="dxa"/>
        <w:tblBorders>
          <w:top w:val="single" w:color="650B4E" w:themeColor="text2" w:themeTint="E6" w:sz="4" w:space="0"/>
          <w:left w:val="single" w:color="650B4E" w:themeColor="text2" w:themeTint="E6" w:sz="4" w:space="0"/>
          <w:bottom w:val="single" w:color="650B4E" w:themeColor="text2" w:themeTint="E6" w:sz="4" w:space="0"/>
          <w:right w:val="single" w:color="650B4E" w:themeColor="text2" w:themeTint="E6" w:sz="4" w:space="0"/>
          <w:insideH w:val="single" w:color="650B4E" w:themeColor="text2" w:themeTint="E6" w:sz="4" w:space="0"/>
          <w:insideV w:val="single" w:color="650B4E" w:themeColor="text2" w:themeTint="E6" w:sz="4" w:space="0"/>
        </w:tblBorders>
        <w:tblLook w:val="0000" w:firstRow="0" w:lastRow="0" w:firstColumn="0" w:lastColumn="0" w:noHBand="0" w:noVBand="0"/>
      </w:tblPr>
      <w:tblGrid>
        <w:gridCol w:w="3352"/>
        <w:gridCol w:w="3173"/>
        <w:gridCol w:w="3175"/>
      </w:tblGrid>
      <w:tr w:rsidRPr="008A2672" w:rsidR="0065500C" w:rsidTr="7E6CD79F" w14:paraId="0B1D17B7" w14:textId="77777777">
        <w:trPr>
          <w:trHeight w:val="299"/>
        </w:trPr>
        <w:tc>
          <w:tcPr>
            <w:tcW w:w="3352" w:type="dxa"/>
            <w:shd w:val="clear" w:color="auto" w:fill="650B4E" w:themeFill="text2" w:themeFillTint="E6"/>
          </w:tcPr>
          <w:p w:rsidRPr="008A2672" w:rsidR="00811054" w:rsidP="001035AA" w:rsidRDefault="00811054" w14:paraId="162D3D6B" w14:textId="77777777">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rsidRPr="008A2672" w:rsidR="00811054" w:rsidP="001035AA" w:rsidRDefault="00811054" w14:paraId="6099E618" w14:textId="77777777">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Pr="008A2672" w:rsidR="0065500C" w:rsidTr="7E6CD79F" w14:paraId="5B27C532" w14:textId="77777777">
        <w:trPr>
          <w:trHeight w:val="245"/>
        </w:trPr>
        <w:tc>
          <w:tcPr>
            <w:tcW w:w="3352" w:type="dxa"/>
          </w:tcPr>
          <w:p w:rsidRPr="008A2672" w:rsidR="00811054" w:rsidP="00405CFD" w:rsidRDefault="00811054" w14:paraId="762377A8" w14:textId="77777777">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Content>
            <w:tc>
              <w:tcPr>
                <w:tcW w:w="6348" w:type="dxa"/>
                <w:gridSpan w:val="2"/>
              </w:tcPr>
              <w:p w:rsidRPr="008A2672" w:rsidR="00811054" w:rsidP="00405CFD" w:rsidRDefault="00811054" w14:paraId="49B2605E"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65500C" w:rsidTr="7E6CD79F" w14:paraId="270BD658" w14:textId="77777777">
        <w:trPr>
          <w:trHeight w:val="245"/>
        </w:trPr>
        <w:tc>
          <w:tcPr>
            <w:tcW w:w="3352" w:type="dxa"/>
          </w:tcPr>
          <w:p w:rsidRPr="008A2672" w:rsidR="00811054" w:rsidP="00405CFD" w:rsidRDefault="00811054" w14:paraId="1FC50135" w14:textId="77777777">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Content>
            <w:tc>
              <w:tcPr>
                <w:tcW w:w="6348" w:type="dxa"/>
                <w:gridSpan w:val="2"/>
              </w:tcPr>
              <w:p w:rsidRPr="008A2672" w:rsidR="00811054" w:rsidP="00405CFD" w:rsidRDefault="00811054" w14:paraId="63CC1343"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65500C" w:rsidTr="7E6CD79F" w14:paraId="5A78D1B6" w14:textId="77777777">
        <w:trPr>
          <w:trHeight w:val="245"/>
        </w:trPr>
        <w:tc>
          <w:tcPr>
            <w:tcW w:w="3352" w:type="dxa"/>
          </w:tcPr>
          <w:p w:rsidRPr="008A2672" w:rsidR="00811054" w:rsidP="00405CFD" w:rsidRDefault="00811054" w14:paraId="0C2AC21E" w14:textId="77777777">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Content>
            <w:tc>
              <w:tcPr>
                <w:tcW w:w="6348" w:type="dxa"/>
                <w:gridSpan w:val="2"/>
              </w:tcPr>
              <w:p w:rsidRPr="008A2672" w:rsidR="00811054" w:rsidP="00405CFD" w:rsidRDefault="00811054" w14:paraId="5F65ABB3"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65500C" w:rsidTr="7E6CD79F" w14:paraId="6B0916C0" w14:textId="77777777">
        <w:trPr>
          <w:trHeight w:val="245"/>
        </w:trPr>
        <w:tc>
          <w:tcPr>
            <w:tcW w:w="3352" w:type="dxa"/>
          </w:tcPr>
          <w:p w:rsidRPr="008A2672" w:rsidR="00811054" w:rsidP="00405CFD" w:rsidRDefault="00811054" w14:paraId="68120B3B" w14:textId="77777777">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Content>
            <w:tc>
              <w:tcPr>
                <w:tcW w:w="6348" w:type="dxa"/>
                <w:gridSpan w:val="2"/>
              </w:tcPr>
              <w:p w:rsidRPr="008A2672" w:rsidR="00811054" w:rsidP="00405CFD" w:rsidRDefault="00811054" w14:paraId="1745C7A7"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B92738" w:rsidTr="7E6CD79F" w14:paraId="0E0B31C9" w14:textId="77777777">
        <w:trPr>
          <w:trHeight w:val="245"/>
        </w:trPr>
        <w:tc>
          <w:tcPr>
            <w:tcW w:w="3352" w:type="dxa"/>
          </w:tcPr>
          <w:p w:rsidRPr="008A2672" w:rsidR="00811054" w:rsidP="00405CFD" w:rsidRDefault="00811054" w14:paraId="56BAAFB8" w14:textId="77777777">
            <w:pPr>
              <w:spacing w:after="0"/>
              <w:rPr>
                <w:rFonts w:ascii="Poppins" w:hAnsi="Poppins" w:cs="Poppins"/>
                <w:b/>
              </w:rPr>
            </w:pPr>
            <w:r w:rsidRPr="008A2672">
              <w:rPr>
                <w:rFonts w:ascii="Poppins" w:hAnsi="Poppins" w:cs="Poppins"/>
                <w:b/>
              </w:rPr>
              <w:t>Which best describes your organisation?</w:t>
            </w:r>
          </w:p>
        </w:tc>
        <w:tc>
          <w:tcPr>
            <w:tcW w:w="3173" w:type="dxa"/>
          </w:tcPr>
          <w:p w:rsidRPr="008A2672" w:rsidR="00811054" w:rsidP="00405CFD" w:rsidRDefault="001D35BF" w14:paraId="52F41C4E" w14:textId="77777777">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Consumer body</w:t>
            </w:r>
          </w:p>
          <w:p w:rsidRPr="008A2672" w:rsidR="00811054" w:rsidP="00405CFD" w:rsidRDefault="001D35BF" w14:paraId="79EEBCD7" w14:textId="77777777">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Demand</w:t>
            </w:r>
          </w:p>
          <w:p w:rsidRPr="008A2672" w:rsidR="00811054" w:rsidP="00405CFD" w:rsidRDefault="001D35BF" w14:paraId="56CF8282" w14:textId="77777777">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Distribution Network Operator</w:t>
            </w:r>
          </w:p>
          <w:p w:rsidRPr="008A2672" w:rsidR="00811054" w:rsidP="00405CFD" w:rsidRDefault="001D35BF" w14:paraId="71CE9F8C" w14:textId="77777777">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Generator</w:t>
            </w:r>
          </w:p>
          <w:p w:rsidRPr="008A2672" w:rsidR="00811054" w:rsidP="00405CFD" w:rsidRDefault="001D35BF" w14:paraId="1ECBB466" w14:textId="77777777">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Industry body</w:t>
            </w:r>
          </w:p>
          <w:p w:rsidRPr="008A2672" w:rsidR="00811054" w:rsidP="00405CFD" w:rsidRDefault="001D35BF" w14:paraId="07D46E52" w14:textId="77777777">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Interconnector</w:t>
            </w:r>
          </w:p>
        </w:tc>
        <w:tc>
          <w:tcPr>
            <w:tcW w:w="3174" w:type="dxa"/>
          </w:tcPr>
          <w:p w:rsidRPr="008A2672" w:rsidR="00811054" w:rsidP="00405CFD" w:rsidRDefault="001D35BF" w14:paraId="7B98FB47" w14:textId="77777777">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Storage</w:t>
            </w:r>
          </w:p>
          <w:p w:rsidRPr="008A2672" w:rsidR="00811054" w:rsidP="00405CFD" w:rsidRDefault="001D35BF" w14:paraId="36ECDB8A" w14:textId="77777777">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Supplier</w:t>
            </w:r>
          </w:p>
          <w:p w:rsidRPr="008A2672" w:rsidR="00811054" w:rsidP="00405CFD" w:rsidRDefault="001D35BF" w14:paraId="37AF03A4" w14:textId="77777777">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System Operator</w:t>
            </w:r>
          </w:p>
          <w:p w:rsidRPr="008A2672" w:rsidR="00811054" w:rsidP="00405CFD" w:rsidRDefault="001D35BF" w14:paraId="502B817F" w14:textId="77777777">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Transmission Owner</w:t>
            </w:r>
          </w:p>
          <w:p w:rsidRPr="008A2672" w:rsidR="00811054" w:rsidP="00405CFD" w:rsidRDefault="001D35BF" w14:paraId="3013B397" w14:textId="77777777">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Virtual Lead Party</w:t>
            </w:r>
          </w:p>
          <w:p w:rsidRPr="008A2672" w:rsidR="00811054" w:rsidP="00405CFD" w:rsidRDefault="001D35BF" w14:paraId="7EDD6225" w14:textId="77777777">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Other</w:t>
            </w:r>
          </w:p>
        </w:tc>
      </w:tr>
    </w:tbl>
    <w:p w:rsidR="00811054" w:rsidP="00811054" w:rsidRDefault="00811054" w14:paraId="5E81A7BC" w14:textId="77777777">
      <w:pPr>
        <w:pStyle w:val="BodyText"/>
        <w:rPr>
          <w:rFonts w:ascii="Poppins" w:hAnsi="Poppins" w:cs="Poppins"/>
          <w:b/>
          <w:sz w:val="24"/>
        </w:rPr>
      </w:pPr>
    </w:p>
    <w:p w:rsidR="00414E98" w:rsidP="00811054" w:rsidRDefault="00414E98" w14:paraId="6440E203" w14:textId="77777777">
      <w:pPr>
        <w:pStyle w:val="BodyText"/>
        <w:rPr>
          <w:rFonts w:ascii="Poppins" w:hAnsi="Poppins" w:cs="Poppins"/>
          <w:b/>
          <w:sz w:val="24"/>
        </w:rPr>
      </w:pPr>
    </w:p>
    <w:p w:rsidR="00414E98" w:rsidP="00811054" w:rsidRDefault="00414E98" w14:paraId="243DE874" w14:textId="77777777">
      <w:pPr>
        <w:pStyle w:val="BodyText"/>
        <w:rPr>
          <w:rFonts w:ascii="Poppins" w:hAnsi="Poppins" w:cs="Poppins"/>
          <w:b/>
          <w:sz w:val="24"/>
        </w:rPr>
      </w:pPr>
    </w:p>
    <w:p w:rsidRPr="008A2672" w:rsidR="00414E98" w:rsidP="00811054" w:rsidRDefault="00414E98" w14:paraId="307A40E3" w14:textId="77777777">
      <w:pPr>
        <w:pStyle w:val="BodyText"/>
        <w:rPr>
          <w:rFonts w:ascii="Poppins" w:hAnsi="Poppins" w:cs="Poppins"/>
          <w:b/>
          <w:sz w:val="24"/>
        </w:rPr>
      </w:pPr>
    </w:p>
    <w:p w:rsidRPr="008A2672" w:rsidR="00811054" w:rsidP="00811054" w:rsidRDefault="00811054" w14:paraId="2F0CCE96" w14:textId="13D1605C">
      <w:pPr>
        <w:rPr>
          <w:rFonts w:ascii="Poppins" w:hAnsi="Poppins" w:cs="Poppins"/>
          <w:b/>
        </w:rPr>
      </w:pPr>
      <w:r w:rsidRPr="008A2672">
        <w:rPr>
          <w:rFonts w:ascii="Poppins" w:hAnsi="Poppins" w:cs="Poppins"/>
          <w:b/>
        </w:rPr>
        <w:t>I wish my response to be:</w:t>
      </w:r>
    </w:p>
    <w:tbl>
      <w:tblPr>
        <w:tblStyle w:val="PlainTable1"/>
        <w:tblW w:w="90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7"/>
        <w:gridCol w:w="5660"/>
      </w:tblGrid>
      <w:tr w:rsidRPr="008A2672" w:rsidR="001311BC" w:rsidTr="7E6CD79F" w14:paraId="7206C15D" w14:textId="77777777">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color="FF00FF" w:themeColor="accent1" w:sz="2" w:space="0"/>
            </w:tcBorders>
            <w:hideMark/>
          </w:tcPr>
          <w:p w:rsidRPr="008A2672" w:rsidR="00811054" w:rsidP="001035AA" w:rsidRDefault="00811054" w14:paraId="5FD028F8" w14:textId="1EF75D6D">
            <w:pPr>
              <w:spacing w:line="240" w:lineRule="auto"/>
              <w:rPr>
                <w:rFonts w:ascii="Poppins" w:hAnsi="Poppins" w:cs="Poppins"/>
                <w:b w:val="0"/>
                <w:bCs w:val="0"/>
              </w:rPr>
            </w:pPr>
            <w:r w:rsidRPr="008A2672">
              <w:rPr>
                <w:rFonts w:ascii="Poppins" w:hAnsi="Poppins" w:cs="Poppins"/>
                <w:b w:val="0"/>
                <w:bCs w:val="0"/>
              </w:rPr>
              <w:t>(Please mark the relevant box)</w:t>
            </w:r>
          </w:p>
          <w:p w:rsidRPr="008A2672" w:rsidR="00811054" w:rsidP="001035AA" w:rsidRDefault="00811054" w14:paraId="4FC0A149" w14:textId="77777777">
            <w:pPr>
              <w:spacing w:line="240" w:lineRule="auto"/>
              <w:rPr>
                <w:rFonts w:ascii="Poppins" w:hAnsi="Poppins" w:cs="Poppins"/>
              </w:rPr>
            </w:pPr>
          </w:p>
        </w:tc>
        <w:tc>
          <w:tcPr>
            <w:tcW w:w="5660" w:type="dxa"/>
            <w:tcBorders>
              <w:left w:val="single" w:color="FF00FF" w:themeColor="accent1" w:sz="2" w:space="0"/>
              <w:bottom w:val="single" w:color="FF00FF" w:themeColor="accent1" w:sz="2" w:space="0"/>
            </w:tcBorders>
            <w:hideMark/>
          </w:tcPr>
          <w:p w:rsidRPr="008A2672" w:rsidR="00811054" w:rsidP="001035AA" w:rsidRDefault="001D35BF" w14:paraId="2BF85CA4"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b w:val="0"/>
                    <w:bCs w:val="0"/>
                  </w:rPr>
                  <w:t>☐</w:t>
                </w:r>
              </w:sdtContent>
            </w:sdt>
            <w:r w:rsidRPr="7E6CD79F" w:rsidR="00811054">
              <w:rPr>
                <w:rFonts w:ascii="Poppins" w:hAnsi="Poppins" w:cs="Poppins"/>
              </w:rPr>
              <w:t xml:space="preserve"> Non-Confidential </w:t>
            </w:r>
            <w:r w:rsidRPr="7E6CD79F" w:rsidR="00811054">
              <w:rPr>
                <w:rFonts w:ascii="Poppins" w:hAnsi="Poppins" w:cs="Poppins"/>
                <w:b w:val="0"/>
                <w:bCs w:val="0"/>
                <w:i/>
                <w:iCs/>
              </w:rPr>
              <w:t xml:space="preserve">(this </w:t>
            </w:r>
            <w:r w:rsidRPr="7E6CD79F" w:rsidR="00811054">
              <w:rPr>
                <w:rFonts w:ascii="Poppins" w:hAnsi="Poppins" w:cs="Poppins"/>
                <w:b w:val="0"/>
                <w:bCs w:val="0"/>
                <w:i/>
                <w:iCs/>
                <w:u w:val="single"/>
              </w:rPr>
              <w:t>will be shared</w:t>
            </w:r>
            <w:r w:rsidRPr="7E6CD79F" w:rsidR="00811054">
              <w:rPr>
                <w:rFonts w:ascii="Poppins" w:hAnsi="Poppins" w:cs="Poppins"/>
                <w:b w:val="0"/>
                <w:bCs w:val="0"/>
                <w:i/>
                <w:iCs/>
              </w:rPr>
              <w:t xml:space="preserve"> with industry and the Panel for further consideration)</w:t>
            </w:r>
          </w:p>
        </w:tc>
      </w:tr>
      <w:tr w:rsidRPr="008A2672" w:rsidR="00EE3FEF" w:rsidTr="7E6CD79F" w14:paraId="7EAE6178"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color="FF00FF" w:themeColor="accent1" w:sz="2" w:space="0"/>
            </w:tcBorders>
          </w:tcPr>
          <w:p w:rsidRPr="008A2672" w:rsidR="00811054" w:rsidP="001035AA" w:rsidRDefault="00811054" w14:paraId="0834F90F" w14:textId="77777777">
            <w:pPr>
              <w:spacing w:line="240" w:lineRule="auto"/>
              <w:rPr>
                <w:rFonts w:ascii="Poppins" w:hAnsi="Poppins" w:cs="Poppins"/>
              </w:rPr>
            </w:pPr>
          </w:p>
        </w:tc>
        <w:tc>
          <w:tcPr>
            <w:tcW w:w="5660" w:type="dxa"/>
            <w:tcBorders>
              <w:top w:val="single" w:color="FF00FF" w:themeColor="accent1" w:sz="2" w:space="0"/>
              <w:left w:val="single" w:color="FF00FF" w:themeColor="accent1" w:sz="2" w:space="0"/>
            </w:tcBorders>
          </w:tcPr>
          <w:p w:rsidRPr="008A2672" w:rsidR="00811054" w:rsidP="001035AA" w:rsidRDefault="001D35BF" w14:paraId="73437A0E"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 xml:space="preserve"> </w:t>
            </w:r>
            <w:r w:rsidRPr="7E6CD79F" w:rsidR="00811054">
              <w:rPr>
                <w:rFonts w:ascii="Poppins" w:hAnsi="Poppins" w:cs="Poppins"/>
                <w:b/>
                <w:bCs/>
              </w:rPr>
              <w:t>Confidential</w:t>
            </w:r>
            <w:r w:rsidRPr="7E6CD79F" w:rsidR="00811054">
              <w:rPr>
                <w:rFonts w:ascii="Poppins" w:hAnsi="Poppins" w:cs="Poppins"/>
              </w:rPr>
              <w:t xml:space="preserve"> (this </w:t>
            </w:r>
            <w:r w:rsidRPr="7E6CD79F" w:rsidR="00811054">
              <w:rPr>
                <w:rFonts w:ascii="Poppins" w:hAnsi="Poppins" w:cs="Poppins"/>
                <w:i/>
                <w:iCs/>
              </w:rPr>
              <w:t xml:space="preserve">will be disclosed to the Authority in full but, unless specified, </w:t>
            </w:r>
            <w:r w:rsidRPr="7E6CD79F" w:rsidR="00811054">
              <w:rPr>
                <w:rFonts w:ascii="Poppins" w:hAnsi="Poppins" w:cs="Poppins"/>
                <w:i/>
                <w:iCs/>
                <w:u w:val="single"/>
              </w:rPr>
              <w:t>will not be shared</w:t>
            </w:r>
            <w:r w:rsidRPr="7E6CD79F" w:rsidR="00811054">
              <w:rPr>
                <w:rFonts w:ascii="Poppins" w:hAnsi="Poppins" w:cs="Poppins"/>
                <w:i/>
                <w:iCs/>
              </w:rPr>
              <w:t xml:space="preserve"> with the Panel or the industry for further consideration)</w:t>
            </w:r>
          </w:p>
        </w:tc>
      </w:tr>
    </w:tbl>
    <w:p w:rsidRPr="008A2672" w:rsidR="00861428" w:rsidP="00927816" w:rsidRDefault="00861428" w14:paraId="1604128B" w14:textId="467C9668">
      <w:pPr>
        <w:pStyle w:val="BodyText"/>
        <w:rPr>
          <w:rFonts w:ascii="Poppins" w:hAnsi="Poppins" w:cs="Poppins"/>
          <w:bCs/>
          <w:kern w:val="32"/>
          <w:sz w:val="24"/>
        </w:rPr>
      </w:pPr>
    </w:p>
    <w:p w:rsidRPr="008A2672" w:rsidR="00861428" w:rsidP="00861428" w:rsidRDefault="00861428" w14:paraId="69515133" w14:textId="7217A2EB">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CUSC (Connection charging) Objectives are: </w:t>
      </w:r>
    </w:p>
    <w:p w:rsidRPr="008A2672" w:rsidR="00861428" w:rsidP="00BB702B" w:rsidRDefault="00BB702B" w14:paraId="29E6239F" w14:textId="3422821D">
      <w:pPr>
        <w:pStyle w:val="BodyText"/>
        <w:spacing w:line="300" w:lineRule="atLeast"/>
        <w:ind w:left="720"/>
        <w:rPr>
          <w:rFonts w:ascii="Poppins" w:hAnsi="Poppins" w:cs="Poppins"/>
          <w:i/>
          <w:sz w:val="22"/>
          <w:szCs w:val="22"/>
        </w:rPr>
      </w:pPr>
      <w:r w:rsidRPr="008A2672">
        <w:rPr>
          <w:rFonts w:ascii="Poppins" w:hAnsi="Poppins" w:cs="Poppins"/>
          <w:i/>
          <w:sz w:val="22"/>
          <w:szCs w:val="22"/>
        </w:rPr>
        <w:t>M</w:t>
      </w:r>
      <w:r w:rsidRPr="008A2672" w:rsidR="00EE0932">
        <w:rPr>
          <w:rFonts w:ascii="Poppins" w:hAnsi="Poppins" w:cs="Poppins"/>
          <w:i/>
          <w:sz w:val="22"/>
          <w:szCs w:val="22"/>
        </w:rPr>
        <w:t>eans the Use of System Charging Objectives, as if references therein to the Use of System Charging Methodology were to the Connection Charging Methodology and in addition, the objective (where consistent with the other objectives) of facilitating competition in the carrying out of works for connection to the National Electricity Transmission System.</w:t>
      </w:r>
    </w:p>
    <w:p w:rsidRPr="008A2672" w:rsidR="00861428" w:rsidP="00927816" w:rsidRDefault="00861428" w14:paraId="3A159712" w14:textId="77777777">
      <w:pPr>
        <w:pStyle w:val="BodyText"/>
        <w:rPr>
          <w:rFonts w:ascii="Poppins" w:hAnsi="Poppins" w:cs="Poppins"/>
          <w:bCs/>
          <w:kern w:val="32"/>
          <w:sz w:val="24"/>
        </w:rPr>
      </w:pPr>
    </w:p>
    <w:p w:rsidRPr="008A2672" w:rsidR="00927816" w:rsidP="00927816" w:rsidRDefault="00927816" w14:paraId="1CC4DA4A" w14:textId="00F109E7">
      <w:pPr>
        <w:pStyle w:val="BodyText"/>
        <w:rPr>
          <w:rFonts w:ascii="Poppins" w:hAnsi="Poppins" w:cs="Poppins"/>
          <w:b/>
          <w:color w:val="FF00FF" w:themeColor="accent1"/>
          <w:sz w:val="24"/>
        </w:rPr>
      </w:pPr>
      <w:r w:rsidRPr="008A2672">
        <w:rPr>
          <w:rFonts w:ascii="Poppins" w:hAnsi="Poppins" w:cs="Poppins"/>
          <w:b/>
          <w:color w:val="3F0731" w:themeColor="text2"/>
          <w:sz w:val="24"/>
        </w:rPr>
        <w:t xml:space="preserve">For reference the Applicable CUSC (non-charging) Objectives are: </w:t>
      </w:r>
    </w:p>
    <w:p w:rsidRPr="008A2672" w:rsidR="002C2768" w:rsidP="00927816" w:rsidRDefault="002C2768" w14:paraId="22DEE824" w14:textId="77777777">
      <w:pPr>
        <w:pStyle w:val="ListParagraph"/>
        <w:numPr>
          <w:ilvl w:val="0"/>
          <w:numId w:val="43"/>
        </w:numPr>
        <w:spacing w:line="256" w:lineRule="auto"/>
        <w:rPr>
          <w:rFonts w:ascii="Poppins" w:hAnsi="Poppins" w:cs="Poppins"/>
          <w:i/>
        </w:rPr>
      </w:pPr>
      <w:r w:rsidRPr="008A2672">
        <w:rPr>
          <w:rFonts w:ascii="Poppins" w:hAnsi="Poppins" w:cs="Poppins"/>
          <w:i/>
        </w:rPr>
        <w:t xml:space="preserve">The efficient discharge by the Licensee of the obligations imposed on it by the Act and by this licence*; </w:t>
      </w:r>
    </w:p>
    <w:p w:rsidRPr="008A2672" w:rsidR="00927816" w:rsidP="00927816" w:rsidRDefault="00927816" w14:paraId="0FE53CF0" w14:textId="1BF50C20">
      <w:pPr>
        <w:pStyle w:val="ListParagraph"/>
        <w:numPr>
          <w:ilvl w:val="0"/>
          <w:numId w:val="43"/>
        </w:numPr>
        <w:spacing w:line="256" w:lineRule="auto"/>
        <w:rPr>
          <w:rFonts w:ascii="Poppins" w:hAnsi="Poppins" w:cs="Poppins"/>
          <w:i/>
        </w:rPr>
      </w:pPr>
      <w:r w:rsidRPr="008A2672">
        <w:rPr>
          <w:rFonts w:ascii="Poppins" w:hAnsi="Poppins" w:cs="Poppins"/>
          <w:i/>
        </w:rPr>
        <w:t>Facilitating effective competition in the generation and supply of electricity, and (so far as consistent therewith) facilitating such competition in the sale, distribution and purchase of electricity;</w:t>
      </w:r>
    </w:p>
    <w:p w:rsidRPr="008A2672" w:rsidR="00927816" w:rsidP="00927816" w:rsidRDefault="00927816" w14:paraId="685F7576" w14:textId="4D669610">
      <w:pPr>
        <w:pStyle w:val="ListParagraph"/>
        <w:numPr>
          <w:ilvl w:val="0"/>
          <w:numId w:val="43"/>
        </w:numPr>
        <w:spacing w:line="256" w:lineRule="auto"/>
        <w:rPr>
          <w:rFonts w:ascii="Poppins" w:hAnsi="Poppins" w:cs="Poppins"/>
          <w:i/>
        </w:rPr>
      </w:pPr>
      <w:r w:rsidRPr="008A2672">
        <w:rPr>
          <w:rFonts w:ascii="Poppins" w:hAnsi="Poppins" w:cs="Poppins"/>
          <w:i/>
        </w:rPr>
        <w:t xml:space="preserve">Compliance with the Electricity Regulation and any relevant legally binding decision of the European Commission and/or the Agency </w:t>
      </w:r>
      <w:r w:rsidRPr="008A2672" w:rsidR="005451E5">
        <w:rPr>
          <w:rFonts w:ascii="Poppins" w:hAnsi="Poppins" w:cs="Poppins"/>
          <w:i/>
        </w:rPr>
        <w:t>*</w:t>
      </w:r>
      <w:r w:rsidRPr="008A2672">
        <w:rPr>
          <w:rFonts w:ascii="Poppins" w:hAnsi="Poppins" w:cs="Poppins"/>
          <w:i/>
        </w:rPr>
        <w:t>*; and</w:t>
      </w:r>
    </w:p>
    <w:p w:rsidRPr="008A2672" w:rsidR="00927816" w:rsidP="00927816" w:rsidRDefault="00927816" w14:paraId="312A2B80" w14:textId="77777777">
      <w:pPr>
        <w:pStyle w:val="ListParagraph"/>
        <w:numPr>
          <w:ilvl w:val="0"/>
          <w:numId w:val="43"/>
        </w:numPr>
        <w:spacing w:line="256" w:lineRule="auto"/>
        <w:rPr>
          <w:rFonts w:ascii="Poppins" w:hAnsi="Poppins" w:cs="Poppins"/>
          <w:i/>
        </w:rPr>
      </w:pPr>
      <w:r w:rsidRPr="008A2672">
        <w:rPr>
          <w:rFonts w:ascii="Poppins" w:hAnsi="Poppins" w:cs="Poppins"/>
          <w:i/>
        </w:rPr>
        <w:t>Promoting efficiency in the implementation and administration of the CUSC arrangements.</w:t>
      </w:r>
    </w:p>
    <w:p w:rsidRPr="008A2672" w:rsidR="005451E5" w:rsidP="00927816" w:rsidRDefault="005451E5" w14:paraId="1E678A85" w14:textId="0539C0A6">
      <w:pPr>
        <w:rPr>
          <w:rFonts w:ascii="Poppins" w:hAnsi="Poppins" w:cs="Poppins"/>
          <w:i/>
        </w:rPr>
      </w:pPr>
      <w:r w:rsidRPr="008A2672">
        <w:rPr>
          <w:rFonts w:ascii="Poppins" w:hAnsi="Poppins" w:cs="Poppins"/>
          <w:i/>
          <w:iCs/>
          <w:szCs w:val="16"/>
        </w:rPr>
        <w:t>* See Electricity System Operator Licence</w:t>
      </w:r>
    </w:p>
    <w:p w:rsidRPr="008A2672" w:rsidR="00927816" w:rsidP="00927816" w:rsidRDefault="00927816" w14:paraId="39D39C1A" w14:textId="2731071A">
      <w:pPr>
        <w:rPr>
          <w:rFonts w:ascii="Poppins" w:hAnsi="Poppins" w:cs="Poppins"/>
          <w:b/>
        </w:rPr>
      </w:pPr>
      <w:r w:rsidRPr="008A2672">
        <w:rPr>
          <w:rFonts w:ascii="Poppins" w:hAnsi="Poppins" w:cs="Poppins"/>
          <w:i/>
        </w:rPr>
        <w:t>*</w:t>
      </w:r>
      <w:r w:rsidRPr="008A2672" w:rsidR="005451E5">
        <w:rPr>
          <w:rFonts w:ascii="Poppins" w:hAnsi="Poppins" w:cs="Poppins"/>
          <w:i/>
        </w:rPr>
        <w:t>*</w:t>
      </w:r>
      <w:r w:rsidRPr="008A2672">
        <w:rPr>
          <w:rFonts w:ascii="Poppins" w:hAnsi="Poppins" w:cs="Poppins"/>
          <w:i/>
        </w:rPr>
        <w:t>The Electricity Regulation referred to in objective (</w:t>
      </w:r>
      <w:r w:rsidRPr="008A2672" w:rsidR="00C646B0">
        <w:rPr>
          <w:rFonts w:ascii="Poppins" w:hAnsi="Poppins" w:cs="Poppins"/>
          <w:i/>
        </w:rPr>
        <w:t>iii</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p>
    <w:p w:rsidRPr="008A2672" w:rsidR="00811054" w:rsidP="1095B9BE" w:rsidRDefault="00811054" w14:paraId="088DCF0C" w14:textId="0F60F988">
      <w:pPr>
        <w:spacing w:line="256" w:lineRule="auto"/>
        <w:rPr>
          <w:rFonts w:ascii="Poppins" w:hAnsi="Poppins" w:cs="Poppins"/>
          <w:b/>
          <w:bCs/>
          <w:color w:val="3F0731" w:themeColor="text2"/>
        </w:rPr>
      </w:pPr>
      <w:r w:rsidRPr="1095B9BE">
        <w:rPr>
          <w:rFonts w:ascii="Poppins" w:hAnsi="Poppins" w:cs="Poppins"/>
          <w:b/>
          <w:bCs/>
          <w:color w:val="3F0731" w:themeColor="text2"/>
        </w:rPr>
        <w:t>For reference, (for consultation questions 5) the Electricity Balancing Regulation (EBR) Article 3 Objectives and regulatory aspects are:</w:t>
      </w:r>
    </w:p>
    <w:p w:rsidRPr="008A2672" w:rsidR="00811054" w:rsidP="00811054" w:rsidRDefault="00811054" w14:paraId="434CA712" w14:textId="77777777">
      <w:pPr>
        <w:pStyle w:val="ListParagraph"/>
        <w:numPr>
          <w:ilvl w:val="0"/>
          <w:numId w:val="47"/>
        </w:numPr>
        <w:rPr>
          <w:rFonts w:ascii="Poppins" w:hAnsi="Poppins" w:cs="Poppins"/>
          <w:i/>
        </w:rPr>
      </w:pPr>
      <w:r w:rsidRPr="008A2672">
        <w:rPr>
          <w:rFonts w:ascii="Poppins" w:hAnsi="Poppins" w:cs="Poppins"/>
          <w:i/>
        </w:rPr>
        <w:t>fostering effective competition, non-discrimination and transparency in balancing markets;</w:t>
      </w:r>
    </w:p>
    <w:p w:rsidRPr="008A2672" w:rsidR="00811054" w:rsidP="00811054" w:rsidRDefault="00811054" w14:paraId="6EB241B7" w14:textId="77777777">
      <w:pPr>
        <w:pStyle w:val="ListParagraph"/>
        <w:numPr>
          <w:ilvl w:val="0"/>
          <w:numId w:val="47"/>
        </w:numPr>
        <w:rPr>
          <w:rFonts w:ascii="Poppins" w:hAnsi="Poppins" w:cs="Poppins"/>
          <w:i/>
        </w:rPr>
      </w:pPr>
      <w:r w:rsidRPr="008A2672">
        <w:rPr>
          <w:rFonts w:ascii="Poppins" w:hAnsi="Poppins" w:cs="Poppins"/>
          <w:i/>
        </w:rPr>
        <w:t>enhancing efficiency of balancing as well as efficiency of national balancing markets;</w:t>
      </w:r>
    </w:p>
    <w:p w:rsidRPr="008A2672" w:rsidR="00811054" w:rsidP="00811054" w:rsidRDefault="00811054" w14:paraId="47900410" w14:textId="77777777">
      <w:pPr>
        <w:pStyle w:val="ListParagraph"/>
        <w:numPr>
          <w:ilvl w:val="0"/>
          <w:numId w:val="47"/>
        </w:numPr>
        <w:rPr>
          <w:rFonts w:ascii="Poppins" w:hAnsi="Poppins" w:cs="Poppins"/>
          <w:i/>
        </w:rPr>
      </w:pPr>
      <w:r w:rsidRPr="008A2672">
        <w:rPr>
          <w:rFonts w:ascii="Poppins" w:hAnsi="Poppins" w:cs="Poppins"/>
          <w:i/>
        </w:rPr>
        <w:t>integrating balancing markets and promoting the possibilities for exchanges of balancing services while contributing to operational security;</w:t>
      </w:r>
    </w:p>
    <w:p w:rsidRPr="008A2672" w:rsidR="00811054" w:rsidP="00811054" w:rsidRDefault="00811054" w14:paraId="7AF8B9F1" w14:textId="77777777">
      <w:pPr>
        <w:pStyle w:val="ListParagraph"/>
        <w:numPr>
          <w:ilvl w:val="0"/>
          <w:numId w:val="47"/>
        </w:numPr>
        <w:rPr>
          <w:rFonts w:ascii="Poppins" w:hAnsi="Poppins" w:cs="Poppins"/>
          <w:i/>
        </w:rPr>
      </w:pPr>
      <w:r w:rsidRPr="008A2672">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rsidRPr="008A2672" w:rsidR="00811054" w:rsidP="00811054" w:rsidRDefault="00811054" w14:paraId="3302547A" w14:textId="77777777">
      <w:pPr>
        <w:pStyle w:val="ListParagraph"/>
        <w:numPr>
          <w:ilvl w:val="0"/>
          <w:numId w:val="47"/>
        </w:numPr>
        <w:rPr>
          <w:rFonts w:ascii="Poppins" w:hAnsi="Poppins" w:cs="Poppins"/>
          <w:i/>
        </w:rPr>
      </w:pPr>
      <w:r w:rsidRPr="008A2672">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rsidRPr="008A2672" w:rsidR="00811054" w:rsidP="00811054" w:rsidRDefault="00811054" w14:paraId="7B6FA4F5" w14:textId="77777777">
      <w:pPr>
        <w:pStyle w:val="ListParagraph"/>
        <w:numPr>
          <w:ilvl w:val="0"/>
          <w:numId w:val="47"/>
        </w:numPr>
        <w:rPr>
          <w:rFonts w:ascii="Poppins" w:hAnsi="Poppins" w:cs="Poppins"/>
          <w:i/>
        </w:rPr>
      </w:pPr>
      <w:r w:rsidRPr="008A2672">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rsidRPr="008A2672" w:rsidR="00811054" w:rsidP="00811054" w:rsidRDefault="00811054" w14:paraId="051846A4" w14:textId="77777777">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rsidR="00811054" w:rsidP="00811054" w:rsidRDefault="00811054" w14:paraId="0F5AA9F8" w14:textId="77777777">
      <w:pPr>
        <w:pStyle w:val="ListParagraph"/>
        <w:rPr>
          <w:rFonts w:ascii="Poppins" w:hAnsi="Poppins" w:cs="Poppins"/>
          <w:i/>
        </w:rPr>
      </w:pPr>
    </w:p>
    <w:p w:rsidRPr="008A2672" w:rsidR="00861588" w:rsidP="00811054" w:rsidRDefault="00861588" w14:paraId="04FD252B" w14:textId="77777777">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Pr="008A2672" w:rsidR="007C6BBD" w:rsidTr="00470360" w14:paraId="7674D30B" w14:textId="77777777">
        <w:tc>
          <w:tcPr>
            <w:tcW w:w="9486" w:type="dxa"/>
            <w:shd w:val="clear" w:color="auto" w:fill="650B4E" w:themeFill="text2" w:themeFillTint="E6"/>
          </w:tcPr>
          <w:p w:rsidRPr="008A2672" w:rsidR="00811054" w:rsidP="001035AA" w:rsidRDefault="00811054" w14:paraId="24373EE6" w14:textId="77777777">
            <w:pPr>
              <w:rPr>
                <w:rFonts w:ascii="Poppins" w:hAnsi="Poppins" w:cs="Poppins"/>
                <w:b/>
                <w:color w:val="FFFFFF" w:themeColor="background1"/>
              </w:rPr>
            </w:pPr>
            <w:r w:rsidRPr="008A2672">
              <w:rPr>
                <w:rFonts w:ascii="Poppins" w:hAnsi="Poppins" w:cs="Poppins"/>
                <w:b/>
                <w:color w:val="FFFFFF" w:themeColor="background1"/>
              </w:rPr>
              <w:t>What is the EBR?</w:t>
            </w:r>
          </w:p>
        </w:tc>
      </w:tr>
      <w:tr w:rsidRPr="008A2672" w:rsidR="007C6BBD" w:rsidTr="00470360" w14:paraId="73B12CE2" w14:textId="77777777">
        <w:tc>
          <w:tcPr>
            <w:tcW w:w="9486" w:type="dxa"/>
          </w:tcPr>
          <w:p w:rsidRPr="008A2672" w:rsidR="00811054" w:rsidP="001035AA" w:rsidRDefault="00811054" w14:paraId="7AD156DC" w14:textId="77777777">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rsidRPr="008A2672" w:rsidR="00811054" w:rsidP="001035AA" w:rsidRDefault="00811054" w14:paraId="4BFE3E84" w14:textId="75853323">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Pr="7E6CD79F" w:rsidR="00215C6D">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rsidRPr="008A2672" w:rsidR="00811054" w:rsidP="00811054" w:rsidRDefault="00811054" w14:paraId="6F13DF9F" w14:textId="77777777">
      <w:pPr>
        <w:rPr>
          <w:rFonts w:ascii="Poppins" w:hAnsi="Poppins" w:cs="Poppins"/>
          <w:i/>
        </w:rPr>
      </w:pPr>
    </w:p>
    <w:p w:rsidRPr="008A2672" w:rsidR="00811054" w:rsidP="00811054" w:rsidRDefault="00811054" w14:paraId="6876CAF9" w14:textId="77777777">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rsidRPr="008A2672" w:rsidR="00811054" w:rsidP="00811054" w:rsidRDefault="00811054" w14:paraId="3055A82C" w14:textId="77777777">
      <w:pPr>
        <w:rPr>
          <w:rFonts w:ascii="Poppins" w:hAnsi="Poppins" w:cs="Poppins"/>
          <w:b/>
          <w:i/>
        </w:rPr>
      </w:pPr>
    </w:p>
    <w:tbl>
      <w:tblPr>
        <w:tblW w:w="9131" w:type="dxa"/>
        <w:tblInd w:w="-34" w:type="dxa"/>
        <w:tblBorders>
          <w:top w:val="single" w:color="650B4E" w:themeColor="text2" w:themeTint="E6" w:sz="4" w:space="0"/>
          <w:left w:val="single" w:color="650B4E" w:themeColor="text2" w:themeTint="E6" w:sz="4" w:space="0"/>
          <w:bottom w:val="single" w:color="650B4E" w:themeColor="text2" w:themeTint="E6" w:sz="4" w:space="0"/>
          <w:right w:val="single" w:color="650B4E" w:themeColor="text2" w:themeTint="E6" w:sz="4" w:space="0"/>
          <w:insideH w:val="single" w:color="650B4E" w:themeColor="text2" w:themeTint="E6" w:sz="4" w:space="0"/>
          <w:insideV w:val="single" w:color="650B4E" w:themeColor="text2" w:themeTint="E6" w:sz="4" w:space="0"/>
        </w:tblBorders>
        <w:tblLook w:val="0000" w:firstRow="0" w:lastRow="0" w:firstColumn="0" w:lastColumn="0" w:noHBand="0" w:noVBand="0"/>
      </w:tblPr>
      <w:tblGrid>
        <w:gridCol w:w="455"/>
        <w:gridCol w:w="2642"/>
        <w:gridCol w:w="1922"/>
        <w:gridCol w:w="4112"/>
      </w:tblGrid>
      <w:tr w:rsidRPr="008A2672" w:rsidR="00897DC5" w:rsidTr="5F5BC19F" w14:paraId="5899AFDF" w14:textId="77777777">
        <w:trPr>
          <w:trHeight w:val="264"/>
        </w:trPr>
        <w:tc>
          <w:tcPr>
            <w:tcW w:w="9131" w:type="dxa"/>
            <w:gridSpan w:val="4"/>
            <w:shd w:val="clear" w:color="auto" w:fill="650B4E" w:themeFill="text2" w:themeFillTint="E6"/>
            <w:tcMar/>
          </w:tcPr>
          <w:p w:rsidRPr="008A2672" w:rsidR="00811054" w:rsidP="001035AA" w:rsidRDefault="00811054" w14:paraId="6121612C" w14:textId="693C9307">
            <w:pPr>
              <w:ind w:left="-79"/>
              <w:rPr>
                <w:rFonts w:ascii="Poppins" w:hAnsi="Poppins" w:cs="Poppins"/>
                <w:b/>
                <w:color w:val="FFFFFF" w:themeColor="background1"/>
              </w:rPr>
            </w:pPr>
            <w:r w:rsidRPr="008A2672">
              <w:rPr>
                <w:rFonts w:ascii="Poppins" w:hAnsi="Poppins" w:cs="Poppins"/>
                <w:b/>
                <w:color w:val="FFFFFF" w:themeColor="background1"/>
              </w:rPr>
              <w:t xml:space="preserve">Standard </w:t>
            </w:r>
            <w:r w:rsidR="00964618">
              <w:rPr>
                <w:rFonts w:ascii="Poppins" w:hAnsi="Poppins" w:cs="Poppins"/>
                <w:b/>
                <w:color w:val="FFFFFF" w:themeColor="background1"/>
              </w:rPr>
              <w:t>Workgroup</w:t>
            </w:r>
            <w:r w:rsidRPr="008A2672">
              <w:rPr>
                <w:rFonts w:ascii="Poppins" w:hAnsi="Poppins" w:cs="Poppins"/>
                <w:b/>
                <w:color w:val="FFFFFF" w:themeColor="background1"/>
              </w:rPr>
              <w:t xml:space="preserve"> Consultation questions</w:t>
            </w:r>
          </w:p>
        </w:tc>
      </w:tr>
      <w:tr w:rsidRPr="008A2672" w:rsidR="001311BC" w:rsidTr="5F5BC19F" w14:paraId="33CEB547" w14:textId="77777777">
        <w:trPr>
          <w:trHeight w:val="500"/>
        </w:trPr>
        <w:tc>
          <w:tcPr>
            <w:tcW w:w="455" w:type="dxa"/>
            <w:vMerge w:val="restart"/>
            <w:tcMar/>
          </w:tcPr>
          <w:p w:rsidRPr="003D017B" w:rsidR="00811054" w:rsidP="001035AA" w:rsidRDefault="00811054" w14:paraId="1AFCE484" w14:textId="77777777">
            <w:pPr>
              <w:rPr>
                <w:rFonts w:ascii="Poppins" w:hAnsi="Poppins" w:cs="Poppins"/>
                <w:sz w:val="22"/>
                <w:szCs w:val="22"/>
              </w:rPr>
            </w:pPr>
            <w:r w:rsidRPr="003D017B">
              <w:rPr>
                <w:rFonts w:ascii="Poppins" w:hAnsi="Poppins" w:cs="Poppins"/>
                <w:sz w:val="22"/>
                <w:szCs w:val="22"/>
              </w:rPr>
              <w:t>1</w:t>
            </w:r>
          </w:p>
        </w:tc>
        <w:tc>
          <w:tcPr>
            <w:tcW w:w="2642" w:type="dxa"/>
            <w:vMerge w:val="restart"/>
            <w:tcMar/>
          </w:tcPr>
          <w:p w:rsidRPr="003D017B" w:rsidR="00811054" w:rsidP="0E8E9423" w:rsidRDefault="00A73245" w14:paraId="72D76202" w14:textId="16FBB85E">
            <w:pPr>
              <w:rPr>
                <w:rFonts w:ascii="Poppins" w:hAnsi="Poppins" w:cs="Poppins"/>
                <w:sz w:val="22"/>
                <w:szCs w:val="22"/>
              </w:rPr>
            </w:pPr>
            <w:r w:rsidRPr="5F5BC19F" w:rsidR="00A73245">
              <w:rPr>
                <w:rFonts w:ascii="Poppins" w:hAnsi="Poppins" w:cs="Poppins"/>
                <w:sz w:val="22"/>
                <w:szCs w:val="22"/>
              </w:rPr>
              <w:t xml:space="preserve">Do you believe that the Original Proposal better </w:t>
            </w:r>
            <w:r w:rsidRPr="5F5BC19F" w:rsidR="00A73245">
              <w:rPr>
                <w:rFonts w:ascii="Poppins" w:hAnsi="Poppins" w:cs="Poppins"/>
                <w:sz w:val="22"/>
                <w:szCs w:val="22"/>
              </w:rPr>
              <w:t>facilitate</w:t>
            </w:r>
            <w:r w:rsidRPr="5F5BC19F" w:rsidR="2F72552B">
              <w:rPr>
                <w:rFonts w:ascii="Poppins" w:hAnsi="Poppins" w:cs="Poppins"/>
                <w:sz w:val="22"/>
                <w:szCs w:val="22"/>
              </w:rPr>
              <w:t>s</w:t>
            </w:r>
            <w:r w:rsidRPr="5F5BC19F" w:rsidR="00A73245">
              <w:rPr>
                <w:rFonts w:ascii="Poppins" w:hAnsi="Poppins" w:cs="Poppins"/>
                <w:sz w:val="22"/>
                <w:szCs w:val="22"/>
              </w:rPr>
              <w:t xml:space="preserve"> the Applicable Objectives versus the current baseline?</w:t>
            </w:r>
          </w:p>
        </w:tc>
        <w:tc>
          <w:tcPr>
            <w:tcW w:w="6029" w:type="dxa"/>
            <w:gridSpan w:val="2"/>
            <w:tcMar/>
          </w:tcPr>
          <w:p w:rsidRPr="003D017B" w:rsidR="00811054" w:rsidP="0E8E9423" w:rsidRDefault="002E3146" w14:paraId="4BD7E08F" w14:textId="3138348E">
            <w:pPr>
              <w:pStyle w:val="BodyText"/>
              <w:rPr>
                <w:rFonts w:ascii="Poppins" w:hAnsi="Poppins" w:cs="Poppins"/>
                <w:sz w:val="22"/>
                <w:szCs w:val="22"/>
              </w:rPr>
            </w:pPr>
            <w:r w:rsidRPr="003D017B">
              <w:rPr>
                <w:rFonts w:ascii="Poppins" w:hAnsi="Poppins" w:cs="Poppins"/>
                <w:sz w:val="22"/>
                <w:szCs w:val="22"/>
              </w:rPr>
              <w:t>Mark the Objectives which you believe each solution better facilitates than the current baseline:</w:t>
            </w:r>
          </w:p>
        </w:tc>
      </w:tr>
      <w:tr w:rsidRPr="008A2672" w:rsidR="00144AC0" w:rsidTr="5F5BC19F" w14:paraId="5418AE2C" w14:textId="77777777">
        <w:trPr>
          <w:trHeight w:val="126"/>
        </w:trPr>
        <w:tc>
          <w:tcPr>
            <w:tcW w:w="455" w:type="dxa"/>
            <w:vMerge/>
            <w:tcMar/>
          </w:tcPr>
          <w:p w:rsidRPr="008A2672" w:rsidR="00811054" w:rsidP="001035AA" w:rsidRDefault="00811054" w14:paraId="1C0D2AC7" w14:textId="77777777">
            <w:pPr>
              <w:rPr>
                <w:rFonts w:ascii="Poppins" w:hAnsi="Poppins" w:cs="Poppins"/>
              </w:rPr>
            </w:pPr>
          </w:p>
        </w:tc>
        <w:tc>
          <w:tcPr>
            <w:tcW w:w="2642" w:type="dxa"/>
            <w:vMerge/>
            <w:tcMar/>
          </w:tcPr>
          <w:p w:rsidRPr="008A2672" w:rsidR="00811054" w:rsidP="001035AA" w:rsidRDefault="00811054" w14:paraId="402EE0CC" w14:textId="77777777">
            <w:pPr>
              <w:rPr>
                <w:rFonts w:ascii="Poppins" w:hAnsi="Poppins" w:cs="Poppins"/>
              </w:rPr>
            </w:pPr>
          </w:p>
        </w:tc>
        <w:tc>
          <w:tcPr>
            <w:tcW w:w="1922" w:type="dxa"/>
            <w:tcMar/>
          </w:tcPr>
          <w:p w:rsidRPr="00CE6C4B" w:rsidR="00811054" w:rsidP="001035AA" w:rsidRDefault="00811054" w14:paraId="6172B70B" w14:textId="77777777">
            <w:pPr>
              <w:pStyle w:val="BodyText"/>
              <w:rPr>
                <w:rFonts w:ascii="Poppins" w:hAnsi="Poppins" w:cs="Poppins"/>
                <w:sz w:val="22"/>
                <w:szCs w:val="22"/>
              </w:rPr>
            </w:pPr>
            <w:r w:rsidRPr="00CE6C4B">
              <w:rPr>
                <w:rFonts w:ascii="Poppins" w:hAnsi="Poppins" w:cs="Poppins"/>
                <w:sz w:val="22"/>
                <w:szCs w:val="22"/>
              </w:rPr>
              <w:t>Original</w:t>
            </w:r>
          </w:p>
        </w:tc>
        <w:tc>
          <w:tcPr>
            <w:tcW w:w="4107" w:type="dxa"/>
            <w:tcMar/>
          </w:tcPr>
          <w:p w:rsidRPr="00CE6C4B" w:rsidR="00811054" w:rsidP="001035AA" w:rsidRDefault="001D35BF" w14:paraId="3F928D13" w14:textId="75D96B06">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Content>
                <w:r w:rsidRPr="00CE6C4B" w:rsidR="00811054">
                  <w:rPr>
                    <w:rFonts w:ascii="Segoe UI Symbol" w:hAnsi="Segoe UI Symbol" w:eastAsia="MS Gothic" w:cs="Segoe UI Symbol"/>
                    <w:sz w:val="22"/>
                    <w:szCs w:val="22"/>
                    <w:lang w:val="it-IT"/>
                  </w:rPr>
                  <w:t>☐</w:t>
                </w:r>
              </w:sdtContent>
            </w:sdt>
            <w:r w:rsidRPr="00CE6C4B" w:rsidR="00C646B0">
              <w:rPr>
                <w:rFonts w:ascii="Poppins" w:hAnsi="Poppins" w:cs="Poppins"/>
                <w:sz w:val="22"/>
                <w:szCs w:val="22"/>
                <w:lang w:val="it-IT"/>
              </w:rPr>
              <w:t>i</w:t>
            </w:r>
            <w:r w:rsidRPr="00CE6C4B" w:rsidR="00811054">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Content>
                <w:r w:rsidRPr="00CE6C4B" w:rsidR="00811054">
                  <w:rPr>
                    <w:rFonts w:ascii="Segoe UI Symbol" w:hAnsi="Segoe UI Symbol" w:eastAsia="MS Gothic" w:cs="Segoe UI Symbol"/>
                    <w:sz w:val="22"/>
                    <w:szCs w:val="22"/>
                    <w:lang w:val="it-IT"/>
                  </w:rPr>
                  <w:t>☐</w:t>
                </w:r>
              </w:sdtContent>
            </w:sdt>
            <w:r w:rsidRPr="00CE6C4B" w:rsidR="00C646B0">
              <w:rPr>
                <w:rFonts w:ascii="Poppins" w:hAnsi="Poppins" w:cs="Poppins"/>
                <w:sz w:val="22"/>
                <w:szCs w:val="22"/>
                <w:lang w:val="it-IT"/>
              </w:rPr>
              <w:t>ii</w:t>
            </w:r>
            <w:r w:rsidRPr="00CE6C4B" w:rsidR="00811054">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Content>
                <w:r w:rsidRPr="00CE6C4B" w:rsidR="00811054">
                  <w:rPr>
                    <w:rFonts w:ascii="Segoe UI Symbol" w:hAnsi="Segoe UI Symbol" w:eastAsia="MS Gothic" w:cs="Segoe UI Symbol"/>
                    <w:sz w:val="22"/>
                    <w:szCs w:val="22"/>
                    <w:lang w:val="it-IT"/>
                  </w:rPr>
                  <w:t>☐</w:t>
                </w:r>
              </w:sdtContent>
            </w:sdt>
            <w:r w:rsidRPr="00CE6C4B" w:rsidR="00C646B0">
              <w:rPr>
                <w:rFonts w:ascii="Poppins" w:hAnsi="Poppins" w:cs="Poppins"/>
                <w:sz w:val="22"/>
                <w:szCs w:val="22"/>
                <w:lang w:val="it-IT"/>
              </w:rPr>
              <w:t>iii</w:t>
            </w:r>
            <w:r w:rsidRPr="00CE6C4B" w:rsidR="00811054">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Content>
                <w:r w:rsidRPr="00CE6C4B" w:rsidR="00D03C65">
                  <w:rPr>
                    <w:rFonts w:hint="eastAsia" w:ascii="MS Gothic" w:hAnsi="MS Gothic" w:eastAsia="MS Gothic" w:cs="Poppins"/>
                    <w:sz w:val="22"/>
                    <w:szCs w:val="22"/>
                    <w:lang w:val="it-IT"/>
                  </w:rPr>
                  <w:t>☐</w:t>
                </w:r>
              </w:sdtContent>
            </w:sdt>
            <w:r w:rsidRPr="00CE6C4B" w:rsidR="00C646B0">
              <w:rPr>
                <w:rFonts w:ascii="Poppins" w:hAnsi="Poppins" w:cs="Poppins"/>
                <w:sz w:val="22"/>
                <w:szCs w:val="22"/>
                <w:lang w:val="it-IT"/>
              </w:rPr>
              <w:t>iv</w:t>
            </w:r>
            <w:r w:rsidRPr="00CE6C4B" w:rsidR="00811054">
              <w:rPr>
                <w:rFonts w:ascii="Poppins" w:hAnsi="Poppins" w:cs="Poppins"/>
                <w:sz w:val="22"/>
                <w:szCs w:val="22"/>
                <w:lang w:val="it-IT"/>
              </w:rPr>
              <w:t xml:space="preserve">   </w:t>
            </w:r>
          </w:p>
          <w:p w:rsidRPr="00CE6C4B" w:rsidR="00364337" w:rsidP="001035AA" w:rsidRDefault="001D35BF" w14:paraId="08E4FF09" w14:textId="6E584455">
            <w:pPr>
              <w:pStyle w:val="BodyText"/>
              <w:rPr>
                <w:rFonts w:ascii="Poppins" w:hAnsi="Poppins" w:cs="Poppins"/>
                <w:sz w:val="22"/>
                <w:szCs w:val="22"/>
                <w:lang w:val="it-IT"/>
              </w:rPr>
            </w:pPr>
            <w:sdt>
              <w:sdtPr>
                <w:rPr>
                  <w:rFonts w:ascii="Poppins" w:hAnsi="Poppins" w:cs="Poppins"/>
                  <w:sz w:val="22"/>
                  <w:szCs w:val="22"/>
                  <w:lang w:val="it-IT"/>
                </w:rPr>
                <w:id w:val="1424993368"/>
                <w14:checkbox>
                  <w14:checked w14:val="0"/>
                  <w14:checkedState w14:val="2612" w14:font="MS Gothic"/>
                  <w14:uncheckedState w14:val="2610" w14:font="MS Gothic"/>
                </w14:checkbox>
              </w:sdtPr>
              <w:sdtContent>
                <w:r w:rsidRPr="00CE6C4B" w:rsidR="00364337">
                  <w:rPr>
                    <w:rFonts w:ascii="Segoe UI Symbol" w:hAnsi="Segoe UI Symbol" w:eastAsia="MS Gothic" w:cs="Segoe UI Symbol"/>
                    <w:sz w:val="22"/>
                    <w:szCs w:val="22"/>
                    <w:lang w:val="it-IT"/>
                  </w:rPr>
                  <w:t>☐</w:t>
                </w:r>
              </w:sdtContent>
            </w:sdt>
            <w:r w:rsidRPr="00CE6C4B" w:rsidR="00364337">
              <w:rPr>
                <w:rFonts w:ascii="Poppins" w:hAnsi="Poppins" w:cs="Poppins"/>
                <w:sz w:val="22"/>
                <w:szCs w:val="22"/>
                <w:lang w:val="it-IT"/>
              </w:rPr>
              <w:t>No</w:t>
            </w:r>
            <w:r w:rsidRPr="00CE6C4B" w:rsidR="00F62FE0">
              <w:rPr>
                <w:rFonts w:ascii="Poppins" w:hAnsi="Poppins" w:cs="Poppins"/>
                <w:sz w:val="22"/>
                <w:szCs w:val="22"/>
                <w:lang w:val="it-IT"/>
              </w:rPr>
              <w:t>ne</w:t>
            </w:r>
          </w:p>
        </w:tc>
      </w:tr>
      <w:tr w:rsidRPr="008A2672" w:rsidR="001311BC" w:rsidTr="5F5BC19F" w14:paraId="30785DA0" w14:textId="77777777">
        <w:trPr>
          <w:trHeight w:val="500"/>
        </w:trPr>
        <w:tc>
          <w:tcPr>
            <w:tcW w:w="455" w:type="dxa"/>
            <w:vMerge/>
            <w:tcMar/>
          </w:tcPr>
          <w:p w:rsidRPr="008A2672" w:rsidR="00811054" w:rsidP="001035AA" w:rsidRDefault="00811054" w14:paraId="3D78C4DD" w14:textId="77777777">
            <w:pPr>
              <w:rPr>
                <w:rFonts w:ascii="Poppins" w:hAnsi="Poppins" w:cs="Poppins"/>
                <w:lang w:val="it-IT"/>
              </w:rPr>
            </w:pPr>
          </w:p>
        </w:tc>
        <w:tc>
          <w:tcPr>
            <w:tcW w:w="2642" w:type="dxa"/>
            <w:vMerge/>
            <w:tcMar/>
          </w:tcPr>
          <w:p w:rsidRPr="008A2672" w:rsidR="00811054" w:rsidP="001035AA" w:rsidRDefault="00811054" w14:paraId="5D252F1F" w14:textId="77777777">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Content>
            <w:tc>
              <w:tcPr>
                <w:tcW w:w="6029" w:type="dxa"/>
                <w:gridSpan w:val="2"/>
                <w:tcMar/>
              </w:tcPr>
              <w:p w:rsidRPr="008A2672" w:rsidR="00811054" w:rsidP="001035AA" w:rsidRDefault="00811054" w14:paraId="768D941F" w14:textId="77777777">
                <w:pPr>
                  <w:pStyle w:val="BodyText"/>
                  <w:rPr>
                    <w:rFonts w:ascii="Poppins" w:hAnsi="Poppins" w:cs="Poppins"/>
                    <w:sz w:val="24"/>
                  </w:rPr>
                </w:pPr>
                <w:r w:rsidRPr="008A2672">
                  <w:rPr>
                    <w:rStyle w:val="PlaceholderText"/>
                    <w:rFonts w:ascii="Poppins" w:hAnsi="Poppins" w:cs="Poppins"/>
                  </w:rPr>
                  <w:t>Click or tap here to enter text.</w:t>
                </w:r>
              </w:p>
            </w:tc>
          </w:sdtContent>
          <w:sdtEndPr>
            <w:rPr>
              <w:rFonts w:ascii="Poppins" w:hAnsi="Poppins" w:cs="Poppins"/>
              <w:sz w:val="24"/>
              <w:szCs w:val="24"/>
            </w:rPr>
          </w:sdtEndPr>
        </w:sdt>
      </w:tr>
      <w:tr w:rsidRPr="008A2672" w:rsidR="001311BC" w:rsidTr="5F5BC19F" w14:paraId="44AD7714" w14:textId="77777777">
        <w:trPr>
          <w:trHeight w:val="500"/>
        </w:trPr>
        <w:tc>
          <w:tcPr>
            <w:tcW w:w="455" w:type="dxa"/>
            <w:vMerge w:val="restart"/>
            <w:tcMar/>
          </w:tcPr>
          <w:p w:rsidRPr="003D017B" w:rsidR="00494FAC" w:rsidP="00B02AFE" w:rsidRDefault="00494FAC" w14:paraId="00DC4D2C" w14:textId="5AA9EB32">
            <w:pPr>
              <w:rPr>
                <w:rFonts w:ascii="Poppins" w:hAnsi="Poppins" w:cs="Poppins"/>
                <w:sz w:val="22"/>
                <w:szCs w:val="22"/>
                <w:lang w:val="it-IT"/>
              </w:rPr>
            </w:pPr>
            <w:r w:rsidRPr="003D017B">
              <w:rPr>
                <w:rFonts w:ascii="Poppins" w:hAnsi="Poppins" w:cs="Poppins"/>
                <w:sz w:val="22"/>
                <w:szCs w:val="22"/>
                <w:lang w:val="it-IT"/>
              </w:rPr>
              <w:t>2</w:t>
            </w:r>
          </w:p>
        </w:tc>
        <w:tc>
          <w:tcPr>
            <w:tcW w:w="2642" w:type="dxa"/>
            <w:vMerge w:val="restart"/>
            <w:tcMar/>
          </w:tcPr>
          <w:p w:rsidRPr="003D017B" w:rsidR="00494FAC" w:rsidP="003D017B" w:rsidRDefault="00494FAC" w14:paraId="1E8933FA" w14:textId="6DF84A75">
            <w:pPr>
              <w:rPr>
                <w:rFonts w:ascii="Poppins" w:hAnsi="Poppins" w:cs="Poppins"/>
                <w:sz w:val="22"/>
                <w:szCs w:val="22"/>
              </w:rPr>
            </w:pPr>
            <w:r w:rsidRPr="003D017B">
              <w:rPr>
                <w:rFonts w:ascii="Poppins" w:hAnsi="Poppins" w:cs="Poppins"/>
                <w:sz w:val="22"/>
                <w:szCs w:val="22"/>
              </w:rPr>
              <w:t>Do you support the proposed implementation approach?</w:t>
            </w:r>
          </w:p>
        </w:tc>
        <w:tc>
          <w:tcPr>
            <w:tcW w:w="6029" w:type="dxa"/>
            <w:gridSpan w:val="2"/>
            <w:tcMar/>
          </w:tcPr>
          <w:p w:rsidRPr="00CE6C4B" w:rsidR="00494FAC" w:rsidP="00B02AFE" w:rsidRDefault="001D35BF" w14:paraId="2488B6FB" w14:textId="77777777">
            <w:pPr>
              <w:rPr>
                <w:rFonts w:ascii="Poppins" w:hAnsi="Poppins" w:cs="Poppins"/>
                <w:sz w:val="22"/>
                <w:szCs w:val="22"/>
              </w:rPr>
            </w:pPr>
            <w:sdt>
              <w:sdtPr>
                <w:rPr>
                  <w:rFonts w:ascii="Poppins" w:hAnsi="Poppins" w:cs="Poppins"/>
                  <w:sz w:val="22"/>
                  <w:szCs w:val="22"/>
                </w:rPr>
                <w:id w:val="-2033632957"/>
                <w14:checkbox>
                  <w14:checked w14:val="0"/>
                  <w14:checkedState w14:val="2612" w14:font="MS Gothic"/>
                  <w14:uncheckedState w14:val="2610" w14:font="MS Gothic"/>
                </w14:checkbox>
              </w:sdtPr>
              <w:sdtContent>
                <w:r w:rsidRPr="00CE6C4B" w:rsidR="00494FAC">
                  <w:rPr>
                    <w:rFonts w:ascii="Segoe UI Symbol" w:hAnsi="Segoe UI Symbol" w:eastAsia="MS Gothic" w:cs="Segoe UI Symbol"/>
                    <w:sz w:val="22"/>
                    <w:szCs w:val="22"/>
                  </w:rPr>
                  <w:t>☐</w:t>
                </w:r>
              </w:sdtContent>
            </w:sdt>
            <w:r w:rsidRPr="00CE6C4B" w:rsidR="00494FAC">
              <w:rPr>
                <w:rFonts w:ascii="Poppins" w:hAnsi="Poppins" w:cs="Poppins"/>
                <w:sz w:val="22"/>
                <w:szCs w:val="22"/>
              </w:rPr>
              <w:t>Yes</w:t>
            </w:r>
          </w:p>
          <w:p w:rsidRPr="00CE6C4B" w:rsidR="00494FAC" w:rsidP="00B02AFE" w:rsidRDefault="001D35BF" w14:paraId="2BE07CE6" w14:textId="77777777">
            <w:pPr>
              <w:rPr>
                <w:rFonts w:ascii="Poppins" w:hAnsi="Poppins" w:cs="Poppins"/>
                <w:sz w:val="22"/>
                <w:szCs w:val="22"/>
              </w:rPr>
            </w:pPr>
            <w:sdt>
              <w:sdtPr>
                <w:rPr>
                  <w:rFonts w:ascii="Poppins" w:hAnsi="Poppins" w:cs="Poppins"/>
                  <w:sz w:val="22"/>
                  <w:szCs w:val="22"/>
                </w:rPr>
                <w:id w:val="484136567"/>
                <w14:checkbox>
                  <w14:checked w14:val="0"/>
                  <w14:checkedState w14:val="2612" w14:font="MS Gothic"/>
                  <w14:uncheckedState w14:val="2610" w14:font="MS Gothic"/>
                </w14:checkbox>
              </w:sdtPr>
              <w:sdtContent>
                <w:r w:rsidRPr="00CE6C4B" w:rsidR="00494FAC">
                  <w:rPr>
                    <w:rFonts w:ascii="Segoe UI Symbol" w:hAnsi="Segoe UI Symbol" w:eastAsia="MS Gothic" w:cs="Segoe UI Symbol"/>
                    <w:sz w:val="22"/>
                    <w:szCs w:val="22"/>
                  </w:rPr>
                  <w:t>☐</w:t>
                </w:r>
              </w:sdtContent>
            </w:sdt>
            <w:r w:rsidRPr="00CE6C4B" w:rsidR="00494FAC">
              <w:rPr>
                <w:rFonts w:ascii="Poppins" w:hAnsi="Poppins" w:cs="Poppins"/>
                <w:sz w:val="22"/>
                <w:szCs w:val="22"/>
              </w:rPr>
              <w:t>No</w:t>
            </w:r>
          </w:p>
          <w:p w:rsidR="00494FAC" w:rsidP="00B02AFE" w:rsidRDefault="00494FAC" w14:paraId="109BD0FF" w14:textId="77777777">
            <w:pPr>
              <w:pStyle w:val="BodyText"/>
              <w:rPr>
                <w:rFonts w:ascii="Poppins" w:hAnsi="Poppins" w:cs="Poppins"/>
                <w:sz w:val="24"/>
                <w:szCs w:val="24"/>
              </w:rPr>
            </w:pPr>
          </w:p>
        </w:tc>
      </w:tr>
      <w:tr w:rsidRPr="008A2672" w:rsidR="001311BC" w:rsidTr="5F5BC19F" w14:paraId="74060773" w14:textId="77777777">
        <w:trPr>
          <w:trHeight w:val="600"/>
        </w:trPr>
        <w:tc>
          <w:tcPr>
            <w:tcW w:w="455" w:type="dxa"/>
            <w:vMerge/>
            <w:tcMar/>
          </w:tcPr>
          <w:p w:rsidRPr="008A2672" w:rsidR="00494FAC" w:rsidP="001035AA" w:rsidRDefault="00494FAC" w14:paraId="2BFB1EE5" w14:textId="77777777">
            <w:pPr>
              <w:rPr>
                <w:rFonts w:ascii="Poppins" w:hAnsi="Poppins" w:cs="Poppins"/>
              </w:rPr>
            </w:pPr>
          </w:p>
        </w:tc>
        <w:tc>
          <w:tcPr>
            <w:tcW w:w="2642" w:type="dxa"/>
            <w:vMerge/>
            <w:tcMar/>
          </w:tcPr>
          <w:p w:rsidRPr="008A2672" w:rsidR="00494FAC" w:rsidP="001035AA" w:rsidRDefault="00494FAC" w14:paraId="5BDCF35C" w14:textId="77777777">
            <w:pPr>
              <w:rPr>
                <w:rFonts w:ascii="Poppins" w:hAnsi="Poppins" w:cs="Poppins"/>
              </w:rPr>
            </w:pPr>
          </w:p>
        </w:tc>
        <w:sdt>
          <w:sdtPr>
            <w:rPr>
              <w:rFonts w:ascii="Poppins" w:hAnsi="Poppins" w:cs="Poppins"/>
            </w:rPr>
            <w:id w:val="-1428496625"/>
            <w:placeholder>
              <w:docPart w:val="40BED0D223844C8E9AA5CE077AC2B4D2"/>
            </w:placeholder>
            <w:showingPlcHdr/>
          </w:sdtPr>
          <w:sdtContent>
            <w:tc>
              <w:tcPr>
                <w:tcW w:w="6029" w:type="dxa"/>
                <w:gridSpan w:val="2"/>
                <w:tcMar/>
              </w:tcPr>
              <w:p w:rsidRPr="008A2672" w:rsidR="00494FAC" w:rsidP="001035AA" w:rsidRDefault="00494FAC" w14:paraId="4670E4CB" w14:textId="77777777">
                <w:pPr>
                  <w:rPr>
                    <w:rFonts w:ascii="Poppins" w:hAnsi="Poppins" w:cs="Poppins"/>
                  </w:rPr>
                </w:pPr>
                <w:r w:rsidRPr="7E6CD79F">
                  <w:rPr>
                    <w:rStyle w:val="PlaceholderText"/>
                    <w:rFonts w:ascii="Poppins" w:hAnsi="Poppins" w:cs="Poppins"/>
                  </w:rPr>
                  <w:t>Click or tap here to enter text.</w:t>
                </w:r>
              </w:p>
            </w:tc>
          </w:sdtContent>
          <w:sdtEndPr>
            <w:rPr>
              <w:rFonts w:ascii="Poppins" w:hAnsi="Poppins" w:cs="Poppins"/>
            </w:rPr>
          </w:sdtEndPr>
        </w:sdt>
      </w:tr>
      <w:tr w:rsidRPr="008A2672" w:rsidR="001311BC" w:rsidTr="5F5BC19F" w14:paraId="26FE500E" w14:textId="77777777">
        <w:trPr>
          <w:trHeight w:val="264"/>
        </w:trPr>
        <w:tc>
          <w:tcPr>
            <w:tcW w:w="455" w:type="dxa"/>
            <w:tcMar/>
          </w:tcPr>
          <w:p w:rsidRPr="007E5438" w:rsidR="00811054" w:rsidP="001035AA" w:rsidRDefault="008F6C59" w14:paraId="221A89A9" w14:textId="78EDFE81">
            <w:pPr>
              <w:rPr>
                <w:rFonts w:ascii="Poppins" w:hAnsi="Poppins" w:cs="Poppins"/>
                <w:sz w:val="22"/>
                <w:szCs w:val="22"/>
              </w:rPr>
            </w:pPr>
            <w:r w:rsidRPr="007E5438">
              <w:rPr>
                <w:rFonts w:ascii="Poppins" w:hAnsi="Poppins" w:cs="Poppins"/>
                <w:sz w:val="22"/>
                <w:szCs w:val="22"/>
              </w:rPr>
              <w:t>3</w:t>
            </w:r>
          </w:p>
        </w:tc>
        <w:tc>
          <w:tcPr>
            <w:tcW w:w="2642" w:type="dxa"/>
            <w:tcMar/>
          </w:tcPr>
          <w:p w:rsidRPr="007E5438" w:rsidR="00811054" w:rsidP="001035AA" w:rsidRDefault="00811054" w14:paraId="6F1FD2C3" w14:textId="77777777">
            <w:pPr>
              <w:rPr>
                <w:rFonts w:ascii="Poppins" w:hAnsi="Poppins" w:cs="Poppins"/>
                <w:bCs/>
                <w:sz w:val="22"/>
                <w:szCs w:val="22"/>
              </w:rPr>
            </w:pPr>
            <w:r w:rsidRPr="007E5438">
              <w:rPr>
                <w:rFonts w:ascii="Poppins" w:hAnsi="Poppins" w:cs="Poppins"/>
                <w:sz w:val="22"/>
                <w:szCs w:val="22"/>
              </w:rPr>
              <w:t>Do you have any other comments?</w:t>
            </w:r>
          </w:p>
        </w:tc>
        <w:sdt>
          <w:sdtPr>
            <w:rPr>
              <w:rFonts w:ascii="Poppins" w:hAnsi="Poppins" w:cs="Poppins"/>
              <w:sz w:val="22"/>
              <w:szCs w:val="22"/>
            </w:rPr>
            <w:id w:val="1307668979"/>
            <w:placeholder>
              <w:docPart w:val="8EC097CE97004EEA91D1D53EDCD2ADFD"/>
            </w:placeholder>
            <w:showingPlcHdr/>
          </w:sdtPr>
          <w:sdtContent>
            <w:tc>
              <w:tcPr>
                <w:tcW w:w="6029" w:type="dxa"/>
                <w:gridSpan w:val="2"/>
                <w:tcMar/>
              </w:tcPr>
              <w:p w:rsidRPr="007E5438" w:rsidR="00811054" w:rsidP="001035AA" w:rsidRDefault="00811054" w14:paraId="32E56FC9" w14:textId="77777777">
                <w:pPr>
                  <w:rPr>
                    <w:rFonts w:ascii="Poppins" w:hAnsi="Poppins" w:cs="Poppins"/>
                    <w:sz w:val="22"/>
                    <w:szCs w:val="22"/>
                  </w:rPr>
                </w:pPr>
                <w:r w:rsidRPr="007E5438">
                  <w:rPr>
                    <w:rStyle w:val="PlaceholderText"/>
                    <w:rFonts w:ascii="Poppins" w:hAnsi="Poppins" w:cs="Poppins"/>
                    <w:sz w:val="22"/>
                    <w:szCs w:val="22"/>
                  </w:rPr>
                  <w:t>Click or tap here to enter text.</w:t>
                </w:r>
              </w:p>
            </w:tc>
          </w:sdtContent>
          <w:sdtEndPr>
            <w:rPr>
              <w:rFonts w:ascii="Poppins" w:hAnsi="Poppins" w:cs="Poppins"/>
              <w:sz w:val="22"/>
              <w:szCs w:val="22"/>
            </w:rPr>
          </w:sdtEndPr>
        </w:sdt>
      </w:tr>
      <w:tr w:rsidRPr="008A2672" w:rsidR="001311BC" w:rsidTr="5F5BC19F" w14:paraId="3A796397" w14:textId="77777777">
        <w:trPr>
          <w:trHeight w:val="264"/>
        </w:trPr>
        <w:tc>
          <w:tcPr>
            <w:tcW w:w="455" w:type="dxa"/>
            <w:vMerge w:val="restart"/>
            <w:tcMar/>
          </w:tcPr>
          <w:p w:rsidRPr="007E5438" w:rsidR="00494FAC" w:rsidP="008F6C59" w:rsidRDefault="00494FAC" w14:paraId="2B374F79" w14:textId="299338D6">
            <w:pPr>
              <w:rPr>
                <w:rFonts w:ascii="Poppins" w:hAnsi="Poppins" w:cs="Poppins"/>
                <w:sz w:val="22"/>
                <w:szCs w:val="22"/>
              </w:rPr>
            </w:pPr>
            <w:r w:rsidRPr="007E5438">
              <w:rPr>
                <w:rFonts w:ascii="Poppins" w:hAnsi="Poppins" w:cs="Poppins"/>
                <w:sz w:val="22"/>
                <w:szCs w:val="22"/>
              </w:rPr>
              <w:t>4</w:t>
            </w:r>
          </w:p>
        </w:tc>
        <w:tc>
          <w:tcPr>
            <w:tcW w:w="2642" w:type="dxa"/>
            <w:vMerge w:val="restart"/>
            <w:tcMar/>
          </w:tcPr>
          <w:p w:rsidRPr="007E5438" w:rsidR="00494FAC" w:rsidP="008F6C59" w:rsidRDefault="00494FAC" w14:paraId="03F0A4D6" w14:textId="74557485">
            <w:pPr>
              <w:rPr>
                <w:rFonts w:ascii="Poppins" w:hAnsi="Poppins" w:cs="Poppins"/>
                <w:sz w:val="22"/>
                <w:szCs w:val="22"/>
              </w:rPr>
            </w:pPr>
            <w:r w:rsidRPr="007E5438">
              <w:rPr>
                <w:rFonts w:ascii="Poppins" w:hAnsi="Poppins" w:cs="Poppins"/>
                <w:sz w:val="22"/>
                <w:szCs w:val="22"/>
              </w:rPr>
              <w:t>Do you wish to raise a Workgroup Consultation Alternative Request for the Workgroup to consider?</w:t>
            </w:r>
          </w:p>
        </w:tc>
        <w:tc>
          <w:tcPr>
            <w:tcW w:w="6029" w:type="dxa"/>
            <w:gridSpan w:val="2"/>
            <w:tcMar/>
          </w:tcPr>
          <w:p w:rsidRPr="00CE6C4B" w:rsidR="00494FAC" w:rsidP="008F6C59" w:rsidRDefault="001D35BF" w14:paraId="297B6B83" w14:textId="683AC970">
            <w:pPr>
              <w:rPr>
                <w:rFonts w:ascii="Poppins" w:hAnsi="Poppins" w:cs="Poppins"/>
                <w:sz w:val="16"/>
                <w:szCs w:val="16"/>
              </w:rPr>
            </w:pPr>
            <w:sdt>
              <w:sdtPr>
                <w:rPr>
                  <w:rFonts w:ascii="Poppins" w:hAnsi="Poppins" w:cs="Poppins"/>
                  <w:sz w:val="22"/>
                  <w:szCs w:val="22"/>
                </w:rPr>
                <w:id w:val="-977450793"/>
                <w14:checkbox>
                  <w14:checked w14:val="0"/>
                  <w14:checkedState w14:val="2612" w14:font="MS Gothic"/>
                  <w14:uncheckedState w14:val="2610" w14:font="MS Gothic"/>
                </w14:checkbox>
              </w:sdtPr>
              <w:sdtContent>
                <w:r w:rsidRPr="00CE6C4B" w:rsidR="00494FAC">
                  <w:rPr>
                    <w:rFonts w:ascii="Segoe UI Symbol" w:hAnsi="Segoe UI Symbol" w:eastAsia="MS Gothic" w:cs="Segoe UI Symbol"/>
                    <w:sz w:val="22"/>
                    <w:szCs w:val="22"/>
                  </w:rPr>
                  <w:t>☐</w:t>
                </w:r>
              </w:sdtContent>
            </w:sdt>
            <w:r w:rsidRPr="00CE6C4B" w:rsidR="00494FAC">
              <w:rPr>
                <w:rFonts w:ascii="Poppins" w:hAnsi="Poppins" w:cs="Poppins"/>
                <w:sz w:val="22"/>
                <w:szCs w:val="22"/>
              </w:rPr>
              <w:t>Yes</w:t>
            </w:r>
            <w:r w:rsidRPr="00CE6C4B" w:rsidR="00BE12E7">
              <w:rPr>
                <w:rFonts w:ascii="Poppins" w:hAnsi="Poppins" w:cs="Poppins"/>
                <w:sz w:val="22"/>
                <w:szCs w:val="22"/>
              </w:rPr>
              <w:t xml:space="preserve"> </w:t>
            </w:r>
            <w:r w:rsidRPr="00CE6C4B" w:rsidR="00BE12E7">
              <w:rPr>
                <w:rFonts w:ascii="Poppins" w:hAnsi="Poppins" w:cs="Poppins"/>
                <w:sz w:val="16"/>
                <w:szCs w:val="16"/>
              </w:rPr>
              <w:t>(the request form can be found in the Workgroup Consultation Section</w:t>
            </w:r>
            <w:r w:rsidRPr="00CE6C4B" w:rsidR="00771251">
              <w:rPr>
                <w:rFonts w:ascii="Poppins" w:hAnsi="Poppins" w:cs="Poppins"/>
                <w:sz w:val="16"/>
                <w:szCs w:val="16"/>
              </w:rPr>
              <w:t xml:space="preserve"> of </w:t>
            </w:r>
            <w:hyperlink w:history="1" r:id="rId13">
              <w:r w:rsidRPr="00CE6C4B" w:rsidR="00771251">
                <w:rPr>
                  <w:rStyle w:val="Hyperlink"/>
                  <w:rFonts w:ascii="Poppins" w:hAnsi="Poppins" w:cs="Poppins"/>
                  <w:sz w:val="16"/>
                  <w:szCs w:val="16"/>
                </w:rPr>
                <w:t>CMP470</w:t>
              </w:r>
            </w:hyperlink>
            <w:r w:rsidRPr="00CE6C4B" w:rsidR="00BE12E7">
              <w:rPr>
                <w:rFonts w:ascii="Poppins" w:hAnsi="Poppins" w:cs="Poppins"/>
                <w:sz w:val="16"/>
                <w:szCs w:val="16"/>
              </w:rPr>
              <w:t>)</w:t>
            </w:r>
          </w:p>
          <w:p w:rsidRPr="00CE6C4B" w:rsidR="00494FAC" w:rsidP="008F6C59" w:rsidRDefault="001D35BF" w14:paraId="7ED844D9" w14:textId="77777777">
            <w:pPr>
              <w:rPr>
                <w:rFonts w:ascii="Poppins" w:hAnsi="Poppins" w:cs="Poppins"/>
                <w:sz w:val="22"/>
                <w:szCs w:val="22"/>
              </w:rPr>
            </w:pPr>
            <w:sdt>
              <w:sdtPr>
                <w:rPr>
                  <w:rFonts w:ascii="Poppins" w:hAnsi="Poppins" w:cs="Poppins"/>
                  <w:sz w:val="22"/>
                  <w:szCs w:val="22"/>
                </w:rPr>
                <w:id w:val="-1259206139"/>
                <w14:checkbox>
                  <w14:checked w14:val="0"/>
                  <w14:checkedState w14:val="2612" w14:font="MS Gothic"/>
                  <w14:uncheckedState w14:val="2610" w14:font="MS Gothic"/>
                </w14:checkbox>
              </w:sdtPr>
              <w:sdtContent>
                <w:r w:rsidRPr="00CE6C4B" w:rsidR="00494FAC">
                  <w:rPr>
                    <w:rFonts w:ascii="Segoe UI Symbol" w:hAnsi="Segoe UI Symbol" w:eastAsia="MS Gothic" w:cs="Segoe UI Symbol"/>
                    <w:sz w:val="22"/>
                    <w:szCs w:val="22"/>
                  </w:rPr>
                  <w:t>☐</w:t>
                </w:r>
              </w:sdtContent>
            </w:sdt>
            <w:r w:rsidRPr="00CE6C4B" w:rsidR="00494FAC">
              <w:rPr>
                <w:rFonts w:ascii="Poppins" w:hAnsi="Poppins" w:cs="Poppins"/>
                <w:sz w:val="22"/>
                <w:szCs w:val="22"/>
              </w:rPr>
              <w:t>No</w:t>
            </w:r>
          </w:p>
          <w:p w:rsidR="00494FAC" w:rsidP="008F6C59" w:rsidRDefault="00494FAC" w14:paraId="41F04AFB" w14:textId="77777777">
            <w:pPr>
              <w:rPr>
                <w:rFonts w:ascii="Poppins" w:hAnsi="Poppins" w:cs="Poppins"/>
              </w:rPr>
            </w:pPr>
          </w:p>
        </w:tc>
      </w:tr>
      <w:tr w:rsidRPr="008A2672" w:rsidR="001311BC" w:rsidTr="5F5BC19F" w14:paraId="68FF930E" w14:textId="77777777">
        <w:trPr>
          <w:trHeight w:val="264"/>
        </w:trPr>
        <w:tc>
          <w:tcPr>
            <w:tcW w:w="455" w:type="dxa"/>
            <w:vMerge/>
            <w:tcMar/>
          </w:tcPr>
          <w:p w:rsidR="00494FAC" w:rsidP="008F6C59" w:rsidRDefault="00494FAC" w14:paraId="0A8E05A1" w14:textId="77777777">
            <w:pPr>
              <w:rPr>
                <w:rFonts w:ascii="Poppins" w:hAnsi="Poppins" w:cs="Poppins"/>
              </w:rPr>
            </w:pPr>
          </w:p>
        </w:tc>
        <w:tc>
          <w:tcPr>
            <w:tcW w:w="2642" w:type="dxa"/>
            <w:vMerge/>
            <w:tcMar/>
          </w:tcPr>
          <w:p w:rsidRPr="7E6CD79F" w:rsidR="00494FAC" w:rsidP="008F6C59" w:rsidRDefault="00494FAC" w14:paraId="057AA15F" w14:textId="77777777">
            <w:pPr>
              <w:rPr>
                <w:rFonts w:ascii="Poppins" w:hAnsi="Poppins" w:cs="Poppins"/>
              </w:rPr>
            </w:pPr>
          </w:p>
        </w:tc>
        <w:sdt>
          <w:sdtPr>
            <w:rPr>
              <w:rFonts w:ascii="Poppins" w:hAnsi="Poppins" w:cs="Poppins"/>
            </w:rPr>
            <w:id w:val="-1335140274"/>
            <w:placeholder>
              <w:docPart w:val="FFF8590C265D4D088A932BC6F1B95A2B"/>
            </w:placeholder>
            <w:showingPlcHdr/>
          </w:sdtPr>
          <w:sdtContent>
            <w:tc>
              <w:tcPr>
                <w:tcW w:w="6029" w:type="dxa"/>
                <w:gridSpan w:val="2"/>
                <w:tcMar/>
              </w:tcPr>
              <w:p w:rsidR="00494FAC" w:rsidP="008F6C59" w:rsidRDefault="00494FAC" w14:paraId="4C8D6F9C" w14:textId="49D624E1">
                <w:pPr>
                  <w:rPr>
                    <w:rFonts w:ascii="Poppins" w:hAnsi="Poppins" w:cs="Poppins"/>
                  </w:rPr>
                </w:pPr>
                <w:r w:rsidRPr="7E6CD79F">
                  <w:rPr>
                    <w:rStyle w:val="PlaceholderText"/>
                    <w:rFonts w:ascii="Poppins" w:hAnsi="Poppins" w:cs="Poppins"/>
                  </w:rPr>
                  <w:t>Click or tap here to enter text.</w:t>
                </w:r>
              </w:p>
            </w:tc>
          </w:sdtContent>
          <w:sdtEndPr>
            <w:rPr>
              <w:rFonts w:ascii="Poppins" w:hAnsi="Poppins" w:cs="Poppins"/>
            </w:rPr>
          </w:sdtEndPr>
        </w:sdt>
      </w:tr>
      <w:tr w:rsidRPr="008A2672" w:rsidR="001311BC" w:rsidTr="5F5BC19F" w14:paraId="3E213961" w14:textId="77777777">
        <w:trPr>
          <w:trHeight w:val="1500"/>
        </w:trPr>
        <w:tc>
          <w:tcPr>
            <w:tcW w:w="455" w:type="dxa"/>
            <w:vMerge w:val="restart"/>
            <w:tcMar/>
          </w:tcPr>
          <w:p w:rsidRPr="00CE6C4B" w:rsidR="00811054" w:rsidP="001035AA" w:rsidRDefault="00CA5434" w14:paraId="0552015B" w14:textId="609274E7">
            <w:pPr>
              <w:rPr>
                <w:rFonts w:ascii="Poppins" w:hAnsi="Poppins" w:cs="Poppins"/>
                <w:sz w:val="22"/>
                <w:szCs w:val="22"/>
              </w:rPr>
            </w:pPr>
            <w:bookmarkStart w:name="_Hlk65582802" w:id="1"/>
            <w:r w:rsidRPr="00CE6C4B">
              <w:rPr>
                <w:rFonts w:ascii="Poppins" w:hAnsi="Poppins" w:cs="Poppins"/>
                <w:sz w:val="22"/>
                <w:szCs w:val="22"/>
              </w:rPr>
              <w:t>5</w:t>
            </w:r>
          </w:p>
        </w:tc>
        <w:tc>
          <w:tcPr>
            <w:tcW w:w="2642" w:type="dxa"/>
            <w:vMerge w:val="restart"/>
            <w:tcMar/>
          </w:tcPr>
          <w:p w:rsidRPr="00CE6C4B" w:rsidR="00811054" w:rsidP="7778E175" w:rsidRDefault="00811054" w14:paraId="360AB27C" w14:textId="6D9BB634">
            <w:pPr>
              <w:rPr>
                <w:rFonts w:ascii="Poppins" w:hAnsi="Poppins" w:cs="Poppins"/>
                <w:sz w:val="22"/>
                <w:szCs w:val="22"/>
              </w:rPr>
            </w:pPr>
            <w:r w:rsidRPr="00CE6C4B">
              <w:rPr>
                <w:rFonts w:ascii="Poppins" w:hAnsi="Poppins" w:cs="Poppins"/>
                <w:sz w:val="22"/>
                <w:szCs w:val="22"/>
              </w:rPr>
              <w:t xml:space="preserve">Do you agree with the Workgroup’s assessment that </w:t>
            </w:r>
            <w:r w:rsidRPr="00CE6C4B" w:rsidR="18FF1208">
              <w:rPr>
                <w:rFonts w:ascii="Poppins" w:hAnsi="Poppins" w:cs="Poppins"/>
                <w:sz w:val="22"/>
                <w:szCs w:val="22"/>
              </w:rPr>
              <w:t xml:space="preserve">the modification </w:t>
            </w:r>
            <w:r w:rsidRPr="00553452">
              <w:rPr>
                <w:rFonts w:ascii="Poppins" w:hAnsi="Poppins" w:cs="Poppins"/>
                <w:sz w:val="22"/>
                <w:szCs w:val="22"/>
              </w:rPr>
              <w:t>does</w:t>
            </w:r>
            <w:r w:rsidRPr="00CE6C4B">
              <w:rPr>
                <w:rFonts w:ascii="Poppins" w:hAnsi="Poppins" w:cs="Poppins"/>
                <w:sz w:val="22"/>
                <w:szCs w:val="22"/>
              </w:rPr>
              <w:t xml:space="preserve"> not impact the Electricity Balancing Regulation (EBR) Article 18 terms and conditions held within the Code</w:t>
            </w:r>
            <w:r w:rsidRPr="00CE6C4B" w:rsidR="00E537A0">
              <w:rPr>
                <w:rFonts w:ascii="Poppins" w:hAnsi="Poppins" w:cs="Poppins"/>
                <w:sz w:val="22"/>
                <w:szCs w:val="22"/>
              </w:rPr>
              <w:t>?</w:t>
            </w:r>
            <w:r w:rsidRPr="00CE6C4B">
              <w:rPr>
                <w:rFonts w:ascii="Poppins" w:hAnsi="Poppins" w:cs="Poppins"/>
                <w:sz w:val="22"/>
                <w:szCs w:val="22"/>
              </w:rPr>
              <w:t xml:space="preserve">   </w:t>
            </w:r>
          </w:p>
        </w:tc>
        <w:tc>
          <w:tcPr>
            <w:tcW w:w="6029" w:type="dxa"/>
            <w:gridSpan w:val="2"/>
            <w:tcMar/>
          </w:tcPr>
          <w:p w:rsidRPr="00CE6C4B" w:rsidR="00811054" w:rsidP="001035AA" w:rsidRDefault="001D35BF" w14:paraId="536E2240" w14:textId="77777777">
            <w:pPr>
              <w:rPr>
                <w:rFonts w:ascii="Poppins" w:hAnsi="Poppins" w:cs="Poppins"/>
                <w:sz w:val="22"/>
                <w:szCs w:val="22"/>
              </w:rPr>
            </w:pPr>
            <w:sdt>
              <w:sdtPr>
                <w:rPr>
                  <w:rFonts w:ascii="Poppins" w:hAnsi="Poppins" w:cs="Poppins"/>
                  <w:sz w:val="22"/>
                  <w:szCs w:val="22"/>
                </w:rPr>
                <w:id w:val="293105495"/>
                <w14:checkbox>
                  <w14:checked w14:val="0"/>
                  <w14:checkedState w14:val="2612" w14:font="MS Gothic"/>
                  <w14:uncheckedState w14:val="2610" w14:font="MS Gothic"/>
                </w14:checkbox>
              </w:sdtPr>
              <w:sdtContent>
                <w:r w:rsidRPr="00CE6C4B" w:rsidR="00811054">
                  <w:rPr>
                    <w:rFonts w:ascii="Segoe UI Symbol" w:hAnsi="Segoe UI Symbol" w:eastAsia="MS Gothic" w:cs="Segoe UI Symbol"/>
                    <w:sz w:val="22"/>
                    <w:szCs w:val="22"/>
                  </w:rPr>
                  <w:t>☐</w:t>
                </w:r>
              </w:sdtContent>
            </w:sdt>
            <w:r w:rsidRPr="00CE6C4B" w:rsidR="00811054">
              <w:rPr>
                <w:rFonts w:ascii="Poppins" w:hAnsi="Poppins" w:cs="Poppins"/>
                <w:sz w:val="22"/>
                <w:szCs w:val="22"/>
              </w:rPr>
              <w:t>Yes</w:t>
            </w:r>
          </w:p>
          <w:p w:rsidRPr="00CE6C4B" w:rsidR="00811054" w:rsidP="001035AA" w:rsidRDefault="001D35BF" w14:paraId="4324DDF9" w14:textId="77777777">
            <w:pPr>
              <w:rPr>
                <w:rFonts w:ascii="Poppins" w:hAnsi="Poppins" w:cs="Poppins"/>
                <w:sz w:val="22"/>
                <w:szCs w:val="22"/>
              </w:rPr>
            </w:pPr>
            <w:sdt>
              <w:sdtPr>
                <w:rPr>
                  <w:rFonts w:ascii="Poppins" w:hAnsi="Poppins" w:cs="Poppins"/>
                  <w:sz w:val="22"/>
                  <w:szCs w:val="22"/>
                </w:rPr>
                <w:id w:val="-1340619261"/>
                <w14:checkbox>
                  <w14:checked w14:val="0"/>
                  <w14:checkedState w14:val="2612" w14:font="MS Gothic"/>
                  <w14:uncheckedState w14:val="2610" w14:font="MS Gothic"/>
                </w14:checkbox>
              </w:sdtPr>
              <w:sdtContent>
                <w:r w:rsidRPr="00CE6C4B" w:rsidR="00811054">
                  <w:rPr>
                    <w:rFonts w:ascii="Segoe UI Symbol" w:hAnsi="Segoe UI Symbol" w:eastAsia="MS Gothic" w:cs="Segoe UI Symbol"/>
                    <w:sz w:val="22"/>
                    <w:szCs w:val="22"/>
                  </w:rPr>
                  <w:t>☐</w:t>
                </w:r>
              </w:sdtContent>
            </w:sdt>
            <w:r w:rsidRPr="00CE6C4B" w:rsidR="00811054">
              <w:rPr>
                <w:rFonts w:ascii="Poppins" w:hAnsi="Poppins" w:cs="Poppins"/>
                <w:sz w:val="22"/>
                <w:szCs w:val="22"/>
              </w:rPr>
              <w:t>No</w:t>
            </w:r>
          </w:p>
          <w:p w:rsidRPr="008A2672" w:rsidR="00811054" w:rsidP="001035AA" w:rsidRDefault="00811054" w14:paraId="7864626F" w14:textId="77777777">
            <w:pPr>
              <w:rPr>
                <w:rFonts w:ascii="Poppins" w:hAnsi="Poppins" w:cs="Poppins"/>
              </w:rPr>
            </w:pPr>
          </w:p>
        </w:tc>
      </w:tr>
      <w:tr w:rsidRPr="008A2672" w:rsidR="001311BC" w:rsidTr="5F5BC19F" w14:paraId="221A049F" w14:textId="77777777">
        <w:trPr>
          <w:trHeight w:val="1500"/>
        </w:trPr>
        <w:tc>
          <w:tcPr>
            <w:tcW w:w="455" w:type="dxa"/>
            <w:vMerge/>
            <w:tcMar/>
          </w:tcPr>
          <w:p w:rsidRPr="008A2672" w:rsidR="00811054" w:rsidP="001035AA" w:rsidRDefault="00811054" w14:paraId="1BA31E39" w14:textId="77777777">
            <w:pPr>
              <w:rPr>
                <w:rFonts w:ascii="Poppins" w:hAnsi="Poppins" w:cs="Poppins"/>
              </w:rPr>
            </w:pPr>
          </w:p>
        </w:tc>
        <w:tc>
          <w:tcPr>
            <w:tcW w:w="2642" w:type="dxa"/>
            <w:vMerge/>
            <w:tcMar/>
          </w:tcPr>
          <w:p w:rsidRPr="008A2672" w:rsidR="00811054" w:rsidP="001035AA" w:rsidRDefault="00811054" w14:paraId="5BCB3E55" w14:textId="77777777">
            <w:pPr>
              <w:rPr>
                <w:rFonts w:ascii="Poppins" w:hAnsi="Poppins" w:cs="Poppins"/>
              </w:rPr>
            </w:pPr>
          </w:p>
        </w:tc>
        <w:sdt>
          <w:sdtPr>
            <w:rPr>
              <w:rFonts w:ascii="Poppins" w:hAnsi="Poppins" w:cs="Poppins"/>
            </w:rPr>
            <w:id w:val="-1841459716"/>
            <w:placeholder>
              <w:docPart w:val="53A5D9D530634A62B5EC6422119D9609"/>
            </w:placeholder>
            <w:showingPlcHdr/>
          </w:sdtPr>
          <w:sdtContent>
            <w:tc>
              <w:tcPr>
                <w:tcW w:w="6029" w:type="dxa"/>
                <w:gridSpan w:val="2"/>
                <w:tcMar/>
              </w:tcPr>
              <w:p w:rsidRPr="008A2672" w:rsidR="00811054" w:rsidP="001035AA" w:rsidRDefault="00811054" w14:paraId="1F23239D" w14:textId="77777777">
                <w:pPr>
                  <w:rPr>
                    <w:rFonts w:ascii="Poppins" w:hAnsi="Poppins" w:cs="Poppins"/>
                  </w:rPr>
                </w:pPr>
                <w:r w:rsidRPr="7E6CD79F">
                  <w:rPr>
                    <w:rStyle w:val="PlaceholderText"/>
                    <w:rFonts w:ascii="Poppins" w:hAnsi="Poppins" w:cs="Poppins"/>
                  </w:rPr>
                  <w:t>Click or tap here to enter text.</w:t>
                </w:r>
              </w:p>
            </w:tc>
          </w:sdtContent>
          <w:sdtEndPr>
            <w:rPr>
              <w:rFonts w:ascii="Poppins" w:hAnsi="Poppins" w:cs="Poppins"/>
            </w:rPr>
          </w:sdtEndPr>
        </w:sdt>
      </w:tr>
      <w:bookmarkEnd w:id="1"/>
    </w:tbl>
    <w:p w:rsidR="00F4613D" w:rsidP="00F4613D" w:rsidRDefault="00F4613D" w14:paraId="5FDDB72D" w14:textId="77777777">
      <w:pPr>
        <w:tabs>
          <w:tab w:val="left" w:pos="2820"/>
        </w:tabs>
        <w:rPr>
          <w:rFonts w:ascii="Poppins" w:hAnsi="Poppins" w:cs="Poppins"/>
        </w:rPr>
      </w:pPr>
    </w:p>
    <w:tbl>
      <w:tblPr>
        <w:tblW w:w="9131" w:type="dxa"/>
        <w:tblInd w:w="-34" w:type="dxa"/>
        <w:tblBorders>
          <w:top w:val="single" w:color="650B4E" w:themeColor="text2" w:themeTint="E6" w:sz="4" w:space="0"/>
          <w:left w:val="single" w:color="650B4E" w:themeColor="text2" w:themeTint="E6" w:sz="4" w:space="0"/>
          <w:bottom w:val="single" w:color="650B4E" w:themeColor="text2" w:themeTint="E6" w:sz="4" w:space="0"/>
          <w:right w:val="single" w:color="650B4E" w:themeColor="text2" w:themeTint="E6" w:sz="4" w:space="0"/>
          <w:insideH w:val="single" w:color="650B4E" w:themeColor="text2" w:themeTint="E6" w:sz="4" w:space="0"/>
          <w:insideV w:val="single" w:color="650B4E" w:themeColor="text2" w:themeTint="E6" w:sz="4" w:space="0"/>
        </w:tblBorders>
        <w:tblLook w:val="0000" w:firstRow="0" w:lastRow="0" w:firstColumn="0" w:lastColumn="0" w:noHBand="0" w:noVBand="0"/>
      </w:tblPr>
      <w:tblGrid>
        <w:gridCol w:w="455"/>
        <w:gridCol w:w="2642"/>
        <w:gridCol w:w="6034"/>
      </w:tblGrid>
      <w:tr w:rsidRPr="008A2672" w:rsidR="00737B60" w14:paraId="42D7C83D" w14:textId="77777777">
        <w:trPr>
          <w:trHeight w:val="264"/>
        </w:trPr>
        <w:tc>
          <w:tcPr>
            <w:tcW w:w="9131" w:type="dxa"/>
            <w:gridSpan w:val="3"/>
            <w:shd w:val="clear" w:color="auto" w:fill="650B4E" w:themeFill="text2" w:themeFillTint="E6"/>
          </w:tcPr>
          <w:p w:rsidRPr="008A2672" w:rsidR="00737B60" w:rsidRDefault="00737B60" w14:paraId="0ED9567E" w14:textId="06C58D74">
            <w:pPr>
              <w:ind w:left="-79"/>
              <w:rPr>
                <w:rFonts w:ascii="Poppins" w:hAnsi="Poppins" w:cs="Poppins"/>
                <w:b/>
                <w:color w:val="FFFFFF" w:themeColor="background1"/>
              </w:rPr>
            </w:pPr>
            <w:r w:rsidRPr="008A2672">
              <w:rPr>
                <w:rFonts w:ascii="Poppins" w:hAnsi="Poppins" w:cs="Poppins"/>
                <w:b/>
                <w:color w:val="FFFFFF" w:themeColor="background1"/>
              </w:rPr>
              <w:t>S</w:t>
            </w:r>
            <w:r w:rsidR="00F533B6">
              <w:rPr>
                <w:rFonts w:ascii="Poppins" w:hAnsi="Poppins" w:cs="Poppins"/>
                <w:b/>
                <w:color w:val="FFFFFF" w:themeColor="background1"/>
              </w:rPr>
              <w:t>pecific</w:t>
            </w:r>
            <w:r w:rsidRPr="008A2672">
              <w:rPr>
                <w:rFonts w:ascii="Poppins" w:hAnsi="Poppins" w:cs="Poppins"/>
                <w:b/>
                <w:color w:val="FFFFFF" w:themeColor="background1"/>
              </w:rPr>
              <w:t xml:space="preserve"> </w:t>
            </w:r>
            <w:r>
              <w:rPr>
                <w:rFonts w:ascii="Poppins" w:hAnsi="Poppins" w:cs="Poppins"/>
                <w:b/>
                <w:color w:val="FFFFFF" w:themeColor="background1"/>
              </w:rPr>
              <w:t>Workgroup</w:t>
            </w:r>
            <w:r w:rsidRPr="008A2672">
              <w:rPr>
                <w:rFonts w:ascii="Poppins" w:hAnsi="Poppins" w:cs="Poppins"/>
                <w:b/>
                <w:color w:val="FFFFFF" w:themeColor="background1"/>
              </w:rPr>
              <w:t xml:space="preserve"> Consultation questions</w:t>
            </w:r>
          </w:p>
        </w:tc>
      </w:tr>
      <w:tr w:rsidRPr="008A2672" w:rsidR="00327696" w:rsidTr="00737B60" w14:paraId="4669CD5C" w14:textId="77777777">
        <w:trPr>
          <w:trHeight w:val="500"/>
        </w:trPr>
        <w:tc>
          <w:tcPr>
            <w:tcW w:w="455" w:type="dxa"/>
            <w:vMerge w:val="restart"/>
          </w:tcPr>
          <w:p w:rsidRPr="003D017B" w:rsidR="00737B60" w:rsidRDefault="00F15EF7" w14:paraId="50D8C266" w14:textId="0AC16464">
            <w:pPr>
              <w:rPr>
                <w:rFonts w:ascii="Poppins" w:hAnsi="Poppins" w:cs="Poppins"/>
                <w:sz w:val="22"/>
                <w:szCs w:val="22"/>
                <w:lang w:val="it-IT"/>
              </w:rPr>
            </w:pPr>
            <w:r>
              <w:rPr>
                <w:rFonts w:ascii="Poppins" w:hAnsi="Poppins" w:cs="Poppins"/>
                <w:sz w:val="22"/>
                <w:szCs w:val="22"/>
                <w:lang w:val="it-IT"/>
              </w:rPr>
              <w:t>6</w:t>
            </w:r>
          </w:p>
        </w:tc>
        <w:tc>
          <w:tcPr>
            <w:tcW w:w="2642" w:type="dxa"/>
            <w:vMerge w:val="restart"/>
          </w:tcPr>
          <w:p w:rsidRPr="003D017B" w:rsidR="00737B60" w:rsidRDefault="00F15EF7" w14:paraId="26A692DB" w14:textId="67E1C1A8">
            <w:pPr>
              <w:rPr>
                <w:rFonts w:ascii="Poppins" w:hAnsi="Poppins" w:cs="Poppins"/>
                <w:sz w:val="22"/>
                <w:szCs w:val="22"/>
              </w:rPr>
            </w:pPr>
            <w:r w:rsidRPr="00F95663">
              <w:rPr>
                <w:rFonts w:ascii="Poppins" w:hAnsi="Poppins" w:cs="Poppins"/>
                <w:sz w:val="22"/>
                <w:szCs w:val="22"/>
              </w:rPr>
              <w:t xml:space="preserve">Do you agree with the workgroup’s </w:t>
            </w:r>
            <w:r w:rsidR="006C429A">
              <w:rPr>
                <w:rFonts w:ascii="Poppins" w:hAnsi="Poppins" w:cs="Poppins"/>
                <w:sz w:val="22"/>
                <w:szCs w:val="22"/>
              </w:rPr>
              <w:t>understanding</w:t>
            </w:r>
            <w:r w:rsidRPr="00F95663">
              <w:rPr>
                <w:rFonts w:ascii="Poppins" w:hAnsi="Poppins" w:cs="Poppins"/>
                <w:sz w:val="22"/>
                <w:szCs w:val="22"/>
              </w:rPr>
              <w:t xml:space="preserve"> of the issues which oversubscription creates?</w:t>
            </w:r>
          </w:p>
        </w:tc>
        <w:tc>
          <w:tcPr>
            <w:tcW w:w="6034" w:type="dxa"/>
          </w:tcPr>
          <w:p w:rsidRPr="00CE6C4B" w:rsidR="00737B60" w:rsidRDefault="001D35BF" w14:paraId="5F5CA031" w14:textId="77777777">
            <w:pPr>
              <w:rPr>
                <w:rFonts w:ascii="Poppins" w:hAnsi="Poppins" w:cs="Poppins"/>
                <w:sz w:val="22"/>
                <w:szCs w:val="22"/>
              </w:rPr>
            </w:pPr>
            <w:sdt>
              <w:sdtPr>
                <w:rPr>
                  <w:rFonts w:ascii="Poppins" w:hAnsi="Poppins" w:cs="Poppins"/>
                  <w:sz w:val="22"/>
                  <w:szCs w:val="22"/>
                </w:rPr>
                <w:id w:val="-813868346"/>
                <w14:checkbox>
                  <w14:checked w14:val="0"/>
                  <w14:checkedState w14:val="2612" w14:font="MS Gothic"/>
                  <w14:uncheckedState w14:val="2610" w14:font="MS Gothic"/>
                </w14:checkbox>
              </w:sdtPr>
              <w:sdtContent>
                <w:r w:rsidRPr="00CE6C4B" w:rsidR="00737B60">
                  <w:rPr>
                    <w:rFonts w:ascii="Segoe UI Symbol" w:hAnsi="Segoe UI Symbol" w:eastAsia="MS Gothic" w:cs="Segoe UI Symbol"/>
                    <w:sz w:val="22"/>
                    <w:szCs w:val="22"/>
                  </w:rPr>
                  <w:t>☐</w:t>
                </w:r>
              </w:sdtContent>
            </w:sdt>
            <w:r w:rsidRPr="00CE6C4B" w:rsidR="00737B60">
              <w:rPr>
                <w:rFonts w:ascii="Poppins" w:hAnsi="Poppins" w:cs="Poppins"/>
                <w:sz w:val="22"/>
                <w:szCs w:val="22"/>
              </w:rPr>
              <w:t>Yes</w:t>
            </w:r>
          </w:p>
          <w:p w:rsidRPr="00CE6C4B" w:rsidR="00737B60" w:rsidRDefault="001D35BF" w14:paraId="7F7A6052" w14:textId="77777777">
            <w:pPr>
              <w:rPr>
                <w:rFonts w:ascii="Poppins" w:hAnsi="Poppins" w:cs="Poppins"/>
                <w:sz w:val="22"/>
                <w:szCs w:val="22"/>
              </w:rPr>
            </w:pPr>
            <w:sdt>
              <w:sdtPr>
                <w:rPr>
                  <w:rFonts w:ascii="Poppins" w:hAnsi="Poppins" w:cs="Poppins"/>
                  <w:sz w:val="22"/>
                  <w:szCs w:val="22"/>
                </w:rPr>
                <w:id w:val="-1031186482"/>
                <w14:checkbox>
                  <w14:checked w14:val="0"/>
                  <w14:checkedState w14:val="2612" w14:font="MS Gothic"/>
                  <w14:uncheckedState w14:val="2610" w14:font="MS Gothic"/>
                </w14:checkbox>
              </w:sdtPr>
              <w:sdtContent>
                <w:r w:rsidRPr="00CE6C4B" w:rsidR="00737B60">
                  <w:rPr>
                    <w:rFonts w:ascii="Segoe UI Symbol" w:hAnsi="Segoe UI Symbol" w:eastAsia="MS Gothic" w:cs="Segoe UI Symbol"/>
                    <w:sz w:val="22"/>
                    <w:szCs w:val="22"/>
                  </w:rPr>
                  <w:t>☐</w:t>
                </w:r>
              </w:sdtContent>
            </w:sdt>
            <w:r w:rsidRPr="00CE6C4B" w:rsidR="00737B60">
              <w:rPr>
                <w:rFonts w:ascii="Poppins" w:hAnsi="Poppins" w:cs="Poppins"/>
                <w:sz w:val="22"/>
                <w:szCs w:val="22"/>
              </w:rPr>
              <w:t>No</w:t>
            </w:r>
          </w:p>
          <w:p w:rsidR="00737B60" w:rsidRDefault="00737B60" w14:paraId="14CE38E8" w14:textId="77777777">
            <w:pPr>
              <w:pStyle w:val="BodyText"/>
              <w:rPr>
                <w:rFonts w:ascii="Poppins" w:hAnsi="Poppins" w:cs="Poppins"/>
                <w:sz w:val="24"/>
                <w:szCs w:val="24"/>
              </w:rPr>
            </w:pPr>
          </w:p>
        </w:tc>
      </w:tr>
      <w:tr w:rsidRPr="008A2672" w:rsidR="00327696" w:rsidTr="00737B60" w14:paraId="64730E45" w14:textId="77777777">
        <w:trPr>
          <w:trHeight w:val="600"/>
        </w:trPr>
        <w:tc>
          <w:tcPr>
            <w:tcW w:w="455" w:type="dxa"/>
            <w:vMerge/>
          </w:tcPr>
          <w:p w:rsidRPr="008A2672" w:rsidR="00737B60" w:rsidRDefault="00737B60" w14:paraId="63F81B49" w14:textId="77777777">
            <w:pPr>
              <w:rPr>
                <w:rFonts w:ascii="Poppins" w:hAnsi="Poppins" w:cs="Poppins"/>
              </w:rPr>
            </w:pPr>
          </w:p>
        </w:tc>
        <w:tc>
          <w:tcPr>
            <w:tcW w:w="2642" w:type="dxa"/>
            <w:vMerge/>
          </w:tcPr>
          <w:p w:rsidRPr="008A2672" w:rsidR="00737B60" w:rsidRDefault="00737B60" w14:paraId="403BA9B1" w14:textId="77777777">
            <w:pPr>
              <w:rPr>
                <w:rFonts w:ascii="Poppins" w:hAnsi="Poppins" w:cs="Poppins"/>
              </w:rPr>
            </w:pPr>
          </w:p>
        </w:tc>
        <w:sdt>
          <w:sdtPr>
            <w:rPr>
              <w:rFonts w:ascii="Poppins" w:hAnsi="Poppins" w:cs="Poppins"/>
            </w:rPr>
            <w:id w:val="-979770311"/>
            <w:placeholder>
              <w:docPart w:val="B88A9C57C3164E00A9590EADFB4E49C8"/>
            </w:placeholder>
            <w:showingPlcHdr/>
          </w:sdtPr>
          <w:sdtContent>
            <w:tc>
              <w:tcPr>
                <w:tcW w:w="6034" w:type="dxa"/>
              </w:tcPr>
              <w:p w:rsidRPr="008A2672" w:rsidR="00737B60" w:rsidRDefault="00737B60" w14:paraId="4BE9D3E6" w14:textId="77777777">
                <w:pPr>
                  <w:rPr>
                    <w:rFonts w:ascii="Poppins" w:hAnsi="Poppins" w:cs="Poppins"/>
                  </w:rPr>
                </w:pPr>
                <w:r w:rsidRPr="7E6CD79F">
                  <w:rPr>
                    <w:rStyle w:val="PlaceholderText"/>
                    <w:rFonts w:ascii="Poppins" w:hAnsi="Poppins" w:cs="Poppins"/>
                  </w:rPr>
                  <w:t>Click or tap here to enter text.</w:t>
                </w:r>
              </w:p>
            </w:tc>
          </w:sdtContent>
        </w:sdt>
      </w:tr>
      <w:tr w:rsidRPr="008A2672" w:rsidR="00327696" w:rsidTr="00737B60" w14:paraId="3C19DEBD" w14:textId="77777777">
        <w:trPr>
          <w:trHeight w:val="1500"/>
        </w:trPr>
        <w:tc>
          <w:tcPr>
            <w:tcW w:w="455" w:type="dxa"/>
            <w:vMerge w:val="restart"/>
          </w:tcPr>
          <w:p w:rsidRPr="00CE6C4B" w:rsidR="00737B60" w:rsidRDefault="001D35BF" w14:paraId="1D2D469A" w14:textId="14893862">
            <w:pPr>
              <w:rPr>
                <w:rFonts w:ascii="Poppins" w:hAnsi="Poppins" w:cs="Poppins"/>
                <w:sz w:val="22"/>
                <w:szCs w:val="22"/>
              </w:rPr>
            </w:pPr>
            <w:sdt>
              <w:sdtPr>
                <w:rPr>
                  <w:rFonts w:ascii="Poppins" w:hAnsi="Poppins" w:cs="Poppins"/>
                  <w:sz w:val="22"/>
                  <w:szCs w:val="22"/>
                </w:rPr>
                <w:id w:val="-635648313"/>
                <w14:checkbox>
                  <w14:checked w14:val="0"/>
                  <w14:checkedState w14:val="2612" w14:font="MS Gothic"/>
                  <w14:uncheckedState w14:val="2610" w14:font="MS Gothic"/>
                </w14:checkbox>
              </w:sdtPr>
              <w:sdtContent>
                <w:r w:rsidR="00F533B6">
                  <w:rPr>
                    <w:rFonts w:ascii="Poppins" w:hAnsi="Poppins" w:cs="Poppins"/>
                    <w:sz w:val="22"/>
                    <w:szCs w:val="22"/>
                  </w:rPr>
                  <w:t>7</w:t>
                </w:r>
              </w:sdtContent>
            </w:sdt>
          </w:p>
        </w:tc>
        <w:tc>
          <w:tcPr>
            <w:tcW w:w="2642" w:type="dxa"/>
            <w:vMerge w:val="restart"/>
          </w:tcPr>
          <w:p w:rsidRPr="00CE6C4B" w:rsidR="00737B60" w:rsidRDefault="00327696" w14:paraId="6CFA46A7" w14:textId="16AA858E">
            <w:pPr>
              <w:rPr>
                <w:rFonts w:ascii="Poppins" w:hAnsi="Poppins" w:cs="Poppins"/>
                <w:sz w:val="22"/>
                <w:szCs w:val="22"/>
              </w:rPr>
            </w:pPr>
            <w:r w:rsidRPr="00327696">
              <w:rPr>
                <w:rFonts w:ascii="Poppins" w:hAnsi="Poppins" w:cs="Poppins"/>
                <w:sz w:val="22"/>
                <w:szCs w:val="22"/>
              </w:rPr>
              <w:t>Do you have evidence which may support the Workgroup in understanding what proportion of projects in the Gate 2 queue are unviable?</w:t>
            </w:r>
          </w:p>
        </w:tc>
        <w:tc>
          <w:tcPr>
            <w:tcW w:w="6034" w:type="dxa"/>
          </w:tcPr>
          <w:p w:rsidRPr="00CE6C4B" w:rsidR="00737B60" w:rsidRDefault="001D35BF" w14:paraId="58756429" w14:textId="77777777">
            <w:pPr>
              <w:rPr>
                <w:rFonts w:ascii="Poppins" w:hAnsi="Poppins" w:cs="Poppins"/>
                <w:sz w:val="22"/>
                <w:szCs w:val="22"/>
              </w:rPr>
            </w:pPr>
            <w:sdt>
              <w:sdtPr>
                <w:rPr>
                  <w:rFonts w:ascii="Poppins" w:hAnsi="Poppins" w:cs="Poppins"/>
                  <w:sz w:val="22"/>
                  <w:szCs w:val="22"/>
                </w:rPr>
                <w:id w:val="603853046"/>
                <w14:checkbox>
                  <w14:checked w14:val="0"/>
                  <w14:checkedState w14:val="2612" w14:font="MS Gothic"/>
                  <w14:uncheckedState w14:val="2610" w14:font="MS Gothic"/>
                </w14:checkbox>
              </w:sdtPr>
              <w:sdtContent>
                <w:r w:rsidRPr="00CE6C4B" w:rsidR="00737B60">
                  <w:rPr>
                    <w:rFonts w:ascii="Segoe UI Symbol" w:hAnsi="Segoe UI Symbol" w:eastAsia="MS Gothic" w:cs="Segoe UI Symbol"/>
                    <w:sz w:val="22"/>
                    <w:szCs w:val="22"/>
                  </w:rPr>
                  <w:t>☐</w:t>
                </w:r>
              </w:sdtContent>
            </w:sdt>
            <w:r w:rsidRPr="00CE6C4B" w:rsidR="00737B60">
              <w:rPr>
                <w:rFonts w:ascii="Poppins" w:hAnsi="Poppins" w:cs="Poppins"/>
                <w:sz w:val="22"/>
                <w:szCs w:val="22"/>
              </w:rPr>
              <w:t>Yes</w:t>
            </w:r>
          </w:p>
          <w:p w:rsidRPr="004D1D0B" w:rsidR="00737B60" w:rsidRDefault="001D35BF" w14:paraId="7F60B558" w14:textId="22934BDA">
            <w:pPr>
              <w:rPr>
                <w:rFonts w:ascii="Poppins" w:hAnsi="Poppins" w:cs="Poppins"/>
                <w:sz w:val="22"/>
                <w:szCs w:val="22"/>
              </w:rPr>
            </w:pPr>
            <w:sdt>
              <w:sdtPr>
                <w:rPr>
                  <w:rFonts w:ascii="Poppins" w:hAnsi="Poppins" w:cs="Poppins"/>
                  <w:sz w:val="22"/>
                  <w:szCs w:val="22"/>
                </w:rPr>
                <w:id w:val="-367758758"/>
                <w14:checkbox>
                  <w14:checked w14:val="0"/>
                  <w14:checkedState w14:val="2612" w14:font="MS Gothic"/>
                  <w14:uncheckedState w14:val="2610" w14:font="MS Gothic"/>
                </w14:checkbox>
              </w:sdtPr>
              <w:sdtContent>
                <w:r w:rsidRPr="00CE6C4B" w:rsidR="00737B60">
                  <w:rPr>
                    <w:rFonts w:ascii="Segoe UI Symbol" w:hAnsi="Segoe UI Symbol" w:eastAsia="MS Gothic" w:cs="Segoe UI Symbol"/>
                    <w:sz w:val="22"/>
                    <w:szCs w:val="22"/>
                  </w:rPr>
                  <w:t>☐</w:t>
                </w:r>
              </w:sdtContent>
            </w:sdt>
            <w:r w:rsidRPr="00CE6C4B" w:rsidR="00737B60">
              <w:rPr>
                <w:rFonts w:ascii="Poppins" w:hAnsi="Poppins" w:cs="Poppins"/>
                <w:sz w:val="22"/>
                <w:szCs w:val="22"/>
              </w:rPr>
              <w:t>No</w:t>
            </w:r>
          </w:p>
        </w:tc>
      </w:tr>
      <w:tr w:rsidRPr="008A2672" w:rsidR="00327696" w:rsidTr="00737B60" w14:paraId="21C8430E" w14:textId="77777777">
        <w:trPr>
          <w:trHeight w:val="1500"/>
        </w:trPr>
        <w:tc>
          <w:tcPr>
            <w:tcW w:w="455" w:type="dxa"/>
            <w:vMerge/>
          </w:tcPr>
          <w:p w:rsidRPr="008A2672" w:rsidR="00737B60" w:rsidRDefault="00737B60" w14:paraId="4782D68C" w14:textId="77777777">
            <w:pPr>
              <w:rPr>
                <w:rFonts w:ascii="Poppins" w:hAnsi="Poppins" w:cs="Poppins"/>
              </w:rPr>
            </w:pPr>
          </w:p>
        </w:tc>
        <w:tc>
          <w:tcPr>
            <w:tcW w:w="2642" w:type="dxa"/>
            <w:vMerge/>
          </w:tcPr>
          <w:p w:rsidRPr="008A2672" w:rsidR="00737B60" w:rsidRDefault="00737B60" w14:paraId="016D8331" w14:textId="77777777">
            <w:pPr>
              <w:rPr>
                <w:rFonts w:ascii="Poppins" w:hAnsi="Poppins" w:cs="Poppins"/>
              </w:rPr>
            </w:pPr>
          </w:p>
        </w:tc>
        <w:sdt>
          <w:sdtPr>
            <w:rPr>
              <w:rFonts w:ascii="Poppins" w:hAnsi="Poppins" w:cs="Poppins"/>
            </w:rPr>
            <w:id w:val="1247544309"/>
            <w:placeholder>
              <w:docPart w:val="966095EAD3614433A699B19F45C87372"/>
            </w:placeholder>
            <w:showingPlcHdr/>
          </w:sdtPr>
          <w:sdtContent>
            <w:tc>
              <w:tcPr>
                <w:tcW w:w="6034" w:type="dxa"/>
              </w:tcPr>
              <w:p w:rsidRPr="008A2672" w:rsidR="00737B60" w:rsidRDefault="00737B60" w14:paraId="614EA978" w14:textId="77777777">
                <w:pPr>
                  <w:rPr>
                    <w:rFonts w:ascii="Poppins" w:hAnsi="Poppins" w:cs="Poppins"/>
                  </w:rPr>
                </w:pPr>
                <w:r w:rsidRPr="7E6CD79F">
                  <w:rPr>
                    <w:rStyle w:val="PlaceholderText"/>
                    <w:rFonts w:ascii="Poppins" w:hAnsi="Poppins" w:cs="Poppins"/>
                  </w:rPr>
                  <w:t>Click or tap here to enter text.</w:t>
                </w:r>
              </w:p>
            </w:tc>
          </w:sdtContent>
        </w:sdt>
      </w:tr>
      <w:tr w:rsidR="003359DA" w14:paraId="3F1FD8D7" w14:textId="77777777">
        <w:trPr>
          <w:trHeight w:val="500"/>
        </w:trPr>
        <w:tc>
          <w:tcPr>
            <w:tcW w:w="455" w:type="dxa"/>
            <w:vMerge w:val="restart"/>
          </w:tcPr>
          <w:p w:rsidRPr="003D017B" w:rsidR="003359DA" w:rsidP="003359DA" w:rsidRDefault="003359DA" w14:paraId="0FEF295F" w14:textId="3BBE14F2">
            <w:pPr>
              <w:rPr>
                <w:rFonts w:ascii="Poppins" w:hAnsi="Poppins" w:cs="Poppins"/>
                <w:sz w:val="22"/>
                <w:szCs w:val="22"/>
                <w:lang w:val="it-IT"/>
              </w:rPr>
            </w:pPr>
            <w:r>
              <w:rPr>
                <w:rFonts w:ascii="Poppins" w:hAnsi="Poppins" w:cs="Poppins"/>
                <w:sz w:val="22"/>
                <w:szCs w:val="22"/>
                <w:lang w:val="it-IT"/>
              </w:rPr>
              <w:t>8</w:t>
            </w:r>
          </w:p>
        </w:tc>
        <w:tc>
          <w:tcPr>
            <w:tcW w:w="2642" w:type="dxa"/>
            <w:vMerge w:val="restart"/>
          </w:tcPr>
          <w:p w:rsidRPr="003D017B" w:rsidR="003359DA" w:rsidP="003359DA" w:rsidRDefault="00E81454" w14:paraId="6512EB3D" w14:textId="67C3E923">
            <w:pPr>
              <w:rPr>
                <w:rFonts w:ascii="Poppins" w:hAnsi="Poppins" w:cs="Poppins"/>
                <w:sz w:val="22"/>
                <w:szCs w:val="22"/>
              </w:rPr>
            </w:pPr>
            <w:r w:rsidRPr="00E81454">
              <w:rPr>
                <w:rFonts w:ascii="Poppins" w:hAnsi="Poppins" w:cs="Poppins"/>
                <w:sz w:val="22"/>
                <w:szCs w:val="22"/>
              </w:rPr>
              <w:t>Do you have any comments on the Workgroups understanding of technical and economic viability of projects?</w:t>
            </w:r>
          </w:p>
        </w:tc>
        <w:tc>
          <w:tcPr>
            <w:tcW w:w="6034" w:type="dxa"/>
          </w:tcPr>
          <w:p w:rsidRPr="00CE6C4B" w:rsidR="003359DA" w:rsidP="003359DA" w:rsidRDefault="001D35BF" w14:paraId="21D7792D" w14:textId="77777777">
            <w:pPr>
              <w:rPr>
                <w:rFonts w:ascii="Poppins" w:hAnsi="Poppins" w:cs="Poppins"/>
                <w:sz w:val="22"/>
                <w:szCs w:val="22"/>
              </w:rPr>
            </w:pPr>
            <w:sdt>
              <w:sdtPr>
                <w:rPr>
                  <w:rFonts w:ascii="Poppins" w:hAnsi="Poppins" w:cs="Poppins"/>
                  <w:sz w:val="22"/>
                  <w:szCs w:val="22"/>
                </w:rPr>
                <w:id w:val="1217705020"/>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Yes</w:t>
            </w:r>
          </w:p>
          <w:p w:rsidRPr="00CE6C4B" w:rsidR="003359DA" w:rsidP="003359DA" w:rsidRDefault="001D35BF" w14:paraId="62506A0B" w14:textId="77777777">
            <w:pPr>
              <w:rPr>
                <w:rFonts w:ascii="Poppins" w:hAnsi="Poppins" w:cs="Poppins"/>
                <w:sz w:val="22"/>
                <w:szCs w:val="22"/>
              </w:rPr>
            </w:pPr>
            <w:sdt>
              <w:sdtPr>
                <w:rPr>
                  <w:rFonts w:ascii="Poppins" w:hAnsi="Poppins" w:cs="Poppins"/>
                  <w:sz w:val="22"/>
                  <w:szCs w:val="22"/>
                </w:rPr>
                <w:id w:val="-1047446917"/>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No</w:t>
            </w:r>
          </w:p>
          <w:p w:rsidR="003359DA" w:rsidP="003359DA" w:rsidRDefault="003359DA" w14:paraId="420118C3" w14:textId="77777777">
            <w:pPr>
              <w:pStyle w:val="BodyText"/>
              <w:rPr>
                <w:rFonts w:ascii="Poppins" w:hAnsi="Poppins" w:cs="Poppins"/>
                <w:sz w:val="24"/>
                <w:szCs w:val="24"/>
              </w:rPr>
            </w:pPr>
          </w:p>
        </w:tc>
      </w:tr>
      <w:tr w:rsidRPr="008A2672" w:rsidR="003359DA" w14:paraId="5553C97E" w14:textId="77777777">
        <w:trPr>
          <w:trHeight w:val="600"/>
        </w:trPr>
        <w:tc>
          <w:tcPr>
            <w:tcW w:w="455" w:type="dxa"/>
            <w:vMerge/>
          </w:tcPr>
          <w:p w:rsidRPr="008A2672" w:rsidR="003359DA" w:rsidP="003359DA" w:rsidRDefault="003359DA" w14:paraId="43CE8E71" w14:textId="77777777">
            <w:pPr>
              <w:rPr>
                <w:rFonts w:ascii="Poppins" w:hAnsi="Poppins" w:cs="Poppins"/>
              </w:rPr>
            </w:pPr>
          </w:p>
        </w:tc>
        <w:tc>
          <w:tcPr>
            <w:tcW w:w="2642" w:type="dxa"/>
            <w:vMerge/>
          </w:tcPr>
          <w:p w:rsidRPr="008A2672" w:rsidR="003359DA" w:rsidP="003359DA" w:rsidRDefault="003359DA" w14:paraId="663B52D3" w14:textId="77777777">
            <w:pPr>
              <w:rPr>
                <w:rFonts w:ascii="Poppins" w:hAnsi="Poppins" w:cs="Poppins"/>
              </w:rPr>
            </w:pPr>
          </w:p>
        </w:tc>
        <w:sdt>
          <w:sdtPr>
            <w:rPr>
              <w:rFonts w:ascii="Poppins" w:hAnsi="Poppins" w:cs="Poppins"/>
            </w:rPr>
            <w:id w:val="-892185391"/>
            <w:placeholder>
              <w:docPart w:val="6DD4E55AA0194E45AA6CD5DD8693E7EE"/>
            </w:placeholder>
            <w:showingPlcHdr/>
          </w:sdtPr>
          <w:sdtContent>
            <w:tc>
              <w:tcPr>
                <w:tcW w:w="6034" w:type="dxa"/>
              </w:tcPr>
              <w:p w:rsidRPr="008A2672" w:rsidR="003359DA" w:rsidP="003359DA" w:rsidRDefault="003359DA" w14:paraId="0CE55753" w14:textId="77777777">
                <w:pPr>
                  <w:rPr>
                    <w:rFonts w:ascii="Poppins" w:hAnsi="Poppins" w:cs="Poppins"/>
                  </w:rPr>
                </w:pPr>
                <w:r w:rsidRPr="7E6CD79F">
                  <w:rPr>
                    <w:rStyle w:val="PlaceholderText"/>
                    <w:rFonts w:ascii="Poppins" w:hAnsi="Poppins" w:cs="Poppins"/>
                  </w:rPr>
                  <w:t>Click or tap here to enter text.</w:t>
                </w:r>
              </w:p>
            </w:tc>
          </w:sdtContent>
        </w:sdt>
      </w:tr>
      <w:tr w:rsidR="003359DA" w14:paraId="32E0C7D6" w14:textId="77777777">
        <w:trPr>
          <w:trHeight w:val="500"/>
        </w:trPr>
        <w:tc>
          <w:tcPr>
            <w:tcW w:w="455" w:type="dxa"/>
            <w:vMerge w:val="restart"/>
          </w:tcPr>
          <w:p w:rsidRPr="003D017B" w:rsidR="003359DA" w:rsidP="003359DA" w:rsidRDefault="003359DA" w14:paraId="60A81B0E" w14:textId="6E820418">
            <w:pPr>
              <w:rPr>
                <w:rFonts w:ascii="Poppins" w:hAnsi="Poppins" w:cs="Poppins"/>
                <w:sz w:val="22"/>
                <w:szCs w:val="22"/>
                <w:lang w:val="it-IT"/>
              </w:rPr>
            </w:pPr>
            <w:r>
              <w:rPr>
                <w:rFonts w:ascii="Poppins" w:hAnsi="Poppins" w:cs="Poppins"/>
                <w:sz w:val="22"/>
                <w:szCs w:val="22"/>
                <w:lang w:val="it-IT"/>
              </w:rPr>
              <w:t>9</w:t>
            </w:r>
          </w:p>
        </w:tc>
        <w:tc>
          <w:tcPr>
            <w:tcW w:w="2642" w:type="dxa"/>
            <w:vMerge w:val="restart"/>
          </w:tcPr>
          <w:p w:rsidRPr="003D017B" w:rsidR="003359DA" w:rsidP="003359DA" w:rsidRDefault="003359DA" w14:paraId="2C22CAFE" w14:textId="5EDD4AD7">
            <w:pPr>
              <w:rPr>
                <w:rFonts w:ascii="Poppins" w:hAnsi="Poppins" w:cs="Poppins"/>
                <w:sz w:val="22"/>
                <w:szCs w:val="22"/>
              </w:rPr>
            </w:pPr>
            <w:r w:rsidRPr="006C6B09">
              <w:rPr>
                <w:rFonts w:ascii="Poppins" w:hAnsi="Poppins" w:cs="Poppins"/>
                <w:sz w:val="22"/>
                <w:szCs w:val="22"/>
              </w:rPr>
              <w:t>Do you agree with the proposed activation threshold of 50% oversubscription and deactivation threshold of 25% oversubscription?</w:t>
            </w:r>
          </w:p>
        </w:tc>
        <w:tc>
          <w:tcPr>
            <w:tcW w:w="6034" w:type="dxa"/>
          </w:tcPr>
          <w:p w:rsidRPr="00CE6C4B" w:rsidR="003359DA" w:rsidP="003359DA" w:rsidRDefault="001D35BF" w14:paraId="4DD2431F" w14:textId="77777777">
            <w:pPr>
              <w:rPr>
                <w:rFonts w:ascii="Poppins" w:hAnsi="Poppins" w:cs="Poppins"/>
                <w:sz w:val="22"/>
                <w:szCs w:val="22"/>
              </w:rPr>
            </w:pPr>
            <w:sdt>
              <w:sdtPr>
                <w:rPr>
                  <w:rFonts w:ascii="Poppins" w:hAnsi="Poppins" w:cs="Poppins"/>
                  <w:sz w:val="22"/>
                  <w:szCs w:val="22"/>
                </w:rPr>
                <w:id w:val="-1586300327"/>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Yes</w:t>
            </w:r>
          </w:p>
          <w:p w:rsidRPr="00CE6C4B" w:rsidR="003359DA" w:rsidP="003359DA" w:rsidRDefault="001D35BF" w14:paraId="1665D5BB" w14:textId="77777777">
            <w:pPr>
              <w:rPr>
                <w:rFonts w:ascii="Poppins" w:hAnsi="Poppins" w:cs="Poppins"/>
                <w:sz w:val="22"/>
                <w:szCs w:val="22"/>
              </w:rPr>
            </w:pPr>
            <w:sdt>
              <w:sdtPr>
                <w:rPr>
                  <w:rFonts w:ascii="Poppins" w:hAnsi="Poppins" w:cs="Poppins"/>
                  <w:sz w:val="22"/>
                  <w:szCs w:val="22"/>
                </w:rPr>
                <w:id w:val="-1897883665"/>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No</w:t>
            </w:r>
          </w:p>
          <w:p w:rsidR="003359DA" w:rsidP="003359DA" w:rsidRDefault="003359DA" w14:paraId="5BC515C3" w14:textId="77777777">
            <w:pPr>
              <w:pStyle w:val="BodyText"/>
              <w:rPr>
                <w:rFonts w:ascii="Poppins" w:hAnsi="Poppins" w:cs="Poppins"/>
                <w:sz w:val="24"/>
                <w:szCs w:val="24"/>
              </w:rPr>
            </w:pPr>
          </w:p>
        </w:tc>
      </w:tr>
      <w:tr w:rsidRPr="008A2672" w:rsidR="003359DA" w14:paraId="25DA0FC2" w14:textId="77777777">
        <w:trPr>
          <w:trHeight w:val="600"/>
        </w:trPr>
        <w:tc>
          <w:tcPr>
            <w:tcW w:w="455" w:type="dxa"/>
            <w:vMerge/>
          </w:tcPr>
          <w:p w:rsidRPr="008A2672" w:rsidR="003359DA" w:rsidP="003359DA" w:rsidRDefault="003359DA" w14:paraId="745F2917" w14:textId="77777777">
            <w:pPr>
              <w:rPr>
                <w:rFonts w:ascii="Poppins" w:hAnsi="Poppins" w:cs="Poppins"/>
              </w:rPr>
            </w:pPr>
          </w:p>
        </w:tc>
        <w:tc>
          <w:tcPr>
            <w:tcW w:w="2642" w:type="dxa"/>
            <w:vMerge/>
          </w:tcPr>
          <w:p w:rsidRPr="008A2672" w:rsidR="003359DA" w:rsidP="003359DA" w:rsidRDefault="003359DA" w14:paraId="01B85B15" w14:textId="77777777">
            <w:pPr>
              <w:rPr>
                <w:rFonts w:ascii="Poppins" w:hAnsi="Poppins" w:cs="Poppins"/>
              </w:rPr>
            </w:pPr>
          </w:p>
        </w:tc>
        <w:sdt>
          <w:sdtPr>
            <w:rPr>
              <w:rFonts w:ascii="Poppins" w:hAnsi="Poppins" w:cs="Poppins"/>
            </w:rPr>
            <w:id w:val="-3291699"/>
            <w:placeholder>
              <w:docPart w:val="7991CC532B2640CDA2FC55233CAC6C75"/>
            </w:placeholder>
            <w:showingPlcHdr/>
          </w:sdtPr>
          <w:sdtContent>
            <w:tc>
              <w:tcPr>
                <w:tcW w:w="6034" w:type="dxa"/>
              </w:tcPr>
              <w:p w:rsidRPr="008A2672" w:rsidR="003359DA" w:rsidP="003359DA" w:rsidRDefault="003359DA" w14:paraId="188AF4B2" w14:textId="77777777">
                <w:pPr>
                  <w:rPr>
                    <w:rFonts w:ascii="Poppins" w:hAnsi="Poppins" w:cs="Poppins"/>
                  </w:rPr>
                </w:pPr>
                <w:r w:rsidRPr="7E6CD79F">
                  <w:rPr>
                    <w:rStyle w:val="PlaceholderText"/>
                    <w:rFonts w:ascii="Poppins" w:hAnsi="Poppins" w:cs="Poppins"/>
                  </w:rPr>
                  <w:t>Click or tap here to enter text.</w:t>
                </w:r>
              </w:p>
            </w:tc>
          </w:sdtContent>
        </w:sdt>
      </w:tr>
      <w:tr w:rsidR="003359DA" w14:paraId="0B5A26E8" w14:textId="77777777">
        <w:trPr>
          <w:trHeight w:val="500"/>
        </w:trPr>
        <w:tc>
          <w:tcPr>
            <w:tcW w:w="455" w:type="dxa"/>
            <w:vMerge w:val="restart"/>
          </w:tcPr>
          <w:p w:rsidRPr="003D017B" w:rsidR="003359DA" w:rsidP="003359DA" w:rsidRDefault="003359DA" w14:paraId="1A2C41B1" w14:textId="67751191">
            <w:pPr>
              <w:rPr>
                <w:rFonts w:ascii="Poppins" w:hAnsi="Poppins" w:cs="Poppins"/>
                <w:sz w:val="22"/>
                <w:szCs w:val="22"/>
                <w:lang w:val="it-IT"/>
              </w:rPr>
            </w:pPr>
            <w:r>
              <w:rPr>
                <w:rFonts w:ascii="Poppins" w:hAnsi="Poppins" w:cs="Poppins"/>
                <w:sz w:val="22"/>
                <w:szCs w:val="22"/>
                <w:lang w:val="it-IT"/>
              </w:rPr>
              <w:t>10</w:t>
            </w:r>
          </w:p>
        </w:tc>
        <w:tc>
          <w:tcPr>
            <w:tcW w:w="2642" w:type="dxa"/>
            <w:vMerge w:val="restart"/>
          </w:tcPr>
          <w:p w:rsidRPr="003D017B" w:rsidR="003359DA" w:rsidP="003359DA" w:rsidRDefault="003359DA" w14:paraId="2EE0E8FC" w14:textId="6A8D0FF7">
            <w:pPr>
              <w:rPr>
                <w:rFonts w:ascii="Poppins" w:hAnsi="Poppins" w:cs="Poppins"/>
                <w:sz w:val="22"/>
                <w:szCs w:val="22"/>
              </w:rPr>
            </w:pPr>
            <w:r w:rsidRPr="00545B50">
              <w:rPr>
                <w:rFonts w:ascii="Poppins" w:hAnsi="Poppins" w:cs="Poppins"/>
                <w:sz w:val="22"/>
                <w:szCs w:val="22"/>
              </w:rPr>
              <w:t>Do you think the OTCF should apply based on national or regional oversubscription?</w:t>
            </w:r>
          </w:p>
        </w:tc>
        <w:tc>
          <w:tcPr>
            <w:tcW w:w="6034" w:type="dxa"/>
          </w:tcPr>
          <w:p w:rsidRPr="00CE6C4B" w:rsidR="003359DA" w:rsidP="003359DA" w:rsidRDefault="001D35BF" w14:paraId="0556E28B" w14:textId="77777777">
            <w:pPr>
              <w:rPr>
                <w:rFonts w:ascii="Poppins" w:hAnsi="Poppins" w:cs="Poppins"/>
                <w:sz w:val="22"/>
                <w:szCs w:val="22"/>
              </w:rPr>
            </w:pPr>
            <w:sdt>
              <w:sdtPr>
                <w:rPr>
                  <w:rFonts w:ascii="Poppins" w:hAnsi="Poppins" w:cs="Poppins"/>
                  <w:sz w:val="22"/>
                  <w:szCs w:val="22"/>
                </w:rPr>
                <w:id w:val="2400785"/>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Yes</w:t>
            </w:r>
          </w:p>
          <w:p w:rsidRPr="00CE6C4B" w:rsidR="003359DA" w:rsidP="003359DA" w:rsidRDefault="001D35BF" w14:paraId="713D9D8C" w14:textId="77777777">
            <w:pPr>
              <w:rPr>
                <w:rFonts w:ascii="Poppins" w:hAnsi="Poppins" w:cs="Poppins"/>
                <w:sz w:val="22"/>
                <w:szCs w:val="22"/>
              </w:rPr>
            </w:pPr>
            <w:sdt>
              <w:sdtPr>
                <w:rPr>
                  <w:rFonts w:ascii="Poppins" w:hAnsi="Poppins" w:cs="Poppins"/>
                  <w:sz w:val="22"/>
                  <w:szCs w:val="22"/>
                </w:rPr>
                <w:id w:val="-972204353"/>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No</w:t>
            </w:r>
          </w:p>
          <w:p w:rsidR="003359DA" w:rsidP="003359DA" w:rsidRDefault="003359DA" w14:paraId="63D206C2" w14:textId="77777777">
            <w:pPr>
              <w:pStyle w:val="BodyText"/>
              <w:rPr>
                <w:rFonts w:ascii="Poppins" w:hAnsi="Poppins" w:cs="Poppins"/>
                <w:sz w:val="24"/>
                <w:szCs w:val="24"/>
              </w:rPr>
            </w:pPr>
          </w:p>
        </w:tc>
      </w:tr>
      <w:tr w:rsidRPr="008A2672" w:rsidR="00F533B6" w14:paraId="09A7B7D2" w14:textId="77777777">
        <w:trPr>
          <w:trHeight w:val="600"/>
        </w:trPr>
        <w:tc>
          <w:tcPr>
            <w:tcW w:w="455" w:type="dxa"/>
            <w:vMerge/>
          </w:tcPr>
          <w:p w:rsidRPr="008A2672" w:rsidR="00F533B6" w:rsidRDefault="00F533B6" w14:paraId="1C935160" w14:textId="77777777">
            <w:pPr>
              <w:rPr>
                <w:rFonts w:ascii="Poppins" w:hAnsi="Poppins" w:cs="Poppins"/>
              </w:rPr>
            </w:pPr>
          </w:p>
        </w:tc>
        <w:tc>
          <w:tcPr>
            <w:tcW w:w="2642" w:type="dxa"/>
            <w:vMerge/>
          </w:tcPr>
          <w:p w:rsidRPr="008A2672" w:rsidR="00F533B6" w:rsidRDefault="00F533B6" w14:paraId="5AA5811A" w14:textId="77777777">
            <w:pPr>
              <w:rPr>
                <w:rFonts w:ascii="Poppins" w:hAnsi="Poppins" w:cs="Poppins"/>
              </w:rPr>
            </w:pPr>
          </w:p>
        </w:tc>
        <w:sdt>
          <w:sdtPr>
            <w:rPr>
              <w:rFonts w:ascii="Poppins" w:hAnsi="Poppins" w:cs="Poppins"/>
            </w:rPr>
            <w:id w:val="1075085361"/>
            <w:placeholder>
              <w:docPart w:val="CC3B310831DE4E8E86F3C4505EC5503D"/>
            </w:placeholder>
            <w:showingPlcHdr/>
          </w:sdtPr>
          <w:sdtContent>
            <w:tc>
              <w:tcPr>
                <w:tcW w:w="6034" w:type="dxa"/>
              </w:tcPr>
              <w:p w:rsidRPr="008A2672" w:rsidR="00F533B6" w:rsidRDefault="00F533B6" w14:paraId="1A56A940" w14:textId="77777777">
                <w:pPr>
                  <w:rPr>
                    <w:rFonts w:ascii="Poppins" w:hAnsi="Poppins" w:cs="Poppins"/>
                  </w:rPr>
                </w:pPr>
                <w:r w:rsidRPr="7E6CD79F">
                  <w:rPr>
                    <w:rStyle w:val="PlaceholderText"/>
                    <w:rFonts w:ascii="Poppins" w:hAnsi="Poppins" w:cs="Poppins"/>
                  </w:rPr>
                  <w:t>Click or tap here to enter text.</w:t>
                </w:r>
              </w:p>
            </w:tc>
          </w:sdtContent>
        </w:sdt>
      </w:tr>
      <w:tr w:rsidR="003359DA" w14:paraId="159C3A9E" w14:textId="77777777">
        <w:trPr>
          <w:trHeight w:val="500"/>
        </w:trPr>
        <w:tc>
          <w:tcPr>
            <w:tcW w:w="455" w:type="dxa"/>
            <w:vMerge w:val="restart"/>
          </w:tcPr>
          <w:p w:rsidRPr="003D017B" w:rsidR="003359DA" w:rsidP="003359DA" w:rsidRDefault="003359DA" w14:paraId="652D28E3" w14:textId="5848F624">
            <w:pPr>
              <w:rPr>
                <w:rFonts w:ascii="Poppins" w:hAnsi="Poppins" w:cs="Poppins"/>
                <w:sz w:val="22"/>
                <w:szCs w:val="22"/>
                <w:lang w:val="it-IT"/>
              </w:rPr>
            </w:pPr>
            <w:r>
              <w:rPr>
                <w:rFonts w:ascii="Poppins" w:hAnsi="Poppins" w:cs="Poppins"/>
                <w:sz w:val="22"/>
                <w:szCs w:val="22"/>
                <w:lang w:val="it-IT"/>
              </w:rPr>
              <w:t>11</w:t>
            </w:r>
          </w:p>
        </w:tc>
        <w:tc>
          <w:tcPr>
            <w:tcW w:w="2642" w:type="dxa"/>
            <w:vMerge w:val="restart"/>
          </w:tcPr>
          <w:p w:rsidRPr="003D017B" w:rsidR="003359DA" w:rsidP="00683882" w:rsidRDefault="00A42233" w14:paraId="1086699B" w14:textId="790E9D0F">
            <w:pPr>
              <w:rPr>
                <w:rFonts w:ascii="Poppins" w:hAnsi="Poppins" w:cs="Poppins"/>
                <w:sz w:val="22"/>
                <w:szCs w:val="22"/>
              </w:rPr>
            </w:pPr>
            <w:r w:rsidRPr="00A42233">
              <w:rPr>
                <w:rFonts w:ascii="Poppins" w:hAnsi="Poppins" w:cs="Poppins"/>
                <w:sz w:val="22"/>
                <w:szCs w:val="22"/>
              </w:rPr>
              <w:t>Do you agree with the proposed timing of the OTCF from implementation or Gate 2 contract signature (whichever is sooner) up to energisation?</w:t>
            </w:r>
          </w:p>
        </w:tc>
        <w:tc>
          <w:tcPr>
            <w:tcW w:w="6034" w:type="dxa"/>
          </w:tcPr>
          <w:p w:rsidRPr="00CE6C4B" w:rsidR="003359DA" w:rsidP="003359DA" w:rsidRDefault="001D35BF" w14:paraId="0F8E0A52" w14:textId="77777777">
            <w:pPr>
              <w:rPr>
                <w:rFonts w:ascii="Poppins" w:hAnsi="Poppins" w:cs="Poppins"/>
                <w:sz w:val="22"/>
                <w:szCs w:val="22"/>
              </w:rPr>
            </w:pPr>
            <w:sdt>
              <w:sdtPr>
                <w:rPr>
                  <w:rFonts w:ascii="Poppins" w:hAnsi="Poppins" w:cs="Poppins"/>
                  <w:sz w:val="22"/>
                  <w:szCs w:val="22"/>
                </w:rPr>
                <w:id w:val="659344476"/>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Yes</w:t>
            </w:r>
          </w:p>
          <w:p w:rsidRPr="00CE6C4B" w:rsidR="003359DA" w:rsidP="003359DA" w:rsidRDefault="001D35BF" w14:paraId="572EA94E" w14:textId="77777777">
            <w:pPr>
              <w:rPr>
                <w:rFonts w:ascii="Poppins" w:hAnsi="Poppins" w:cs="Poppins"/>
                <w:sz w:val="22"/>
                <w:szCs w:val="22"/>
              </w:rPr>
            </w:pPr>
            <w:sdt>
              <w:sdtPr>
                <w:rPr>
                  <w:rFonts w:ascii="Poppins" w:hAnsi="Poppins" w:cs="Poppins"/>
                  <w:sz w:val="22"/>
                  <w:szCs w:val="22"/>
                </w:rPr>
                <w:id w:val="1297408474"/>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No</w:t>
            </w:r>
          </w:p>
          <w:p w:rsidR="003359DA" w:rsidP="003359DA" w:rsidRDefault="003359DA" w14:paraId="3421F40C" w14:textId="77777777">
            <w:pPr>
              <w:pStyle w:val="BodyText"/>
              <w:rPr>
                <w:rFonts w:ascii="Poppins" w:hAnsi="Poppins" w:cs="Poppins"/>
                <w:sz w:val="24"/>
                <w:szCs w:val="24"/>
              </w:rPr>
            </w:pPr>
          </w:p>
        </w:tc>
      </w:tr>
      <w:tr w:rsidRPr="008A2672" w:rsidR="003359DA" w14:paraId="6BF86A95" w14:textId="77777777">
        <w:trPr>
          <w:trHeight w:val="600"/>
        </w:trPr>
        <w:tc>
          <w:tcPr>
            <w:tcW w:w="455" w:type="dxa"/>
            <w:vMerge/>
          </w:tcPr>
          <w:p w:rsidRPr="008A2672" w:rsidR="003359DA" w:rsidP="003359DA" w:rsidRDefault="003359DA" w14:paraId="2581731A" w14:textId="77777777">
            <w:pPr>
              <w:rPr>
                <w:rFonts w:ascii="Poppins" w:hAnsi="Poppins" w:cs="Poppins"/>
              </w:rPr>
            </w:pPr>
          </w:p>
        </w:tc>
        <w:tc>
          <w:tcPr>
            <w:tcW w:w="2642" w:type="dxa"/>
            <w:vMerge/>
          </w:tcPr>
          <w:p w:rsidRPr="008A2672" w:rsidR="003359DA" w:rsidP="003359DA" w:rsidRDefault="003359DA" w14:paraId="72296CA8" w14:textId="77777777">
            <w:pPr>
              <w:rPr>
                <w:rFonts w:ascii="Poppins" w:hAnsi="Poppins" w:cs="Poppins"/>
              </w:rPr>
            </w:pPr>
          </w:p>
        </w:tc>
        <w:sdt>
          <w:sdtPr>
            <w:rPr>
              <w:rFonts w:ascii="Poppins" w:hAnsi="Poppins" w:cs="Poppins"/>
            </w:rPr>
            <w:id w:val="-985931549"/>
            <w:placeholder>
              <w:docPart w:val="47BF5512214C4FE88AB99A25D1282E65"/>
            </w:placeholder>
            <w:showingPlcHdr/>
          </w:sdtPr>
          <w:sdtContent>
            <w:tc>
              <w:tcPr>
                <w:tcW w:w="6034" w:type="dxa"/>
              </w:tcPr>
              <w:p w:rsidRPr="008A2672" w:rsidR="003359DA" w:rsidP="003359DA" w:rsidRDefault="003359DA" w14:paraId="3A3A5C6C" w14:textId="77777777">
                <w:pPr>
                  <w:rPr>
                    <w:rFonts w:ascii="Poppins" w:hAnsi="Poppins" w:cs="Poppins"/>
                  </w:rPr>
                </w:pPr>
                <w:r w:rsidRPr="7E6CD79F">
                  <w:rPr>
                    <w:rStyle w:val="PlaceholderText"/>
                    <w:rFonts w:ascii="Poppins" w:hAnsi="Poppins" w:cs="Poppins"/>
                  </w:rPr>
                  <w:t>Click or tap here to enter text.</w:t>
                </w:r>
              </w:p>
            </w:tc>
          </w:sdtContent>
        </w:sdt>
      </w:tr>
      <w:tr w:rsidR="003359DA" w14:paraId="2B0757D7" w14:textId="77777777">
        <w:trPr>
          <w:trHeight w:val="500"/>
        </w:trPr>
        <w:tc>
          <w:tcPr>
            <w:tcW w:w="455" w:type="dxa"/>
            <w:vMerge w:val="restart"/>
          </w:tcPr>
          <w:p w:rsidRPr="003D017B" w:rsidR="003359DA" w:rsidP="003359DA" w:rsidRDefault="003359DA" w14:paraId="318C186F" w14:textId="3C38A45F">
            <w:pPr>
              <w:rPr>
                <w:rFonts w:ascii="Poppins" w:hAnsi="Poppins" w:cs="Poppins"/>
                <w:sz w:val="22"/>
                <w:szCs w:val="22"/>
                <w:lang w:val="it-IT"/>
              </w:rPr>
            </w:pPr>
            <w:r>
              <w:rPr>
                <w:rFonts w:ascii="Poppins" w:hAnsi="Poppins" w:cs="Poppins"/>
                <w:sz w:val="22"/>
                <w:szCs w:val="22"/>
                <w:lang w:val="it-IT"/>
              </w:rPr>
              <w:t>12</w:t>
            </w:r>
          </w:p>
        </w:tc>
        <w:tc>
          <w:tcPr>
            <w:tcW w:w="2642" w:type="dxa"/>
            <w:vMerge w:val="restart"/>
          </w:tcPr>
          <w:p w:rsidRPr="00994D3F" w:rsidR="003359DA" w:rsidP="003359DA" w:rsidRDefault="00994D3F" w14:paraId="669219F0" w14:textId="67B54A81">
            <w:pPr>
              <w:rPr>
                <w:rFonts w:ascii="Poppins" w:hAnsi="Poppins" w:cs="Poppins"/>
                <w:sz w:val="22"/>
                <w:szCs w:val="22"/>
                <w:u w:val="single"/>
              </w:rPr>
            </w:pPr>
            <w:r w:rsidRPr="00994D3F">
              <w:rPr>
                <w:rFonts w:ascii="Poppins" w:hAnsi="Poppins" w:cs="Poppins"/>
                <w:sz w:val="22"/>
                <w:szCs w:val="22"/>
              </w:rPr>
              <w:t>Do you agree with the proposal to apply the OTCF as a securities floor?</w:t>
            </w:r>
          </w:p>
        </w:tc>
        <w:tc>
          <w:tcPr>
            <w:tcW w:w="6034" w:type="dxa"/>
          </w:tcPr>
          <w:p w:rsidRPr="00CE6C4B" w:rsidR="003359DA" w:rsidP="003359DA" w:rsidRDefault="001D35BF" w14:paraId="0DF9EE32" w14:textId="77777777">
            <w:pPr>
              <w:rPr>
                <w:rFonts w:ascii="Poppins" w:hAnsi="Poppins" w:cs="Poppins"/>
                <w:sz w:val="22"/>
                <w:szCs w:val="22"/>
              </w:rPr>
            </w:pPr>
            <w:sdt>
              <w:sdtPr>
                <w:rPr>
                  <w:rFonts w:ascii="Poppins" w:hAnsi="Poppins" w:cs="Poppins"/>
                  <w:sz w:val="22"/>
                  <w:szCs w:val="22"/>
                </w:rPr>
                <w:id w:val="-185995373"/>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Yes</w:t>
            </w:r>
          </w:p>
          <w:p w:rsidRPr="00CE6C4B" w:rsidR="003359DA" w:rsidP="003359DA" w:rsidRDefault="001D35BF" w14:paraId="4833BE1E" w14:textId="77777777">
            <w:pPr>
              <w:rPr>
                <w:rFonts w:ascii="Poppins" w:hAnsi="Poppins" w:cs="Poppins"/>
                <w:sz w:val="22"/>
                <w:szCs w:val="22"/>
              </w:rPr>
            </w:pPr>
            <w:sdt>
              <w:sdtPr>
                <w:rPr>
                  <w:rFonts w:ascii="Poppins" w:hAnsi="Poppins" w:cs="Poppins"/>
                  <w:sz w:val="22"/>
                  <w:szCs w:val="22"/>
                </w:rPr>
                <w:id w:val="969175771"/>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No</w:t>
            </w:r>
          </w:p>
          <w:p w:rsidR="003359DA" w:rsidP="003359DA" w:rsidRDefault="003359DA" w14:paraId="04116975" w14:textId="77777777">
            <w:pPr>
              <w:pStyle w:val="BodyText"/>
              <w:rPr>
                <w:rFonts w:ascii="Poppins" w:hAnsi="Poppins" w:cs="Poppins"/>
                <w:sz w:val="24"/>
                <w:szCs w:val="24"/>
              </w:rPr>
            </w:pPr>
          </w:p>
        </w:tc>
      </w:tr>
      <w:tr w:rsidRPr="008A2672" w:rsidR="003359DA" w14:paraId="3598D599" w14:textId="77777777">
        <w:trPr>
          <w:trHeight w:val="600"/>
        </w:trPr>
        <w:tc>
          <w:tcPr>
            <w:tcW w:w="455" w:type="dxa"/>
            <w:vMerge/>
          </w:tcPr>
          <w:p w:rsidRPr="008A2672" w:rsidR="003359DA" w:rsidP="003359DA" w:rsidRDefault="003359DA" w14:paraId="53C19EA2" w14:textId="77777777">
            <w:pPr>
              <w:rPr>
                <w:rFonts w:ascii="Poppins" w:hAnsi="Poppins" w:cs="Poppins"/>
              </w:rPr>
            </w:pPr>
          </w:p>
        </w:tc>
        <w:tc>
          <w:tcPr>
            <w:tcW w:w="2642" w:type="dxa"/>
            <w:vMerge/>
          </w:tcPr>
          <w:p w:rsidRPr="008A2672" w:rsidR="003359DA" w:rsidP="003359DA" w:rsidRDefault="003359DA" w14:paraId="45EF8A49" w14:textId="77777777">
            <w:pPr>
              <w:rPr>
                <w:rFonts w:ascii="Poppins" w:hAnsi="Poppins" w:cs="Poppins"/>
              </w:rPr>
            </w:pPr>
          </w:p>
        </w:tc>
        <w:sdt>
          <w:sdtPr>
            <w:rPr>
              <w:rFonts w:ascii="Poppins" w:hAnsi="Poppins" w:cs="Poppins"/>
            </w:rPr>
            <w:id w:val="-1607261224"/>
            <w:placeholder>
              <w:docPart w:val="FE261BA2035D4674994BA355224DC47D"/>
            </w:placeholder>
            <w:showingPlcHdr/>
          </w:sdtPr>
          <w:sdtContent>
            <w:tc>
              <w:tcPr>
                <w:tcW w:w="6034" w:type="dxa"/>
              </w:tcPr>
              <w:p w:rsidRPr="008A2672" w:rsidR="003359DA" w:rsidP="003359DA" w:rsidRDefault="003359DA" w14:paraId="1198FFC5" w14:textId="77777777">
                <w:pPr>
                  <w:rPr>
                    <w:rFonts w:ascii="Poppins" w:hAnsi="Poppins" w:cs="Poppins"/>
                  </w:rPr>
                </w:pPr>
                <w:r w:rsidRPr="7E6CD79F">
                  <w:rPr>
                    <w:rStyle w:val="PlaceholderText"/>
                    <w:rFonts w:ascii="Poppins" w:hAnsi="Poppins" w:cs="Poppins"/>
                  </w:rPr>
                  <w:t>Click or tap here to enter text.</w:t>
                </w:r>
              </w:p>
            </w:tc>
          </w:sdtContent>
        </w:sdt>
      </w:tr>
      <w:tr w:rsidR="003359DA" w14:paraId="1C46EEB5" w14:textId="77777777">
        <w:trPr>
          <w:trHeight w:val="500"/>
        </w:trPr>
        <w:tc>
          <w:tcPr>
            <w:tcW w:w="455" w:type="dxa"/>
            <w:vMerge w:val="restart"/>
          </w:tcPr>
          <w:p w:rsidRPr="003D017B" w:rsidR="003359DA" w:rsidP="003359DA" w:rsidRDefault="003359DA" w14:paraId="18480FDD" w14:textId="37D372C1">
            <w:pPr>
              <w:rPr>
                <w:rFonts w:ascii="Poppins" w:hAnsi="Poppins" w:cs="Poppins"/>
                <w:sz w:val="22"/>
                <w:szCs w:val="22"/>
                <w:lang w:val="it-IT"/>
              </w:rPr>
            </w:pPr>
            <w:r>
              <w:rPr>
                <w:rFonts w:ascii="Poppins" w:hAnsi="Poppins" w:cs="Poppins"/>
                <w:sz w:val="22"/>
                <w:szCs w:val="22"/>
                <w:lang w:val="it-IT"/>
              </w:rPr>
              <w:t>13</w:t>
            </w:r>
          </w:p>
        </w:tc>
        <w:tc>
          <w:tcPr>
            <w:tcW w:w="2642" w:type="dxa"/>
            <w:vMerge w:val="restart"/>
          </w:tcPr>
          <w:p w:rsidRPr="003D017B" w:rsidR="003359DA" w:rsidP="003359DA" w:rsidRDefault="00DF5418" w14:paraId="1F953D32" w14:textId="2DCC51B4">
            <w:pPr>
              <w:rPr>
                <w:rFonts w:ascii="Poppins" w:hAnsi="Poppins" w:cs="Poppins"/>
                <w:sz w:val="22"/>
                <w:szCs w:val="22"/>
              </w:rPr>
            </w:pPr>
            <w:r w:rsidRPr="00DF5418">
              <w:rPr>
                <w:rFonts w:ascii="Poppins" w:hAnsi="Poppins" w:cs="Poppins"/>
                <w:sz w:val="22"/>
                <w:szCs w:val="22"/>
              </w:rPr>
              <w:t>Do you agree with the level of the OTCF, including minimum and maximum levels if changing over time?</w:t>
            </w:r>
          </w:p>
        </w:tc>
        <w:tc>
          <w:tcPr>
            <w:tcW w:w="6034" w:type="dxa"/>
          </w:tcPr>
          <w:p w:rsidRPr="00CE6C4B" w:rsidR="003359DA" w:rsidP="003359DA" w:rsidRDefault="001D35BF" w14:paraId="3B596B93" w14:textId="77777777">
            <w:pPr>
              <w:rPr>
                <w:rFonts w:ascii="Poppins" w:hAnsi="Poppins" w:cs="Poppins"/>
                <w:sz w:val="22"/>
                <w:szCs w:val="22"/>
              </w:rPr>
            </w:pPr>
            <w:sdt>
              <w:sdtPr>
                <w:rPr>
                  <w:rFonts w:ascii="Poppins" w:hAnsi="Poppins" w:cs="Poppins"/>
                  <w:sz w:val="22"/>
                  <w:szCs w:val="22"/>
                </w:rPr>
                <w:id w:val="-1608424618"/>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Yes</w:t>
            </w:r>
          </w:p>
          <w:p w:rsidRPr="00CE6C4B" w:rsidR="003359DA" w:rsidP="003359DA" w:rsidRDefault="001D35BF" w14:paraId="7080BA05" w14:textId="77777777">
            <w:pPr>
              <w:rPr>
                <w:rFonts w:ascii="Poppins" w:hAnsi="Poppins" w:cs="Poppins"/>
                <w:sz w:val="22"/>
                <w:szCs w:val="22"/>
              </w:rPr>
            </w:pPr>
            <w:sdt>
              <w:sdtPr>
                <w:rPr>
                  <w:rFonts w:ascii="Poppins" w:hAnsi="Poppins" w:cs="Poppins"/>
                  <w:sz w:val="22"/>
                  <w:szCs w:val="22"/>
                </w:rPr>
                <w:id w:val="1092510668"/>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No</w:t>
            </w:r>
          </w:p>
          <w:p w:rsidR="003359DA" w:rsidP="003359DA" w:rsidRDefault="003359DA" w14:paraId="156D46EF" w14:textId="77777777">
            <w:pPr>
              <w:pStyle w:val="BodyText"/>
              <w:rPr>
                <w:rFonts w:ascii="Poppins" w:hAnsi="Poppins" w:cs="Poppins"/>
                <w:sz w:val="24"/>
                <w:szCs w:val="24"/>
              </w:rPr>
            </w:pPr>
          </w:p>
        </w:tc>
      </w:tr>
      <w:tr w:rsidRPr="008A2672" w:rsidR="003359DA" w14:paraId="2BB4B8DA" w14:textId="77777777">
        <w:trPr>
          <w:trHeight w:val="600"/>
        </w:trPr>
        <w:tc>
          <w:tcPr>
            <w:tcW w:w="455" w:type="dxa"/>
            <w:vMerge/>
          </w:tcPr>
          <w:p w:rsidRPr="008A2672" w:rsidR="003359DA" w:rsidP="003359DA" w:rsidRDefault="003359DA" w14:paraId="68404BDA" w14:textId="77777777">
            <w:pPr>
              <w:rPr>
                <w:rFonts w:ascii="Poppins" w:hAnsi="Poppins" w:cs="Poppins"/>
              </w:rPr>
            </w:pPr>
          </w:p>
        </w:tc>
        <w:tc>
          <w:tcPr>
            <w:tcW w:w="2642" w:type="dxa"/>
            <w:vMerge/>
          </w:tcPr>
          <w:p w:rsidRPr="008A2672" w:rsidR="003359DA" w:rsidP="003359DA" w:rsidRDefault="003359DA" w14:paraId="05AAC995" w14:textId="77777777">
            <w:pPr>
              <w:rPr>
                <w:rFonts w:ascii="Poppins" w:hAnsi="Poppins" w:cs="Poppins"/>
              </w:rPr>
            </w:pPr>
          </w:p>
        </w:tc>
        <w:sdt>
          <w:sdtPr>
            <w:rPr>
              <w:rFonts w:ascii="Poppins" w:hAnsi="Poppins" w:cs="Poppins"/>
            </w:rPr>
            <w:id w:val="-348564478"/>
            <w:placeholder>
              <w:docPart w:val="AFAB03A61C83487885DE63AC8E9252A0"/>
            </w:placeholder>
            <w:showingPlcHdr/>
          </w:sdtPr>
          <w:sdtContent>
            <w:tc>
              <w:tcPr>
                <w:tcW w:w="6034" w:type="dxa"/>
              </w:tcPr>
              <w:p w:rsidRPr="008A2672" w:rsidR="003359DA" w:rsidP="003359DA" w:rsidRDefault="003359DA" w14:paraId="04041560" w14:textId="77777777">
                <w:pPr>
                  <w:rPr>
                    <w:rFonts w:ascii="Poppins" w:hAnsi="Poppins" w:cs="Poppins"/>
                  </w:rPr>
                </w:pPr>
                <w:r w:rsidRPr="7E6CD79F">
                  <w:rPr>
                    <w:rStyle w:val="PlaceholderText"/>
                    <w:rFonts w:ascii="Poppins" w:hAnsi="Poppins" w:cs="Poppins"/>
                  </w:rPr>
                  <w:t>Click or tap here to enter text.</w:t>
                </w:r>
              </w:p>
            </w:tc>
          </w:sdtContent>
        </w:sdt>
      </w:tr>
      <w:tr w:rsidR="003359DA" w14:paraId="3E2FE6D6" w14:textId="77777777">
        <w:trPr>
          <w:trHeight w:val="500"/>
        </w:trPr>
        <w:tc>
          <w:tcPr>
            <w:tcW w:w="455" w:type="dxa"/>
            <w:vMerge w:val="restart"/>
          </w:tcPr>
          <w:p w:rsidRPr="003D017B" w:rsidR="003359DA" w:rsidP="003359DA" w:rsidRDefault="003359DA" w14:paraId="3BD31836" w14:textId="43B6EC64">
            <w:pPr>
              <w:rPr>
                <w:rFonts w:ascii="Poppins" w:hAnsi="Poppins" w:cs="Poppins"/>
                <w:sz w:val="22"/>
                <w:szCs w:val="22"/>
                <w:lang w:val="it-IT"/>
              </w:rPr>
            </w:pPr>
            <w:r>
              <w:rPr>
                <w:rFonts w:ascii="Poppins" w:hAnsi="Poppins" w:cs="Poppins"/>
                <w:sz w:val="22"/>
                <w:szCs w:val="22"/>
                <w:lang w:val="it-IT"/>
              </w:rPr>
              <w:t>14</w:t>
            </w:r>
          </w:p>
        </w:tc>
        <w:tc>
          <w:tcPr>
            <w:tcW w:w="2642" w:type="dxa"/>
            <w:vMerge w:val="restart"/>
          </w:tcPr>
          <w:p w:rsidRPr="003D017B" w:rsidR="003359DA" w:rsidP="003359DA" w:rsidRDefault="00541D05" w14:paraId="2C54A7F6" w14:textId="7D515142">
            <w:pPr>
              <w:rPr>
                <w:rFonts w:ascii="Poppins" w:hAnsi="Poppins" w:cs="Poppins"/>
                <w:sz w:val="22"/>
                <w:szCs w:val="22"/>
              </w:rPr>
            </w:pPr>
            <w:r w:rsidRPr="00541D05">
              <w:rPr>
                <w:rFonts w:ascii="Poppins" w:hAnsi="Poppins" w:cs="Poppins"/>
                <w:iCs/>
                <w:sz w:val="22"/>
                <w:szCs w:val="22"/>
              </w:rPr>
              <w:t>Do you agree that the OTCF should be applied to projects which co-locate an oversubscribed technology with another technology?</w:t>
            </w:r>
          </w:p>
        </w:tc>
        <w:tc>
          <w:tcPr>
            <w:tcW w:w="6034" w:type="dxa"/>
          </w:tcPr>
          <w:p w:rsidRPr="00CE6C4B" w:rsidR="003359DA" w:rsidP="003359DA" w:rsidRDefault="001D35BF" w14:paraId="46BC41C3" w14:textId="77777777">
            <w:pPr>
              <w:rPr>
                <w:rFonts w:ascii="Poppins" w:hAnsi="Poppins" w:cs="Poppins"/>
                <w:sz w:val="22"/>
                <w:szCs w:val="22"/>
              </w:rPr>
            </w:pPr>
            <w:sdt>
              <w:sdtPr>
                <w:rPr>
                  <w:rFonts w:ascii="Poppins" w:hAnsi="Poppins" w:cs="Poppins"/>
                  <w:sz w:val="22"/>
                  <w:szCs w:val="22"/>
                </w:rPr>
                <w:id w:val="1293329061"/>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Yes</w:t>
            </w:r>
          </w:p>
          <w:p w:rsidRPr="00CE6C4B" w:rsidR="003359DA" w:rsidP="003359DA" w:rsidRDefault="001D35BF" w14:paraId="3F33B4ED" w14:textId="77777777">
            <w:pPr>
              <w:rPr>
                <w:rFonts w:ascii="Poppins" w:hAnsi="Poppins" w:cs="Poppins"/>
                <w:sz w:val="22"/>
                <w:szCs w:val="22"/>
              </w:rPr>
            </w:pPr>
            <w:sdt>
              <w:sdtPr>
                <w:rPr>
                  <w:rFonts w:ascii="Poppins" w:hAnsi="Poppins" w:cs="Poppins"/>
                  <w:sz w:val="22"/>
                  <w:szCs w:val="22"/>
                </w:rPr>
                <w:id w:val="-408162592"/>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No</w:t>
            </w:r>
          </w:p>
          <w:p w:rsidR="003359DA" w:rsidP="003359DA" w:rsidRDefault="003359DA" w14:paraId="3DB0AED5" w14:textId="77777777">
            <w:pPr>
              <w:pStyle w:val="BodyText"/>
              <w:rPr>
                <w:rFonts w:ascii="Poppins" w:hAnsi="Poppins" w:cs="Poppins"/>
                <w:sz w:val="24"/>
                <w:szCs w:val="24"/>
              </w:rPr>
            </w:pPr>
          </w:p>
        </w:tc>
      </w:tr>
      <w:tr w:rsidRPr="008A2672" w:rsidR="00F533B6" w14:paraId="6BAF1B0C" w14:textId="77777777">
        <w:trPr>
          <w:trHeight w:val="600"/>
        </w:trPr>
        <w:tc>
          <w:tcPr>
            <w:tcW w:w="455" w:type="dxa"/>
            <w:vMerge/>
          </w:tcPr>
          <w:p w:rsidRPr="008A2672" w:rsidR="00F533B6" w:rsidRDefault="00F533B6" w14:paraId="4EB78831" w14:textId="77777777">
            <w:pPr>
              <w:rPr>
                <w:rFonts w:ascii="Poppins" w:hAnsi="Poppins" w:cs="Poppins"/>
              </w:rPr>
            </w:pPr>
          </w:p>
        </w:tc>
        <w:tc>
          <w:tcPr>
            <w:tcW w:w="2642" w:type="dxa"/>
            <w:vMerge/>
          </w:tcPr>
          <w:p w:rsidRPr="008A2672" w:rsidR="00F533B6" w:rsidRDefault="00F533B6" w14:paraId="71F0A194" w14:textId="77777777">
            <w:pPr>
              <w:rPr>
                <w:rFonts w:ascii="Poppins" w:hAnsi="Poppins" w:cs="Poppins"/>
              </w:rPr>
            </w:pPr>
          </w:p>
        </w:tc>
        <w:sdt>
          <w:sdtPr>
            <w:rPr>
              <w:rFonts w:ascii="Poppins" w:hAnsi="Poppins" w:cs="Poppins"/>
            </w:rPr>
            <w:id w:val="1979560778"/>
            <w:placeholder>
              <w:docPart w:val="13BBF5C8AAAE408793FC2BE14AA0F9EA"/>
            </w:placeholder>
            <w:showingPlcHdr/>
          </w:sdtPr>
          <w:sdtContent>
            <w:tc>
              <w:tcPr>
                <w:tcW w:w="6034" w:type="dxa"/>
              </w:tcPr>
              <w:p w:rsidRPr="008A2672" w:rsidR="00F533B6" w:rsidRDefault="00F533B6" w14:paraId="3773AC8B" w14:textId="77777777">
                <w:pPr>
                  <w:rPr>
                    <w:rFonts w:ascii="Poppins" w:hAnsi="Poppins" w:cs="Poppins"/>
                  </w:rPr>
                </w:pPr>
                <w:r w:rsidRPr="7E6CD79F">
                  <w:rPr>
                    <w:rStyle w:val="PlaceholderText"/>
                    <w:rFonts w:ascii="Poppins" w:hAnsi="Poppins" w:cs="Poppins"/>
                  </w:rPr>
                  <w:t>Click or tap here to enter text.</w:t>
                </w:r>
              </w:p>
            </w:tc>
          </w:sdtContent>
        </w:sdt>
      </w:tr>
      <w:tr w:rsidR="003359DA" w14:paraId="6F625866" w14:textId="77777777">
        <w:trPr>
          <w:trHeight w:val="500"/>
        </w:trPr>
        <w:tc>
          <w:tcPr>
            <w:tcW w:w="455" w:type="dxa"/>
            <w:vMerge w:val="restart"/>
          </w:tcPr>
          <w:p w:rsidRPr="003D017B" w:rsidR="003359DA" w:rsidP="003359DA" w:rsidRDefault="003359DA" w14:paraId="22A3AC63" w14:textId="15B4DB47">
            <w:pPr>
              <w:rPr>
                <w:rFonts w:ascii="Poppins" w:hAnsi="Poppins" w:cs="Poppins"/>
                <w:sz w:val="22"/>
                <w:szCs w:val="22"/>
                <w:lang w:val="it-IT"/>
              </w:rPr>
            </w:pPr>
            <w:r>
              <w:rPr>
                <w:rFonts w:ascii="Poppins" w:hAnsi="Poppins" w:cs="Poppins"/>
                <w:sz w:val="22"/>
                <w:szCs w:val="22"/>
                <w:lang w:val="it-IT"/>
              </w:rPr>
              <w:t>15</w:t>
            </w:r>
          </w:p>
        </w:tc>
        <w:tc>
          <w:tcPr>
            <w:tcW w:w="2642" w:type="dxa"/>
            <w:vMerge w:val="restart"/>
          </w:tcPr>
          <w:p w:rsidRPr="00F00FFD" w:rsidR="003359DA" w:rsidP="003359DA" w:rsidRDefault="00F00FFD" w14:paraId="7C190B6E" w14:textId="646A6363">
            <w:pPr>
              <w:rPr>
                <w:rFonts w:ascii="Poppins" w:hAnsi="Poppins" w:cs="Poppins"/>
                <w:sz w:val="22"/>
                <w:szCs w:val="22"/>
                <w:u w:val="single"/>
              </w:rPr>
            </w:pPr>
            <w:r w:rsidRPr="00F00FFD">
              <w:rPr>
                <w:rFonts w:ascii="Poppins" w:hAnsi="Poppins" w:cs="Poppins"/>
                <w:iCs/>
                <w:sz w:val="22"/>
                <w:szCs w:val="22"/>
              </w:rPr>
              <w:t>Do you agree that the OTCF should apply as well as the PCF?</w:t>
            </w:r>
          </w:p>
        </w:tc>
        <w:tc>
          <w:tcPr>
            <w:tcW w:w="6034" w:type="dxa"/>
          </w:tcPr>
          <w:p w:rsidRPr="00CE6C4B" w:rsidR="003359DA" w:rsidP="003359DA" w:rsidRDefault="001D35BF" w14:paraId="67D88760" w14:textId="77777777">
            <w:pPr>
              <w:rPr>
                <w:rFonts w:ascii="Poppins" w:hAnsi="Poppins" w:cs="Poppins"/>
                <w:sz w:val="22"/>
                <w:szCs w:val="22"/>
              </w:rPr>
            </w:pPr>
            <w:sdt>
              <w:sdtPr>
                <w:rPr>
                  <w:rFonts w:ascii="Poppins" w:hAnsi="Poppins" w:cs="Poppins"/>
                  <w:sz w:val="22"/>
                  <w:szCs w:val="22"/>
                </w:rPr>
                <w:id w:val="-919026532"/>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Yes</w:t>
            </w:r>
          </w:p>
          <w:p w:rsidRPr="00CE6C4B" w:rsidR="003359DA" w:rsidP="003359DA" w:rsidRDefault="001D35BF" w14:paraId="78CE56FF" w14:textId="77777777">
            <w:pPr>
              <w:rPr>
                <w:rFonts w:ascii="Poppins" w:hAnsi="Poppins" w:cs="Poppins"/>
                <w:sz w:val="22"/>
                <w:szCs w:val="22"/>
              </w:rPr>
            </w:pPr>
            <w:sdt>
              <w:sdtPr>
                <w:rPr>
                  <w:rFonts w:ascii="Poppins" w:hAnsi="Poppins" w:cs="Poppins"/>
                  <w:sz w:val="22"/>
                  <w:szCs w:val="22"/>
                </w:rPr>
                <w:id w:val="-27720766"/>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No</w:t>
            </w:r>
          </w:p>
          <w:p w:rsidR="003359DA" w:rsidP="003359DA" w:rsidRDefault="003359DA" w14:paraId="1EEC6EC6" w14:textId="77777777">
            <w:pPr>
              <w:pStyle w:val="BodyText"/>
              <w:rPr>
                <w:rFonts w:ascii="Poppins" w:hAnsi="Poppins" w:cs="Poppins"/>
                <w:sz w:val="24"/>
                <w:szCs w:val="24"/>
              </w:rPr>
            </w:pPr>
          </w:p>
        </w:tc>
      </w:tr>
      <w:tr w:rsidRPr="008A2672" w:rsidR="003359DA" w14:paraId="26A75B26" w14:textId="77777777">
        <w:trPr>
          <w:trHeight w:val="600"/>
        </w:trPr>
        <w:tc>
          <w:tcPr>
            <w:tcW w:w="455" w:type="dxa"/>
            <w:vMerge/>
          </w:tcPr>
          <w:p w:rsidRPr="008A2672" w:rsidR="003359DA" w:rsidP="003359DA" w:rsidRDefault="003359DA" w14:paraId="2AE64348" w14:textId="77777777">
            <w:pPr>
              <w:rPr>
                <w:rFonts w:ascii="Poppins" w:hAnsi="Poppins" w:cs="Poppins"/>
              </w:rPr>
            </w:pPr>
          </w:p>
        </w:tc>
        <w:tc>
          <w:tcPr>
            <w:tcW w:w="2642" w:type="dxa"/>
            <w:vMerge/>
          </w:tcPr>
          <w:p w:rsidRPr="008A2672" w:rsidR="003359DA" w:rsidP="003359DA" w:rsidRDefault="003359DA" w14:paraId="5EAFEF4E" w14:textId="77777777">
            <w:pPr>
              <w:rPr>
                <w:rFonts w:ascii="Poppins" w:hAnsi="Poppins" w:cs="Poppins"/>
              </w:rPr>
            </w:pPr>
          </w:p>
        </w:tc>
        <w:sdt>
          <w:sdtPr>
            <w:rPr>
              <w:rFonts w:ascii="Poppins" w:hAnsi="Poppins" w:cs="Poppins"/>
            </w:rPr>
            <w:id w:val="1886917750"/>
            <w:placeholder>
              <w:docPart w:val="B8FF9C34446B404BAFA4104B49B72AD7"/>
            </w:placeholder>
            <w:showingPlcHdr/>
          </w:sdtPr>
          <w:sdtContent>
            <w:tc>
              <w:tcPr>
                <w:tcW w:w="6034" w:type="dxa"/>
              </w:tcPr>
              <w:p w:rsidRPr="008A2672" w:rsidR="003359DA" w:rsidP="003359DA" w:rsidRDefault="003359DA" w14:paraId="1E7C6E7C" w14:textId="77777777">
                <w:pPr>
                  <w:rPr>
                    <w:rFonts w:ascii="Poppins" w:hAnsi="Poppins" w:cs="Poppins"/>
                  </w:rPr>
                </w:pPr>
                <w:r w:rsidRPr="7E6CD79F">
                  <w:rPr>
                    <w:rStyle w:val="PlaceholderText"/>
                    <w:rFonts w:ascii="Poppins" w:hAnsi="Poppins" w:cs="Poppins"/>
                  </w:rPr>
                  <w:t>Click or tap here to enter text.</w:t>
                </w:r>
              </w:p>
            </w:tc>
          </w:sdtContent>
        </w:sdt>
      </w:tr>
      <w:tr w:rsidR="003359DA" w14:paraId="46BBD409" w14:textId="77777777">
        <w:trPr>
          <w:trHeight w:val="500"/>
        </w:trPr>
        <w:tc>
          <w:tcPr>
            <w:tcW w:w="455" w:type="dxa"/>
            <w:vMerge w:val="restart"/>
          </w:tcPr>
          <w:p w:rsidRPr="003D017B" w:rsidR="003359DA" w:rsidP="003359DA" w:rsidRDefault="003359DA" w14:paraId="2376861E" w14:textId="7E41EF37">
            <w:pPr>
              <w:rPr>
                <w:rFonts w:ascii="Poppins" w:hAnsi="Poppins" w:cs="Poppins"/>
                <w:sz w:val="22"/>
                <w:szCs w:val="22"/>
                <w:lang w:val="it-IT"/>
              </w:rPr>
            </w:pPr>
            <w:r>
              <w:rPr>
                <w:rFonts w:ascii="Poppins" w:hAnsi="Poppins" w:cs="Poppins"/>
                <w:sz w:val="22"/>
                <w:szCs w:val="22"/>
                <w:lang w:val="it-IT"/>
              </w:rPr>
              <w:t>16</w:t>
            </w:r>
          </w:p>
        </w:tc>
        <w:tc>
          <w:tcPr>
            <w:tcW w:w="2642" w:type="dxa"/>
            <w:vMerge w:val="restart"/>
          </w:tcPr>
          <w:p w:rsidRPr="003D017B" w:rsidR="003359DA" w:rsidP="003359DA" w:rsidRDefault="004C44D5" w14:paraId="1503E266" w14:textId="380EC757">
            <w:pPr>
              <w:rPr>
                <w:rFonts w:ascii="Poppins" w:hAnsi="Poppins" w:cs="Poppins"/>
                <w:sz w:val="22"/>
                <w:szCs w:val="22"/>
              </w:rPr>
            </w:pPr>
            <w:r w:rsidRPr="004C44D5">
              <w:rPr>
                <w:rFonts w:ascii="Poppins" w:hAnsi="Poppins" w:cs="Poppins"/>
                <w:iCs/>
                <w:sz w:val="22"/>
                <w:szCs w:val="22"/>
              </w:rPr>
              <w:t>Do you agree that any OTCF funds relating to a customer which does not go on to energise should be returned to consumers via TNUoS?</w:t>
            </w:r>
          </w:p>
        </w:tc>
        <w:tc>
          <w:tcPr>
            <w:tcW w:w="6034" w:type="dxa"/>
          </w:tcPr>
          <w:p w:rsidRPr="00CE6C4B" w:rsidR="003359DA" w:rsidP="003359DA" w:rsidRDefault="001D35BF" w14:paraId="5111310E" w14:textId="77777777">
            <w:pPr>
              <w:rPr>
                <w:rFonts w:ascii="Poppins" w:hAnsi="Poppins" w:cs="Poppins"/>
                <w:sz w:val="22"/>
                <w:szCs w:val="22"/>
              </w:rPr>
            </w:pPr>
            <w:sdt>
              <w:sdtPr>
                <w:rPr>
                  <w:rFonts w:ascii="Poppins" w:hAnsi="Poppins" w:cs="Poppins"/>
                  <w:sz w:val="22"/>
                  <w:szCs w:val="22"/>
                </w:rPr>
                <w:id w:val="-941066549"/>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Yes</w:t>
            </w:r>
          </w:p>
          <w:p w:rsidRPr="00CE6C4B" w:rsidR="003359DA" w:rsidP="003359DA" w:rsidRDefault="001D35BF" w14:paraId="1B93C34D" w14:textId="77777777">
            <w:pPr>
              <w:rPr>
                <w:rFonts w:ascii="Poppins" w:hAnsi="Poppins" w:cs="Poppins"/>
                <w:sz w:val="22"/>
                <w:szCs w:val="22"/>
              </w:rPr>
            </w:pPr>
            <w:sdt>
              <w:sdtPr>
                <w:rPr>
                  <w:rFonts w:ascii="Poppins" w:hAnsi="Poppins" w:cs="Poppins"/>
                  <w:sz w:val="22"/>
                  <w:szCs w:val="22"/>
                </w:rPr>
                <w:id w:val="-1281338061"/>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No</w:t>
            </w:r>
          </w:p>
          <w:p w:rsidR="003359DA" w:rsidP="003359DA" w:rsidRDefault="003359DA" w14:paraId="0EB812F4" w14:textId="77777777">
            <w:pPr>
              <w:pStyle w:val="BodyText"/>
              <w:rPr>
                <w:rFonts w:ascii="Poppins" w:hAnsi="Poppins" w:cs="Poppins"/>
                <w:sz w:val="24"/>
                <w:szCs w:val="24"/>
              </w:rPr>
            </w:pPr>
          </w:p>
        </w:tc>
      </w:tr>
      <w:tr w:rsidRPr="008A2672" w:rsidR="003359DA" w14:paraId="1DF81D6B" w14:textId="77777777">
        <w:trPr>
          <w:trHeight w:val="600"/>
        </w:trPr>
        <w:tc>
          <w:tcPr>
            <w:tcW w:w="455" w:type="dxa"/>
            <w:vMerge/>
          </w:tcPr>
          <w:p w:rsidRPr="008A2672" w:rsidR="003359DA" w:rsidP="003359DA" w:rsidRDefault="003359DA" w14:paraId="2EC23C5B" w14:textId="77777777">
            <w:pPr>
              <w:rPr>
                <w:rFonts w:ascii="Poppins" w:hAnsi="Poppins" w:cs="Poppins"/>
              </w:rPr>
            </w:pPr>
          </w:p>
        </w:tc>
        <w:tc>
          <w:tcPr>
            <w:tcW w:w="2642" w:type="dxa"/>
            <w:vMerge/>
          </w:tcPr>
          <w:p w:rsidRPr="008A2672" w:rsidR="003359DA" w:rsidP="003359DA" w:rsidRDefault="003359DA" w14:paraId="6C9235CA" w14:textId="77777777">
            <w:pPr>
              <w:rPr>
                <w:rFonts w:ascii="Poppins" w:hAnsi="Poppins" w:cs="Poppins"/>
              </w:rPr>
            </w:pPr>
          </w:p>
        </w:tc>
        <w:sdt>
          <w:sdtPr>
            <w:rPr>
              <w:rFonts w:ascii="Poppins" w:hAnsi="Poppins" w:cs="Poppins"/>
            </w:rPr>
            <w:id w:val="-465428144"/>
            <w:placeholder>
              <w:docPart w:val="3E9CE1B8A67C493594387F4801DC7661"/>
            </w:placeholder>
            <w:showingPlcHdr/>
          </w:sdtPr>
          <w:sdtContent>
            <w:tc>
              <w:tcPr>
                <w:tcW w:w="6034" w:type="dxa"/>
              </w:tcPr>
              <w:p w:rsidRPr="008A2672" w:rsidR="003359DA" w:rsidP="003359DA" w:rsidRDefault="003359DA" w14:paraId="40267234" w14:textId="77777777">
                <w:pPr>
                  <w:rPr>
                    <w:rFonts w:ascii="Poppins" w:hAnsi="Poppins" w:cs="Poppins"/>
                  </w:rPr>
                </w:pPr>
                <w:r w:rsidRPr="7E6CD79F">
                  <w:rPr>
                    <w:rStyle w:val="PlaceholderText"/>
                    <w:rFonts w:ascii="Poppins" w:hAnsi="Poppins" w:cs="Poppins"/>
                  </w:rPr>
                  <w:t>Click or tap here to enter text.</w:t>
                </w:r>
              </w:p>
            </w:tc>
          </w:sdtContent>
        </w:sdt>
      </w:tr>
      <w:tr w:rsidR="003359DA" w14:paraId="351E6A32" w14:textId="77777777">
        <w:trPr>
          <w:trHeight w:val="500"/>
        </w:trPr>
        <w:tc>
          <w:tcPr>
            <w:tcW w:w="455" w:type="dxa"/>
            <w:vMerge w:val="restart"/>
          </w:tcPr>
          <w:p w:rsidRPr="003D017B" w:rsidR="003359DA" w:rsidP="003359DA" w:rsidRDefault="003359DA" w14:paraId="4C589156" w14:textId="030AB42B">
            <w:pPr>
              <w:rPr>
                <w:rFonts w:ascii="Poppins" w:hAnsi="Poppins" w:cs="Poppins"/>
                <w:sz w:val="22"/>
                <w:szCs w:val="22"/>
                <w:lang w:val="it-IT"/>
              </w:rPr>
            </w:pPr>
            <w:r>
              <w:rPr>
                <w:rFonts w:ascii="Poppins" w:hAnsi="Poppins" w:cs="Poppins"/>
                <w:sz w:val="22"/>
                <w:szCs w:val="22"/>
                <w:lang w:val="it-IT"/>
              </w:rPr>
              <w:t>17</w:t>
            </w:r>
          </w:p>
        </w:tc>
        <w:tc>
          <w:tcPr>
            <w:tcW w:w="2642" w:type="dxa"/>
            <w:vMerge w:val="restart"/>
          </w:tcPr>
          <w:p w:rsidRPr="003D017B" w:rsidR="003359DA" w:rsidP="003359DA" w:rsidRDefault="00171B11" w14:paraId="7CCC7D69" w14:textId="373940D6">
            <w:pPr>
              <w:rPr>
                <w:rFonts w:ascii="Poppins" w:hAnsi="Poppins" w:cs="Poppins"/>
                <w:sz w:val="22"/>
                <w:szCs w:val="22"/>
              </w:rPr>
            </w:pPr>
            <w:r w:rsidRPr="00171B11">
              <w:rPr>
                <w:rFonts w:ascii="Poppins" w:hAnsi="Poppins" w:cs="Poppins"/>
                <w:iCs/>
                <w:sz w:val="22"/>
                <w:szCs w:val="22"/>
              </w:rPr>
              <w:t>Do you agree that NESO should have the option not to implement the OTCF if the activation threshold is breached?</w:t>
            </w:r>
          </w:p>
        </w:tc>
        <w:tc>
          <w:tcPr>
            <w:tcW w:w="6034" w:type="dxa"/>
          </w:tcPr>
          <w:p w:rsidRPr="00CE6C4B" w:rsidR="003359DA" w:rsidP="003359DA" w:rsidRDefault="001D35BF" w14:paraId="4BF417EF" w14:textId="77777777">
            <w:pPr>
              <w:rPr>
                <w:rFonts w:ascii="Poppins" w:hAnsi="Poppins" w:cs="Poppins"/>
                <w:sz w:val="22"/>
                <w:szCs w:val="22"/>
              </w:rPr>
            </w:pPr>
            <w:sdt>
              <w:sdtPr>
                <w:rPr>
                  <w:rFonts w:ascii="Poppins" w:hAnsi="Poppins" w:cs="Poppins"/>
                  <w:sz w:val="22"/>
                  <w:szCs w:val="22"/>
                </w:rPr>
                <w:id w:val="24532408"/>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Yes</w:t>
            </w:r>
          </w:p>
          <w:p w:rsidRPr="00CE6C4B" w:rsidR="003359DA" w:rsidP="003359DA" w:rsidRDefault="001D35BF" w14:paraId="6E471027" w14:textId="77777777">
            <w:pPr>
              <w:rPr>
                <w:rFonts w:ascii="Poppins" w:hAnsi="Poppins" w:cs="Poppins"/>
                <w:sz w:val="22"/>
                <w:szCs w:val="22"/>
              </w:rPr>
            </w:pPr>
            <w:sdt>
              <w:sdtPr>
                <w:rPr>
                  <w:rFonts w:ascii="Poppins" w:hAnsi="Poppins" w:cs="Poppins"/>
                  <w:sz w:val="22"/>
                  <w:szCs w:val="22"/>
                </w:rPr>
                <w:id w:val="-1019998239"/>
                <w14:checkbox>
                  <w14:checked w14:val="0"/>
                  <w14:checkedState w14:val="2612" w14:font="MS Gothic"/>
                  <w14:uncheckedState w14:val="2610" w14:font="MS Gothic"/>
                </w14:checkbox>
              </w:sdtPr>
              <w:sdtContent>
                <w:r w:rsidRPr="00CE6C4B" w:rsidR="003359DA">
                  <w:rPr>
                    <w:rFonts w:ascii="Segoe UI Symbol" w:hAnsi="Segoe UI Symbol" w:eastAsia="MS Gothic" w:cs="Segoe UI Symbol"/>
                    <w:sz w:val="22"/>
                    <w:szCs w:val="22"/>
                  </w:rPr>
                  <w:t>☐</w:t>
                </w:r>
              </w:sdtContent>
            </w:sdt>
            <w:r w:rsidRPr="00CE6C4B" w:rsidR="003359DA">
              <w:rPr>
                <w:rFonts w:ascii="Poppins" w:hAnsi="Poppins" w:cs="Poppins"/>
                <w:sz w:val="22"/>
                <w:szCs w:val="22"/>
              </w:rPr>
              <w:t>No</w:t>
            </w:r>
          </w:p>
          <w:p w:rsidR="003359DA" w:rsidP="003359DA" w:rsidRDefault="003359DA" w14:paraId="37438A53" w14:textId="77777777">
            <w:pPr>
              <w:pStyle w:val="BodyText"/>
              <w:rPr>
                <w:rFonts w:ascii="Poppins" w:hAnsi="Poppins" w:cs="Poppins"/>
                <w:sz w:val="24"/>
                <w:szCs w:val="24"/>
              </w:rPr>
            </w:pPr>
          </w:p>
        </w:tc>
      </w:tr>
      <w:tr w:rsidRPr="008A2672" w:rsidR="00F533B6" w14:paraId="6B4C5A14" w14:textId="77777777">
        <w:trPr>
          <w:trHeight w:val="600"/>
        </w:trPr>
        <w:tc>
          <w:tcPr>
            <w:tcW w:w="455" w:type="dxa"/>
            <w:vMerge/>
          </w:tcPr>
          <w:p w:rsidRPr="008A2672" w:rsidR="00F533B6" w:rsidRDefault="00F533B6" w14:paraId="6ADCC40C" w14:textId="77777777">
            <w:pPr>
              <w:rPr>
                <w:rFonts w:ascii="Poppins" w:hAnsi="Poppins" w:cs="Poppins"/>
              </w:rPr>
            </w:pPr>
          </w:p>
        </w:tc>
        <w:tc>
          <w:tcPr>
            <w:tcW w:w="2642" w:type="dxa"/>
            <w:vMerge/>
          </w:tcPr>
          <w:p w:rsidRPr="008A2672" w:rsidR="00F533B6" w:rsidRDefault="00F533B6" w14:paraId="3259EFEE" w14:textId="77777777">
            <w:pPr>
              <w:rPr>
                <w:rFonts w:ascii="Poppins" w:hAnsi="Poppins" w:cs="Poppins"/>
              </w:rPr>
            </w:pPr>
          </w:p>
        </w:tc>
        <w:sdt>
          <w:sdtPr>
            <w:rPr>
              <w:rFonts w:ascii="Poppins" w:hAnsi="Poppins" w:cs="Poppins"/>
            </w:rPr>
            <w:id w:val="2117324604"/>
            <w:placeholder>
              <w:docPart w:val="EEB7EAC4A9834ABFB2A501A290B3B7DC"/>
            </w:placeholder>
            <w:showingPlcHdr/>
          </w:sdtPr>
          <w:sdtContent>
            <w:tc>
              <w:tcPr>
                <w:tcW w:w="6034" w:type="dxa"/>
              </w:tcPr>
              <w:p w:rsidRPr="008A2672" w:rsidR="00F533B6" w:rsidRDefault="00F533B6" w14:paraId="3F5642C5" w14:textId="77777777">
                <w:pPr>
                  <w:rPr>
                    <w:rFonts w:ascii="Poppins" w:hAnsi="Poppins" w:cs="Poppins"/>
                  </w:rPr>
                </w:pPr>
                <w:r w:rsidRPr="7E6CD79F">
                  <w:rPr>
                    <w:rStyle w:val="PlaceholderText"/>
                    <w:rFonts w:ascii="Poppins" w:hAnsi="Poppins" w:cs="Poppins"/>
                  </w:rPr>
                  <w:t>Click or tap here to enter text.</w:t>
                </w:r>
              </w:p>
            </w:tc>
          </w:sdtContent>
        </w:sdt>
      </w:tr>
      <w:tr w:rsidR="00CE1EF7" w14:paraId="54EA1FF5" w14:textId="77777777">
        <w:trPr>
          <w:trHeight w:val="500"/>
        </w:trPr>
        <w:tc>
          <w:tcPr>
            <w:tcW w:w="455" w:type="dxa"/>
            <w:vMerge w:val="restart"/>
          </w:tcPr>
          <w:p w:rsidRPr="003D017B" w:rsidR="00CE1EF7" w:rsidP="00CE1EF7" w:rsidRDefault="00CE1EF7" w14:paraId="63EA514F" w14:textId="4FA4BC85">
            <w:pPr>
              <w:rPr>
                <w:rFonts w:ascii="Poppins" w:hAnsi="Poppins" w:cs="Poppins"/>
                <w:sz w:val="22"/>
                <w:szCs w:val="22"/>
                <w:lang w:val="it-IT"/>
              </w:rPr>
            </w:pPr>
            <w:r>
              <w:rPr>
                <w:rFonts w:ascii="Poppins" w:hAnsi="Poppins" w:cs="Poppins"/>
                <w:sz w:val="22"/>
                <w:szCs w:val="22"/>
                <w:lang w:val="it-IT"/>
              </w:rPr>
              <w:t>18</w:t>
            </w:r>
          </w:p>
        </w:tc>
        <w:tc>
          <w:tcPr>
            <w:tcW w:w="2642" w:type="dxa"/>
            <w:vMerge w:val="restart"/>
          </w:tcPr>
          <w:p w:rsidRPr="003D017B" w:rsidR="00CE1EF7" w:rsidP="00CE1EF7" w:rsidRDefault="00CE1EF7" w14:paraId="2F3E3CA3" w14:textId="27AF454F">
            <w:pPr>
              <w:rPr>
                <w:rFonts w:ascii="Poppins" w:hAnsi="Poppins" w:cs="Poppins"/>
                <w:sz w:val="22"/>
                <w:szCs w:val="22"/>
              </w:rPr>
            </w:pPr>
            <w:r w:rsidRPr="003A1ADF">
              <w:rPr>
                <w:rFonts w:ascii="Poppins" w:hAnsi="Poppins" w:cs="Poppins"/>
                <w:sz w:val="22"/>
                <w:szCs w:val="22"/>
              </w:rPr>
              <w:t xml:space="preserve">Do you agree with the proposed Alternative Request </w:t>
            </w:r>
            <w:r>
              <w:rPr>
                <w:rFonts w:ascii="Poppins" w:hAnsi="Poppins" w:cs="Poppins"/>
                <w:sz w:val="22"/>
                <w:szCs w:val="22"/>
              </w:rPr>
              <w:t>1</w:t>
            </w:r>
            <w:r w:rsidRPr="003A1ADF">
              <w:rPr>
                <w:rFonts w:ascii="Poppins" w:hAnsi="Poppins" w:cs="Poppins"/>
                <w:sz w:val="22"/>
                <w:szCs w:val="22"/>
              </w:rPr>
              <w:t xml:space="preserve"> solution? </w:t>
            </w:r>
          </w:p>
        </w:tc>
        <w:tc>
          <w:tcPr>
            <w:tcW w:w="6034" w:type="dxa"/>
          </w:tcPr>
          <w:p w:rsidRPr="00CE6C4B" w:rsidR="00CE1EF7" w:rsidP="00CE1EF7" w:rsidRDefault="001D35BF" w14:paraId="01A8F323" w14:textId="77777777">
            <w:pPr>
              <w:rPr>
                <w:rFonts w:ascii="Poppins" w:hAnsi="Poppins" w:cs="Poppins"/>
                <w:sz w:val="22"/>
                <w:szCs w:val="22"/>
              </w:rPr>
            </w:pPr>
            <w:sdt>
              <w:sdtPr>
                <w:rPr>
                  <w:rFonts w:ascii="Poppins" w:hAnsi="Poppins" w:cs="Poppins"/>
                  <w:sz w:val="22"/>
                  <w:szCs w:val="22"/>
                </w:rPr>
                <w:id w:val="466554617"/>
                <w14:checkbox>
                  <w14:checked w14:val="0"/>
                  <w14:checkedState w14:val="2612" w14:font="MS Gothic"/>
                  <w14:uncheckedState w14:val="2610" w14:font="MS Gothic"/>
                </w14:checkbox>
              </w:sdtPr>
              <w:sdtContent>
                <w:r w:rsidRPr="00CE6C4B" w:rsidR="00CE1EF7">
                  <w:rPr>
                    <w:rFonts w:ascii="Segoe UI Symbol" w:hAnsi="Segoe UI Symbol" w:eastAsia="MS Gothic" w:cs="Segoe UI Symbol"/>
                    <w:sz w:val="22"/>
                    <w:szCs w:val="22"/>
                  </w:rPr>
                  <w:t>☐</w:t>
                </w:r>
              </w:sdtContent>
            </w:sdt>
            <w:r w:rsidRPr="00CE6C4B" w:rsidR="00CE1EF7">
              <w:rPr>
                <w:rFonts w:ascii="Poppins" w:hAnsi="Poppins" w:cs="Poppins"/>
                <w:sz w:val="22"/>
                <w:szCs w:val="22"/>
              </w:rPr>
              <w:t>Yes</w:t>
            </w:r>
          </w:p>
          <w:p w:rsidRPr="00CE6C4B" w:rsidR="00CE1EF7" w:rsidP="00CE1EF7" w:rsidRDefault="001D35BF" w14:paraId="498448DA" w14:textId="77777777">
            <w:pPr>
              <w:rPr>
                <w:rFonts w:ascii="Poppins" w:hAnsi="Poppins" w:cs="Poppins"/>
                <w:sz w:val="22"/>
                <w:szCs w:val="22"/>
              </w:rPr>
            </w:pPr>
            <w:sdt>
              <w:sdtPr>
                <w:rPr>
                  <w:rFonts w:ascii="Poppins" w:hAnsi="Poppins" w:cs="Poppins"/>
                  <w:sz w:val="22"/>
                  <w:szCs w:val="22"/>
                </w:rPr>
                <w:id w:val="-1218279876"/>
                <w14:checkbox>
                  <w14:checked w14:val="0"/>
                  <w14:checkedState w14:val="2612" w14:font="MS Gothic"/>
                  <w14:uncheckedState w14:val="2610" w14:font="MS Gothic"/>
                </w14:checkbox>
              </w:sdtPr>
              <w:sdtContent>
                <w:r w:rsidRPr="00CE6C4B" w:rsidR="00CE1EF7">
                  <w:rPr>
                    <w:rFonts w:ascii="Segoe UI Symbol" w:hAnsi="Segoe UI Symbol" w:eastAsia="MS Gothic" w:cs="Segoe UI Symbol"/>
                    <w:sz w:val="22"/>
                    <w:szCs w:val="22"/>
                  </w:rPr>
                  <w:t>☐</w:t>
                </w:r>
              </w:sdtContent>
            </w:sdt>
            <w:r w:rsidRPr="00CE6C4B" w:rsidR="00CE1EF7">
              <w:rPr>
                <w:rFonts w:ascii="Poppins" w:hAnsi="Poppins" w:cs="Poppins"/>
                <w:sz w:val="22"/>
                <w:szCs w:val="22"/>
              </w:rPr>
              <w:t>No</w:t>
            </w:r>
          </w:p>
          <w:p w:rsidR="00CE1EF7" w:rsidP="00CE1EF7" w:rsidRDefault="00CE1EF7" w14:paraId="72EBA371" w14:textId="77777777">
            <w:pPr>
              <w:pStyle w:val="BodyText"/>
              <w:rPr>
                <w:rFonts w:ascii="Poppins" w:hAnsi="Poppins" w:cs="Poppins"/>
                <w:sz w:val="24"/>
                <w:szCs w:val="24"/>
              </w:rPr>
            </w:pPr>
          </w:p>
        </w:tc>
      </w:tr>
      <w:tr w:rsidRPr="008A2672" w:rsidR="00CE1EF7" w14:paraId="000755FA" w14:textId="77777777">
        <w:trPr>
          <w:trHeight w:val="600"/>
        </w:trPr>
        <w:tc>
          <w:tcPr>
            <w:tcW w:w="455" w:type="dxa"/>
            <w:vMerge/>
          </w:tcPr>
          <w:p w:rsidRPr="008A2672" w:rsidR="00CE1EF7" w:rsidP="00CE1EF7" w:rsidRDefault="00CE1EF7" w14:paraId="34D8E839" w14:textId="77777777">
            <w:pPr>
              <w:rPr>
                <w:rFonts w:ascii="Poppins" w:hAnsi="Poppins" w:cs="Poppins"/>
              </w:rPr>
            </w:pPr>
          </w:p>
        </w:tc>
        <w:tc>
          <w:tcPr>
            <w:tcW w:w="2642" w:type="dxa"/>
            <w:vMerge/>
          </w:tcPr>
          <w:p w:rsidRPr="008A2672" w:rsidR="00CE1EF7" w:rsidP="00CE1EF7" w:rsidRDefault="00CE1EF7" w14:paraId="0051B3F8" w14:textId="77777777">
            <w:pPr>
              <w:rPr>
                <w:rFonts w:ascii="Poppins" w:hAnsi="Poppins" w:cs="Poppins"/>
              </w:rPr>
            </w:pPr>
          </w:p>
        </w:tc>
        <w:sdt>
          <w:sdtPr>
            <w:rPr>
              <w:rFonts w:ascii="Poppins" w:hAnsi="Poppins" w:cs="Poppins"/>
            </w:rPr>
            <w:id w:val="-101344051"/>
            <w:placeholder>
              <w:docPart w:val="9833464698A34D8CBC05356EBD2C0FBD"/>
            </w:placeholder>
            <w:showingPlcHdr/>
          </w:sdtPr>
          <w:sdtContent>
            <w:tc>
              <w:tcPr>
                <w:tcW w:w="6034" w:type="dxa"/>
              </w:tcPr>
              <w:p w:rsidRPr="008A2672" w:rsidR="00CE1EF7" w:rsidP="00CE1EF7" w:rsidRDefault="00CE1EF7" w14:paraId="5971DBBA" w14:textId="77777777">
                <w:pPr>
                  <w:rPr>
                    <w:rFonts w:ascii="Poppins" w:hAnsi="Poppins" w:cs="Poppins"/>
                  </w:rPr>
                </w:pPr>
                <w:r w:rsidRPr="7E6CD79F">
                  <w:rPr>
                    <w:rStyle w:val="PlaceholderText"/>
                    <w:rFonts w:ascii="Poppins" w:hAnsi="Poppins" w:cs="Poppins"/>
                  </w:rPr>
                  <w:t>Click or tap here to enter text.</w:t>
                </w:r>
              </w:p>
            </w:tc>
          </w:sdtContent>
        </w:sdt>
      </w:tr>
      <w:tr w:rsidR="00CE1EF7" w14:paraId="459F15B5" w14:textId="77777777">
        <w:trPr>
          <w:trHeight w:val="500"/>
        </w:trPr>
        <w:tc>
          <w:tcPr>
            <w:tcW w:w="455" w:type="dxa"/>
            <w:vMerge w:val="restart"/>
          </w:tcPr>
          <w:p w:rsidRPr="003D017B" w:rsidR="00CE1EF7" w:rsidP="00CE1EF7" w:rsidRDefault="00CE1EF7" w14:paraId="1D715E61" w14:textId="3F33AFAD">
            <w:pPr>
              <w:rPr>
                <w:rFonts w:ascii="Poppins" w:hAnsi="Poppins" w:cs="Poppins"/>
                <w:sz w:val="22"/>
                <w:szCs w:val="22"/>
                <w:lang w:val="it-IT"/>
              </w:rPr>
            </w:pPr>
            <w:r>
              <w:rPr>
                <w:rFonts w:ascii="Poppins" w:hAnsi="Poppins" w:cs="Poppins"/>
                <w:sz w:val="22"/>
                <w:szCs w:val="22"/>
                <w:lang w:val="it-IT"/>
              </w:rPr>
              <w:t>19</w:t>
            </w:r>
          </w:p>
        </w:tc>
        <w:tc>
          <w:tcPr>
            <w:tcW w:w="2642" w:type="dxa"/>
            <w:vMerge w:val="restart"/>
          </w:tcPr>
          <w:p w:rsidRPr="003D017B" w:rsidR="00CE1EF7" w:rsidP="00CE1EF7" w:rsidRDefault="00CE1EF7" w14:paraId="213E62DE" w14:textId="692A1679">
            <w:pPr>
              <w:rPr>
                <w:rFonts w:ascii="Poppins" w:hAnsi="Poppins" w:cs="Poppins"/>
                <w:sz w:val="22"/>
                <w:szCs w:val="22"/>
              </w:rPr>
            </w:pPr>
            <w:r w:rsidRPr="003A1ADF">
              <w:rPr>
                <w:rFonts w:ascii="Poppins" w:hAnsi="Poppins" w:cs="Poppins"/>
                <w:sz w:val="22"/>
                <w:szCs w:val="22"/>
              </w:rPr>
              <w:t xml:space="preserve">Do you agree with the proposed Alternative Request </w:t>
            </w:r>
            <w:r>
              <w:rPr>
                <w:rFonts w:ascii="Poppins" w:hAnsi="Poppins" w:cs="Poppins"/>
                <w:sz w:val="22"/>
                <w:szCs w:val="22"/>
              </w:rPr>
              <w:t>1</w:t>
            </w:r>
            <w:r w:rsidRPr="003A1ADF">
              <w:rPr>
                <w:rFonts w:ascii="Poppins" w:hAnsi="Poppins" w:cs="Poppins"/>
                <w:sz w:val="22"/>
                <w:szCs w:val="22"/>
              </w:rPr>
              <w:t xml:space="preserve"> solution? </w:t>
            </w:r>
          </w:p>
        </w:tc>
        <w:tc>
          <w:tcPr>
            <w:tcW w:w="6034" w:type="dxa"/>
          </w:tcPr>
          <w:p w:rsidRPr="00CE6C4B" w:rsidR="00CE1EF7" w:rsidP="00CE1EF7" w:rsidRDefault="001D35BF" w14:paraId="716397E4" w14:textId="77777777">
            <w:pPr>
              <w:rPr>
                <w:rFonts w:ascii="Poppins" w:hAnsi="Poppins" w:cs="Poppins"/>
                <w:sz w:val="22"/>
                <w:szCs w:val="22"/>
              </w:rPr>
            </w:pPr>
            <w:sdt>
              <w:sdtPr>
                <w:rPr>
                  <w:rFonts w:ascii="Poppins" w:hAnsi="Poppins" w:cs="Poppins"/>
                  <w:sz w:val="22"/>
                  <w:szCs w:val="22"/>
                </w:rPr>
                <w:id w:val="-1788423147"/>
                <w14:checkbox>
                  <w14:checked w14:val="0"/>
                  <w14:checkedState w14:val="2612" w14:font="MS Gothic"/>
                  <w14:uncheckedState w14:val="2610" w14:font="MS Gothic"/>
                </w14:checkbox>
              </w:sdtPr>
              <w:sdtContent>
                <w:r w:rsidRPr="00CE6C4B" w:rsidR="00CE1EF7">
                  <w:rPr>
                    <w:rFonts w:ascii="Segoe UI Symbol" w:hAnsi="Segoe UI Symbol" w:eastAsia="MS Gothic" w:cs="Segoe UI Symbol"/>
                    <w:sz w:val="22"/>
                    <w:szCs w:val="22"/>
                  </w:rPr>
                  <w:t>☐</w:t>
                </w:r>
              </w:sdtContent>
            </w:sdt>
            <w:r w:rsidRPr="00CE6C4B" w:rsidR="00CE1EF7">
              <w:rPr>
                <w:rFonts w:ascii="Poppins" w:hAnsi="Poppins" w:cs="Poppins"/>
                <w:sz w:val="22"/>
                <w:szCs w:val="22"/>
              </w:rPr>
              <w:t>Yes</w:t>
            </w:r>
          </w:p>
          <w:p w:rsidRPr="00CE6C4B" w:rsidR="00CE1EF7" w:rsidP="00CE1EF7" w:rsidRDefault="001D35BF" w14:paraId="14C6FD57" w14:textId="77777777">
            <w:pPr>
              <w:rPr>
                <w:rFonts w:ascii="Poppins" w:hAnsi="Poppins" w:cs="Poppins"/>
                <w:sz w:val="22"/>
                <w:szCs w:val="22"/>
              </w:rPr>
            </w:pPr>
            <w:sdt>
              <w:sdtPr>
                <w:rPr>
                  <w:rFonts w:ascii="Poppins" w:hAnsi="Poppins" w:cs="Poppins"/>
                  <w:sz w:val="22"/>
                  <w:szCs w:val="22"/>
                </w:rPr>
                <w:id w:val="-2066325917"/>
                <w14:checkbox>
                  <w14:checked w14:val="0"/>
                  <w14:checkedState w14:val="2612" w14:font="MS Gothic"/>
                  <w14:uncheckedState w14:val="2610" w14:font="MS Gothic"/>
                </w14:checkbox>
              </w:sdtPr>
              <w:sdtContent>
                <w:r w:rsidRPr="00CE6C4B" w:rsidR="00CE1EF7">
                  <w:rPr>
                    <w:rFonts w:ascii="Segoe UI Symbol" w:hAnsi="Segoe UI Symbol" w:eastAsia="MS Gothic" w:cs="Segoe UI Symbol"/>
                    <w:sz w:val="22"/>
                    <w:szCs w:val="22"/>
                  </w:rPr>
                  <w:t>☐</w:t>
                </w:r>
              </w:sdtContent>
            </w:sdt>
            <w:r w:rsidRPr="00CE6C4B" w:rsidR="00CE1EF7">
              <w:rPr>
                <w:rFonts w:ascii="Poppins" w:hAnsi="Poppins" w:cs="Poppins"/>
                <w:sz w:val="22"/>
                <w:szCs w:val="22"/>
              </w:rPr>
              <w:t>No</w:t>
            </w:r>
          </w:p>
          <w:p w:rsidR="00CE1EF7" w:rsidP="00CE1EF7" w:rsidRDefault="00CE1EF7" w14:paraId="30F1C1A8" w14:textId="77777777">
            <w:pPr>
              <w:pStyle w:val="BodyText"/>
              <w:rPr>
                <w:rFonts w:ascii="Poppins" w:hAnsi="Poppins" w:cs="Poppins"/>
                <w:sz w:val="24"/>
                <w:szCs w:val="24"/>
              </w:rPr>
            </w:pPr>
          </w:p>
        </w:tc>
      </w:tr>
      <w:tr w:rsidRPr="008A2672" w:rsidR="00F533B6" w14:paraId="6D506704" w14:textId="77777777">
        <w:trPr>
          <w:trHeight w:val="600"/>
        </w:trPr>
        <w:tc>
          <w:tcPr>
            <w:tcW w:w="455" w:type="dxa"/>
            <w:vMerge/>
          </w:tcPr>
          <w:p w:rsidRPr="008A2672" w:rsidR="00F533B6" w:rsidRDefault="00F533B6" w14:paraId="0310AC21" w14:textId="77777777">
            <w:pPr>
              <w:rPr>
                <w:rFonts w:ascii="Poppins" w:hAnsi="Poppins" w:cs="Poppins"/>
              </w:rPr>
            </w:pPr>
          </w:p>
        </w:tc>
        <w:tc>
          <w:tcPr>
            <w:tcW w:w="2642" w:type="dxa"/>
            <w:vMerge/>
          </w:tcPr>
          <w:p w:rsidRPr="008A2672" w:rsidR="00F533B6" w:rsidRDefault="00F533B6" w14:paraId="31A82CA1" w14:textId="77777777">
            <w:pPr>
              <w:rPr>
                <w:rFonts w:ascii="Poppins" w:hAnsi="Poppins" w:cs="Poppins"/>
              </w:rPr>
            </w:pPr>
          </w:p>
        </w:tc>
        <w:sdt>
          <w:sdtPr>
            <w:rPr>
              <w:rFonts w:ascii="Poppins" w:hAnsi="Poppins" w:cs="Poppins"/>
            </w:rPr>
            <w:id w:val="1285385834"/>
            <w:placeholder>
              <w:docPart w:val="E19A2343A28B4954AA70A828E35D9A26"/>
            </w:placeholder>
            <w:showingPlcHdr/>
          </w:sdtPr>
          <w:sdtContent>
            <w:tc>
              <w:tcPr>
                <w:tcW w:w="6034" w:type="dxa"/>
              </w:tcPr>
              <w:p w:rsidRPr="008A2672" w:rsidR="00F533B6" w:rsidRDefault="00F533B6" w14:paraId="1BC4F0A3" w14:textId="77777777">
                <w:pPr>
                  <w:rPr>
                    <w:rFonts w:ascii="Poppins" w:hAnsi="Poppins" w:cs="Poppins"/>
                  </w:rPr>
                </w:pPr>
                <w:r w:rsidRPr="7E6CD79F">
                  <w:rPr>
                    <w:rStyle w:val="PlaceholderText"/>
                    <w:rFonts w:ascii="Poppins" w:hAnsi="Poppins" w:cs="Poppins"/>
                  </w:rPr>
                  <w:t>Click or tap here to enter text.</w:t>
                </w:r>
              </w:p>
            </w:tc>
          </w:sdtContent>
        </w:sdt>
      </w:tr>
    </w:tbl>
    <w:p w:rsidRPr="00713BA2" w:rsidR="00713BA2" w:rsidP="00F4613D" w:rsidRDefault="00713BA2" w14:paraId="20F095CF" w14:textId="77777777">
      <w:pPr>
        <w:tabs>
          <w:tab w:val="left" w:pos="2820"/>
        </w:tabs>
        <w:rPr>
          <w:rFonts w:ascii="Poppins" w:hAnsi="Poppins" w:cs="Poppins"/>
        </w:rPr>
      </w:pPr>
    </w:p>
    <w:sectPr w:rsidRPr="00713BA2" w:rsidR="00713BA2" w:rsidSect="006D15C6">
      <w:headerReference w:type="default" r:id="rId14"/>
      <w:footerReference w:type="default" r:id="rId15"/>
      <w:headerReference w:type="first" r:id="rId16"/>
      <w:footerReference w:type="first" r:id="rId17"/>
      <w:pgSz w:w="11906" w:h="16838" w:orient="portrait"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B77" w:rsidP="00A62BFF" w:rsidRDefault="00175B77" w14:paraId="11FFE556" w14:textId="77777777">
      <w:r>
        <w:separator/>
      </w:r>
    </w:p>
  </w:endnote>
  <w:endnote w:type="continuationSeparator" w:id="0">
    <w:p w:rsidR="00175B77" w:rsidP="00A62BFF" w:rsidRDefault="00175B77" w14:paraId="28325556" w14:textId="77777777">
      <w:r>
        <w:continuationSeparator/>
      </w:r>
    </w:p>
  </w:endnote>
  <w:endnote w:type="continuationNotice" w:id="1">
    <w:p w:rsidR="00175B77" w:rsidRDefault="00175B77" w14:paraId="67B7C91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P="00B17C6A" w:rsidRDefault="00F4613D" w14:paraId="3836C216" w14:textId="4C704E61">
    <w:pPr>
      <w:pStyle w:val="Footer"/>
    </w:pPr>
    <w:r w:rsidRPr="00EB2BC1">
      <w:rPr>
        <w:rFonts w:ascii="Helvetica" w:hAnsi="Helvetica" w:eastAsia="HGPMinchoE"/>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202" coordsize="21600,21600" o:spt="202" path="m,l,21600r21600,l21600,xe" w14:anchorId="5A0CAB60">
              <v:stroke joinstyle="miter"/>
              <v:path gradientshapeok="t" o:connecttype="rect"/>
            </v:shapetype>
            <v:shape id="Text Box 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v:textbo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RDefault="00EB2BC1" w14:paraId="23DCB194" w14:textId="21188AC9">
    <w:pPr>
      <w:pStyle w:val="Footer"/>
    </w:pPr>
    <w:r w:rsidRPr="00EB2BC1">
      <w:rPr>
        <w:rFonts w:ascii="Helvetica" w:hAnsi="Helvetica" w:eastAsia="HGPMinchoE"/>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202" coordsize="21600,21600" o:spt="202" path="m,l,21600r21600,l21600,xe" w14:anchorId="6B3A7B8C">
              <v:stroke joinstyle="miter"/>
              <v:path gradientshapeok="t" o:connecttype="rect"/>
            </v:shapetype>
            <v:shape id="_x0000_s1027"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v:textbo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B77" w:rsidP="00A62BFF" w:rsidRDefault="00175B77" w14:paraId="3F078BA4" w14:textId="77777777">
      <w:r>
        <w:separator/>
      </w:r>
    </w:p>
  </w:footnote>
  <w:footnote w:type="continuationSeparator" w:id="0">
    <w:p w:rsidR="00175B77" w:rsidP="00A62BFF" w:rsidRDefault="00175B77" w14:paraId="48ADFF35" w14:textId="77777777">
      <w:r>
        <w:continuationSeparator/>
      </w:r>
    </w:p>
  </w:footnote>
  <w:footnote w:type="continuationNotice" w:id="1">
    <w:p w:rsidR="00175B77" w:rsidRDefault="00175B77" w14:paraId="4FB1741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B2BC1" w:rsidP="00EB2BC1" w:rsidRDefault="00EB2BC1" w14:paraId="52265BD7" w14:textId="5A716D05">
    <w:pPr>
      <w:pStyle w:val="Header"/>
      <w:ind w:left="0"/>
      <w:jc w:val="left"/>
      <w:rPr>
        <w:rFonts w:ascii="Helvetica" w:hAnsi="Helvetica" w:eastAsia="HGPMinchoE"/>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rsidR="00EB2BC1" w:rsidP="00EB2BC1" w:rsidRDefault="00EB2BC1" w14:paraId="60770030" w14:textId="77777777">
    <w:pPr>
      <w:pStyle w:val="Header"/>
      <w:ind w:left="0"/>
      <w:jc w:val="left"/>
      <w:rPr>
        <w:rFonts w:ascii="Helvetica" w:hAnsi="Helvetica" w:eastAsia="HGPMinchoE"/>
        <w:color w:val="3F0730"/>
        <w:sz w:val="28"/>
        <w:szCs w:val="40"/>
      </w:rPr>
    </w:pPr>
  </w:p>
  <w:p w:rsidR="00EB2BC1" w:rsidP="00EB2BC1" w:rsidRDefault="00EB2BC1" w14:paraId="0E8CEB5A" w14:textId="77777777">
    <w:pPr>
      <w:pStyle w:val="Header"/>
      <w:ind w:left="0"/>
      <w:jc w:val="left"/>
      <w:rPr>
        <w:rFonts w:ascii="Helvetica" w:hAnsi="Helvetica" w:eastAsia="HGPMinchoE"/>
        <w:color w:val="3F0730"/>
        <w:sz w:val="28"/>
        <w:szCs w:val="40"/>
      </w:rPr>
    </w:pPr>
  </w:p>
  <w:p w:rsidR="00EB2BC1" w:rsidP="00EB2BC1" w:rsidRDefault="00EB2BC1" w14:paraId="244FE056" w14:textId="77777777">
    <w:pPr>
      <w:pStyle w:val="Header"/>
      <w:ind w:left="0"/>
      <w:jc w:val="left"/>
      <w:rPr>
        <w:rFonts w:ascii="Helvetica" w:hAnsi="Helvetica" w:eastAsia="HGPMinchoE"/>
        <w:color w:val="3F0730"/>
        <w:sz w:val="28"/>
        <w:szCs w:val="40"/>
      </w:rPr>
    </w:pPr>
  </w:p>
  <w:p w:rsidRPr="00EB2BC1" w:rsidR="008313D5" w:rsidP="00472FBD" w:rsidRDefault="00472FBD" w14:paraId="4B084201" w14:textId="7F19FF21">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F17EF" w:rsidP="00DF17EF" w:rsidRDefault="006E510D" w14:paraId="6185BDD8" w14:textId="23522314">
    <w:pPr>
      <w:pStyle w:val="Header"/>
      <w:ind w:left="0"/>
      <w:jc w:val="left"/>
      <w:rPr>
        <w:rFonts w:ascii="Helvetica" w:hAnsi="Helvetica" w:eastAsia="HGPMinchoE"/>
        <w:sz w:val="28"/>
        <w:szCs w:val="40"/>
      </w:rPr>
    </w:pPr>
    <w:r w:rsidRPr="00DF17EF">
      <w:rPr>
        <w:rFonts w:ascii="Helvetica" w:hAnsi="Helvetica" w:eastAsia="HGPMinchoE"/>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rsidR="00DF17EF" w:rsidP="00DF17EF" w:rsidRDefault="00DF17EF" w14:paraId="739205F1" w14:textId="0B45FB74">
    <w:pPr>
      <w:pStyle w:val="Header"/>
      <w:ind w:left="0"/>
      <w:jc w:val="left"/>
      <w:rPr>
        <w:rFonts w:ascii="Helvetica" w:hAnsi="Helvetica" w:eastAsia="HGPMinchoE"/>
        <w:sz w:val="28"/>
        <w:szCs w:val="40"/>
      </w:rPr>
    </w:pPr>
  </w:p>
  <w:p w:rsidR="00DF17EF" w:rsidP="00DF17EF" w:rsidRDefault="00DF17EF" w14:paraId="0C30593E" w14:textId="77777777">
    <w:pPr>
      <w:pStyle w:val="Header"/>
      <w:ind w:left="0"/>
      <w:jc w:val="left"/>
      <w:rPr>
        <w:rFonts w:ascii="Helvetica" w:hAnsi="Helvetica" w:eastAsia="HGPMinchoE"/>
        <w:sz w:val="28"/>
        <w:szCs w:val="40"/>
      </w:rPr>
    </w:pPr>
  </w:p>
  <w:p w:rsidR="00DF17EF" w:rsidP="00DF17EF" w:rsidRDefault="00DF17EF" w14:paraId="5F01A8D6" w14:textId="77777777">
    <w:pPr>
      <w:pStyle w:val="Header"/>
      <w:ind w:left="0"/>
      <w:jc w:val="left"/>
      <w:rPr>
        <w:rFonts w:ascii="Helvetica" w:hAnsi="Helvetica" w:eastAsia="HGPMinchoE"/>
        <w:sz w:val="28"/>
        <w:szCs w:val="40"/>
      </w:rPr>
    </w:pPr>
  </w:p>
  <w:p w:rsidRPr="00DF17EF" w:rsidR="00B26D29" w:rsidP="00472FBD" w:rsidRDefault="00472FBD" w14:paraId="2392821F" w14:textId="379F0F86">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hint="default" w:ascii="Symbol" w:hAnsi="Symbol"/>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hint="default" w:ascii="Symbol" w:hAnsi="Symbol"/>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hint="default" w:ascii="Symbol" w:hAnsi="Symbol"/>
        <w:color w:val="D43900"/>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hint="default" w:ascii="Symbol" w:hAnsi="Symbol"/>
        <w:color w:val="FF00FF" w:themeColor="accent1"/>
      </w:rPr>
    </w:lvl>
    <w:lvl w:ilvl="2">
      <w:start w:val="1"/>
      <w:numFmt w:val="bullet"/>
      <w:lvlRestart w:val="0"/>
      <w:lvlText w:val=""/>
      <w:lvlJc w:val="left"/>
      <w:pPr>
        <w:ind w:left="852" w:hanging="284"/>
      </w:pPr>
      <w:rPr>
        <w:rFonts w:hint="default" w:ascii="Symbol" w:hAnsi="Symbo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hint="default" w:ascii="Symbol" w:hAnsi="Symbol"/>
        <w:color w:val="FF00FF" w:themeColor="accent1"/>
      </w:rPr>
    </w:lvl>
    <w:lvl w:ilvl="1">
      <w:start w:val="1"/>
      <w:numFmt w:val="bullet"/>
      <w:lvlRestart w:val="0"/>
      <w:lvlText w:val="–"/>
      <w:lvlJc w:val="left"/>
      <w:pPr>
        <w:ind w:left="568" w:hanging="284"/>
      </w:pPr>
      <w:rPr>
        <w:rFonts w:hint="default" w:ascii="Arial" w:hAnsi="Arial"/>
        <w:color w:val="FF00FF" w:themeColor="accent1"/>
      </w:rPr>
    </w:lvl>
    <w:lvl w:ilvl="2">
      <w:start w:val="1"/>
      <w:numFmt w:val="bullet"/>
      <w:lvlRestart w:val="0"/>
      <w:lvlText w:val="○"/>
      <w:lvlJc w:val="left"/>
      <w:pPr>
        <w:ind w:left="852" w:hanging="284"/>
      </w:pPr>
      <w:rPr>
        <w:rFonts w:hint="default" w:ascii="Arial" w:hAnsi="Aria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linkStyl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1D"/>
    <w:rsid w:val="00011992"/>
    <w:rsid w:val="00013752"/>
    <w:rsid w:val="00014F41"/>
    <w:rsid w:val="00015776"/>
    <w:rsid w:val="00015A2A"/>
    <w:rsid w:val="00021319"/>
    <w:rsid w:val="000213BA"/>
    <w:rsid w:val="000218CE"/>
    <w:rsid w:val="00022819"/>
    <w:rsid w:val="00022B39"/>
    <w:rsid w:val="0002463D"/>
    <w:rsid w:val="000246B0"/>
    <w:rsid w:val="000272C7"/>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4790"/>
    <w:rsid w:val="00055072"/>
    <w:rsid w:val="000556E6"/>
    <w:rsid w:val="00056DCB"/>
    <w:rsid w:val="00061FBD"/>
    <w:rsid w:val="00062681"/>
    <w:rsid w:val="00062B8A"/>
    <w:rsid w:val="00062E14"/>
    <w:rsid w:val="000638EF"/>
    <w:rsid w:val="00063CFD"/>
    <w:rsid w:val="0006536F"/>
    <w:rsid w:val="00066ABB"/>
    <w:rsid w:val="00067FC7"/>
    <w:rsid w:val="000705E9"/>
    <w:rsid w:val="00070BFC"/>
    <w:rsid w:val="000714E6"/>
    <w:rsid w:val="00071FE5"/>
    <w:rsid w:val="00072FFA"/>
    <w:rsid w:val="00073245"/>
    <w:rsid w:val="00073AA7"/>
    <w:rsid w:val="00073F44"/>
    <w:rsid w:val="00076586"/>
    <w:rsid w:val="000772BB"/>
    <w:rsid w:val="000775AA"/>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4DB0"/>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2C60"/>
    <w:rsid w:val="00124925"/>
    <w:rsid w:val="001258BB"/>
    <w:rsid w:val="001266C9"/>
    <w:rsid w:val="001276A6"/>
    <w:rsid w:val="00127759"/>
    <w:rsid w:val="00130F65"/>
    <w:rsid w:val="001311BC"/>
    <w:rsid w:val="001325C6"/>
    <w:rsid w:val="00132C86"/>
    <w:rsid w:val="00133DF5"/>
    <w:rsid w:val="00133ECF"/>
    <w:rsid w:val="001340C9"/>
    <w:rsid w:val="001349FB"/>
    <w:rsid w:val="00134AC2"/>
    <w:rsid w:val="00134AF9"/>
    <w:rsid w:val="00134F82"/>
    <w:rsid w:val="0013659A"/>
    <w:rsid w:val="00136B6F"/>
    <w:rsid w:val="00137D1B"/>
    <w:rsid w:val="0014185A"/>
    <w:rsid w:val="001426CA"/>
    <w:rsid w:val="0014293F"/>
    <w:rsid w:val="0014360C"/>
    <w:rsid w:val="001446CA"/>
    <w:rsid w:val="00144AC0"/>
    <w:rsid w:val="00144C22"/>
    <w:rsid w:val="00144D31"/>
    <w:rsid w:val="00146DE3"/>
    <w:rsid w:val="00146EC7"/>
    <w:rsid w:val="00147154"/>
    <w:rsid w:val="00147BF4"/>
    <w:rsid w:val="001510CA"/>
    <w:rsid w:val="001516B9"/>
    <w:rsid w:val="00151D8A"/>
    <w:rsid w:val="00152912"/>
    <w:rsid w:val="00153066"/>
    <w:rsid w:val="001535B0"/>
    <w:rsid w:val="001536C3"/>
    <w:rsid w:val="001546BC"/>
    <w:rsid w:val="00154713"/>
    <w:rsid w:val="00154C3B"/>
    <w:rsid w:val="00155895"/>
    <w:rsid w:val="00155E29"/>
    <w:rsid w:val="00162ADF"/>
    <w:rsid w:val="0016337B"/>
    <w:rsid w:val="00164401"/>
    <w:rsid w:val="0016480C"/>
    <w:rsid w:val="0016594A"/>
    <w:rsid w:val="0016640C"/>
    <w:rsid w:val="001668BE"/>
    <w:rsid w:val="00166A57"/>
    <w:rsid w:val="0016758D"/>
    <w:rsid w:val="0016799B"/>
    <w:rsid w:val="00170B39"/>
    <w:rsid w:val="0017122F"/>
    <w:rsid w:val="00171B11"/>
    <w:rsid w:val="001722A3"/>
    <w:rsid w:val="00172340"/>
    <w:rsid w:val="00173215"/>
    <w:rsid w:val="0017346A"/>
    <w:rsid w:val="00173FC9"/>
    <w:rsid w:val="00174406"/>
    <w:rsid w:val="0017581D"/>
    <w:rsid w:val="00175B77"/>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5BF"/>
    <w:rsid w:val="001D3612"/>
    <w:rsid w:val="001D4C10"/>
    <w:rsid w:val="001D682C"/>
    <w:rsid w:val="001E19D4"/>
    <w:rsid w:val="001E2110"/>
    <w:rsid w:val="001E2A66"/>
    <w:rsid w:val="001E2E4F"/>
    <w:rsid w:val="001E372F"/>
    <w:rsid w:val="001E4924"/>
    <w:rsid w:val="001E54FC"/>
    <w:rsid w:val="001E5C28"/>
    <w:rsid w:val="001E6636"/>
    <w:rsid w:val="001E68CF"/>
    <w:rsid w:val="001E6B69"/>
    <w:rsid w:val="001E74F3"/>
    <w:rsid w:val="001E7752"/>
    <w:rsid w:val="001F04C9"/>
    <w:rsid w:val="001F0AA2"/>
    <w:rsid w:val="001F101E"/>
    <w:rsid w:val="001F1748"/>
    <w:rsid w:val="001F2EF2"/>
    <w:rsid w:val="001F55F5"/>
    <w:rsid w:val="001F59CD"/>
    <w:rsid w:val="001F6599"/>
    <w:rsid w:val="001F73B5"/>
    <w:rsid w:val="001F77DC"/>
    <w:rsid w:val="002005E2"/>
    <w:rsid w:val="00200E17"/>
    <w:rsid w:val="0020128F"/>
    <w:rsid w:val="00205391"/>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B23"/>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36ED"/>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12"/>
    <w:rsid w:val="00274FB1"/>
    <w:rsid w:val="0027568B"/>
    <w:rsid w:val="00275D22"/>
    <w:rsid w:val="00275E09"/>
    <w:rsid w:val="00276BA1"/>
    <w:rsid w:val="00277702"/>
    <w:rsid w:val="002778F6"/>
    <w:rsid w:val="00277B32"/>
    <w:rsid w:val="00280106"/>
    <w:rsid w:val="00280566"/>
    <w:rsid w:val="00281809"/>
    <w:rsid w:val="00281AB6"/>
    <w:rsid w:val="00281CDF"/>
    <w:rsid w:val="002827FE"/>
    <w:rsid w:val="00282A6B"/>
    <w:rsid w:val="00284104"/>
    <w:rsid w:val="00285D15"/>
    <w:rsid w:val="00286477"/>
    <w:rsid w:val="002872AD"/>
    <w:rsid w:val="002874BE"/>
    <w:rsid w:val="002876A7"/>
    <w:rsid w:val="00290262"/>
    <w:rsid w:val="00290786"/>
    <w:rsid w:val="00291B33"/>
    <w:rsid w:val="00291E2C"/>
    <w:rsid w:val="0029281D"/>
    <w:rsid w:val="00292FDA"/>
    <w:rsid w:val="0029334F"/>
    <w:rsid w:val="00293E01"/>
    <w:rsid w:val="0029478F"/>
    <w:rsid w:val="00294FD9"/>
    <w:rsid w:val="002968DD"/>
    <w:rsid w:val="00297C15"/>
    <w:rsid w:val="002A21AE"/>
    <w:rsid w:val="002A284B"/>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175D"/>
    <w:rsid w:val="002C2768"/>
    <w:rsid w:val="002C2938"/>
    <w:rsid w:val="002C3C01"/>
    <w:rsid w:val="002C42AF"/>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385"/>
    <w:rsid w:val="002E0E15"/>
    <w:rsid w:val="002E2BF9"/>
    <w:rsid w:val="002E3146"/>
    <w:rsid w:val="002F022D"/>
    <w:rsid w:val="002F3145"/>
    <w:rsid w:val="002F329C"/>
    <w:rsid w:val="002F3900"/>
    <w:rsid w:val="002F3F4B"/>
    <w:rsid w:val="002F46B4"/>
    <w:rsid w:val="002F592C"/>
    <w:rsid w:val="002F5E72"/>
    <w:rsid w:val="002F6F4F"/>
    <w:rsid w:val="002F7DB8"/>
    <w:rsid w:val="003003BD"/>
    <w:rsid w:val="00300CC5"/>
    <w:rsid w:val="0030117E"/>
    <w:rsid w:val="0030153C"/>
    <w:rsid w:val="00301C3D"/>
    <w:rsid w:val="00301EF5"/>
    <w:rsid w:val="0030205D"/>
    <w:rsid w:val="00302539"/>
    <w:rsid w:val="00303237"/>
    <w:rsid w:val="0030503C"/>
    <w:rsid w:val="003055FC"/>
    <w:rsid w:val="00305777"/>
    <w:rsid w:val="00305B58"/>
    <w:rsid w:val="003067B1"/>
    <w:rsid w:val="00306812"/>
    <w:rsid w:val="00306AE6"/>
    <w:rsid w:val="00307B41"/>
    <w:rsid w:val="003102FE"/>
    <w:rsid w:val="00310AB7"/>
    <w:rsid w:val="00313E6E"/>
    <w:rsid w:val="00314D99"/>
    <w:rsid w:val="00314E7F"/>
    <w:rsid w:val="0031633F"/>
    <w:rsid w:val="003179A9"/>
    <w:rsid w:val="00323E4E"/>
    <w:rsid w:val="00323F41"/>
    <w:rsid w:val="00325261"/>
    <w:rsid w:val="0032644E"/>
    <w:rsid w:val="0032666D"/>
    <w:rsid w:val="00327696"/>
    <w:rsid w:val="0033065A"/>
    <w:rsid w:val="00331CB7"/>
    <w:rsid w:val="00331EC9"/>
    <w:rsid w:val="0033243A"/>
    <w:rsid w:val="00332474"/>
    <w:rsid w:val="00332A06"/>
    <w:rsid w:val="0033397E"/>
    <w:rsid w:val="00333BB8"/>
    <w:rsid w:val="00333D82"/>
    <w:rsid w:val="003359DA"/>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19"/>
    <w:rsid w:val="00377A6F"/>
    <w:rsid w:val="00382894"/>
    <w:rsid w:val="0038336D"/>
    <w:rsid w:val="00383D0D"/>
    <w:rsid w:val="003853CD"/>
    <w:rsid w:val="00387AC9"/>
    <w:rsid w:val="0039264B"/>
    <w:rsid w:val="00392DC9"/>
    <w:rsid w:val="00392E28"/>
    <w:rsid w:val="0039426F"/>
    <w:rsid w:val="00394C6B"/>
    <w:rsid w:val="0039506D"/>
    <w:rsid w:val="00396BA9"/>
    <w:rsid w:val="00396FEA"/>
    <w:rsid w:val="003A1D19"/>
    <w:rsid w:val="003A1FB7"/>
    <w:rsid w:val="003A458E"/>
    <w:rsid w:val="003A4C44"/>
    <w:rsid w:val="003A69ED"/>
    <w:rsid w:val="003B23D7"/>
    <w:rsid w:val="003B3803"/>
    <w:rsid w:val="003B5C8F"/>
    <w:rsid w:val="003B6831"/>
    <w:rsid w:val="003B6A3F"/>
    <w:rsid w:val="003B6D10"/>
    <w:rsid w:val="003B79DF"/>
    <w:rsid w:val="003C53ED"/>
    <w:rsid w:val="003D017B"/>
    <w:rsid w:val="003D01FA"/>
    <w:rsid w:val="003D365A"/>
    <w:rsid w:val="003D634B"/>
    <w:rsid w:val="003D6B83"/>
    <w:rsid w:val="003E0A82"/>
    <w:rsid w:val="003E245C"/>
    <w:rsid w:val="003E2DA4"/>
    <w:rsid w:val="003E300B"/>
    <w:rsid w:val="003E4E47"/>
    <w:rsid w:val="003E5465"/>
    <w:rsid w:val="003E59AF"/>
    <w:rsid w:val="003E780E"/>
    <w:rsid w:val="003F014B"/>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4E98"/>
    <w:rsid w:val="0041583A"/>
    <w:rsid w:val="00415A85"/>
    <w:rsid w:val="00416E60"/>
    <w:rsid w:val="004207C1"/>
    <w:rsid w:val="00420DE8"/>
    <w:rsid w:val="00423DA3"/>
    <w:rsid w:val="00424A7D"/>
    <w:rsid w:val="00424DDB"/>
    <w:rsid w:val="00424FCC"/>
    <w:rsid w:val="00425059"/>
    <w:rsid w:val="00426F5C"/>
    <w:rsid w:val="00427D16"/>
    <w:rsid w:val="00427EE0"/>
    <w:rsid w:val="004303A1"/>
    <w:rsid w:val="004335BD"/>
    <w:rsid w:val="00435512"/>
    <w:rsid w:val="00436720"/>
    <w:rsid w:val="0043703E"/>
    <w:rsid w:val="004418A1"/>
    <w:rsid w:val="00443555"/>
    <w:rsid w:val="004435E6"/>
    <w:rsid w:val="00443681"/>
    <w:rsid w:val="004436DC"/>
    <w:rsid w:val="00444AE6"/>
    <w:rsid w:val="004467FE"/>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0360"/>
    <w:rsid w:val="004710DC"/>
    <w:rsid w:val="004713FB"/>
    <w:rsid w:val="00472FBD"/>
    <w:rsid w:val="00473562"/>
    <w:rsid w:val="00473C1A"/>
    <w:rsid w:val="00474271"/>
    <w:rsid w:val="00474678"/>
    <w:rsid w:val="0047501A"/>
    <w:rsid w:val="00475D0B"/>
    <w:rsid w:val="00477C68"/>
    <w:rsid w:val="00480421"/>
    <w:rsid w:val="004808CC"/>
    <w:rsid w:val="004809B7"/>
    <w:rsid w:val="0048102A"/>
    <w:rsid w:val="00481F61"/>
    <w:rsid w:val="004833B0"/>
    <w:rsid w:val="00483E04"/>
    <w:rsid w:val="004850F9"/>
    <w:rsid w:val="0048569C"/>
    <w:rsid w:val="00485B0F"/>
    <w:rsid w:val="00486CB3"/>
    <w:rsid w:val="00486CFC"/>
    <w:rsid w:val="004870CC"/>
    <w:rsid w:val="00487827"/>
    <w:rsid w:val="00490BA7"/>
    <w:rsid w:val="00491C1E"/>
    <w:rsid w:val="0049205D"/>
    <w:rsid w:val="00493C98"/>
    <w:rsid w:val="00494FAC"/>
    <w:rsid w:val="00496719"/>
    <w:rsid w:val="00496763"/>
    <w:rsid w:val="004969EE"/>
    <w:rsid w:val="00497673"/>
    <w:rsid w:val="00497F0C"/>
    <w:rsid w:val="004A07FA"/>
    <w:rsid w:val="004A2DA1"/>
    <w:rsid w:val="004A338B"/>
    <w:rsid w:val="004A43DA"/>
    <w:rsid w:val="004A461F"/>
    <w:rsid w:val="004A4AB5"/>
    <w:rsid w:val="004A64AB"/>
    <w:rsid w:val="004A7BA9"/>
    <w:rsid w:val="004B056E"/>
    <w:rsid w:val="004B1D4E"/>
    <w:rsid w:val="004B1F72"/>
    <w:rsid w:val="004B20C7"/>
    <w:rsid w:val="004B2654"/>
    <w:rsid w:val="004B32DC"/>
    <w:rsid w:val="004B3949"/>
    <w:rsid w:val="004B3E8C"/>
    <w:rsid w:val="004B6600"/>
    <w:rsid w:val="004B696F"/>
    <w:rsid w:val="004B71EE"/>
    <w:rsid w:val="004B7424"/>
    <w:rsid w:val="004B74AD"/>
    <w:rsid w:val="004B7677"/>
    <w:rsid w:val="004B78F0"/>
    <w:rsid w:val="004C0A5C"/>
    <w:rsid w:val="004C13BB"/>
    <w:rsid w:val="004C1619"/>
    <w:rsid w:val="004C1CB6"/>
    <w:rsid w:val="004C1FF5"/>
    <w:rsid w:val="004C318D"/>
    <w:rsid w:val="004C41D4"/>
    <w:rsid w:val="004C44D5"/>
    <w:rsid w:val="004C4C01"/>
    <w:rsid w:val="004C5049"/>
    <w:rsid w:val="004C5EA5"/>
    <w:rsid w:val="004C70EC"/>
    <w:rsid w:val="004C7495"/>
    <w:rsid w:val="004D0A0E"/>
    <w:rsid w:val="004D1D0B"/>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679"/>
    <w:rsid w:val="004E5EDA"/>
    <w:rsid w:val="004E5EE4"/>
    <w:rsid w:val="004E6F2B"/>
    <w:rsid w:val="004E71AE"/>
    <w:rsid w:val="004F0137"/>
    <w:rsid w:val="004F0551"/>
    <w:rsid w:val="004F0640"/>
    <w:rsid w:val="004F0AF4"/>
    <w:rsid w:val="004F23EF"/>
    <w:rsid w:val="004F3A56"/>
    <w:rsid w:val="004F488A"/>
    <w:rsid w:val="004F5AEA"/>
    <w:rsid w:val="004F6AEF"/>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148A"/>
    <w:rsid w:val="00532EFD"/>
    <w:rsid w:val="0053334A"/>
    <w:rsid w:val="005337E8"/>
    <w:rsid w:val="00533C8E"/>
    <w:rsid w:val="00535700"/>
    <w:rsid w:val="00536B98"/>
    <w:rsid w:val="00540390"/>
    <w:rsid w:val="00541600"/>
    <w:rsid w:val="00541D05"/>
    <w:rsid w:val="00541E47"/>
    <w:rsid w:val="00543B47"/>
    <w:rsid w:val="005441CC"/>
    <w:rsid w:val="00544DBC"/>
    <w:rsid w:val="005451E5"/>
    <w:rsid w:val="00545F4B"/>
    <w:rsid w:val="005479AB"/>
    <w:rsid w:val="005506CE"/>
    <w:rsid w:val="0055236E"/>
    <w:rsid w:val="005526FA"/>
    <w:rsid w:val="00552DB7"/>
    <w:rsid w:val="00553452"/>
    <w:rsid w:val="00553ABF"/>
    <w:rsid w:val="00554020"/>
    <w:rsid w:val="005553E5"/>
    <w:rsid w:val="0055550D"/>
    <w:rsid w:val="00555ABA"/>
    <w:rsid w:val="005565D4"/>
    <w:rsid w:val="00556994"/>
    <w:rsid w:val="005569D1"/>
    <w:rsid w:val="00556A39"/>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77EFC"/>
    <w:rsid w:val="005800AE"/>
    <w:rsid w:val="00580E46"/>
    <w:rsid w:val="005823E9"/>
    <w:rsid w:val="00582F2F"/>
    <w:rsid w:val="00583222"/>
    <w:rsid w:val="00583DE4"/>
    <w:rsid w:val="005851CE"/>
    <w:rsid w:val="005852D7"/>
    <w:rsid w:val="00587057"/>
    <w:rsid w:val="005879FD"/>
    <w:rsid w:val="00587C4F"/>
    <w:rsid w:val="00590493"/>
    <w:rsid w:val="00590A20"/>
    <w:rsid w:val="00591F83"/>
    <w:rsid w:val="005923D0"/>
    <w:rsid w:val="005924BD"/>
    <w:rsid w:val="00594097"/>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6C6"/>
    <w:rsid w:val="005C0E6B"/>
    <w:rsid w:val="005C1268"/>
    <w:rsid w:val="005C1546"/>
    <w:rsid w:val="005C2176"/>
    <w:rsid w:val="005C221A"/>
    <w:rsid w:val="005C3952"/>
    <w:rsid w:val="005C46FA"/>
    <w:rsid w:val="005C5728"/>
    <w:rsid w:val="005C57DB"/>
    <w:rsid w:val="005C7CA0"/>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635"/>
    <w:rsid w:val="005E6A6B"/>
    <w:rsid w:val="005E6BA2"/>
    <w:rsid w:val="005F0BF9"/>
    <w:rsid w:val="005F14E3"/>
    <w:rsid w:val="005F2B4D"/>
    <w:rsid w:val="005F3AEF"/>
    <w:rsid w:val="005F52B5"/>
    <w:rsid w:val="005F6973"/>
    <w:rsid w:val="005F7A55"/>
    <w:rsid w:val="00600005"/>
    <w:rsid w:val="006010CC"/>
    <w:rsid w:val="006020EF"/>
    <w:rsid w:val="00603EC7"/>
    <w:rsid w:val="00604269"/>
    <w:rsid w:val="00604369"/>
    <w:rsid w:val="006047E2"/>
    <w:rsid w:val="006062FA"/>
    <w:rsid w:val="00607F76"/>
    <w:rsid w:val="0061022B"/>
    <w:rsid w:val="00610A63"/>
    <w:rsid w:val="006114A6"/>
    <w:rsid w:val="00611B4B"/>
    <w:rsid w:val="00616D69"/>
    <w:rsid w:val="0061773B"/>
    <w:rsid w:val="00621DC9"/>
    <w:rsid w:val="00622179"/>
    <w:rsid w:val="00624624"/>
    <w:rsid w:val="00624B10"/>
    <w:rsid w:val="0062521E"/>
    <w:rsid w:val="00625C5D"/>
    <w:rsid w:val="006264D8"/>
    <w:rsid w:val="00627095"/>
    <w:rsid w:val="0063061C"/>
    <w:rsid w:val="00631F40"/>
    <w:rsid w:val="00632488"/>
    <w:rsid w:val="00632545"/>
    <w:rsid w:val="006325D5"/>
    <w:rsid w:val="0063622E"/>
    <w:rsid w:val="00637248"/>
    <w:rsid w:val="006405DF"/>
    <w:rsid w:val="0064084D"/>
    <w:rsid w:val="00642453"/>
    <w:rsid w:val="00642FFE"/>
    <w:rsid w:val="00643912"/>
    <w:rsid w:val="00643F1F"/>
    <w:rsid w:val="00647811"/>
    <w:rsid w:val="00651070"/>
    <w:rsid w:val="00651BA4"/>
    <w:rsid w:val="00652665"/>
    <w:rsid w:val="0065295B"/>
    <w:rsid w:val="00653D0D"/>
    <w:rsid w:val="0065406D"/>
    <w:rsid w:val="0065429A"/>
    <w:rsid w:val="0065500C"/>
    <w:rsid w:val="00660177"/>
    <w:rsid w:val="006631E3"/>
    <w:rsid w:val="00663C49"/>
    <w:rsid w:val="00665B43"/>
    <w:rsid w:val="006664D4"/>
    <w:rsid w:val="00666664"/>
    <w:rsid w:val="00666D61"/>
    <w:rsid w:val="00666E3F"/>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538"/>
    <w:rsid w:val="00680AD3"/>
    <w:rsid w:val="00681BC4"/>
    <w:rsid w:val="00681C00"/>
    <w:rsid w:val="00681DFD"/>
    <w:rsid w:val="00682333"/>
    <w:rsid w:val="0068310C"/>
    <w:rsid w:val="006834E4"/>
    <w:rsid w:val="00683882"/>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85A"/>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3A3F"/>
    <w:rsid w:val="006C429A"/>
    <w:rsid w:val="006C42A1"/>
    <w:rsid w:val="006C7996"/>
    <w:rsid w:val="006D15C6"/>
    <w:rsid w:val="006D4919"/>
    <w:rsid w:val="006D5DCC"/>
    <w:rsid w:val="006D6073"/>
    <w:rsid w:val="006D6252"/>
    <w:rsid w:val="006D6266"/>
    <w:rsid w:val="006E055E"/>
    <w:rsid w:val="006E0E6C"/>
    <w:rsid w:val="006E1030"/>
    <w:rsid w:val="006E236F"/>
    <w:rsid w:val="006E327F"/>
    <w:rsid w:val="006E5041"/>
    <w:rsid w:val="006E510D"/>
    <w:rsid w:val="006E6687"/>
    <w:rsid w:val="006E7597"/>
    <w:rsid w:val="006F2FDC"/>
    <w:rsid w:val="006F3596"/>
    <w:rsid w:val="006F3637"/>
    <w:rsid w:val="006F37D9"/>
    <w:rsid w:val="006F4409"/>
    <w:rsid w:val="006F4CCF"/>
    <w:rsid w:val="006F4F97"/>
    <w:rsid w:val="006F6119"/>
    <w:rsid w:val="006F6E18"/>
    <w:rsid w:val="007001C6"/>
    <w:rsid w:val="00702352"/>
    <w:rsid w:val="00702959"/>
    <w:rsid w:val="00702D7C"/>
    <w:rsid w:val="00703BB1"/>
    <w:rsid w:val="0070404B"/>
    <w:rsid w:val="007042D7"/>
    <w:rsid w:val="00704D31"/>
    <w:rsid w:val="0070569C"/>
    <w:rsid w:val="00706660"/>
    <w:rsid w:val="00706725"/>
    <w:rsid w:val="00707599"/>
    <w:rsid w:val="00707BD7"/>
    <w:rsid w:val="00713BA2"/>
    <w:rsid w:val="00713F7A"/>
    <w:rsid w:val="00714246"/>
    <w:rsid w:val="00714923"/>
    <w:rsid w:val="00714FD2"/>
    <w:rsid w:val="007155D1"/>
    <w:rsid w:val="00715DBF"/>
    <w:rsid w:val="00716462"/>
    <w:rsid w:val="00717C5D"/>
    <w:rsid w:val="0072207E"/>
    <w:rsid w:val="00722224"/>
    <w:rsid w:val="007246A2"/>
    <w:rsid w:val="00725C76"/>
    <w:rsid w:val="00726E8D"/>
    <w:rsid w:val="007304EE"/>
    <w:rsid w:val="00730C42"/>
    <w:rsid w:val="00732965"/>
    <w:rsid w:val="007340C2"/>
    <w:rsid w:val="0073539A"/>
    <w:rsid w:val="007358D7"/>
    <w:rsid w:val="00735F6C"/>
    <w:rsid w:val="00736A48"/>
    <w:rsid w:val="00736CFD"/>
    <w:rsid w:val="00736D72"/>
    <w:rsid w:val="00737164"/>
    <w:rsid w:val="00737AFE"/>
    <w:rsid w:val="00737B60"/>
    <w:rsid w:val="00737EA5"/>
    <w:rsid w:val="00740A2A"/>
    <w:rsid w:val="00742A9A"/>
    <w:rsid w:val="00744128"/>
    <w:rsid w:val="00745576"/>
    <w:rsid w:val="00745863"/>
    <w:rsid w:val="00745E39"/>
    <w:rsid w:val="00746BCF"/>
    <w:rsid w:val="007478E0"/>
    <w:rsid w:val="00747F2D"/>
    <w:rsid w:val="00750C9E"/>
    <w:rsid w:val="007512FA"/>
    <w:rsid w:val="007513D9"/>
    <w:rsid w:val="007515B3"/>
    <w:rsid w:val="007521E9"/>
    <w:rsid w:val="0075240D"/>
    <w:rsid w:val="00754B6E"/>
    <w:rsid w:val="007554B0"/>
    <w:rsid w:val="00757407"/>
    <w:rsid w:val="007578B1"/>
    <w:rsid w:val="00757CBA"/>
    <w:rsid w:val="00757E52"/>
    <w:rsid w:val="007612FB"/>
    <w:rsid w:val="00761CF5"/>
    <w:rsid w:val="0076418A"/>
    <w:rsid w:val="007642CB"/>
    <w:rsid w:val="00765226"/>
    <w:rsid w:val="00765520"/>
    <w:rsid w:val="00766879"/>
    <w:rsid w:val="00766BD3"/>
    <w:rsid w:val="00767CC0"/>
    <w:rsid w:val="00770E11"/>
    <w:rsid w:val="00770F29"/>
    <w:rsid w:val="00771251"/>
    <w:rsid w:val="007713DD"/>
    <w:rsid w:val="00773A6C"/>
    <w:rsid w:val="007742FE"/>
    <w:rsid w:val="00774DFB"/>
    <w:rsid w:val="0077660A"/>
    <w:rsid w:val="007807E5"/>
    <w:rsid w:val="00780BC3"/>
    <w:rsid w:val="00780EEC"/>
    <w:rsid w:val="007820C9"/>
    <w:rsid w:val="00782244"/>
    <w:rsid w:val="00783E9A"/>
    <w:rsid w:val="00783E9B"/>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3DDB"/>
    <w:rsid w:val="007B516D"/>
    <w:rsid w:val="007B5841"/>
    <w:rsid w:val="007B6414"/>
    <w:rsid w:val="007B7D81"/>
    <w:rsid w:val="007C021A"/>
    <w:rsid w:val="007C07F2"/>
    <w:rsid w:val="007C2500"/>
    <w:rsid w:val="007C3B2C"/>
    <w:rsid w:val="007C4D8A"/>
    <w:rsid w:val="007C51CD"/>
    <w:rsid w:val="007C6BBD"/>
    <w:rsid w:val="007D025A"/>
    <w:rsid w:val="007D0F6C"/>
    <w:rsid w:val="007D2B50"/>
    <w:rsid w:val="007D6535"/>
    <w:rsid w:val="007D706B"/>
    <w:rsid w:val="007E09AC"/>
    <w:rsid w:val="007E24ED"/>
    <w:rsid w:val="007E436B"/>
    <w:rsid w:val="007E4A95"/>
    <w:rsid w:val="007E5438"/>
    <w:rsid w:val="007E6EF2"/>
    <w:rsid w:val="007F0038"/>
    <w:rsid w:val="007F090E"/>
    <w:rsid w:val="007F162B"/>
    <w:rsid w:val="007F1E4B"/>
    <w:rsid w:val="007F1E6E"/>
    <w:rsid w:val="007F2112"/>
    <w:rsid w:val="007F225F"/>
    <w:rsid w:val="007F2CC2"/>
    <w:rsid w:val="007F2F75"/>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0774E"/>
    <w:rsid w:val="008105DA"/>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2BC"/>
    <w:rsid w:val="00824427"/>
    <w:rsid w:val="00825B5A"/>
    <w:rsid w:val="0082679B"/>
    <w:rsid w:val="00827A4B"/>
    <w:rsid w:val="00830436"/>
    <w:rsid w:val="008307B9"/>
    <w:rsid w:val="008313D5"/>
    <w:rsid w:val="0083163F"/>
    <w:rsid w:val="00831E32"/>
    <w:rsid w:val="00832277"/>
    <w:rsid w:val="00833EA4"/>
    <w:rsid w:val="00833FBE"/>
    <w:rsid w:val="00834B5D"/>
    <w:rsid w:val="00836213"/>
    <w:rsid w:val="00836765"/>
    <w:rsid w:val="00836A7E"/>
    <w:rsid w:val="008378DD"/>
    <w:rsid w:val="00837CFF"/>
    <w:rsid w:val="00840121"/>
    <w:rsid w:val="00841C4C"/>
    <w:rsid w:val="00842B54"/>
    <w:rsid w:val="00842D3C"/>
    <w:rsid w:val="00843002"/>
    <w:rsid w:val="00843B5F"/>
    <w:rsid w:val="00844A7E"/>
    <w:rsid w:val="00845AA0"/>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58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32AD"/>
    <w:rsid w:val="008944AD"/>
    <w:rsid w:val="008964B9"/>
    <w:rsid w:val="00897DC5"/>
    <w:rsid w:val="008A0AAC"/>
    <w:rsid w:val="008A190E"/>
    <w:rsid w:val="008A19A2"/>
    <w:rsid w:val="008A1C18"/>
    <w:rsid w:val="008A2672"/>
    <w:rsid w:val="008A2F69"/>
    <w:rsid w:val="008A4B98"/>
    <w:rsid w:val="008A6459"/>
    <w:rsid w:val="008A6D3E"/>
    <w:rsid w:val="008A72C9"/>
    <w:rsid w:val="008A74E4"/>
    <w:rsid w:val="008A78A8"/>
    <w:rsid w:val="008B122E"/>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D10"/>
    <w:rsid w:val="008C4F08"/>
    <w:rsid w:val="008C5A14"/>
    <w:rsid w:val="008C7013"/>
    <w:rsid w:val="008C7401"/>
    <w:rsid w:val="008D00DC"/>
    <w:rsid w:val="008D1455"/>
    <w:rsid w:val="008D1A0C"/>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6C5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1F4F"/>
    <w:rsid w:val="00922001"/>
    <w:rsid w:val="009231E3"/>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64618"/>
    <w:rsid w:val="00964F80"/>
    <w:rsid w:val="00970643"/>
    <w:rsid w:val="0097070A"/>
    <w:rsid w:val="009717C1"/>
    <w:rsid w:val="009720C1"/>
    <w:rsid w:val="00972507"/>
    <w:rsid w:val="009727BF"/>
    <w:rsid w:val="009743E2"/>
    <w:rsid w:val="00974625"/>
    <w:rsid w:val="009753C9"/>
    <w:rsid w:val="00975CAA"/>
    <w:rsid w:val="00975CFE"/>
    <w:rsid w:val="00976660"/>
    <w:rsid w:val="009772B7"/>
    <w:rsid w:val="00977EC0"/>
    <w:rsid w:val="00980623"/>
    <w:rsid w:val="0098144E"/>
    <w:rsid w:val="00983FFF"/>
    <w:rsid w:val="00985046"/>
    <w:rsid w:val="009853D6"/>
    <w:rsid w:val="00986312"/>
    <w:rsid w:val="00986D62"/>
    <w:rsid w:val="009878BC"/>
    <w:rsid w:val="009901CC"/>
    <w:rsid w:val="009903E2"/>
    <w:rsid w:val="00991195"/>
    <w:rsid w:val="00991438"/>
    <w:rsid w:val="00991B68"/>
    <w:rsid w:val="00991FC3"/>
    <w:rsid w:val="00992A7E"/>
    <w:rsid w:val="00992E68"/>
    <w:rsid w:val="009935A6"/>
    <w:rsid w:val="00993CA3"/>
    <w:rsid w:val="00994D3F"/>
    <w:rsid w:val="009950C3"/>
    <w:rsid w:val="009958E4"/>
    <w:rsid w:val="00995BAB"/>
    <w:rsid w:val="009960D5"/>
    <w:rsid w:val="0099657E"/>
    <w:rsid w:val="0099761E"/>
    <w:rsid w:val="00997F18"/>
    <w:rsid w:val="009A1B15"/>
    <w:rsid w:val="009A2BF1"/>
    <w:rsid w:val="009A2D53"/>
    <w:rsid w:val="009A2DB8"/>
    <w:rsid w:val="009A2F84"/>
    <w:rsid w:val="009A32E8"/>
    <w:rsid w:val="009A3519"/>
    <w:rsid w:val="009A449C"/>
    <w:rsid w:val="009A530F"/>
    <w:rsid w:val="009A643E"/>
    <w:rsid w:val="009A718E"/>
    <w:rsid w:val="009B00FB"/>
    <w:rsid w:val="009B10CE"/>
    <w:rsid w:val="009B1685"/>
    <w:rsid w:val="009B18DE"/>
    <w:rsid w:val="009B1B92"/>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07CB"/>
    <w:rsid w:val="009D29E9"/>
    <w:rsid w:val="009D3DB6"/>
    <w:rsid w:val="009D4FA1"/>
    <w:rsid w:val="009D6762"/>
    <w:rsid w:val="009D6EE0"/>
    <w:rsid w:val="009D76F3"/>
    <w:rsid w:val="009E1F2D"/>
    <w:rsid w:val="009E23AE"/>
    <w:rsid w:val="009E2FBC"/>
    <w:rsid w:val="009E40C0"/>
    <w:rsid w:val="009E40C8"/>
    <w:rsid w:val="009F073A"/>
    <w:rsid w:val="009F3A22"/>
    <w:rsid w:val="009F4258"/>
    <w:rsid w:val="009F5202"/>
    <w:rsid w:val="009F55E1"/>
    <w:rsid w:val="009F6013"/>
    <w:rsid w:val="009F6BC2"/>
    <w:rsid w:val="009F6F95"/>
    <w:rsid w:val="009F769B"/>
    <w:rsid w:val="00A01088"/>
    <w:rsid w:val="00A015C3"/>
    <w:rsid w:val="00A015DA"/>
    <w:rsid w:val="00A02174"/>
    <w:rsid w:val="00A034E1"/>
    <w:rsid w:val="00A03A7B"/>
    <w:rsid w:val="00A03AE4"/>
    <w:rsid w:val="00A04350"/>
    <w:rsid w:val="00A05374"/>
    <w:rsid w:val="00A061CE"/>
    <w:rsid w:val="00A06877"/>
    <w:rsid w:val="00A06AAD"/>
    <w:rsid w:val="00A1119B"/>
    <w:rsid w:val="00A13FAD"/>
    <w:rsid w:val="00A14511"/>
    <w:rsid w:val="00A1490D"/>
    <w:rsid w:val="00A17917"/>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38BB"/>
    <w:rsid w:val="00A35211"/>
    <w:rsid w:val="00A36A02"/>
    <w:rsid w:val="00A37C18"/>
    <w:rsid w:val="00A40213"/>
    <w:rsid w:val="00A40BFE"/>
    <w:rsid w:val="00A42233"/>
    <w:rsid w:val="00A430BD"/>
    <w:rsid w:val="00A448EB"/>
    <w:rsid w:val="00A4587B"/>
    <w:rsid w:val="00A47633"/>
    <w:rsid w:val="00A52359"/>
    <w:rsid w:val="00A53D94"/>
    <w:rsid w:val="00A554C3"/>
    <w:rsid w:val="00A56E22"/>
    <w:rsid w:val="00A56E6F"/>
    <w:rsid w:val="00A57BBD"/>
    <w:rsid w:val="00A608B7"/>
    <w:rsid w:val="00A60EE5"/>
    <w:rsid w:val="00A61393"/>
    <w:rsid w:val="00A62284"/>
    <w:rsid w:val="00A6290B"/>
    <w:rsid w:val="00A62B5B"/>
    <w:rsid w:val="00A62BFF"/>
    <w:rsid w:val="00A62E4E"/>
    <w:rsid w:val="00A63587"/>
    <w:rsid w:val="00A64AA5"/>
    <w:rsid w:val="00A6517C"/>
    <w:rsid w:val="00A6701C"/>
    <w:rsid w:val="00A71500"/>
    <w:rsid w:val="00A72448"/>
    <w:rsid w:val="00A72545"/>
    <w:rsid w:val="00A732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2A9F"/>
    <w:rsid w:val="00AB3F5F"/>
    <w:rsid w:val="00AB458A"/>
    <w:rsid w:val="00AB4A75"/>
    <w:rsid w:val="00AB5A67"/>
    <w:rsid w:val="00AB5A91"/>
    <w:rsid w:val="00AB6717"/>
    <w:rsid w:val="00AC0A59"/>
    <w:rsid w:val="00AC2267"/>
    <w:rsid w:val="00AC5BB9"/>
    <w:rsid w:val="00AC613B"/>
    <w:rsid w:val="00AC721F"/>
    <w:rsid w:val="00AC78CA"/>
    <w:rsid w:val="00AC7D74"/>
    <w:rsid w:val="00AD18BE"/>
    <w:rsid w:val="00AD2B61"/>
    <w:rsid w:val="00AD2BDC"/>
    <w:rsid w:val="00AD3CA9"/>
    <w:rsid w:val="00AD43E2"/>
    <w:rsid w:val="00AD5D5A"/>
    <w:rsid w:val="00AE087D"/>
    <w:rsid w:val="00AE2738"/>
    <w:rsid w:val="00AE387D"/>
    <w:rsid w:val="00AE4A2C"/>
    <w:rsid w:val="00AE4A93"/>
    <w:rsid w:val="00AE5331"/>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24D8"/>
    <w:rsid w:val="00B02AFE"/>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13DE"/>
    <w:rsid w:val="00B73DF8"/>
    <w:rsid w:val="00B7445D"/>
    <w:rsid w:val="00B74EB4"/>
    <w:rsid w:val="00B75895"/>
    <w:rsid w:val="00B763EA"/>
    <w:rsid w:val="00B77BFD"/>
    <w:rsid w:val="00B81257"/>
    <w:rsid w:val="00B81592"/>
    <w:rsid w:val="00B81B6D"/>
    <w:rsid w:val="00B82A96"/>
    <w:rsid w:val="00B856A0"/>
    <w:rsid w:val="00B87308"/>
    <w:rsid w:val="00B8776B"/>
    <w:rsid w:val="00B915C1"/>
    <w:rsid w:val="00B91B8A"/>
    <w:rsid w:val="00B92738"/>
    <w:rsid w:val="00B936C7"/>
    <w:rsid w:val="00B93772"/>
    <w:rsid w:val="00B937ED"/>
    <w:rsid w:val="00B938C1"/>
    <w:rsid w:val="00B93D5D"/>
    <w:rsid w:val="00B95292"/>
    <w:rsid w:val="00B96EBA"/>
    <w:rsid w:val="00B9781B"/>
    <w:rsid w:val="00BA09CF"/>
    <w:rsid w:val="00BA0FA9"/>
    <w:rsid w:val="00BA30ED"/>
    <w:rsid w:val="00BA3F94"/>
    <w:rsid w:val="00BA4DF3"/>
    <w:rsid w:val="00BA5EB2"/>
    <w:rsid w:val="00BA6AF9"/>
    <w:rsid w:val="00BA6E9B"/>
    <w:rsid w:val="00BA6F24"/>
    <w:rsid w:val="00BA76D8"/>
    <w:rsid w:val="00BA7D62"/>
    <w:rsid w:val="00BB2DB1"/>
    <w:rsid w:val="00BB4553"/>
    <w:rsid w:val="00BB4E49"/>
    <w:rsid w:val="00BB52F3"/>
    <w:rsid w:val="00BB55E9"/>
    <w:rsid w:val="00BB702B"/>
    <w:rsid w:val="00BB755E"/>
    <w:rsid w:val="00BC099D"/>
    <w:rsid w:val="00BC0E63"/>
    <w:rsid w:val="00BC1019"/>
    <w:rsid w:val="00BC11C1"/>
    <w:rsid w:val="00BC1612"/>
    <w:rsid w:val="00BC249A"/>
    <w:rsid w:val="00BC3170"/>
    <w:rsid w:val="00BC4850"/>
    <w:rsid w:val="00BC5671"/>
    <w:rsid w:val="00BC5898"/>
    <w:rsid w:val="00BC61C9"/>
    <w:rsid w:val="00BC65EE"/>
    <w:rsid w:val="00BC6C37"/>
    <w:rsid w:val="00BC7C9B"/>
    <w:rsid w:val="00BD0C0B"/>
    <w:rsid w:val="00BD13AB"/>
    <w:rsid w:val="00BD36BE"/>
    <w:rsid w:val="00BD41E7"/>
    <w:rsid w:val="00BD48DD"/>
    <w:rsid w:val="00BD65FB"/>
    <w:rsid w:val="00BD6C40"/>
    <w:rsid w:val="00BE0163"/>
    <w:rsid w:val="00BE07E5"/>
    <w:rsid w:val="00BE12E7"/>
    <w:rsid w:val="00BE1618"/>
    <w:rsid w:val="00BE1E7E"/>
    <w:rsid w:val="00BE355B"/>
    <w:rsid w:val="00BE4B48"/>
    <w:rsid w:val="00BE4EF2"/>
    <w:rsid w:val="00BE50E9"/>
    <w:rsid w:val="00BE7B24"/>
    <w:rsid w:val="00BF0D6D"/>
    <w:rsid w:val="00BF201A"/>
    <w:rsid w:val="00BF25FB"/>
    <w:rsid w:val="00BF3286"/>
    <w:rsid w:val="00BF4453"/>
    <w:rsid w:val="00BF51CF"/>
    <w:rsid w:val="00BF5511"/>
    <w:rsid w:val="00BF58E4"/>
    <w:rsid w:val="00BF5BDE"/>
    <w:rsid w:val="00BF5D7C"/>
    <w:rsid w:val="00BF6C0C"/>
    <w:rsid w:val="00BF75C0"/>
    <w:rsid w:val="00BF7985"/>
    <w:rsid w:val="00BF7C53"/>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D4F"/>
    <w:rsid w:val="00C17EB3"/>
    <w:rsid w:val="00C200D7"/>
    <w:rsid w:val="00C22AF9"/>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0815"/>
    <w:rsid w:val="00C51235"/>
    <w:rsid w:val="00C531AF"/>
    <w:rsid w:val="00C54A40"/>
    <w:rsid w:val="00C54AEA"/>
    <w:rsid w:val="00C55842"/>
    <w:rsid w:val="00C55B8C"/>
    <w:rsid w:val="00C56DB8"/>
    <w:rsid w:val="00C573E3"/>
    <w:rsid w:val="00C60C17"/>
    <w:rsid w:val="00C621CD"/>
    <w:rsid w:val="00C639DB"/>
    <w:rsid w:val="00C646B0"/>
    <w:rsid w:val="00C6635B"/>
    <w:rsid w:val="00C6663A"/>
    <w:rsid w:val="00C66C63"/>
    <w:rsid w:val="00C66C8A"/>
    <w:rsid w:val="00C67396"/>
    <w:rsid w:val="00C6758C"/>
    <w:rsid w:val="00C70A36"/>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644"/>
    <w:rsid w:val="00CA3D0D"/>
    <w:rsid w:val="00CA5434"/>
    <w:rsid w:val="00CA54AA"/>
    <w:rsid w:val="00CA5B46"/>
    <w:rsid w:val="00CA5CFF"/>
    <w:rsid w:val="00CA6B5E"/>
    <w:rsid w:val="00CA6CAE"/>
    <w:rsid w:val="00CA79BC"/>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1EF7"/>
    <w:rsid w:val="00CE2694"/>
    <w:rsid w:val="00CE411E"/>
    <w:rsid w:val="00CE4136"/>
    <w:rsid w:val="00CE4789"/>
    <w:rsid w:val="00CE520B"/>
    <w:rsid w:val="00CE6C4B"/>
    <w:rsid w:val="00CE6C61"/>
    <w:rsid w:val="00CE77F6"/>
    <w:rsid w:val="00CE7C68"/>
    <w:rsid w:val="00CF1114"/>
    <w:rsid w:val="00CF248A"/>
    <w:rsid w:val="00CF337F"/>
    <w:rsid w:val="00CF37E6"/>
    <w:rsid w:val="00CF3FAF"/>
    <w:rsid w:val="00CF4CF0"/>
    <w:rsid w:val="00CF5105"/>
    <w:rsid w:val="00CF6CB7"/>
    <w:rsid w:val="00CF6DE8"/>
    <w:rsid w:val="00CF7312"/>
    <w:rsid w:val="00D02E54"/>
    <w:rsid w:val="00D03403"/>
    <w:rsid w:val="00D03C65"/>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1BC8"/>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0E2"/>
    <w:rsid w:val="00D40CF5"/>
    <w:rsid w:val="00D41319"/>
    <w:rsid w:val="00D43277"/>
    <w:rsid w:val="00D434A8"/>
    <w:rsid w:val="00D43EAB"/>
    <w:rsid w:val="00D45F83"/>
    <w:rsid w:val="00D4627A"/>
    <w:rsid w:val="00D4680A"/>
    <w:rsid w:val="00D46CDE"/>
    <w:rsid w:val="00D47126"/>
    <w:rsid w:val="00D479C1"/>
    <w:rsid w:val="00D47D3E"/>
    <w:rsid w:val="00D50BDF"/>
    <w:rsid w:val="00D52C83"/>
    <w:rsid w:val="00D53510"/>
    <w:rsid w:val="00D5478A"/>
    <w:rsid w:val="00D5488D"/>
    <w:rsid w:val="00D5743C"/>
    <w:rsid w:val="00D62BE0"/>
    <w:rsid w:val="00D6377A"/>
    <w:rsid w:val="00D638FD"/>
    <w:rsid w:val="00D6534C"/>
    <w:rsid w:val="00D65D93"/>
    <w:rsid w:val="00D67A4C"/>
    <w:rsid w:val="00D708D1"/>
    <w:rsid w:val="00D7195E"/>
    <w:rsid w:val="00D71BBC"/>
    <w:rsid w:val="00D73217"/>
    <w:rsid w:val="00D73FFA"/>
    <w:rsid w:val="00D74D68"/>
    <w:rsid w:val="00D74F98"/>
    <w:rsid w:val="00D75CB3"/>
    <w:rsid w:val="00D75F0B"/>
    <w:rsid w:val="00D76A0D"/>
    <w:rsid w:val="00D76B0F"/>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15B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4B7"/>
    <w:rsid w:val="00DA753F"/>
    <w:rsid w:val="00DA7625"/>
    <w:rsid w:val="00DA79A9"/>
    <w:rsid w:val="00DB1C73"/>
    <w:rsid w:val="00DB304A"/>
    <w:rsid w:val="00DB4920"/>
    <w:rsid w:val="00DB4A0A"/>
    <w:rsid w:val="00DB6E61"/>
    <w:rsid w:val="00DB7E60"/>
    <w:rsid w:val="00DC2EC5"/>
    <w:rsid w:val="00DC5245"/>
    <w:rsid w:val="00DC6012"/>
    <w:rsid w:val="00DD248B"/>
    <w:rsid w:val="00DD2F95"/>
    <w:rsid w:val="00DD3320"/>
    <w:rsid w:val="00DD3D94"/>
    <w:rsid w:val="00DD488A"/>
    <w:rsid w:val="00DD7DC6"/>
    <w:rsid w:val="00DE2149"/>
    <w:rsid w:val="00DE2854"/>
    <w:rsid w:val="00DE29C2"/>
    <w:rsid w:val="00DE326A"/>
    <w:rsid w:val="00DE3309"/>
    <w:rsid w:val="00DE52BF"/>
    <w:rsid w:val="00DE7D00"/>
    <w:rsid w:val="00DF09E2"/>
    <w:rsid w:val="00DF17EF"/>
    <w:rsid w:val="00DF3165"/>
    <w:rsid w:val="00DF371E"/>
    <w:rsid w:val="00DF5418"/>
    <w:rsid w:val="00DF6407"/>
    <w:rsid w:val="00DF6561"/>
    <w:rsid w:val="00DF6613"/>
    <w:rsid w:val="00DF6C74"/>
    <w:rsid w:val="00DF7557"/>
    <w:rsid w:val="00E002D6"/>
    <w:rsid w:val="00E02A70"/>
    <w:rsid w:val="00E03154"/>
    <w:rsid w:val="00E03923"/>
    <w:rsid w:val="00E039D5"/>
    <w:rsid w:val="00E051E7"/>
    <w:rsid w:val="00E052B7"/>
    <w:rsid w:val="00E062A4"/>
    <w:rsid w:val="00E0644B"/>
    <w:rsid w:val="00E06B80"/>
    <w:rsid w:val="00E06BA3"/>
    <w:rsid w:val="00E0784E"/>
    <w:rsid w:val="00E10C58"/>
    <w:rsid w:val="00E10E99"/>
    <w:rsid w:val="00E1132C"/>
    <w:rsid w:val="00E1138F"/>
    <w:rsid w:val="00E1232F"/>
    <w:rsid w:val="00E1334F"/>
    <w:rsid w:val="00E1356C"/>
    <w:rsid w:val="00E144AA"/>
    <w:rsid w:val="00E150E0"/>
    <w:rsid w:val="00E15B0E"/>
    <w:rsid w:val="00E15F79"/>
    <w:rsid w:val="00E165EB"/>
    <w:rsid w:val="00E16DAC"/>
    <w:rsid w:val="00E17785"/>
    <w:rsid w:val="00E20324"/>
    <w:rsid w:val="00E20A1E"/>
    <w:rsid w:val="00E219D2"/>
    <w:rsid w:val="00E24628"/>
    <w:rsid w:val="00E26A3B"/>
    <w:rsid w:val="00E305BA"/>
    <w:rsid w:val="00E30654"/>
    <w:rsid w:val="00E308FD"/>
    <w:rsid w:val="00E30C88"/>
    <w:rsid w:val="00E30E61"/>
    <w:rsid w:val="00E31C05"/>
    <w:rsid w:val="00E33F7B"/>
    <w:rsid w:val="00E3415C"/>
    <w:rsid w:val="00E3428C"/>
    <w:rsid w:val="00E345BC"/>
    <w:rsid w:val="00E37226"/>
    <w:rsid w:val="00E3735D"/>
    <w:rsid w:val="00E41301"/>
    <w:rsid w:val="00E419B8"/>
    <w:rsid w:val="00E421FB"/>
    <w:rsid w:val="00E425A2"/>
    <w:rsid w:val="00E43387"/>
    <w:rsid w:val="00E43BC9"/>
    <w:rsid w:val="00E43FF6"/>
    <w:rsid w:val="00E4460E"/>
    <w:rsid w:val="00E44CE1"/>
    <w:rsid w:val="00E44D7D"/>
    <w:rsid w:val="00E4661C"/>
    <w:rsid w:val="00E46DD1"/>
    <w:rsid w:val="00E4786F"/>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2943"/>
    <w:rsid w:val="00E65F49"/>
    <w:rsid w:val="00E66396"/>
    <w:rsid w:val="00E6655E"/>
    <w:rsid w:val="00E66D6D"/>
    <w:rsid w:val="00E70392"/>
    <w:rsid w:val="00E70C34"/>
    <w:rsid w:val="00E7159A"/>
    <w:rsid w:val="00E71846"/>
    <w:rsid w:val="00E71EF9"/>
    <w:rsid w:val="00E72136"/>
    <w:rsid w:val="00E727BF"/>
    <w:rsid w:val="00E73B90"/>
    <w:rsid w:val="00E8003A"/>
    <w:rsid w:val="00E81454"/>
    <w:rsid w:val="00E825C1"/>
    <w:rsid w:val="00E82641"/>
    <w:rsid w:val="00E842B3"/>
    <w:rsid w:val="00E844CE"/>
    <w:rsid w:val="00E86BD9"/>
    <w:rsid w:val="00E90E29"/>
    <w:rsid w:val="00E932E0"/>
    <w:rsid w:val="00E9358A"/>
    <w:rsid w:val="00E93A90"/>
    <w:rsid w:val="00E94720"/>
    <w:rsid w:val="00E96BBC"/>
    <w:rsid w:val="00E97DBE"/>
    <w:rsid w:val="00EA0036"/>
    <w:rsid w:val="00EA1BE6"/>
    <w:rsid w:val="00EA229A"/>
    <w:rsid w:val="00EA2528"/>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148"/>
    <w:rsid w:val="00EC52F7"/>
    <w:rsid w:val="00EC5D08"/>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3FEF"/>
    <w:rsid w:val="00EE403C"/>
    <w:rsid w:val="00EE4DF3"/>
    <w:rsid w:val="00EE6939"/>
    <w:rsid w:val="00EE7662"/>
    <w:rsid w:val="00EE78A6"/>
    <w:rsid w:val="00EF0B64"/>
    <w:rsid w:val="00EF0EC7"/>
    <w:rsid w:val="00EF2BA0"/>
    <w:rsid w:val="00EF2F36"/>
    <w:rsid w:val="00EF3095"/>
    <w:rsid w:val="00EF6D0B"/>
    <w:rsid w:val="00F00265"/>
    <w:rsid w:val="00F00FFD"/>
    <w:rsid w:val="00F0186C"/>
    <w:rsid w:val="00F01AA9"/>
    <w:rsid w:val="00F024CC"/>
    <w:rsid w:val="00F02534"/>
    <w:rsid w:val="00F02F0C"/>
    <w:rsid w:val="00F05445"/>
    <w:rsid w:val="00F0546E"/>
    <w:rsid w:val="00F05BBE"/>
    <w:rsid w:val="00F061E5"/>
    <w:rsid w:val="00F06D0B"/>
    <w:rsid w:val="00F0728A"/>
    <w:rsid w:val="00F07413"/>
    <w:rsid w:val="00F07551"/>
    <w:rsid w:val="00F10D1D"/>
    <w:rsid w:val="00F10FD5"/>
    <w:rsid w:val="00F13BA3"/>
    <w:rsid w:val="00F13CC8"/>
    <w:rsid w:val="00F141CD"/>
    <w:rsid w:val="00F15EF7"/>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37AD4"/>
    <w:rsid w:val="00F37F56"/>
    <w:rsid w:val="00F4099A"/>
    <w:rsid w:val="00F40F12"/>
    <w:rsid w:val="00F419D0"/>
    <w:rsid w:val="00F41AE2"/>
    <w:rsid w:val="00F424BA"/>
    <w:rsid w:val="00F42FE2"/>
    <w:rsid w:val="00F4332C"/>
    <w:rsid w:val="00F43A41"/>
    <w:rsid w:val="00F4436D"/>
    <w:rsid w:val="00F44ADB"/>
    <w:rsid w:val="00F4563B"/>
    <w:rsid w:val="00F4613D"/>
    <w:rsid w:val="00F4731D"/>
    <w:rsid w:val="00F50F86"/>
    <w:rsid w:val="00F51851"/>
    <w:rsid w:val="00F51E39"/>
    <w:rsid w:val="00F5214B"/>
    <w:rsid w:val="00F533B6"/>
    <w:rsid w:val="00F5365E"/>
    <w:rsid w:val="00F543FA"/>
    <w:rsid w:val="00F56048"/>
    <w:rsid w:val="00F5660C"/>
    <w:rsid w:val="00F578E1"/>
    <w:rsid w:val="00F61DBB"/>
    <w:rsid w:val="00F62563"/>
    <w:rsid w:val="00F62FE0"/>
    <w:rsid w:val="00F634F9"/>
    <w:rsid w:val="00F6520E"/>
    <w:rsid w:val="00F65FDF"/>
    <w:rsid w:val="00F666EB"/>
    <w:rsid w:val="00F67E26"/>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3748"/>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A577E"/>
    <w:rsid w:val="00FB18DC"/>
    <w:rsid w:val="00FB199E"/>
    <w:rsid w:val="00FB325F"/>
    <w:rsid w:val="00FB3C60"/>
    <w:rsid w:val="00FB56C0"/>
    <w:rsid w:val="00FB5E34"/>
    <w:rsid w:val="00FB6452"/>
    <w:rsid w:val="00FB6CEF"/>
    <w:rsid w:val="00FC00D6"/>
    <w:rsid w:val="00FC1876"/>
    <w:rsid w:val="00FC1B55"/>
    <w:rsid w:val="00FC2A1B"/>
    <w:rsid w:val="00FC33FC"/>
    <w:rsid w:val="00FC425D"/>
    <w:rsid w:val="00FC4381"/>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46FF"/>
    <w:rsid w:val="00FE5424"/>
    <w:rsid w:val="00FE67B4"/>
    <w:rsid w:val="00FE694C"/>
    <w:rsid w:val="00FF110E"/>
    <w:rsid w:val="00FF1C5F"/>
    <w:rsid w:val="00FF2443"/>
    <w:rsid w:val="00FF29A2"/>
    <w:rsid w:val="00FF3C2C"/>
    <w:rsid w:val="00FF40BD"/>
    <w:rsid w:val="00FF4518"/>
    <w:rsid w:val="00FF4603"/>
    <w:rsid w:val="00FF617E"/>
    <w:rsid w:val="00FF6CA9"/>
    <w:rsid w:val="00FF6ED8"/>
    <w:rsid w:val="00FF722C"/>
    <w:rsid w:val="06242785"/>
    <w:rsid w:val="0E8E9423"/>
    <w:rsid w:val="1095B9BE"/>
    <w:rsid w:val="17608C8F"/>
    <w:rsid w:val="18FF1208"/>
    <w:rsid w:val="1C14317A"/>
    <w:rsid w:val="2B03FBD8"/>
    <w:rsid w:val="2F72552B"/>
    <w:rsid w:val="39ADE56C"/>
    <w:rsid w:val="3BF6C611"/>
    <w:rsid w:val="45E6D513"/>
    <w:rsid w:val="4D13AB9D"/>
    <w:rsid w:val="56801D94"/>
    <w:rsid w:val="58F44431"/>
    <w:rsid w:val="59396C04"/>
    <w:rsid w:val="5D52FAE2"/>
    <w:rsid w:val="5F5BC19F"/>
    <w:rsid w:val="6152171F"/>
    <w:rsid w:val="6F0DE226"/>
    <w:rsid w:val="6F2AD641"/>
    <w:rsid w:val="736A5765"/>
    <w:rsid w:val="7778E175"/>
    <w:rsid w:val="78A25438"/>
    <w:rsid w:val="7BCDF20E"/>
    <w:rsid w:val="7E6CD79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298CA777-B3AD-481F-9B24-DFA74ED8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4" w:semiHidden="1" w:unhideWhenUsed="1" w:qFormat="1"/>
    <w:lsdException w:name="heading 4" w:uiPriority="23" w:semiHidden="1" w:qFormat="1"/>
    <w:lsdException w:name="heading 5" w:uiPriority="23" w:semiHidden="1" w:unhideWhenUsed="1" w:qFormat="1"/>
    <w:lsdException w:name="heading 6" w:uiPriority="23" w:semiHidden="1" w:qFormat="1"/>
    <w:lsdException w:name="heading 7" w:uiPriority="23" w:semiHidden="1" w:qFormat="1"/>
    <w:lsdException w:name="heading 8" w:uiPriority="23" w:semiHidden="1" w:qFormat="1"/>
    <w:lsdException w:name="heading 9" w:uiPriority="23"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semiHidden="1" w:qFormat="1"/>
    <w:lsdException w:name="Intense Quote" w:uiPriority="3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semiHidden="1" w:qFormat="1"/>
    <w:lsdException w:name="Intense Emphasis" w:uiPriority="28" w:semiHidden="1" w:qFormat="1"/>
    <w:lsdException w:name="Subtle Reference" w:uiPriority="32" w:semiHidden="1" w:qFormat="1"/>
    <w:lsdException w:name="Intense Reference" w:uiPriority="33" w:semiHidden="1" w:qFormat="1"/>
    <w:lsdException w:name="Book Title" w:uiPriority="34" w:semiHidden="1" w:qFormat="1"/>
    <w:lsdException w:name="Bibliography" w:uiPriority="38"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3B2C"/>
    <w:pPr>
      <w:spacing w:after="160" w:line="278" w:lineRule="auto"/>
    </w:pPr>
    <w:rPr>
      <w:kern w:val="2"/>
      <w:sz w:val="24"/>
      <w:szCs w:val="24"/>
      <w:lang w:val="en-US"/>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hAnsiTheme="majorHAnsi" w:eastAsiaTheme="majorEastAsia"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hAnsiTheme="majorHAnsi" w:eastAsiaTheme="majorEastAsia"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hAnsiTheme="majorHAnsi" w:eastAsiaTheme="majorEastAsia"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hAnsiTheme="majorHAnsi" w:eastAsiaTheme="majorEastAsia"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hAnsiTheme="majorHAnsi" w:eastAsiaTheme="majorEastAsia"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hAnsiTheme="majorHAnsi" w:eastAsiaTheme="majorEastAsia"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ColumnHeading" w:customStyle="1">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styleId="FooterChar" w:customStyle="1">
    <w:name w:val="Footer Char"/>
    <w:basedOn w:val="DefaultParagraphFont"/>
    <w:link w:val="Footer"/>
    <w:uiPriority w:val="99"/>
    <w:rsid w:val="00AB5A91"/>
    <w:rPr>
      <w:noProof/>
      <w:color w:val="6E6E6E"/>
      <w:sz w:val="18"/>
      <w:lang w:val="en-GB"/>
    </w:rPr>
  </w:style>
  <w:style w:type="paragraph" w:styleId="TableColumnHeadingRight" w:customStyle="1">
    <w:name w:val="Table Column Heading Right"/>
    <w:basedOn w:val="TableColumnHeading"/>
    <w:uiPriority w:val="7"/>
    <w:qFormat/>
    <w:rsid w:val="00AB5A91"/>
    <w:pPr>
      <w:jc w:val="right"/>
    </w:pPr>
  </w:style>
  <w:style w:type="paragraph" w:styleId="PageTitle" w:customStyle="1">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styleId="TableBodyRight" w:customStyle="1">
    <w:name w:val="Table Body Right"/>
    <w:basedOn w:val="TableBody"/>
    <w:uiPriority w:val="8"/>
    <w:qFormat/>
    <w:rsid w:val="00AB5A91"/>
    <w:pPr>
      <w:jc w:val="right"/>
    </w:pPr>
  </w:style>
  <w:style w:type="character" w:styleId="Bold" w:customStyle="1">
    <w:name w:val="Bold"/>
    <w:basedOn w:val="DefaultParagraphFont"/>
    <w:uiPriority w:val="2"/>
    <w:qFormat/>
    <w:rsid w:val="002D313A"/>
    <w:rPr>
      <w:rFonts w:asciiTheme="minorHAnsi" w:hAnsiTheme="minorHAnsi"/>
      <w:b/>
      <w:i w:val="0"/>
      <w:color w:val="auto"/>
    </w:rPr>
  </w:style>
  <w:style w:type="paragraph" w:styleId="DocumentTitle" w:customStyle="1">
    <w:name w:val="Document Title"/>
    <w:next w:val="DocumentSubtitle"/>
    <w:uiPriority w:val="26"/>
    <w:rsid w:val="00AB5A91"/>
    <w:pPr>
      <w:framePr w:w="8108" w:wrap="notBeside" w:hAnchor="page" w:v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styleId="BalloonTextChar" w:customStyle="1">
    <w:name w:val="Balloon Text Char"/>
    <w:basedOn w:val="DefaultParagraphFont"/>
    <w:link w:val="BalloonText"/>
    <w:uiPriority w:val="99"/>
    <w:semiHidden/>
    <w:rsid w:val="00AB5A91"/>
    <w:rPr>
      <w:rFonts w:ascii="Tahoma" w:hAnsi="Tahoma" w:cs="Tahoma"/>
      <w:color w:val="6E6E6E"/>
      <w:sz w:val="16"/>
      <w:szCs w:val="16"/>
      <w:lang w:val="en-GB"/>
    </w:rPr>
  </w:style>
  <w:style w:type="character" w:styleId="HeaderChar" w:customStyle="1">
    <w:name w:val="Header Char"/>
    <w:basedOn w:val="DefaultParagraphFont"/>
    <w:link w:val="Header"/>
    <w:uiPriority w:val="99"/>
    <w:rsid w:val="00AB5A91"/>
    <w:rPr>
      <w:noProof/>
      <w:color w:val="6E6E6E"/>
      <w:sz w:val="18"/>
      <w:lang w:val="en-GB"/>
    </w:rPr>
  </w:style>
  <w:style w:type="character" w:styleId="Heading1Char" w:customStyle="1">
    <w:name w:val="Heading 1 Char"/>
    <w:basedOn w:val="DefaultParagraphFont"/>
    <w:link w:val="Heading1"/>
    <w:uiPriority w:val="4"/>
    <w:rsid w:val="003F0415"/>
    <w:rPr>
      <w:rFonts w:asciiTheme="majorHAnsi" w:hAnsiTheme="majorHAnsi" w:eastAsiaTheme="majorEastAsia" w:cstheme="majorBidi"/>
      <w:b/>
      <w:bCs/>
      <w:color w:val="3F0730"/>
      <w:kern w:val="2"/>
      <w:sz w:val="28"/>
      <w:szCs w:val="28"/>
      <w:lang w:val="en-GB"/>
      <w14:ligatures w14:val="standardContextual"/>
    </w:rPr>
  </w:style>
  <w:style w:type="character" w:styleId="Heading2Char" w:customStyle="1">
    <w:name w:val="Heading 2 Char"/>
    <w:basedOn w:val="DefaultParagraphFont"/>
    <w:link w:val="Heading2"/>
    <w:uiPriority w:val="4"/>
    <w:rsid w:val="003F0415"/>
    <w:rPr>
      <w:rFonts w:asciiTheme="majorHAnsi" w:hAnsiTheme="majorHAnsi" w:eastAsiaTheme="majorEastAsia"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ody" w:customStyle="1">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styleId="CommentTextChar" w:customStyle="1">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styleId="CommentSubjectChar" w:customStyle="1">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styleId="DocumentSubtitle" w:customStyle="1">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styleId="Heading3Char" w:customStyle="1">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styleId="Heading5Char" w:customStyle="1">
    <w:name w:val="Heading 5 Char"/>
    <w:basedOn w:val="DefaultParagraphFont"/>
    <w:link w:val="Heading5"/>
    <w:uiPriority w:val="23"/>
    <w:semiHidden/>
    <w:rsid w:val="00AB5A91"/>
    <w:rPr>
      <w:rFonts w:asciiTheme="majorHAnsi" w:hAnsiTheme="majorHAnsi" w:eastAsiaTheme="majorEastAsia" w:cstheme="majorBidi"/>
      <w:color w:val="BF00BF" w:themeColor="accent1" w:themeShade="BF"/>
      <w:lang w:val="en-GB"/>
    </w:rPr>
  </w:style>
  <w:style w:type="paragraph" w:styleId="Bullet1" w:customStyle="1">
    <w:name w:val="Bullet 1"/>
    <w:basedOn w:val="BodyText"/>
    <w:uiPriority w:val="1"/>
    <w:qFormat/>
    <w:rsid w:val="002D313A"/>
    <w:pPr>
      <w:numPr>
        <w:numId w:val="38"/>
      </w:numPr>
    </w:pPr>
  </w:style>
  <w:style w:type="paragraph" w:styleId="Bullet2" w:customStyle="1">
    <w:name w:val="Bullet 2"/>
    <w:basedOn w:val="BodyText"/>
    <w:uiPriority w:val="1"/>
    <w:qFormat/>
    <w:rsid w:val="00AB5A91"/>
    <w:pPr>
      <w:numPr>
        <w:ilvl w:val="1"/>
        <w:numId w:val="30"/>
      </w:numPr>
    </w:pPr>
  </w:style>
  <w:style w:type="paragraph" w:styleId="Bullet3" w:customStyle="1">
    <w:name w:val="Bullet 3"/>
    <w:basedOn w:val="BodyText"/>
    <w:uiPriority w:val="1"/>
    <w:qFormat/>
    <w:rsid w:val="00AB5A91"/>
    <w:pPr>
      <w:numPr>
        <w:ilvl w:val="2"/>
        <w:numId w:val="30"/>
      </w:numPr>
    </w:pPr>
  </w:style>
  <w:style w:type="paragraph" w:styleId="NumberedBullet1" w:customStyle="1">
    <w:name w:val="Numbered Bullet 1"/>
    <w:basedOn w:val="BodyText"/>
    <w:uiPriority w:val="5"/>
    <w:qFormat/>
    <w:rsid w:val="00AB5A91"/>
    <w:pPr>
      <w:numPr>
        <w:numId w:val="26"/>
      </w:numPr>
      <w:spacing w:before="60" w:after="60"/>
    </w:pPr>
  </w:style>
  <w:style w:type="paragraph" w:styleId="NumberedBullet2" w:customStyle="1">
    <w:name w:val="Numbered Bullet 2"/>
    <w:basedOn w:val="BodyText"/>
    <w:uiPriority w:val="5"/>
    <w:qFormat/>
    <w:rsid w:val="00AB5A91"/>
    <w:pPr>
      <w:numPr>
        <w:ilvl w:val="1"/>
        <w:numId w:val="26"/>
      </w:numPr>
      <w:tabs>
        <w:tab w:val="left" w:pos="709"/>
      </w:tabs>
    </w:pPr>
  </w:style>
  <w:style w:type="paragraph" w:styleId="NumberedBullet3" w:customStyle="1">
    <w:name w:val="Numbered Bullet 3"/>
    <w:basedOn w:val="BodyText"/>
    <w:uiPriority w:val="5"/>
    <w:qFormat/>
    <w:rsid w:val="00AB5A91"/>
    <w:pPr>
      <w:numPr>
        <w:ilvl w:val="2"/>
        <w:numId w:val="26"/>
      </w:numPr>
      <w:tabs>
        <w:tab w:val="left" w:pos="1276"/>
      </w:tabs>
      <w:ind w:left="993"/>
    </w:pPr>
  </w:style>
  <w:style w:type="numbering" w:styleId="NumberedBulletsList" w:customStyle="1">
    <w:name w:val="Numbered Bullets List"/>
    <w:uiPriority w:val="99"/>
    <w:rsid w:val="00AB5A91"/>
    <w:pPr>
      <w:numPr>
        <w:numId w:val="11"/>
      </w:numPr>
    </w:pPr>
  </w:style>
  <w:style w:type="paragraph" w:styleId="Indent1" w:customStyle="1">
    <w:name w:val="Indent 1"/>
    <w:basedOn w:val="BodyText"/>
    <w:uiPriority w:val="6"/>
    <w:semiHidden/>
    <w:unhideWhenUsed/>
    <w:qFormat/>
    <w:rsid w:val="00AB5A91"/>
    <w:pPr>
      <w:ind w:left="284"/>
    </w:pPr>
  </w:style>
  <w:style w:type="paragraph" w:styleId="Indent2" w:customStyle="1">
    <w:name w:val="Indent 2"/>
    <w:basedOn w:val="BodyText"/>
    <w:uiPriority w:val="6"/>
    <w:semiHidden/>
    <w:unhideWhenUsed/>
    <w:qFormat/>
    <w:rsid w:val="00AB5A91"/>
    <w:pPr>
      <w:ind w:left="567"/>
    </w:pPr>
  </w:style>
  <w:style w:type="paragraph" w:styleId="Indent3" w:customStyle="1">
    <w:name w:val="Indent 3"/>
    <w:basedOn w:val="BodyText"/>
    <w:uiPriority w:val="6"/>
    <w:semiHidden/>
    <w:unhideWhenUsed/>
    <w:qFormat/>
    <w:rsid w:val="00AB5A91"/>
    <w:pPr>
      <w:ind w:left="851"/>
    </w:pPr>
  </w:style>
  <w:style w:type="paragraph" w:styleId="ShadedHeading" w:customStyle="1">
    <w:name w:val="Shaded Heading"/>
    <w:basedOn w:val="BodyText"/>
    <w:next w:val="ShadedBody"/>
    <w:uiPriority w:val="10"/>
    <w:rsid w:val="00AB5A91"/>
    <w:pPr>
      <w:keepNext/>
      <w:keepLines/>
      <w:pBdr>
        <w:top w:val="single" w:color="FF00FF" w:themeColor="accent1" w:sz="2" w:space="2"/>
        <w:left w:val="single" w:color="FF00FF" w:themeColor="accent1" w:sz="2" w:space="4"/>
        <w:bottom w:val="single" w:color="FF00FF" w:themeColor="accent1" w:sz="2" w:space="2"/>
        <w:right w:val="single" w:color="FF00FF" w:themeColor="accent1" w:sz="2" w:space="4"/>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styleId="Authors" w:customStyle="1">
    <w:name w:val="Authors"/>
    <w:basedOn w:val="Footer"/>
    <w:link w:val="AuthorsChar"/>
    <w:uiPriority w:val="99"/>
    <w:rsid w:val="00AB5A91"/>
    <w:pPr>
      <w:spacing w:before="60" w:after="60"/>
    </w:pPr>
  </w:style>
  <w:style w:type="character" w:styleId="Heading4Char" w:customStyle="1">
    <w:name w:val="Heading 4 Char"/>
    <w:aliases w:val="Heading 4 (table &amp; chart) Char"/>
    <w:basedOn w:val="DefaultParagraphFont"/>
    <w:link w:val="Heading4"/>
    <w:uiPriority w:val="23"/>
    <w:semiHidden/>
    <w:rsid w:val="00AB5A91"/>
    <w:rPr>
      <w:rFonts w:asciiTheme="majorHAnsi" w:hAnsiTheme="majorHAnsi" w:eastAsiaTheme="majorEastAsia" w:cstheme="majorBidi"/>
      <w:b/>
      <w:iCs/>
      <w:color w:val="2CB9FF" w:themeColor="accent2"/>
      <w:lang w:val="en-GB"/>
    </w:rPr>
  </w:style>
  <w:style w:type="character" w:styleId="Heading6Char" w:customStyle="1">
    <w:name w:val="Heading 6 Char"/>
    <w:basedOn w:val="DefaultParagraphFont"/>
    <w:link w:val="Heading6"/>
    <w:uiPriority w:val="23"/>
    <w:semiHidden/>
    <w:rsid w:val="00AB5A91"/>
    <w:rPr>
      <w:rFonts w:asciiTheme="majorHAnsi" w:hAnsiTheme="majorHAnsi" w:eastAsiaTheme="majorEastAsia" w:cstheme="majorBidi"/>
      <w:color w:val="7F007F" w:themeColor="accent1" w:themeShade="7F"/>
      <w:lang w:val="en-GB"/>
    </w:rPr>
  </w:style>
  <w:style w:type="character" w:styleId="Heading7Char" w:customStyle="1">
    <w:name w:val="Heading 7 Char"/>
    <w:basedOn w:val="DefaultParagraphFont"/>
    <w:link w:val="Heading7"/>
    <w:uiPriority w:val="23"/>
    <w:semiHidden/>
    <w:rsid w:val="00AB5A91"/>
    <w:rPr>
      <w:rFonts w:asciiTheme="majorHAnsi" w:hAnsiTheme="majorHAnsi" w:eastAsiaTheme="majorEastAsia" w:cstheme="majorBidi"/>
      <w:i/>
      <w:iCs/>
      <w:color w:val="7F007F" w:themeColor="accent1" w:themeShade="7F"/>
      <w:lang w:val="en-GB"/>
    </w:rPr>
  </w:style>
  <w:style w:type="character" w:styleId="Heading8Char" w:customStyle="1">
    <w:name w:val="Heading 8 Char"/>
    <w:basedOn w:val="DefaultParagraphFont"/>
    <w:link w:val="Heading8"/>
    <w:uiPriority w:val="23"/>
    <w:semiHidden/>
    <w:rsid w:val="00AB5A91"/>
    <w:rPr>
      <w:rFonts w:asciiTheme="majorHAnsi" w:hAnsiTheme="majorHAnsi" w:eastAsiaTheme="majorEastAsia" w:cstheme="majorBidi"/>
      <w:color w:val="272727" w:themeColor="text1" w:themeTint="D8"/>
      <w:sz w:val="21"/>
      <w:szCs w:val="21"/>
      <w:lang w:val="en-GB"/>
    </w:rPr>
  </w:style>
  <w:style w:type="character" w:styleId="Heading9Char" w:customStyle="1">
    <w:name w:val="Heading 9 Char"/>
    <w:basedOn w:val="DefaultParagraphFont"/>
    <w:link w:val="Heading9"/>
    <w:uiPriority w:val="23"/>
    <w:semiHidden/>
    <w:rsid w:val="00AB5A91"/>
    <w:rPr>
      <w:rFonts w:asciiTheme="majorHAnsi" w:hAnsiTheme="majorHAnsi" w:eastAsiaTheme="majorEastAsia"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25"/>
    <w:semiHidden/>
    <w:rsid w:val="00AB5A91"/>
    <w:rPr>
      <w:rFonts w:asciiTheme="majorHAnsi" w:hAnsiTheme="majorHAnsi" w:eastAsiaTheme="majorEastAsia" w:cstheme="majorBidi"/>
      <w:color w:val="6E6E6E"/>
      <w:spacing w:val="-10"/>
      <w:kern w:val="28"/>
      <w:sz w:val="56"/>
      <w:szCs w:val="56"/>
      <w:lang w:val="en-GB"/>
    </w:rPr>
  </w:style>
  <w:style w:type="paragraph" w:styleId="TableRowHeading" w:customStyle="1">
    <w:name w:val="Table Row Heading"/>
    <w:basedOn w:val="TableBody"/>
    <w:uiPriority w:val="7"/>
    <w:qFormat/>
    <w:rsid w:val="00AB5A91"/>
    <w:rPr>
      <w:rFonts w:ascii="HelveticaNeueLT Pro 55 Roman" w:hAnsi="HelveticaNeueLT Pro 55 Roman"/>
      <w:b/>
    </w:rPr>
  </w:style>
  <w:style w:type="character" w:styleId="HighlightAccent4" w:customStyle="1">
    <w:name w:val="Highlight Accent 4"/>
    <w:basedOn w:val="DefaultParagraphFont"/>
    <w:uiPriority w:val="9"/>
    <w:qFormat/>
    <w:rsid w:val="00AB5A91"/>
    <w:rPr>
      <w:rFonts w:asciiTheme="minorHAnsi" w:hAnsiTheme="minorHAnsi"/>
      <w:color w:val="000000" w:themeColor="text1"/>
      <w:bdr w:val="none" w:color="auto" w:sz="0" w:space="0"/>
      <w:shd w:val="clear" w:color="auto" w:fill="FCF2BE" w:themeFill="accent5" w:themeFillTint="66"/>
    </w:rPr>
  </w:style>
  <w:style w:type="character" w:styleId="HighlightAccent1" w:customStyle="1">
    <w:name w:val="Highlight Accent 1"/>
    <w:basedOn w:val="DefaultParagraphFont"/>
    <w:uiPriority w:val="9"/>
    <w:qFormat/>
    <w:rsid w:val="00AB5A91"/>
    <w:rPr>
      <w:rFonts w:asciiTheme="minorHAnsi" w:hAnsiTheme="minorHAnsi"/>
      <w:color w:val="000000" w:themeColor="text1"/>
      <w:bdr w:val="none" w:color="auto" w:sz="0" w:space="0"/>
      <w:shd w:val="clear" w:color="auto" w:fill="FF99FF" w:themeFill="accent1" w:themeFillTint="66"/>
    </w:rPr>
  </w:style>
  <w:style w:type="character" w:styleId="HighlightAccent3" w:customStyle="1">
    <w:name w:val="Highlight Accent 3"/>
    <w:basedOn w:val="DefaultParagraphFont"/>
    <w:uiPriority w:val="9"/>
    <w:qFormat/>
    <w:rsid w:val="00AB5A91"/>
    <w:rPr>
      <w:rFonts w:asciiTheme="minorHAnsi" w:hAnsiTheme="minorHAnsi"/>
      <w:color w:val="000000" w:themeColor="text1"/>
      <w:bdr w:val="none" w:color="auto" w:sz="0" w:space="0"/>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styleId="Heading1Numbered" w:customStyle="1">
    <w:name w:val="Heading 1 Numbered"/>
    <w:basedOn w:val="Heading1"/>
    <w:next w:val="BodyText"/>
    <w:uiPriority w:val="4"/>
    <w:qFormat/>
    <w:rsid w:val="003F0415"/>
    <w:pPr>
      <w:numPr>
        <w:numId w:val="12"/>
      </w:numPr>
    </w:pPr>
  </w:style>
  <w:style w:type="character" w:styleId="HighlightAccent2" w:customStyle="1">
    <w:name w:val="Highlight Accent 2"/>
    <w:basedOn w:val="DefaultParagraphFont"/>
    <w:uiPriority w:val="9"/>
    <w:qFormat/>
    <w:rsid w:val="00AB5A91"/>
    <w:rPr>
      <w:rFonts w:asciiTheme="minorHAnsi" w:hAnsiTheme="minorHAnsi"/>
      <w:color w:val="000000" w:themeColor="text1"/>
      <w:bdr w:val="none" w:color="auto" w:sz="0" w:space="0"/>
      <w:shd w:val="clear" w:color="auto" w:fill="AAE2FF" w:themeFill="accent2" w:themeFillTint="66"/>
    </w:rPr>
  </w:style>
  <w:style w:type="character" w:styleId="BoldItalic" w:customStyle="1">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styleId="Contents" w:customStyle="1">
    <w:name w:val="Contents"/>
    <w:basedOn w:val="PageTitle"/>
    <w:next w:val="BodyText"/>
    <w:uiPriority w:val="99"/>
    <w:unhideWhenUsed/>
    <w:rsid w:val="00AB5A91"/>
    <w:pPr>
      <w:framePr w:wrap="notBeside" w:hAnchor="text" w:y="710"/>
    </w:pPr>
  </w:style>
  <w:style w:type="paragraph" w:styleId="Dateofpapers" w:customStyle="1">
    <w:name w:val="Date of papers"/>
    <w:basedOn w:val="Footer"/>
    <w:link w:val="DateofpapersChar"/>
    <w:uiPriority w:val="99"/>
    <w:rsid w:val="00AB5A91"/>
    <w:pPr>
      <w:spacing w:before="60" w:after="60"/>
    </w:pPr>
  </w:style>
  <w:style w:type="paragraph" w:styleId="Introtext" w:customStyle="1">
    <w:name w:val="Intro text"/>
    <w:basedOn w:val="Normal"/>
    <w:uiPriority w:val="99"/>
    <w:qFormat/>
    <w:rsid w:val="003F0415"/>
    <w:rPr>
      <w:color w:val="3F0730"/>
    </w:rPr>
  </w:style>
  <w:style w:type="paragraph" w:styleId="FrameBody" w:customStyle="1">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styleId="BodyTextChar" w:customStyle="1">
    <w:name w:val="Body Text Char"/>
    <w:basedOn w:val="DefaultParagraphFont"/>
    <w:link w:val="BodyText"/>
    <w:rsid w:val="002D313A"/>
    <w:rPr>
      <w:lang w:val="en-GB"/>
    </w:rPr>
  </w:style>
  <w:style w:type="numbering" w:styleId="Bullets" w:customStyle="1">
    <w:name w:val="Bullets"/>
    <w:uiPriority w:val="99"/>
    <w:rsid w:val="00AB5A91"/>
    <w:pPr>
      <w:numPr>
        <w:numId w:val="14"/>
      </w:numPr>
    </w:pPr>
  </w:style>
  <w:style w:type="paragraph" w:styleId="TableTitle" w:customStyle="1">
    <w:name w:val="Table Title"/>
    <w:basedOn w:val="BodyText"/>
    <w:next w:val="BodyText"/>
    <w:uiPriority w:val="6"/>
    <w:qFormat/>
    <w:rsid w:val="003F0415"/>
    <w:pPr>
      <w:keepNext/>
      <w:keepLines/>
      <w:spacing w:before="120"/>
    </w:pPr>
    <w:rPr>
      <w:rFonts w:cstheme="majorHAnsi"/>
      <w:b/>
      <w:color w:val="3F0730"/>
    </w:rPr>
  </w:style>
  <w:style w:type="paragraph" w:styleId="ShadedBody" w:customStyle="1">
    <w:name w:val="Shaded Body"/>
    <w:basedOn w:val="ShadedHeading"/>
    <w:uiPriority w:val="11"/>
    <w:rsid w:val="00AB5A91"/>
    <w:pPr>
      <w:keepNext w:val="0"/>
      <w:spacing w:before="0"/>
    </w:pPr>
    <w:rPr>
      <w:sz w:val="20"/>
    </w:rPr>
  </w:style>
  <w:style w:type="paragraph" w:styleId="FrameHeading" w:customStyle="1">
    <w:name w:val="Frame Heading"/>
    <w:basedOn w:val="BodyText"/>
    <w:next w:val="FrameBody"/>
    <w:uiPriority w:val="12"/>
    <w:rsid w:val="00AB5A91"/>
    <w:pPr>
      <w:keepNext/>
      <w:keepLines/>
      <w:framePr w:w="2268" w:hSpace="170" w:wrap="around" w:hAnchor="page" w:vAnchor="text" w:x="8841" w:y="1"/>
      <w:pBdr>
        <w:top w:val="single" w:color="FF00FF" w:themeColor="accent1" w:sz="8" w:space="2"/>
        <w:left w:val="single" w:color="FF00FF" w:themeColor="accent1" w:sz="8" w:space="3"/>
        <w:bottom w:val="single" w:color="FF00FF" w:themeColor="accent1" w:sz="8" w:space="2"/>
        <w:right w:val="single" w:color="FF00FF" w:themeColor="accent1" w:sz="8" w:space="3"/>
      </w:pBdr>
      <w:shd w:val="clear" w:color="auto" w:fill="FF00FF" w:themeFill="accent1"/>
    </w:pPr>
    <w:rPr>
      <w:b/>
      <w:sz w:val="24"/>
    </w:rPr>
  </w:style>
  <w:style w:type="character" w:styleId="AuthorsChar" w:customStyle="1">
    <w:name w:val="Authors Char"/>
    <w:basedOn w:val="FooterChar"/>
    <w:link w:val="Authors"/>
    <w:uiPriority w:val="99"/>
    <w:rsid w:val="00AB5A91"/>
    <w:rPr>
      <w:noProof/>
      <w:color w:val="6E6E6E"/>
      <w:sz w:val="18"/>
      <w:lang w:val="en-GB"/>
    </w:rPr>
  </w:style>
  <w:style w:type="character" w:styleId="DateofpapersChar" w:customStyle="1">
    <w:name w:val="Date of papers Char"/>
    <w:basedOn w:val="FooterChar"/>
    <w:link w:val="Dateofpapers"/>
    <w:uiPriority w:val="99"/>
    <w:rsid w:val="00AB5A91"/>
    <w:rPr>
      <w:noProof/>
      <w:color w:val="6E6E6E"/>
      <w:sz w:val="18"/>
      <w:lang w:val="en-GB"/>
    </w:rPr>
  </w:style>
  <w:style w:type="paragraph" w:styleId="CVName" w:customStyle="1">
    <w:name w:val="CV Name"/>
    <w:basedOn w:val="BodyText"/>
    <w:uiPriority w:val="99"/>
    <w:qFormat/>
    <w:rsid w:val="003F0415"/>
    <w:pPr>
      <w:spacing w:before="60" w:after="0"/>
    </w:pPr>
    <w:rPr>
      <w:b/>
      <w:bCs/>
      <w:color w:val="3F0730"/>
      <w:sz w:val="22"/>
    </w:rPr>
  </w:style>
  <w:style w:type="paragraph" w:styleId="CVlocation" w:customStyle="1">
    <w:name w:val="CV location"/>
    <w:basedOn w:val="BodyText"/>
    <w:uiPriority w:val="99"/>
    <w:rsid w:val="00AB5A91"/>
    <w:pPr>
      <w:spacing w:after="0"/>
    </w:pPr>
    <w:rPr>
      <w:sz w:val="18"/>
    </w:rPr>
  </w:style>
  <w:style w:type="paragraph" w:styleId="CVTitle" w:customStyle="1">
    <w:name w:val="CV Title"/>
    <w:basedOn w:val="BodyText"/>
    <w:uiPriority w:val="99"/>
    <w:qFormat/>
    <w:rsid w:val="00AB5A91"/>
    <w:pPr>
      <w:spacing w:after="0"/>
    </w:pPr>
  </w:style>
  <w:style w:type="paragraph" w:styleId="Backcoverdisclaimer" w:customStyle="1">
    <w:name w:val="Back cover disclaimer"/>
    <w:basedOn w:val="Footer"/>
    <w:uiPriority w:val="99"/>
    <w:qFormat/>
    <w:rsid w:val="00AB5A91"/>
  </w:style>
  <w:style w:type="paragraph" w:styleId="Disclaimertext" w:customStyle="1">
    <w:name w:val="Disclaimer text"/>
    <w:basedOn w:val="Backcoverdisclaimer"/>
    <w:uiPriority w:val="99"/>
    <w:rsid w:val="00AB5A91"/>
  </w:style>
  <w:style w:type="paragraph" w:styleId="SourceNotes" w:customStyle="1">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styleId="SectionHeading" w:customStyle="1">
    <w:name w:val="Section Heading"/>
    <w:basedOn w:val="DocumentTitle"/>
    <w:uiPriority w:val="99"/>
    <w:rsid w:val="00AB5A91"/>
    <w:pPr>
      <w:framePr w:w="10038" w:wrap="notBeside" w:x="1140" w:y="13885"/>
      <w:ind w:left="1080" w:hanging="720"/>
    </w:pPr>
    <w:rPr>
      <w:color w:val="D43900"/>
      <w:sz w:val="56"/>
      <w:szCs w:val="24"/>
    </w:rPr>
  </w:style>
  <w:style w:type="paragraph" w:styleId="SectionHeader" w:customStyle="1">
    <w:name w:val="Section Header"/>
    <w:basedOn w:val="DocumentTitle"/>
    <w:uiPriority w:val="99"/>
    <w:qFormat/>
    <w:rsid w:val="003F0415"/>
    <w:pPr>
      <w:framePr w:w="10038" w:wrap="notBeside" w:x="397" w:y="14053"/>
      <w:numPr>
        <w:numId w:val="25"/>
      </w:numPr>
    </w:pPr>
    <w:rPr>
      <w:color w:val="auto"/>
      <w:sz w:val="56"/>
      <w:szCs w:val="24"/>
    </w:rPr>
  </w:style>
  <w:style w:type="paragraph" w:styleId="SectionSubtitle" w:customStyle="1">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styleId="Shadedheading0" w:customStyle="1">
    <w:name w:val="Shaded heading"/>
    <w:basedOn w:val="SectionHeader"/>
    <w:uiPriority w:val="99"/>
    <w:qFormat/>
    <w:rsid w:val="00AB5A91"/>
    <w:pPr>
      <w:framePr w:wrap="notBeside"/>
      <w:numPr>
        <w:numId w:val="0"/>
      </w:numPr>
      <w:ind w:left="284" w:right="259"/>
    </w:pPr>
    <w:rPr>
      <w:sz w:val="28"/>
      <w:szCs w:val="28"/>
    </w:rPr>
  </w:style>
  <w:style w:type="paragraph" w:styleId="AppendixPageTitle" w:customStyle="1">
    <w:name w:val="Appendix Page Title"/>
    <w:basedOn w:val="PageTitle"/>
    <w:next w:val="BodyText"/>
    <w:uiPriority w:val="99"/>
    <w:qFormat/>
    <w:rsid w:val="00AB5A91"/>
    <w:pPr>
      <w:pageBreakBefore/>
      <w:framePr w:w="8732" w:wrap="notBeside" w:hAnchor="page" w:vAnchor="page" w:x="1589" w:y="772" w:anchorLock="1"/>
      <w:spacing w:before="240"/>
    </w:pPr>
    <w:rPr>
      <w:noProof w:val="0"/>
      <w:sz w:val="48"/>
    </w:rPr>
  </w:style>
  <w:style w:type="paragraph" w:styleId="CVEmail" w:customStyle="1">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styleId="NESO" w:customStyle="1">
    <w:name w:val="NESO"/>
    <w:basedOn w:val="TableNormal"/>
    <w:uiPriority w:val="99"/>
    <w:rsid w:val="004C1CB6"/>
    <w:pPr>
      <w:spacing w:before="60" w:after="60"/>
    </w:pPr>
    <w:tblPr>
      <w:tblBorders>
        <w:top w:val="single" w:color="FF00FF" w:sz="4" w:space="0"/>
        <w:bottom w:val="single" w:color="FF00FF" w:sz="4" w:space="0"/>
      </w:tblBorders>
      <w:tblCellMar>
        <w:top w:w="28" w:type="dxa"/>
        <w:left w:w="57" w:type="dxa"/>
        <w:bottom w:w="28" w:type="dxa"/>
        <w:right w:w="57" w:type="dxa"/>
      </w:tblCellMar>
    </w:tblPr>
    <w:tcPr>
      <w:shd w:val="clear" w:color="auto" w:fill="auto"/>
    </w:tcPr>
    <w:tblStylePr w:type="firstRow">
      <w:tblPr/>
      <w:tcPr>
        <w:tcBorders>
          <w:top w:val="single" w:color="FF00FF" w:themeColor="accent1" w:sz="4" w:space="0"/>
          <w:left w:val="nil"/>
          <w:bottom w:val="single" w:color="FF00FF" w:themeColor="accent1" w:sz="8" w:space="0"/>
          <w:right w:val="nil"/>
          <w:insideH w:val="nil"/>
          <w:insideV w:val="nil"/>
          <w:tl2br w:val="nil"/>
          <w:tr2bl w:val="nil"/>
        </w:tcBorders>
        <w:shd w:val="clear" w:color="auto" w:fill="FFFFFF" w:themeFill="background1"/>
      </w:tcPr>
    </w:tblStylePr>
    <w:tblStylePr w:type="lastRow">
      <w:tblPr/>
      <w:tcPr>
        <w:tcBorders>
          <w:top w:val="single" w:color="FF00FF" w:themeColor="accent1" w:sz="4" w:space="0"/>
          <w:bottom w:val="single" w:color="FF00FF" w:themeColor="accent1" w:sz="4" w:space="0"/>
        </w:tcBorders>
        <w:shd w:val="clear" w:color="auto" w:fill="auto"/>
      </w:tcPr>
    </w:tblStylePr>
  </w:style>
  <w:style w:type="paragraph" w:styleId="Checklist" w:customStyle="1">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styleId="ChecklistChar" w:customStyle="1">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styleId="ListParagraphChar" w:customStyle="1">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eso.energy/industry-information/codes/cusc/modifications/cmp470-introducing-oversubscribed-technologies-commitment-fe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usc.team@neso.energy"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usc.team@neso.energy"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P="00B4123B" w:rsidRDefault="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P="00B4123B" w:rsidRDefault="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P="00B4123B" w:rsidRDefault="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P="00B4123B" w:rsidRDefault="00B4123B">
          <w:pPr>
            <w:pStyle w:val="11D244331F094B33A2828D2C256861E9"/>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P="00B4123B" w:rsidRDefault="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P="00B4123B" w:rsidRDefault="00B4123B">
          <w:pPr>
            <w:pStyle w:val="53A5D9D530634A62B5EC6422119D9609"/>
          </w:pPr>
          <w:r w:rsidRPr="004C39B5">
            <w:rPr>
              <w:rStyle w:val="PlaceholderText"/>
            </w:rPr>
            <w:t>Click or tap here to enter text.</w:t>
          </w:r>
        </w:p>
      </w:docPartBody>
    </w:docPart>
    <w:docPart>
      <w:docPartPr>
        <w:name w:val="40BED0D223844C8E9AA5CE077AC2B4D2"/>
        <w:category>
          <w:name w:val="General"/>
          <w:gallery w:val="placeholder"/>
        </w:category>
        <w:types>
          <w:type w:val="bbPlcHdr"/>
        </w:types>
        <w:behaviors>
          <w:behavior w:val="content"/>
        </w:behaviors>
        <w:guid w:val="{6FD29E0C-A353-443B-B944-F653A65215E2}"/>
      </w:docPartPr>
      <w:docPartBody>
        <w:p w:rsidR="00955726" w:rsidP="00BC11C1" w:rsidRDefault="00BC11C1">
          <w:pPr>
            <w:pStyle w:val="40BED0D223844C8E9AA5CE077AC2B4D2"/>
          </w:pPr>
          <w:r w:rsidRPr="004C39B5">
            <w:rPr>
              <w:rStyle w:val="PlaceholderText"/>
            </w:rPr>
            <w:t>Click or tap here to enter text.</w:t>
          </w:r>
        </w:p>
      </w:docPartBody>
    </w:docPart>
    <w:docPart>
      <w:docPartPr>
        <w:name w:val="FFF8590C265D4D088A932BC6F1B95A2B"/>
        <w:category>
          <w:name w:val="General"/>
          <w:gallery w:val="placeholder"/>
        </w:category>
        <w:types>
          <w:type w:val="bbPlcHdr"/>
        </w:types>
        <w:behaviors>
          <w:behavior w:val="content"/>
        </w:behaviors>
        <w:guid w:val="{6C230F20-79F5-42DF-8CA2-A276F3254F33}"/>
      </w:docPartPr>
      <w:docPartBody>
        <w:p w:rsidR="00955726" w:rsidP="00BC11C1" w:rsidRDefault="00BC11C1">
          <w:pPr>
            <w:pStyle w:val="FFF8590C265D4D088A932BC6F1B95A2B"/>
          </w:pPr>
          <w:r w:rsidRPr="004C39B5">
            <w:rPr>
              <w:rStyle w:val="PlaceholderText"/>
            </w:rPr>
            <w:t>Click or tap here to enter text.</w:t>
          </w:r>
        </w:p>
      </w:docPartBody>
    </w:docPart>
    <w:docPart>
      <w:docPartPr>
        <w:name w:val="B88A9C57C3164E00A9590EADFB4E49C8"/>
        <w:category>
          <w:name w:val="General"/>
          <w:gallery w:val="placeholder"/>
        </w:category>
        <w:types>
          <w:type w:val="bbPlcHdr"/>
        </w:types>
        <w:behaviors>
          <w:behavior w:val="content"/>
        </w:behaviors>
        <w:guid w:val="{45F52670-AD3B-4F55-95D3-F0597F5A8F9D}"/>
      </w:docPartPr>
      <w:docPartBody>
        <w:p w:rsidR="008242BC" w:rsidRDefault="008242BC">
          <w:pPr>
            <w:pStyle w:val="B88A9C57C3164E00A9590EADFB4E49C8"/>
          </w:pPr>
          <w:r w:rsidRPr="004C39B5">
            <w:rPr>
              <w:rStyle w:val="PlaceholderText"/>
            </w:rPr>
            <w:t>Click or tap here to enter text.</w:t>
          </w:r>
        </w:p>
      </w:docPartBody>
    </w:docPart>
    <w:docPart>
      <w:docPartPr>
        <w:name w:val="966095EAD3614433A699B19F45C87372"/>
        <w:category>
          <w:name w:val="General"/>
          <w:gallery w:val="placeholder"/>
        </w:category>
        <w:types>
          <w:type w:val="bbPlcHdr"/>
        </w:types>
        <w:behaviors>
          <w:behavior w:val="content"/>
        </w:behaviors>
        <w:guid w:val="{2A0A9014-9978-48DB-A369-1395025CABFE}"/>
      </w:docPartPr>
      <w:docPartBody>
        <w:p w:rsidR="008242BC" w:rsidRDefault="008242BC">
          <w:pPr>
            <w:pStyle w:val="966095EAD3614433A699B19F45C87372"/>
          </w:pPr>
          <w:r w:rsidRPr="004C39B5">
            <w:rPr>
              <w:rStyle w:val="PlaceholderText"/>
            </w:rPr>
            <w:t>Click or tap here to enter text.</w:t>
          </w:r>
        </w:p>
      </w:docPartBody>
    </w:docPart>
    <w:docPart>
      <w:docPartPr>
        <w:name w:val="6DD4E55AA0194E45AA6CD5DD8693E7EE"/>
        <w:category>
          <w:name w:val="General"/>
          <w:gallery w:val="placeholder"/>
        </w:category>
        <w:types>
          <w:type w:val="bbPlcHdr"/>
        </w:types>
        <w:behaviors>
          <w:behavior w:val="content"/>
        </w:behaviors>
        <w:guid w:val="{5A0ABC7C-7D1E-41B6-9B41-D5270D1EBF82}"/>
      </w:docPartPr>
      <w:docPartBody>
        <w:p w:rsidR="008242BC" w:rsidRDefault="008242BC">
          <w:pPr>
            <w:pStyle w:val="6DD4E55AA0194E45AA6CD5DD8693E7EE"/>
          </w:pPr>
          <w:r w:rsidRPr="004C39B5">
            <w:rPr>
              <w:rStyle w:val="PlaceholderText"/>
            </w:rPr>
            <w:t>Click or tap here to enter text.</w:t>
          </w:r>
        </w:p>
      </w:docPartBody>
    </w:docPart>
    <w:docPart>
      <w:docPartPr>
        <w:name w:val="7991CC532B2640CDA2FC55233CAC6C75"/>
        <w:category>
          <w:name w:val="General"/>
          <w:gallery w:val="placeholder"/>
        </w:category>
        <w:types>
          <w:type w:val="bbPlcHdr"/>
        </w:types>
        <w:behaviors>
          <w:behavior w:val="content"/>
        </w:behaviors>
        <w:guid w:val="{2EB27146-ACD8-4B95-B150-52CDC43704D0}"/>
      </w:docPartPr>
      <w:docPartBody>
        <w:p w:rsidR="008242BC" w:rsidRDefault="008242BC">
          <w:pPr>
            <w:pStyle w:val="7991CC532B2640CDA2FC55233CAC6C75"/>
          </w:pPr>
          <w:r w:rsidRPr="004C39B5">
            <w:rPr>
              <w:rStyle w:val="PlaceholderText"/>
            </w:rPr>
            <w:t>Click or tap here to enter text.</w:t>
          </w:r>
        </w:p>
      </w:docPartBody>
    </w:docPart>
    <w:docPart>
      <w:docPartPr>
        <w:name w:val="CC3B310831DE4E8E86F3C4505EC5503D"/>
        <w:category>
          <w:name w:val="General"/>
          <w:gallery w:val="placeholder"/>
        </w:category>
        <w:types>
          <w:type w:val="bbPlcHdr"/>
        </w:types>
        <w:behaviors>
          <w:behavior w:val="content"/>
        </w:behaviors>
        <w:guid w:val="{B2086FD8-C252-4EDC-8C96-8359E4A6AED1}"/>
      </w:docPartPr>
      <w:docPartBody>
        <w:p w:rsidR="008242BC" w:rsidRDefault="008242BC">
          <w:pPr>
            <w:pStyle w:val="CC3B310831DE4E8E86F3C4505EC5503D"/>
          </w:pPr>
          <w:r w:rsidRPr="004C39B5">
            <w:rPr>
              <w:rStyle w:val="PlaceholderText"/>
            </w:rPr>
            <w:t>Click or tap here to enter text.</w:t>
          </w:r>
        </w:p>
      </w:docPartBody>
    </w:docPart>
    <w:docPart>
      <w:docPartPr>
        <w:name w:val="47BF5512214C4FE88AB99A25D1282E65"/>
        <w:category>
          <w:name w:val="General"/>
          <w:gallery w:val="placeholder"/>
        </w:category>
        <w:types>
          <w:type w:val="bbPlcHdr"/>
        </w:types>
        <w:behaviors>
          <w:behavior w:val="content"/>
        </w:behaviors>
        <w:guid w:val="{50767A92-51DC-4892-9E1B-F8644E19F764}"/>
      </w:docPartPr>
      <w:docPartBody>
        <w:p w:rsidR="008242BC" w:rsidRDefault="008242BC">
          <w:pPr>
            <w:pStyle w:val="47BF5512214C4FE88AB99A25D1282E65"/>
          </w:pPr>
          <w:r w:rsidRPr="004C39B5">
            <w:rPr>
              <w:rStyle w:val="PlaceholderText"/>
            </w:rPr>
            <w:t>Click or tap here to enter text.</w:t>
          </w:r>
        </w:p>
      </w:docPartBody>
    </w:docPart>
    <w:docPart>
      <w:docPartPr>
        <w:name w:val="FE261BA2035D4674994BA355224DC47D"/>
        <w:category>
          <w:name w:val="General"/>
          <w:gallery w:val="placeholder"/>
        </w:category>
        <w:types>
          <w:type w:val="bbPlcHdr"/>
        </w:types>
        <w:behaviors>
          <w:behavior w:val="content"/>
        </w:behaviors>
        <w:guid w:val="{EFD67611-B045-456C-BE54-7366DAACAF8A}"/>
      </w:docPartPr>
      <w:docPartBody>
        <w:p w:rsidR="008242BC" w:rsidRDefault="008242BC">
          <w:pPr>
            <w:pStyle w:val="FE261BA2035D4674994BA355224DC47D"/>
          </w:pPr>
          <w:r w:rsidRPr="004C39B5">
            <w:rPr>
              <w:rStyle w:val="PlaceholderText"/>
            </w:rPr>
            <w:t>Click or tap here to enter text.</w:t>
          </w:r>
        </w:p>
      </w:docPartBody>
    </w:docPart>
    <w:docPart>
      <w:docPartPr>
        <w:name w:val="AFAB03A61C83487885DE63AC8E9252A0"/>
        <w:category>
          <w:name w:val="General"/>
          <w:gallery w:val="placeholder"/>
        </w:category>
        <w:types>
          <w:type w:val="bbPlcHdr"/>
        </w:types>
        <w:behaviors>
          <w:behavior w:val="content"/>
        </w:behaviors>
        <w:guid w:val="{3AD7C520-696D-420B-82CA-A1A1C62F02F2}"/>
      </w:docPartPr>
      <w:docPartBody>
        <w:p w:rsidR="008242BC" w:rsidRDefault="008242BC">
          <w:pPr>
            <w:pStyle w:val="AFAB03A61C83487885DE63AC8E9252A0"/>
          </w:pPr>
          <w:r w:rsidRPr="004C39B5">
            <w:rPr>
              <w:rStyle w:val="PlaceholderText"/>
            </w:rPr>
            <w:t>Click or tap here to enter text.</w:t>
          </w:r>
        </w:p>
      </w:docPartBody>
    </w:docPart>
    <w:docPart>
      <w:docPartPr>
        <w:name w:val="13BBF5C8AAAE408793FC2BE14AA0F9EA"/>
        <w:category>
          <w:name w:val="General"/>
          <w:gallery w:val="placeholder"/>
        </w:category>
        <w:types>
          <w:type w:val="bbPlcHdr"/>
        </w:types>
        <w:behaviors>
          <w:behavior w:val="content"/>
        </w:behaviors>
        <w:guid w:val="{21CF3A4A-5EB2-440F-B3C2-E7FAC8CBAF4E}"/>
      </w:docPartPr>
      <w:docPartBody>
        <w:p w:rsidR="008242BC" w:rsidRDefault="008242BC">
          <w:pPr>
            <w:pStyle w:val="13BBF5C8AAAE408793FC2BE14AA0F9EA"/>
          </w:pPr>
          <w:r w:rsidRPr="004C39B5">
            <w:rPr>
              <w:rStyle w:val="PlaceholderText"/>
            </w:rPr>
            <w:t>Click or tap here to enter text.</w:t>
          </w:r>
        </w:p>
      </w:docPartBody>
    </w:docPart>
    <w:docPart>
      <w:docPartPr>
        <w:name w:val="B8FF9C34446B404BAFA4104B49B72AD7"/>
        <w:category>
          <w:name w:val="General"/>
          <w:gallery w:val="placeholder"/>
        </w:category>
        <w:types>
          <w:type w:val="bbPlcHdr"/>
        </w:types>
        <w:behaviors>
          <w:behavior w:val="content"/>
        </w:behaviors>
        <w:guid w:val="{D4C89E62-0320-4783-8477-4CDF002CDD79}"/>
      </w:docPartPr>
      <w:docPartBody>
        <w:p w:rsidR="008242BC" w:rsidRDefault="008242BC">
          <w:pPr>
            <w:pStyle w:val="B8FF9C34446B404BAFA4104B49B72AD7"/>
          </w:pPr>
          <w:r w:rsidRPr="004C39B5">
            <w:rPr>
              <w:rStyle w:val="PlaceholderText"/>
            </w:rPr>
            <w:t>Click or tap here to enter text.</w:t>
          </w:r>
        </w:p>
      </w:docPartBody>
    </w:docPart>
    <w:docPart>
      <w:docPartPr>
        <w:name w:val="3E9CE1B8A67C493594387F4801DC7661"/>
        <w:category>
          <w:name w:val="General"/>
          <w:gallery w:val="placeholder"/>
        </w:category>
        <w:types>
          <w:type w:val="bbPlcHdr"/>
        </w:types>
        <w:behaviors>
          <w:behavior w:val="content"/>
        </w:behaviors>
        <w:guid w:val="{CDC8F890-D905-4077-B617-F996CC58D961}"/>
      </w:docPartPr>
      <w:docPartBody>
        <w:p w:rsidR="008242BC" w:rsidRDefault="008242BC">
          <w:pPr>
            <w:pStyle w:val="3E9CE1B8A67C493594387F4801DC7661"/>
          </w:pPr>
          <w:r w:rsidRPr="004C39B5">
            <w:rPr>
              <w:rStyle w:val="PlaceholderText"/>
            </w:rPr>
            <w:t>Click or tap here to enter text.</w:t>
          </w:r>
        </w:p>
      </w:docPartBody>
    </w:docPart>
    <w:docPart>
      <w:docPartPr>
        <w:name w:val="EEB7EAC4A9834ABFB2A501A290B3B7DC"/>
        <w:category>
          <w:name w:val="General"/>
          <w:gallery w:val="placeholder"/>
        </w:category>
        <w:types>
          <w:type w:val="bbPlcHdr"/>
        </w:types>
        <w:behaviors>
          <w:behavior w:val="content"/>
        </w:behaviors>
        <w:guid w:val="{77E41E4B-7F22-41A7-AD3A-E5D8FD310DF3}"/>
      </w:docPartPr>
      <w:docPartBody>
        <w:p w:rsidR="008242BC" w:rsidRDefault="008242BC">
          <w:pPr>
            <w:pStyle w:val="EEB7EAC4A9834ABFB2A501A290B3B7DC"/>
          </w:pPr>
          <w:r w:rsidRPr="004C39B5">
            <w:rPr>
              <w:rStyle w:val="PlaceholderText"/>
            </w:rPr>
            <w:t>Click or tap here to enter text.</w:t>
          </w:r>
        </w:p>
      </w:docPartBody>
    </w:docPart>
    <w:docPart>
      <w:docPartPr>
        <w:name w:val="9833464698A34D8CBC05356EBD2C0FBD"/>
        <w:category>
          <w:name w:val="General"/>
          <w:gallery w:val="placeholder"/>
        </w:category>
        <w:types>
          <w:type w:val="bbPlcHdr"/>
        </w:types>
        <w:behaviors>
          <w:behavior w:val="content"/>
        </w:behaviors>
        <w:guid w:val="{EF540AFC-8CEB-4E42-8B7A-0AF57C75CDC4}"/>
      </w:docPartPr>
      <w:docPartBody>
        <w:p w:rsidR="008242BC" w:rsidRDefault="008242BC">
          <w:pPr>
            <w:pStyle w:val="9833464698A34D8CBC05356EBD2C0FBD"/>
          </w:pPr>
          <w:r w:rsidRPr="004C39B5">
            <w:rPr>
              <w:rStyle w:val="PlaceholderText"/>
            </w:rPr>
            <w:t>Click or tap here to enter text.</w:t>
          </w:r>
        </w:p>
      </w:docPartBody>
    </w:docPart>
    <w:docPart>
      <w:docPartPr>
        <w:name w:val="E19A2343A28B4954AA70A828E35D9A26"/>
        <w:category>
          <w:name w:val="General"/>
          <w:gallery w:val="placeholder"/>
        </w:category>
        <w:types>
          <w:type w:val="bbPlcHdr"/>
        </w:types>
        <w:behaviors>
          <w:behavior w:val="content"/>
        </w:behaviors>
        <w:guid w:val="{770E5174-50C8-4EBF-BBD8-9740B346EAD1}"/>
      </w:docPartPr>
      <w:docPartBody>
        <w:p w:rsidR="008242BC" w:rsidRDefault="008242BC">
          <w:pPr>
            <w:pStyle w:val="E19A2343A28B4954AA70A828E35D9A26"/>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155895"/>
    <w:rsid w:val="00205391"/>
    <w:rsid w:val="00280566"/>
    <w:rsid w:val="00286301"/>
    <w:rsid w:val="002E0385"/>
    <w:rsid w:val="002E62EF"/>
    <w:rsid w:val="00377780"/>
    <w:rsid w:val="00377A19"/>
    <w:rsid w:val="0047501A"/>
    <w:rsid w:val="004850F9"/>
    <w:rsid w:val="00487827"/>
    <w:rsid w:val="00516087"/>
    <w:rsid w:val="00582F2F"/>
    <w:rsid w:val="005E5EF2"/>
    <w:rsid w:val="00626421"/>
    <w:rsid w:val="00782387"/>
    <w:rsid w:val="008242BC"/>
    <w:rsid w:val="00827050"/>
    <w:rsid w:val="00870AE8"/>
    <w:rsid w:val="008764FA"/>
    <w:rsid w:val="008B2D4D"/>
    <w:rsid w:val="009274E2"/>
    <w:rsid w:val="00955726"/>
    <w:rsid w:val="009F161E"/>
    <w:rsid w:val="00A338BB"/>
    <w:rsid w:val="00A47A5C"/>
    <w:rsid w:val="00A91244"/>
    <w:rsid w:val="00B064B4"/>
    <w:rsid w:val="00B4123B"/>
    <w:rsid w:val="00BC11C1"/>
    <w:rsid w:val="00BF3286"/>
    <w:rsid w:val="00C82275"/>
    <w:rsid w:val="00CB011A"/>
    <w:rsid w:val="00E06B80"/>
    <w:rsid w:val="00E97246"/>
    <w:rsid w:val="00ED412F"/>
    <w:rsid w:val="00F62563"/>
    <w:rsid w:val="00FE67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385"/>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B88A9C57C3164E00A9590EADFB4E49C8">
    <w:name w:val="B88A9C57C3164E00A9590EADFB4E49C8"/>
    <w:rPr>
      <w:lang w:val="en-US" w:eastAsia="en-US"/>
    </w:rPr>
  </w:style>
  <w:style w:type="paragraph" w:customStyle="1" w:styleId="40BED0D223844C8E9AA5CE077AC2B4D2">
    <w:name w:val="40BED0D223844C8E9AA5CE077AC2B4D2"/>
    <w:rsid w:val="00BC11C1"/>
  </w:style>
  <w:style w:type="paragraph" w:customStyle="1" w:styleId="FFF8590C265D4D088A932BC6F1B95A2B">
    <w:name w:val="FFF8590C265D4D088A932BC6F1B95A2B"/>
    <w:rsid w:val="00BC11C1"/>
  </w:style>
  <w:style w:type="paragraph" w:customStyle="1" w:styleId="7870F895B951423AA51E05F2C91FCE4D">
    <w:name w:val="7870F895B951423AA51E05F2C91FCE4D"/>
    <w:rsid w:val="00BC11C1"/>
  </w:style>
  <w:style w:type="paragraph" w:customStyle="1" w:styleId="D798224EC70E4F86BE319B96309A82C6">
    <w:name w:val="D798224EC70E4F86BE319B96309A82C6"/>
    <w:rsid w:val="00BC11C1"/>
  </w:style>
  <w:style w:type="paragraph" w:customStyle="1" w:styleId="1D5C018A949A4045A553F81651343D35">
    <w:name w:val="1D5C018A949A4045A553F81651343D35"/>
    <w:rsid w:val="00BC11C1"/>
  </w:style>
  <w:style w:type="paragraph" w:customStyle="1" w:styleId="776996AA82C04FCCBF8908BB63391815">
    <w:name w:val="776996AA82C04FCCBF8908BB63391815"/>
    <w:rsid w:val="002E0385"/>
    <w:rPr>
      <w:lang w:val="en-US" w:eastAsia="en-US"/>
    </w:rPr>
  </w:style>
  <w:style w:type="paragraph" w:customStyle="1" w:styleId="C3214E305BAC430496DEC2FAEC9D26C9">
    <w:name w:val="C3214E305BAC430496DEC2FAEC9D26C9"/>
    <w:rsid w:val="002E0385"/>
    <w:rPr>
      <w:lang w:val="en-US" w:eastAsia="en-US"/>
    </w:rPr>
  </w:style>
  <w:style w:type="paragraph" w:customStyle="1" w:styleId="1FDB1514740E4C58AF2E24641DD0421B">
    <w:name w:val="1FDB1514740E4C58AF2E24641DD0421B"/>
    <w:rsid w:val="002E0385"/>
    <w:rPr>
      <w:lang w:val="en-US" w:eastAsia="en-US"/>
    </w:rPr>
  </w:style>
  <w:style w:type="paragraph" w:customStyle="1" w:styleId="2787633E1EED4DDAB8C40EA6FCC8A4B9">
    <w:name w:val="2787633E1EED4DDAB8C40EA6FCC8A4B9"/>
    <w:rsid w:val="002E0385"/>
    <w:rPr>
      <w:lang w:val="en-US" w:eastAsia="en-US"/>
    </w:rPr>
  </w:style>
  <w:style w:type="paragraph" w:customStyle="1" w:styleId="98EB88624CF64927918060B3980A96A6">
    <w:name w:val="98EB88624CF64927918060B3980A96A6"/>
    <w:rsid w:val="002E0385"/>
    <w:rPr>
      <w:lang w:val="en-US" w:eastAsia="en-US"/>
    </w:rPr>
  </w:style>
  <w:style w:type="paragraph" w:customStyle="1" w:styleId="475BA89EEA7942C2AE9D03D038F4106C">
    <w:name w:val="475BA89EEA7942C2AE9D03D038F4106C"/>
    <w:rsid w:val="002E0385"/>
    <w:rPr>
      <w:lang w:val="en-US" w:eastAsia="en-US"/>
    </w:rPr>
  </w:style>
  <w:style w:type="paragraph" w:customStyle="1" w:styleId="675B107CA68A42ACB234F7C12920ECD1">
    <w:name w:val="675B107CA68A42ACB234F7C12920ECD1"/>
    <w:rsid w:val="002E0385"/>
    <w:rPr>
      <w:lang w:val="en-US" w:eastAsia="en-US"/>
    </w:rPr>
  </w:style>
  <w:style w:type="paragraph" w:customStyle="1" w:styleId="64265B59F6154172B4C439548F6AC163">
    <w:name w:val="64265B59F6154172B4C439548F6AC163"/>
    <w:rsid w:val="002E0385"/>
    <w:rPr>
      <w:lang w:val="en-US" w:eastAsia="en-US"/>
    </w:rPr>
  </w:style>
  <w:style w:type="paragraph" w:customStyle="1" w:styleId="4EA3BC0BA1D341D1A1A84479278BB418">
    <w:name w:val="4EA3BC0BA1D341D1A1A84479278BB418"/>
    <w:rsid w:val="002E0385"/>
    <w:rPr>
      <w:lang w:val="en-US" w:eastAsia="en-US"/>
    </w:rPr>
  </w:style>
  <w:style w:type="paragraph" w:customStyle="1" w:styleId="A1A1AE6E4B794BFAAF889457D1800EEC">
    <w:name w:val="A1A1AE6E4B794BFAAF889457D1800EEC"/>
    <w:rsid w:val="002E0385"/>
    <w:rPr>
      <w:lang w:val="en-US" w:eastAsia="en-US"/>
    </w:rPr>
  </w:style>
  <w:style w:type="paragraph" w:customStyle="1" w:styleId="D89BF38242814061AD2DCBB6D70E8E6C">
    <w:name w:val="D89BF38242814061AD2DCBB6D70E8E6C"/>
    <w:rsid w:val="002E0385"/>
    <w:rPr>
      <w:lang w:val="en-US" w:eastAsia="en-US"/>
    </w:rPr>
  </w:style>
  <w:style w:type="paragraph" w:customStyle="1" w:styleId="966095EAD3614433A699B19F45C87372">
    <w:name w:val="966095EAD3614433A699B19F45C87372"/>
    <w:rPr>
      <w:lang w:val="en-US" w:eastAsia="en-US"/>
    </w:rPr>
  </w:style>
  <w:style w:type="paragraph" w:customStyle="1" w:styleId="6DD4E55AA0194E45AA6CD5DD8693E7EE">
    <w:name w:val="6DD4E55AA0194E45AA6CD5DD8693E7EE"/>
    <w:rPr>
      <w:lang w:val="en-US" w:eastAsia="en-US"/>
    </w:rPr>
  </w:style>
  <w:style w:type="paragraph" w:customStyle="1" w:styleId="7991CC532B2640CDA2FC55233CAC6C75">
    <w:name w:val="7991CC532B2640CDA2FC55233CAC6C75"/>
    <w:rPr>
      <w:lang w:val="en-US" w:eastAsia="en-US"/>
    </w:rPr>
  </w:style>
  <w:style w:type="paragraph" w:customStyle="1" w:styleId="CC3B310831DE4E8E86F3C4505EC5503D">
    <w:name w:val="CC3B310831DE4E8E86F3C4505EC5503D"/>
    <w:rPr>
      <w:lang w:val="en-US" w:eastAsia="en-US"/>
    </w:rPr>
  </w:style>
  <w:style w:type="paragraph" w:customStyle="1" w:styleId="47BF5512214C4FE88AB99A25D1282E65">
    <w:name w:val="47BF5512214C4FE88AB99A25D1282E65"/>
    <w:rPr>
      <w:lang w:val="en-US" w:eastAsia="en-US"/>
    </w:rPr>
  </w:style>
  <w:style w:type="paragraph" w:customStyle="1" w:styleId="FE261BA2035D4674994BA355224DC47D">
    <w:name w:val="FE261BA2035D4674994BA355224DC47D"/>
    <w:rPr>
      <w:lang w:val="en-US" w:eastAsia="en-US"/>
    </w:rPr>
  </w:style>
  <w:style w:type="paragraph" w:customStyle="1" w:styleId="AFAB03A61C83487885DE63AC8E9252A0">
    <w:name w:val="AFAB03A61C83487885DE63AC8E9252A0"/>
    <w:rPr>
      <w:lang w:val="en-US" w:eastAsia="en-US"/>
    </w:rPr>
  </w:style>
  <w:style w:type="paragraph" w:customStyle="1" w:styleId="13BBF5C8AAAE408793FC2BE14AA0F9EA">
    <w:name w:val="13BBF5C8AAAE408793FC2BE14AA0F9EA"/>
    <w:rPr>
      <w:lang w:val="en-US" w:eastAsia="en-US"/>
    </w:rPr>
  </w:style>
  <w:style w:type="paragraph" w:customStyle="1" w:styleId="B8FF9C34446B404BAFA4104B49B72AD7">
    <w:name w:val="B8FF9C34446B404BAFA4104B49B72AD7"/>
    <w:rPr>
      <w:lang w:val="en-US" w:eastAsia="en-US"/>
    </w:rPr>
  </w:style>
  <w:style w:type="paragraph" w:customStyle="1" w:styleId="3E9CE1B8A67C493594387F4801DC7661">
    <w:name w:val="3E9CE1B8A67C493594387F4801DC7661"/>
    <w:rPr>
      <w:lang w:val="en-US" w:eastAsia="en-US"/>
    </w:rPr>
  </w:style>
  <w:style w:type="paragraph" w:customStyle="1" w:styleId="EEB7EAC4A9834ABFB2A501A290B3B7DC">
    <w:name w:val="EEB7EAC4A9834ABFB2A501A290B3B7DC"/>
    <w:rPr>
      <w:lang w:val="en-US" w:eastAsia="en-US"/>
    </w:rPr>
  </w:style>
  <w:style w:type="paragraph" w:customStyle="1" w:styleId="9833464698A34D8CBC05356EBD2C0FBD">
    <w:name w:val="9833464698A34D8CBC05356EBD2C0FBD"/>
    <w:rPr>
      <w:lang w:val="en-US" w:eastAsia="en-US"/>
    </w:rPr>
  </w:style>
  <w:style w:type="paragraph" w:customStyle="1" w:styleId="E19A2343A28B4954AA70A828E35D9A26">
    <w:name w:val="E19A2343A28B4954AA70A828E35D9A2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564D0190-E4FA-41CD-89D7-E18A5CA60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f71abe4e-f5ff-49cd-8eff-5f4949acc510"/>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Hamilton-Brown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Claire Goult</lastModifiedBy>
  <revision>66</revision>
  <lastPrinted>2020-06-02T14:47:00.0000000Z</lastPrinted>
  <dcterms:created xsi:type="dcterms:W3CDTF">2026-04-23T16:42:00.0000000Z</dcterms:created>
  <dcterms:modified xsi:type="dcterms:W3CDTF">2026-04-24T09:26:18.9733115Z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GrammarlyDocumentId">
    <vt:lpwstr>11851b33a850ea4194894e783e8e14b71eac26502bdbbdbb401b9fece95fdedb</vt:lpwstr>
  </property>
</Properties>
</file>