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11512C66" w:rsidR="00811054" w:rsidRPr="008A2672" w:rsidRDefault="00F5327B" w:rsidP="008A2672">
      <w:pPr>
        <w:pStyle w:val="Checklist"/>
        <w:rPr>
          <w:rFonts w:ascii="Poppins" w:hAnsi="Poppins" w:cs="Poppins"/>
        </w:rPr>
      </w:pPr>
      <w:r>
        <w:rPr>
          <w:rFonts w:ascii="Poppins" w:hAnsi="Poppins" w:cs="Poppins"/>
        </w:rPr>
        <w:t xml:space="preserve">Second </w:t>
      </w:r>
      <w:r w:rsidR="00811054" w:rsidRPr="7E6CD79F">
        <w:rPr>
          <w:rFonts w:ascii="Poppins" w:hAnsi="Poppins" w:cs="Poppins"/>
        </w:rPr>
        <w:t>Code Administrator Consultation Response Proforma</w:t>
      </w:r>
    </w:p>
    <w:p w14:paraId="150467A1" w14:textId="77777777" w:rsidR="00B86AB7" w:rsidRDefault="00B86AB7" w:rsidP="008A2672">
      <w:pPr>
        <w:pStyle w:val="BodyText"/>
        <w:ind w:right="-97"/>
        <w:rPr>
          <w:rFonts w:ascii="Poppins" w:hAnsi="Poppins" w:cs="Poppins"/>
          <w:b/>
          <w:color w:val="3F0731" w:themeColor="text2"/>
          <w:kern w:val="2"/>
          <w:sz w:val="28"/>
          <w:szCs w:val="24"/>
          <w14:ligatures w14:val="standardContextual"/>
        </w:rPr>
      </w:pPr>
      <w:r w:rsidRPr="00B86AB7">
        <w:rPr>
          <w:rFonts w:ascii="Poppins" w:hAnsi="Poppins" w:cs="Poppins"/>
          <w:b/>
          <w:color w:val="3F0731" w:themeColor="text2"/>
          <w:kern w:val="2"/>
          <w:sz w:val="28"/>
          <w:szCs w:val="24"/>
          <w14:ligatures w14:val="standardContextual"/>
        </w:rPr>
        <w:t>GC0</w:t>
      </w:r>
      <w:r w:rsidRPr="00B86AB7">
        <w:rPr>
          <w:rFonts w:ascii="Times New Roman" w:hAnsi="Times New Roman" w:cs="Times New Roman"/>
          <w:b/>
          <w:color w:val="3F0731" w:themeColor="text2"/>
          <w:kern w:val="2"/>
          <w:sz w:val="28"/>
          <w:szCs w:val="24"/>
          <w14:ligatures w14:val="standardContextual"/>
        </w:rPr>
        <w:t>​</w:t>
      </w:r>
      <w:r w:rsidRPr="00B86AB7">
        <w:rPr>
          <w:rFonts w:ascii="Poppins" w:hAnsi="Poppins" w:cs="Poppins"/>
          <w:b/>
          <w:color w:val="3F0731" w:themeColor="text2"/>
          <w:kern w:val="2"/>
          <w:sz w:val="28"/>
          <w:szCs w:val="24"/>
          <w14:ligatures w14:val="standardContextual"/>
        </w:rPr>
        <w:t>173</w:t>
      </w:r>
      <w:r w:rsidRPr="00B86AB7">
        <w:rPr>
          <w:rFonts w:ascii="Times New Roman" w:hAnsi="Times New Roman" w:cs="Times New Roman"/>
          <w:b/>
          <w:color w:val="3F0731" w:themeColor="text2"/>
          <w:kern w:val="2"/>
          <w:sz w:val="28"/>
          <w:szCs w:val="24"/>
          <w14:ligatures w14:val="standardContextual"/>
        </w:rPr>
        <w:t>​</w:t>
      </w:r>
      <w:r w:rsidRPr="00B86AB7">
        <w:rPr>
          <w:rFonts w:ascii="Poppins" w:hAnsi="Poppins" w:cs="Poppins"/>
          <w:b/>
          <w:color w:val="3F0731" w:themeColor="text2"/>
          <w:kern w:val="2"/>
          <w:sz w:val="28"/>
          <w:szCs w:val="24"/>
          <w14:ligatures w14:val="standardContextual"/>
        </w:rPr>
        <w:t>: Consistency of Technical and Compliance Requirements between GB and European Users</w:t>
      </w:r>
    </w:p>
    <w:p w14:paraId="5B155B73" w14:textId="7DD950F9" w:rsidR="00811054" w:rsidRPr="008A2672" w:rsidRDefault="00811054" w:rsidP="008A2672">
      <w:pPr>
        <w:pStyle w:val="BodyText"/>
        <w:ind w:right="-97"/>
        <w:rPr>
          <w:rFonts w:ascii="Poppins" w:hAnsi="Poppins" w:cs="Poppins"/>
          <w:spacing w:val="-3"/>
          <w:sz w:val="24"/>
        </w:rPr>
      </w:pPr>
      <w:r w:rsidRPr="008A2672">
        <w:rPr>
          <w:rFonts w:ascii="Poppins" w:hAnsi="Poppins" w:cs="Poppins"/>
          <w:spacing w:val="-3"/>
          <w:sz w:val="24"/>
        </w:rPr>
        <w:t>Industry parties are invited to respond to this consultation expressing their views and supplying the rationale for those views, particularly in respect of any specific questions detailed below.</w:t>
      </w:r>
    </w:p>
    <w:p w14:paraId="5D6222AB" w14:textId="331F4184" w:rsidR="00811054" w:rsidRPr="008A2672" w:rsidRDefault="00811054" w:rsidP="008A2672">
      <w:pPr>
        <w:pStyle w:val="BodyText"/>
        <w:ind w:right="-97"/>
        <w:rPr>
          <w:rFonts w:ascii="Poppins" w:hAnsi="Poppins" w:cs="Poppins"/>
          <w:spacing w:val="-3"/>
          <w:sz w:val="24"/>
        </w:rPr>
      </w:pPr>
      <w:r w:rsidRPr="008A2672">
        <w:rPr>
          <w:rFonts w:ascii="Poppins" w:hAnsi="Poppins" w:cs="Poppins"/>
          <w:spacing w:val="-3"/>
          <w:sz w:val="24"/>
        </w:rPr>
        <w:t xml:space="preserve">Please send your responses </w:t>
      </w:r>
      <w:r w:rsidRPr="00D93657">
        <w:rPr>
          <w:rFonts w:ascii="Poppins" w:hAnsi="Poppins" w:cs="Poppins"/>
          <w:spacing w:val="-3"/>
          <w:sz w:val="24"/>
        </w:rPr>
        <w:t xml:space="preserve">to </w:t>
      </w:r>
      <w:hyperlink r:id="rId11" w:history="1">
        <w:r w:rsidR="00D93657" w:rsidRPr="0007453E">
          <w:rPr>
            <w:rStyle w:val="Hyperlink"/>
            <w:rFonts w:ascii="Poppins" w:hAnsi="Poppins" w:cs="Poppins"/>
            <w:sz w:val="24"/>
          </w:rPr>
          <w:t>grid.code@neso.energy</w:t>
        </w:r>
      </w:hyperlink>
      <w:r w:rsidRPr="00D93657">
        <w:rPr>
          <w:rStyle w:val="CommentReference"/>
          <w:rFonts w:ascii="Poppins" w:hAnsi="Poppins" w:cs="Poppins"/>
        </w:rPr>
        <w:t xml:space="preserve"> </w:t>
      </w:r>
      <w:r w:rsidRPr="00D93657">
        <w:rPr>
          <w:rFonts w:ascii="Poppins" w:hAnsi="Poppins" w:cs="Poppins"/>
          <w:spacing w:val="-3"/>
          <w:sz w:val="24"/>
        </w:rPr>
        <w:t xml:space="preserve">by </w:t>
      </w:r>
      <w:r w:rsidRPr="00D93657">
        <w:rPr>
          <w:rFonts w:ascii="Poppins" w:hAnsi="Poppins" w:cs="Poppins"/>
          <w:b/>
          <w:spacing w:val="-3"/>
          <w:sz w:val="24"/>
        </w:rPr>
        <w:t>5pm</w:t>
      </w:r>
      <w:r w:rsidRPr="00D93657">
        <w:rPr>
          <w:rFonts w:ascii="Poppins" w:hAnsi="Poppins" w:cs="Poppins"/>
          <w:spacing w:val="-3"/>
          <w:sz w:val="24"/>
        </w:rPr>
        <w:t xml:space="preserve"> on </w:t>
      </w:r>
      <w:r w:rsidR="00F5327B">
        <w:rPr>
          <w:rFonts w:ascii="Poppins" w:hAnsi="Poppins" w:cs="Poppins"/>
          <w:b/>
          <w:bCs/>
          <w:spacing w:val="-3"/>
          <w:sz w:val="24"/>
        </w:rPr>
        <w:t>2</w:t>
      </w:r>
      <w:r w:rsidR="00013D1D">
        <w:rPr>
          <w:rFonts w:ascii="Poppins" w:hAnsi="Poppins" w:cs="Poppins"/>
          <w:b/>
          <w:bCs/>
          <w:spacing w:val="-3"/>
          <w:sz w:val="24"/>
        </w:rPr>
        <w:t>7</w:t>
      </w:r>
      <w:r w:rsidR="00F5327B">
        <w:rPr>
          <w:rFonts w:ascii="Poppins" w:hAnsi="Poppins" w:cs="Poppins"/>
          <w:b/>
          <w:bCs/>
          <w:spacing w:val="-3"/>
          <w:sz w:val="24"/>
        </w:rPr>
        <w:t xml:space="preserve"> October</w:t>
      </w:r>
      <w:r w:rsidR="00D93657" w:rsidRPr="00D93657">
        <w:rPr>
          <w:rFonts w:ascii="Poppins" w:hAnsi="Poppins" w:cs="Poppins"/>
          <w:b/>
          <w:spacing w:val="-3"/>
          <w:sz w:val="24"/>
        </w:rPr>
        <w:t xml:space="preserve"> 2025</w:t>
      </w:r>
      <w:r w:rsidRPr="00D93657">
        <w:rPr>
          <w:rFonts w:ascii="Poppins" w:hAnsi="Poppins" w:cs="Poppins"/>
          <w:spacing w:val="-3"/>
          <w:sz w:val="24"/>
        </w:rPr>
        <w:t>.  Please note that any responses received after the deadline or</w:t>
      </w:r>
      <w:r w:rsidRPr="008A2672">
        <w:rPr>
          <w:rFonts w:ascii="Poppins" w:hAnsi="Poppins" w:cs="Poppins"/>
          <w:spacing w:val="-3"/>
          <w:sz w:val="24"/>
        </w:rPr>
        <w:t xml:space="preserve"> sent to a different email address may not receive due consideration.</w:t>
      </w:r>
    </w:p>
    <w:p w14:paraId="51A731C5" w14:textId="072AA533" w:rsidR="00811054" w:rsidRPr="00FF4CDB" w:rsidRDefault="00811054" w:rsidP="00D93657">
      <w:pPr>
        <w:rPr>
          <w:rFonts w:ascii="Poppins" w:hAnsi="Poppins" w:cs="Poppins"/>
        </w:rPr>
      </w:pPr>
      <w:r w:rsidRPr="00FF4CDB">
        <w:rPr>
          <w:rFonts w:ascii="Poppins" w:hAnsi="Poppins" w:cs="Poppins"/>
        </w:rPr>
        <w:t xml:space="preserve">If you have any queries on the content of this consultation, please contact </w:t>
      </w:r>
      <w:hyperlink r:id="rId12" w:history="1">
        <w:r w:rsidR="00D93657" w:rsidRPr="00FF4CDB">
          <w:rPr>
            <w:rStyle w:val="Hyperlink"/>
            <w:rFonts w:ascii="Poppins" w:hAnsi="Poppins" w:cs="Poppins"/>
          </w:rPr>
          <w:t>jessica.rivalland@neso.energy</w:t>
        </w:r>
      </w:hyperlink>
      <w:r w:rsidR="00D93657" w:rsidRPr="00FF4CDB">
        <w:rPr>
          <w:rFonts w:ascii="Poppins" w:hAnsi="Poppins" w:cs="Poppins"/>
        </w:rPr>
        <w:t xml:space="preserve"> or</w:t>
      </w:r>
      <w:r w:rsidRPr="00FF4CDB">
        <w:t xml:space="preserve"> </w:t>
      </w:r>
      <w:hyperlink r:id="rId13" w:history="1">
        <w:r w:rsidR="00D93657" w:rsidRPr="00FF4CDB">
          <w:rPr>
            <w:rStyle w:val="Hyperlink"/>
            <w:rFonts w:ascii="Poppins" w:hAnsi="Poppins" w:cs="Poppins"/>
          </w:rPr>
          <w:t>grid.code@neso.energy</w:t>
        </w:r>
      </w:hyperlink>
      <w:r w:rsidR="00D93657" w:rsidRPr="00FF4CDB">
        <w:rPr>
          <w:rFonts w:ascii="Poppins" w:hAnsi="Poppins" w:cs="Poppins"/>
        </w:rPr>
        <w:t xml:space="preserve"> </w:t>
      </w:r>
      <w:r w:rsidRPr="00FF4CDB">
        <w:rPr>
          <w:rStyle w:val="CommentReference"/>
          <w:rFonts w:ascii="Poppins" w:hAnsi="Poppins" w:cs="Poppins"/>
          <w:sz w:val="24"/>
          <w:szCs w:val="24"/>
        </w:rPr>
        <w:t xml:space="preserve"> </w:t>
      </w: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8A2672" w14:paraId="0B1D17B7" w14:textId="77777777" w:rsidTr="7E6CD79F">
        <w:trPr>
          <w:trHeight w:val="299"/>
        </w:trPr>
        <w:tc>
          <w:tcPr>
            <w:tcW w:w="3352" w:type="dxa"/>
            <w:shd w:val="clear" w:color="auto" w:fill="650B4E" w:themeFill="text2" w:themeFillTint="E6"/>
          </w:tcPr>
          <w:p w14:paraId="162D3D6B"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14:paraId="6099E618"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00811054" w:rsidRPr="008A2672" w14:paraId="5B27C532" w14:textId="77777777" w:rsidTr="7E6CD79F">
        <w:trPr>
          <w:trHeight w:val="245"/>
        </w:trPr>
        <w:tc>
          <w:tcPr>
            <w:tcW w:w="3352" w:type="dxa"/>
          </w:tcPr>
          <w:p w14:paraId="762377A8" w14:textId="77777777" w:rsidR="00811054" w:rsidRPr="008A2672" w:rsidRDefault="00811054" w:rsidP="00405CFD">
            <w:pPr>
              <w:spacing w:after="0"/>
              <w:rPr>
                <w:rFonts w:ascii="Poppins" w:hAnsi="Poppins" w:cs="Poppins"/>
                <w:b/>
              </w:rPr>
            </w:pPr>
            <w:r w:rsidRPr="008A2672">
              <w:rPr>
                <w:rFonts w:ascii="Poppins" w:hAnsi="Poppins" w:cs="Poppins"/>
                <w:b/>
              </w:rPr>
              <w:t>Respondent name:</w:t>
            </w:r>
          </w:p>
        </w:tc>
        <w:sdt>
          <w:sdtPr>
            <w:rPr>
              <w:rFonts w:ascii="Poppins" w:hAnsi="Poppins" w:cs="Poppins"/>
            </w:rPr>
            <w:id w:val="-539664489"/>
            <w:placeholder>
              <w:docPart w:val="73E527ECEE2A48B2BA25974E6EB67C2F"/>
            </w:placeholder>
            <w:showingPlcHdr/>
          </w:sdtPr>
          <w:sdtContent>
            <w:tc>
              <w:tcPr>
                <w:tcW w:w="6348" w:type="dxa"/>
                <w:gridSpan w:val="2"/>
              </w:tcPr>
              <w:p w14:paraId="49B2605E"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70BD658" w14:textId="77777777" w:rsidTr="7E6CD79F">
        <w:trPr>
          <w:trHeight w:val="245"/>
        </w:trPr>
        <w:tc>
          <w:tcPr>
            <w:tcW w:w="3352" w:type="dxa"/>
          </w:tcPr>
          <w:p w14:paraId="1FC50135" w14:textId="77777777" w:rsidR="00811054" w:rsidRPr="008A2672" w:rsidRDefault="00811054" w:rsidP="00405CFD">
            <w:pPr>
              <w:spacing w:after="0"/>
              <w:rPr>
                <w:rFonts w:ascii="Poppins" w:hAnsi="Poppins" w:cs="Poppins"/>
                <w:b/>
              </w:rPr>
            </w:pPr>
            <w:r w:rsidRPr="008A2672">
              <w:rPr>
                <w:rFonts w:ascii="Poppins" w:hAnsi="Poppins" w:cs="Poppins"/>
                <w:b/>
              </w:rPr>
              <w:t>Company name:</w:t>
            </w:r>
          </w:p>
        </w:tc>
        <w:sdt>
          <w:sdtPr>
            <w:rPr>
              <w:rFonts w:ascii="Poppins" w:hAnsi="Poppins" w:cs="Poppins"/>
            </w:rPr>
            <w:id w:val="-1333605531"/>
            <w:placeholder>
              <w:docPart w:val="BA26DC1F5ECA4F71BA38BE2F73310B62"/>
            </w:placeholder>
            <w:showingPlcHdr/>
          </w:sdtPr>
          <w:sdtContent>
            <w:tc>
              <w:tcPr>
                <w:tcW w:w="6348" w:type="dxa"/>
                <w:gridSpan w:val="2"/>
              </w:tcPr>
              <w:p w14:paraId="63CC134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5A78D1B6" w14:textId="77777777" w:rsidTr="7E6CD79F">
        <w:trPr>
          <w:trHeight w:val="245"/>
        </w:trPr>
        <w:tc>
          <w:tcPr>
            <w:tcW w:w="3352" w:type="dxa"/>
          </w:tcPr>
          <w:p w14:paraId="0C2AC21E" w14:textId="77777777" w:rsidR="00811054" w:rsidRPr="008A2672" w:rsidRDefault="00811054" w:rsidP="00405CFD">
            <w:pPr>
              <w:spacing w:after="0"/>
              <w:rPr>
                <w:rFonts w:ascii="Poppins" w:hAnsi="Poppins" w:cs="Poppins"/>
                <w:b/>
              </w:rPr>
            </w:pPr>
            <w:r w:rsidRPr="008A2672">
              <w:rPr>
                <w:rFonts w:ascii="Poppins" w:hAnsi="Poppins" w:cs="Poppins"/>
                <w:b/>
              </w:rPr>
              <w:t>Email address:</w:t>
            </w:r>
          </w:p>
        </w:tc>
        <w:sdt>
          <w:sdtPr>
            <w:rPr>
              <w:rFonts w:ascii="Poppins" w:hAnsi="Poppins" w:cs="Poppins"/>
            </w:rPr>
            <w:id w:val="233060029"/>
            <w:placeholder>
              <w:docPart w:val="56765F3A391445028E46878546E30C73"/>
            </w:placeholder>
            <w:showingPlcHdr/>
          </w:sdtPr>
          <w:sdtContent>
            <w:tc>
              <w:tcPr>
                <w:tcW w:w="6348" w:type="dxa"/>
                <w:gridSpan w:val="2"/>
              </w:tcPr>
              <w:p w14:paraId="5F65ABB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6B0916C0" w14:textId="77777777" w:rsidTr="7E6CD79F">
        <w:trPr>
          <w:trHeight w:val="245"/>
        </w:trPr>
        <w:tc>
          <w:tcPr>
            <w:tcW w:w="3352" w:type="dxa"/>
          </w:tcPr>
          <w:p w14:paraId="68120B3B" w14:textId="77777777" w:rsidR="00811054" w:rsidRPr="008A2672" w:rsidRDefault="00811054" w:rsidP="00405CFD">
            <w:pPr>
              <w:spacing w:after="0"/>
              <w:rPr>
                <w:rFonts w:ascii="Poppins" w:hAnsi="Poppins" w:cs="Poppins"/>
                <w:b/>
              </w:rPr>
            </w:pPr>
            <w:r w:rsidRPr="008A2672">
              <w:rPr>
                <w:rFonts w:ascii="Poppins" w:hAnsi="Poppins" w:cs="Poppins"/>
                <w:b/>
              </w:rPr>
              <w:t>Phone number:</w:t>
            </w:r>
          </w:p>
        </w:tc>
        <w:sdt>
          <w:sdtPr>
            <w:rPr>
              <w:rFonts w:ascii="Poppins" w:hAnsi="Poppins" w:cs="Poppins"/>
            </w:rPr>
            <w:id w:val="1902481430"/>
            <w:placeholder>
              <w:docPart w:val="56765F3A391445028E46878546E30C73"/>
            </w:placeholder>
            <w:showingPlcHdr/>
          </w:sdtPr>
          <w:sdtContent>
            <w:tc>
              <w:tcPr>
                <w:tcW w:w="6348" w:type="dxa"/>
                <w:gridSpan w:val="2"/>
              </w:tcPr>
              <w:p w14:paraId="1745C7A7"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0E0B31C9" w14:textId="77777777" w:rsidTr="7E6CD79F">
        <w:trPr>
          <w:trHeight w:val="245"/>
        </w:trPr>
        <w:tc>
          <w:tcPr>
            <w:tcW w:w="3352" w:type="dxa"/>
          </w:tcPr>
          <w:p w14:paraId="56BAAFB8" w14:textId="77777777" w:rsidR="00811054" w:rsidRPr="008A2672" w:rsidRDefault="00811054" w:rsidP="00405CFD">
            <w:pPr>
              <w:spacing w:after="0"/>
              <w:rPr>
                <w:rFonts w:ascii="Poppins" w:hAnsi="Poppins" w:cs="Poppins"/>
                <w:b/>
              </w:rPr>
            </w:pPr>
            <w:r w:rsidRPr="008A2672">
              <w:rPr>
                <w:rFonts w:ascii="Poppins" w:hAnsi="Poppins" w:cs="Poppins"/>
                <w:b/>
              </w:rPr>
              <w:t>Which best describes your organisation?</w:t>
            </w:r>
          </w:p>
        </w:tc>
        <w:tc>
          <w:tcPr>
            <w:tcW w:w="3173" w:type="dxa"/>
          </w:tcPr>
          <w:p w14:paraId="52F41C4E" w14:textId="77777777" w:rsidR="00811054" w:rsidRPr="008A2672" w:rsidRDefault="00000000" w:rsidP="00405CFD">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Consumer body</w:t>
            </w:r>
          </w:p>
          <w:p w14:paraId="79EEBCD7" w14:textId="77777777" w:rsidR="00811054" w:rsidRPr="008A2672" w:rsidRDefault="00000000" w:rsidP="00405CFD">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Demand</w:t>
            </w:r>
          </w:p>
          <w:p w14:paraId="56CF8282" w14:textId="77777777" w:rsidR="00811054" w:rsidRPr="008A2672" w:rsidRDefault="00000000" w:rsidP="00405CFD">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Distribution Network Operator</w:t>
            </w:r>
          </w:p>
          <w:p w14:paraId="71CE9F8C" w14:textId="77777777" w:rsidR="00811054" w:rsidRPr="008A2672" w:rsidRDefault="00000000" w:rsidP="00405CFD">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Generator</w:t>
            </w:r>
          </w:p>
          <w:p w14:paraId="1ECBB466" w14:textId="77777777" w:rsidR="00811054" w:rsidRPr="008A2672" w:rsidRDefault="00000000" w:rsidP="00405CFD">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Industry body</w:t>
            </w:r>
          </w:p>
          <w:p w14:paraId="07D46E52" w14:textId="77777777" w:rsidR="00811054" w:rsidRPr="008A2672" w:rsidRDefault="00000000" w:rsidP="00405CFD">
            <w:pPr>
              <w:spacing w:after="0"/>
              <w:rPr>
                <w:rFonts w:ascii="Poppins" w:hAnsi="Poppins" w:cs="Poppins"/>
              </w:rPr>
            </w:pPr>
            <w:sdt>
              <w:sdtPr>
                <w:rPr>
                  <w:rFonts w:ascii="Poppins" w:hAnsi="Poppins" w:cs="Poppins"/>
                </w:rPr>
                <w:id w:val="-1103410446"/>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Interconnector</w:t>
            </w:r>
          </w:p>
        </w:tc>
        <w:tc>
          <w:tcPr>
            <w:tcW w:w="3174" w:type="dxa"/>
          </w:tcPr>
          <w:p w14:paraId="7B98FB47" w14:textId="77777777" w:rsidR="00811054" w:rsidRPr="008A2672" w:rsidRDefault="00000000" w:rsidP="00405CFD">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Storage</w:t>
            </w:r>
          </w:p>
          <w:p w14:paraId="36ECDB8A" w14:textId="77777777" w:rsidR="00811054" w:rsidRPr="008A2672" w:rsidRDefault="00000000" w:rsidP="00405CFD">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Supplier</w:t>
            </w:r>
          </w:p>
          <w:p w14:paraId="37AF03A4" w14:textId="77777777" w:rsidR="00811054" w:rsidRPr="008A2672" w:rsidRDefault="00000000" w:rsidP="00405CFD">
            <w:pPr>
              <w:spacing w:after="0"/>
              <w:rPr>
                <w:rFonts w:ascii="Poppins" w:hAnsi="Poppins" w:cs="Poppins"/>
              </w:rPr>
            </w:pPr>
            <w:sdt>
              <w:sdtPr>
                <w:rPr>
                  <w:rFonts w:ascii="Poppins" w:hAnsi="Poppins" w:cs="Poppins"/>
                </w:rPr>
                <w:id w:val="-2124136577"/>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System Operator</w:t>
            </w:r>
          </w:p>
          <w:p w14:paraId="502B817F" w14:textId="77777777" w:rsidR="00811054" w:rsidRPr="008A2672" w:rsidRDefault="00000000" w:rsidP="00405CFD">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Transmission Owner</w:t>
            </w:r>
          </w:p>
          <w:p w14:paraId="3013B397" w14:textId="77777777" w:rsidR="00811054" w:rsidRPr="008A2672" w:rsidRDefault="00000000" w:rsidP="00405CFD">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Virtual Lead Party</w:t>
            </w:r>
          </w:p>
          <w:p w14:paraId="7EDD6225" w14:textId="77777777" w:rsidR="00811054" w:rsidRPr="008A2672" w:rsidRDefault="00000000" w:rsidP="00405CFD">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Other</w:t>
            </w:r>
          </w:p>
        </w:tc>
      </w:tr>
    </w:tbl>
    <w:p w14:paraId="02FA17CE" w14:textId="77777777" w:rsidR="00493CBB" w:rsidRDefault="00493CBB" w:rsidP="00811054">
      <w:pPr>
        <w:pStyle w:val="BodyText"/>
        <w:rPr>
          <w:rFonts w:ascii="Poppins" w:hAnsi="Poppins" w:cs="Poppins"/>
          <w:b/>
          <w:sz w:val="24"/>
        </w:rPr>
      </w:pPr>
    </w:p>
    <w:p w14:paraId="1B0AD683" w14:textId="77777777" w:rsidR="007852B8" w:rsidRDefault="007852B8" w:rsidP="00811054">
      <w:pPr>
        <w:pStyle w:val="BodyText"/>
        <w:rPr>
          <w:rFonts w:ascii="Poppins" w:hAnsi="Poppins" w:cs="Poppins"/>
          <w:b/>
          <w:sz w:val="24"/>
        </w:rPr>
      </w:pPr>
    </w:p>
    <w:p w14:paraId="2987525B" w14:textId="77777777" w:rsidR="007852B8" w:rsidRDefault="007852B8" w:rsidP="00811054">
      <w:pPr>
        <w:pStyle w:val="BodyText"/>
        <w:rPr>
          <w:rFonts w:ascii="Poppins" w:hAnsi="Poppins" w:cs="Poppins"/>
          <w:b/>
          <w:sz w:val="24"/>
        </w:rPr>
      </w:pPr>
    </w:p>
    <w:p w14:paraId="10DAAFEE" w14:textId="77777777" w:rsidR="007852B8" w:rsidRPr="008A2672" w:rsidRDefault="007852B8" w:rsidP="00811054">
      <w:pPr>
        <w:pStyle w:val="BodyText"/>
        <w:rPr>
          <w:rFonts w:ascii="Poppins" w:hAnsi="Poppins" w:cs="Poppins"/>
          <w:b/>
          <w:sz w:val="24"/>
        </w:rPr>
      </w:pPr>
    </w:p>
    <w:p w14:paraId="2F0CCE96" w14:textId="6BB6E045" w:rsidR="00811054" w:rsidRPr="008A2672" w:rsidRDefault="00811054" w:rsidP="00811054">
      <w:pPr>
        <w:rPr>
          <w:rFonts w:ascii="Poppins" w:hAnsi="Poppins" w:cs="Poppins"/>
          <w:b/>
        </w:rPr>
      </w:pPr>
      <w:r w:rsidRPr="008A2672">
        <w:rPr>
          <w:rFonts w:ascii="Poppins" w:hAnsi="Poppins" w:cs="Poppins"/>
          <w:b/>
        </w:rPr>
        <w:lastRenderedPageBreak/>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811054" w:rsidRPr="008A2672" w14:paraId="7206C15D" w14:textId="77777777" w:rsidTr="7E6CD79F">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5FD028F8" w14:textId="1EF75D6D" w:rsidR="00811054" w:rsidRPr="008A2672" w:rsidRDefault="00811054" w:rsidP="001035AA">
            <w:pPr>
              <w:spacing w:line="240" w:lineRule="auto"/>
              <w:rPr>
                <w:rFonts w:ascii="Poppins" w:hAnsi="Poppins" w:cs="Poppins"/>
                <w:b w:val="0"/>
                <w:bCs w:val="0"/>
              </w:rPr>
            </w:pPr>
            <w:r w:rsidRPr="008A2672">
              <w:rPr>
                <w:rFonts w:ascii="Poppins" w:hAnsi="Poppins" w:cs="Poppins"/>
                <w:b w:val="0"/>
                <w:bCs w:val="0"/>
              </w:rPr>
              <w:t>(Please mark the relevant box)</w:t>
            </w:r>
          </w:p>
          <w:p w14:paraId="4FC0A149" w14:textId="77777777" w:rsidR="00811054" w:rsidRPr="008A2672" w:rsidRDefault="00811054" w:rsidP="001035AA">
            <w:pPr>
              <w:spacing w:line="240" w:lineRule="auto"/>
              <w:rPr>
                <w:rFonts w:ascii="Poppins" w:hAnsi="Poppins" w:cs="Poppins"/>
              </w:rPr>
            </w:pPr>
          </w:p>
        </w:tc>
        <w:tc>
          <w:tcPr>
            <w:tcW w:w="5660" w:type="dxa"/>
            <w:tcBorders>
              <w:left w:val="single" w:sz="2" w:space="0" w:color="FF00FF" w:themeColor="accent1"/>
              <w:bottom w:val="single" w:sz="2" w:space="0" w:color="FF00FF" w:themeColor="accent1"/>
            </w:tcBorders>
            <w:hideMark/>
          </w:tcPr>
          <w:p w14:paraId="2BF85CA4" w14:textId="77777777" w:rsidR="00811054" w:rsidRPr="008A2672" w:rsidRDefault="00000000" w:rsidP="001035AA">
            <w:pPr>
              <w:spacing w:line="240" w:lineRule="auto"/>
              <w:cnfStyle w:val="100000000000" w:firstRow="1" w:lastRow="0" w:firstColumn="0" w:lastColumn="0" w:oddVBand="0" w:evenVBand="0" w:oddHBand="0" w:evenHBand="0" w:firstRowFirstColumn="0" w:firstRowLastColumn="0" w:lastRowFirstColumn="0" w:lastRowLastColumn="0"/>
              <w:rPr>
                <w:rFonts w:ascii="Poppins" w:hAnsi="Poppins" w:cs="Poppins"/>
                <w:b w:val="0"/>
                <w:bCs w:val="0"/>
              </w:rPr>
            </w:pPr>
            <w:sdt>
              <w:sdtPr>
                <w:rPr>
                  <w:rFonts w:ascii="Poppins" w:hAnsi="Poppins" w:cs="Poppins"/>
                </w:rPr>
                <w:id w:val="977498680"/>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b w:val="0"/>
                    <w:bCs w:val="0"/>
                  </w:rPr>
                  <w:t>☐</w:t>
                </w:r>
              </w:sdtContent>
            </w:sdt>
            <w:r w:rsidR="00811054" w:rsidRPr="7E6CD79F">
              <w:rPr>
                <w:rFonts w:ascii="Poppins" w:hAnsi="Poppins" w:cs="Poppins"/>
              </w:rPr>
              <w:t xml:space="preserve"> Non-Confidential </w:t>
            </w:r>
            <w:r w:rsidR="00811054" w:rsidRPr="7E6CD79F">
              <w:rPr>
                <w:rFonts w:ascii="Poppins" w:hAnsi="Poppins" w:cs="Poppins"/>
                <w:b w:val="0"/>
                <w:bCs w:val="0"/>
                <w:i/>
                <w:iCs/>
              </w:rPr>
              <w:t xml:space="preserve">(this </w:t>
            </w:r>
            <w:r w:rsidR="00811054" w:rsidRPr="7E6CD79F">
              <w:rPr>
                <w:rFonts w:ascii="Poppins" w:hAnsi="Poppins" w:cs="Poppins"/>
                <w:b w:val="0"/>
                <w:bCs w:val="0"/>
                <w:i/>
                <w:iCs/>
                <w:u w:val="single"/>
              </w:rPr>
              <w:t>will be shared</w:t>
            </w:r>
            <w:r w:rsidR="00811054" w:rsidRPr="7E6CD79F">
              <w:rPr>
                <w:rFonts w:ascii="Poppins" w:hAnsi="Poppins" w:cs="Poppins"/>
                <w:b w:val="0"/>
                <w:bCs w:val="0"/>
                <w:i/>
                <w:iCs/>
              </w:rPr>
              <w:t xml:space="preserve"> with industry and the Panel for further consideration)</w:t>
            </w:r>
          </w:p>
        </w:tc>
      </w:tr>
      <w:tr w:rsidR="00811054" w:rsidRPr="008A2672" w14:paraId="7EAE6178" w14:textId="77777777" w:rsidTr="7E6CD79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834F90F" w14:textId="77777777" w:rsidR="00811054" w:rsidRPr="008A2672" w:rsidRDefault="00811054" w:rsidP="001035AA">
            <w:pPr>
              <w:spacing w:line="240" w:lineRule="auto"/>
              <w:rPr>
                <w:rFonts w:ascii="Poppins" w:hAnsi="Poppins" w:cs="Poppins"/>
              </w:rPr>
            </w:pPr>
          </w:p>
        </w:tc>
        <w:tc>
          <w:tcPr>
            <w:tcW w:w="5660" w:type="dxa"/>
            <w:tcBorders>
              <w:top w:val="single" w:sz="2" w:space="0" w:color="FF00FF" w:themeColor="accent1"/>
              <w:left w:val="single" w:sz="2" w:space="0" w:color="FF00FF" w:themeColor="accent1"/>
            </w:tcBorders>
            <w:shd w:val="clear" w:color="auto" w:fill="auto"/>
          </w:tcPr>
          <w:p w14:paraId="73437A0E" w14:textId="77777777" w:rsidR="00811054" w:rsidRPr="008A2672" w:rsidRDefault="00000000" w:rsidP="001035AA">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sdt>
              <w:sdtPr>
                <w:rPr>
                  <w:rFonts w:ascii="Poppins" w:hAnsi="Poppins" w:cs="Poppins"/>
                </w:rPr>
                <w:id w:val="880750427"/>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 xml:space="preserve"> </w:t>
            </w:r>
            <w:r w:rsidR="00811054" w:rsidRPr="7E6CD79F">
              <w:rPr>
                <w:rFonts w:ascii="Poppins" w:hAnsi="Poppins" w:cs="Poppins"/>
                <w:b/>
                <w:bCs/>
              </w:rPr>
              <w:t>Confidential</w:t>
            </w:r>
            <w:r w:rsidR="00811054" w:rsidRPr="7E6CD79F">
              <w:rPr>
                <w:rFonts w:ascii="Poppins" w:hAnsi="Poppins" w:cs="Poppins"/>
              </w:rPr>
              <w:t xml:space="preserve"> (this </w:t>
            </w:r>
            <w:r w:rsidR="00811054" w:rsidRPr="7E6CD79F">
              <w:rPr>
                <w:rFonts w:ascii="Poppins" w:hAnsi="Poppins" w:cs="Poppins"/>
                <w:i/>
                <w:iCs/>
              </w:rPr>
              <w:t xml:space="preserve">will be disclosed to the Authority in full but, unless specified, </w:t>
            </w:r>
            <w:r w:rsidR="00811054" w:rsidRPr="7E6CD79F">
              <w:rPr>
                <w:rFonts w:ascii="Poppins" w:hAnsi="Poppins" w:cs="Poppins"/>
                <w:i/>
                <w:iCs/>
                <w:u w:val="single"/>
              </w:rPr>
              <w:t>will not be shared</w:t>
            </w:r>
            <w:r w:rsidR="00811054" w:rsidRPr="7E6CD79F">
              <w:rPr>
                <w:rFonts w:ascii="Poppins" w:hAnsi="Poppins" w:cs="Poppins"/>
                <w:i/>
                <w:iCs/>
              </w:rPr>
              <w:t xml:space="preserve"> with the Panel or the industry for further consideration)</w:t>
            </w:r>
          </w:p>
        </w:tc>
      </w:tr>
    </w:tbl>
    <w:p w14:paraId="35D974FD" w14:textId="77777777" w:rsidR="00B86AB7" w:rsidRDefault="00B86AB7" w:rsidP="00E50215">
      <w:pPr>
        <w:pStyle w:val="BodyText"/>
        <w:rPr>
          <w:rFonts w:ascii="Poppins" w:hAnsi="Poppins" w:cs="Poppins"/>
          <w:b/>
          <w:color w:val="3F0731" w:themeColor="text2"/>
          <w:sz w:val="24"/>
        </w:rPr>
      </w:pPr>
    </w:p>
    <w:p w14:paraId="421CF7AB" w14:textId="74CB49C1" w:rsidR="00811054" w:rsidRPr="008A2672" w:rsidRDefault="00811054" w:rsidP="00E50215">
      <w:pPr>
        <w:pStyle w:val="BodyText"/>
        <w:rPr>
          <w:rFonts w:ascii="Poppins" w:hAnsi="Poppins" w:cs="Poppins"/>
          <w:b/>
          <w:color w:val="3F0731" w:themeColor="text2"/>
          <w:sz w:val="24"/>
        </w:rPr>
      </w:pPr>
      <w:r w:rsidRPr="008A2672">
        <w:rPr>
          <w:rFonts w:ascii="Poppins" w:hAnsi="Poppins" w:cs="Poppins"/>
          <w:b/>
          <w:color w:val="3F0731" w:themeColor="text2"/>
          <w:sz w:val="24"/>
        </w:rPr>
        <w:t xml:space="preserve">For reference the Applicable Grid Code Objectives are: </w:t>
      </w:r>
    </w:p>
    <w:p w14:paraId="6C562C44" w14:textId="77777777"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To permit the development, maintenance and operation of an efficient, coordinated and economical system for the transmission of electricity</w:t>
      </w:r>
    </w:p>
    <w:p w14:paraId="40ED220B" w14:textId="77777777"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643FC4DA" w14:textId="650B9673"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Subject to sub-paragraphs</w:t>
      </w:r>
      <w:r w:rsidR="00BB702B" w:rsidRPr="008A2672">
        <w:rPr>
          <w:rFonts w:ascii="Poppins" w:hAnsi="Poppins" w:cs="Poppins"/>
          <w:i/>
        </w:rPr>
        <w:t xml:space="preserve">* </w:t>
      </w:r>
      <w:r w:rsidRPr="008A2672">
        <w:rPr>
          <w:rFonts w:ascii="Poppins" w:hAnsi="Poppins" w:cs="Poppins"/>
          <w:i/>
        </w:rPr>
        <w:t>(</w:t>
      </w:r>
      <w:proofErr w:type="spellStart"/>
      <w:r w:rsidRPr="008A2672">
        <w:rPr>
          <w:rFonts w:ascii="Poppins" w:hAnsi="Poppins" w:cs="Poppins"/>
          <w:i/>
        </w:rPr>
        <w:t>i</w:t>
      </w:r>
      <w:proofErr w:type="spellEnd"/>
      <w:r w:rsidRPr="008A2672">
        <w:rPr>
          <w:rFonts w:ascii="Poppins" w:hAnsi="Poppins" w:cs="Poppins"/>
          <w:i/>
        </w:rPr>
        <w:t xml:space="preserve">) and (ii), to promote the security and efficiency of the electricity generation, transmission and distribution systems in the national electricity transmission system operator area taken as a whole; </w:t>
      </w:r>
    </w:p>
    <w:p w14:paraId="7D6FDC9F" w14:textId="21A41006"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To efficiently discharge the obligations imposed upon the licensee by this license</w:t>
      </w:r>
      <w:r w:rsidR="00E50215" w:rsidRPr="008A2672">
        <w:rPr>
          <w:rFonts w:ascii="Poppins" w:hAnsi="Poppins" w:cs="Poppins"/>
          <w:i/>
        </w:rPr>
        <w:t>*</w:t>
      </w:r>
      <w:r w:rsidRPr="008A2672">
        <w:rPr>
          <w:rFonts w:ascii="Poppins" w:hAnsi="Poppins" w:cs="Poppins"/>
          <w:i/>
        </w:rPr>
        <w:t xml:space="preserve"> and to comply with the Electricity Regulation and any relevant legally binding decisions of the European Commission and/or the Agency; and  </w:t>
      </w:r>
    </w:p>
    <w:p w14:paraId="476FC283" w14:textId="77777777"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To promote efficiency in the implementation and administration of the Grid Code arrangements</w:t>
      </w:r>
    </w:p>
    <w:p w14:paraId="40D682B4" w14:textId="2E078D7A" w:rsidR="00811054" w:rsidRPr="008A2672" w:rsidRDefault="00E50215" w:rsidP="00811054">
      <w:pPr>
        <w:rPr>
          <w:rFonts w:ascii="Poppins" w:hAnsi="Poppins" w:cs="Poppins"/>
          <w:i/>
          <w:iCs/>
          <w:szCs w:val="16"/>
        </w:rPr>
      </w:pPr>
      <w:r w:rsidRPr="008A2672">
        <w:rPr>
          <w:rFonts w:ascii="Poppins" w:hAnsi="Poppins" w:cs="Poppins"/>
          <w:i/>
          <w:iCs/>
          <w:szCs w:val="16"/>
        </w:rPr>
        <w:t>* See Electricity System Operator Licence</w:t>
      </w:r>
    </w:p>
    <w:p w14:paraId="088DCF0C" w14:textId="309C0458" w:rsidR="00811054" w:rsidRPr="008A2672" w:rsidRDefault="00811054" w:rsidP="1095B9BE">
      <w:pPr>
        <w:spacing w:line="256" w:lineRule="auto"/>
        <w:rPr>
          <w:rFonts w:ascii="Poppins" w:hAnsi="Poppins" w:cs="Poppins"/>
          <w:b/>
          <w:bCs/>
          <w:color w:val="3F0731" w:themeColor="text2"/>
        </w:rPr>
      </w:pPr>
      <w:r w:rsidRPr="1095B9BE">
        <w:rPr>
          <w:rFonts w:ascii="Poppins" w:hAnsi="Poppins" w:cs="Poppins"/>
          <w:b/>
          <w:bCs/>
          <w:color w:val="3F0731" w:themeColor="text2"/>
        </w:rPr>
        <w:lastRenderedPageBreak/>
        <w:t xml:space="preserve">For reference, (for consultation questions </w:t>
      </w:r>
      <w:r w:rsidRPr="000C52E7">
        <w:rPr>
          <w:rFonts w:ascii="Poppins" w:hAnsi="Poppins" w:cs="Poppins"/>
          <w:b/>
          <w:bCs/>
          <w:color w:val="3F0731" w:themeColor="text2"/>
        </w:rPr>
        <w:t>5 &amp; 6) the</w:t>
      </w:r>
      <w:r w:rsidRPr="1095B9BE">
        <w:rPr>
          <w:rFonts w:ascii="Poppins" w:hAnsi="Poppins" w:cs="Poppins"/>
          <w:b/>
          <w:bCs/>
          <w:color w:val="3F0731" w:themeColor="text2"/>
        </w:rPr>
        <w:t xml:space="preserve"> Electricity Balancing Regulation (EBR) Article 3 Objectives and regulatory aspects are:</w:t>
      </w:r>
    </w:p>
    <w:p w14:paraId="434CA712"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fostering effective competition, non-discrimination and transparency in balancing markets;</w:t>
      </w:r>
    </w:p>
    <w:p w14:paraId="6EB241B7"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enhancing efficiency of balancing as well as efficiency of national balancing markets;</w:t>
      </w:r>
    </w:p>
    <w:p w14:paraId="47900410"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integrating balancing markets and promoting the possibilities for exchanges of balancing services while contributing to operational security;</w:t>
      </w:r>
    </w:p>
    <w:p w14:paraId="7AF8B9F1"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contributing to the efficient long-term operation and development of the electricity transmission system and electricity sector while facilitating the efficient and consistent functioning of day-ahead, intraday and balancing markets;</w:t>
      </w:r>
    </w:p>
    <w:p w14:paraId="3302547A"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ensuring that the procurement of balancing services is fair, objective, transparent and market-based, avoids undue barriers to entry for new entrants, fosters the liquidity of balancing markets while preventing undue market distortions;</w:t>
      </w:r>
    </w:p>
    <w:p w14:paraId="7B6FA4F5"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051846A4"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facilitating the participation of renewable energy sources and supporting the achievement of any target specified in an enactment for the share of energy from renewable sources.</w:t>
      </w:r>
    </w:p>
    <w:p w14:paraId="0F5AA9F8" w14:textId="77777777" w:rsidR="00811054" w:rsidRDefault="00811054" w:rsidP="00811054">
      <w:pPr>
        <w:pStyle w:val="ListParagraph"/>
        <w:rPr>
          <w:rFonts w:ascii="Poppins" w:hAnsi="Poppins" w:cs="Poppins"/>
          <w:i/>
        </w:rPr>
      </w:pPr>
    </w:p>
    <w:tbl>
      <w:tblPr>
        <w:tblStyle w:val="TableGrid"/>
        <w:tblW w:w="9486" w:type="dxa"/>
        <w:tblBorders>
          <w:top w:val="single" w:sz="4" w:space="0" w:color="FF00FF" w:themeColor="accent1"/>
          <w:left w:val="single" w:sz="4" w:space="0" w:color="FF00FF" w:themeColor="accent1"/>
          <w:bottom w:val="single" w:sz="4" w:space="0" w:color="FF00FF" w:themeColor="accent1"/>
          <w:right w:val="single" w:sz="4" w:space="0" w:color="FF00FF" w:themeColor="accent1"/>
          <w:insideH w:val="single" w:sz="4" w:space="0" w:color="FF00FF" w:themeColor="accent1"/>
          <w:insideV w:val="single" w:sz="4" w:space="0" w:color="FF00FF" w:themeColor="accent1"/>
        </w:tblBorders>
        <w:tblLook w:val="04A0" w:firstRow="1" w:lastRow="0" w:firstColumn="1" w:lastColumn="0" w:noHBand="0" w:noVBand="1"/>
      </w:tblPr>
      <w:tblGrid>
        <w:gridCol w:w="9486"/>
      </w:tblGrid>
      <w:tr w:rsidR="00811054" w:rsidRPr="008A2672" w14:paraId="7674D30B" w14:textId="77777777" w:rsidTr="7E6CD79F">
        <w:tc>
          <w:tcPr>
            <w:tcW w:w="9486" w:type="dxa"/>
            <w:shd w:val="clear" w:color="auto" w:fill="FF00FF" w:themeFill="accent1"/>
          </w:tcPr>
          <w:p w14:paraId="24373EE6"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What is the EBR?</w:t>
            </w:r>
          </w:p>
        </w:tc>
      </w:tr>
      <w:tr w:rsidR="00811054" w:rsidRPr="008A2672" w14:paraId="73B12CE2" w14:textId="77777777" w:rsidTr="7E6CD79F">
        <w:tc>
          <w:tcPr>
            <w:tcW w:w="9486" w:type="dxa"/>
          </w:tcPr>
          <w:p w14:paraId="7AD156DC" w14:textId="77777777" w:rsidR="00811054" w:rsidRPr="008A2672" w:rsidRDefault="00811054" w:rsidP="001035AA">
            <w:pPr>
              <w:jc w:val="both"/>
              <w:rPr>
                <w:rFonts w:ascii="Poppins" w:hAnsi="Poppins" w:cs="Poppins"/>
              </w:rPr>
            </w:pPr>
            <w:r w:rsidRPr="7E6CD79F">
              <w:rPr>
                <w:rFonts w:ascii="Poppins" w:hAnsi="Poppins" w:cs="Poppins"/>
              </w:rPr>
              <w:t>The Electricity Balancing Regulation (EBR) is a European Network Code introduced by the Third Energy Package European legislation in late 2017.</w:t>
            </w:r>
          </w:p>
          <w:p w14:paraId="4BFE3E84" w14:textId="75853323" w:rsidR="00811054" w:rsidRPr="008A2672" w:rsidRDefault="00811054" w:rsidP="001035AA">
            <w:pPr>
              <w:spacing w:before="120" w:after="120"/>
              <w:jc w:val="both"/>
              <w:rPr>
                <w:rFonts w:ascii="Poppins" w:hAnsi="Poppins" w:cs="Poppins"/>
              </w:rPr>
            </w:pPr>
            <w:r w:rsidRPr="7E6CD79F">
              <w:rPr>
                <w:rFonts w:ascii="Poppins" w:hAnsi="Poppins" w:cs="Poppins"/>
              </w:rPr>
              <w:lastRenderedPageBreak/>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215C6D" w:rsidRPr="7E6CD79F">
              <w:rPr>
                <w:rFonts w:ascii="Poppins" w:hAnsi="Poppins" w:cs="Poppins"/>
              </w:rPr>
              <w:t>N</w:t>
            </w:r>
            <w:r w:rsidRPr="7E6CD79F">
              <w:rPr>
                <w:rFonts w:ascii="Poppins" w:hAnsi="Poppins" w:cs="Poppins"/>
              </w:rPr>
              <w:t>ESO should have terms and conditions developed for balancing services, which are submitted and approved by Ofgem.</w:t>
            </w:r>
          </w:p>
        </w:tc>
      </w:tr>
    </w:tbl>
    <w:p w14:paraId="07993966" w14:textId="77777777" w:rsidR="000C52E7" w:rsidRDefault="000C52E7" w:rsidP="00811054">
      <w:pPr>
        <w:pStyle w:val="BodyText"/>
        <w:rPr>
          <w:rFonts w:ascii="Poppins" w:hAnsi="Poppins" w:cs="Poppins"/>
          <w:b/>
          <w:sz w:val="24"/>
        </w:rPr>
      </w:pPr>
    </w:p>
    <w:p w14:paraId="385BA87C" w14:textId="4290EEB3" w:rsidR="000C52E7" w:rsidRDefault="00811054" w:rsidP="00811054">
      <w:pPr>
        <w:pStyle w:val="BodyText"/>
        <w:rPr>
          <w:rFonts w:ascii="Poppins" w:hAnsi="Poppins" w:cs="Poppins"/>
          <w:b/>
          <w:sz w:val="24"/>
        </w:rPr>
      </w:pPr>
      <w:r w:rsidRPr="008A2672">
        <w:rPr>
          <w:rFonts w:ascii="Poppins" w:hAnsi="Poppins" w:cs="Poppins"/>
          <w:b/>
          <w:sz w:val="24"/>
        </w:rPr>
        <w:t>Please express your views in the right-hand side of the table below, including your rationale.</w:t>
      </w:r>
    </w:p>
    <w:p w14:paraId="30FC97B1" w14:textId="77777777" w:rsidR="000C52E7" w:rsidRPr="008A2672" w:rsidRDefault="000C52E7" w:rsidP="00811054">
      <w:pPr>
        <w:pStyle w:val="BodyText"/>
        <w:rPr>
          <w:rFonts w:ascii="Poppins" w:hAnsi="Poppins" w:cs="Poppins"/>
          <w:b/>
          <w:sz w:val="24"/>
        </w:rPr>
      </w:pP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768"/>
        <w:gridCol w:w="2654"/>
        <w:gridCol w:w="1930"/>
        <w:gridCol w:w="4175"/>
      </w:tblGrid>
      <w:tr w:rsidR="00811054" w:rsidRPr="008A2672" w14:paraId="5899AFDF" w14:textId="77777777" w:rsidTr="7E6CD79F">
        <w:trPr>
          <w:trHeight w:val="264"/>
        </w:trPr>
        <w:tc>
          <w:tcPr>
            <w:tcW w:w="9527" w:type="dxa"/>
            <w:gridSpan w:val="4"/>
            <w:shd w:val="clear" w:color="auto" w:fill="650B4E" w:themeFill="text2" w:themeFillTint="E6"/>
          </w:tcPr>
          <w:p w14:paraId="6121612C" w14:textId="77777777" w:rsidR="00811054" w:rsidRPr="008A2672" w:rsidRDefault="00811054" w:rsidP="001035AA">
            <w:pPr>
              <w:ind w:left="-79"/>
              <w:rPr>
                <w:rFonts w:ascii="Poppins" w:hAnsi="Poppins" w:cs="Poppins"/>
                <w:b/>
                <w:color w:val="FFFFFF" w:themeColor="background1"/>
              </w:rPr>
            </w:pPr>
            <w:r w:rsidRPr="008A2672">
              <w:rPr>
                <w:rFonts w:ascii="Poppins" w:hAnsi="Poppins" w:cs="Poppins"/>
                <w:b/>
                <w:color w:val="FFFFFF" w:themeColor="background1"/>
              </w:rPr>
              <w:t>Standard Code Administrator Consultation questions</w:t>
            </w:r>
          </w:p>
        </w:tc>
      </w:tr>
      <w:tr w:rsidR="00811054" w:rsidRPr="008A2672" w14:paraId="33CEB547" w14:textId="77777777" w:rsidTr="000C52E7">
        <w:trPr>
          <w:trHeight w:val="500"/>
        </w:trPr>
        <w:tc>
          <w:tcPr>
            <w:tcW w:w="768" w:type="dxa"/>
            <w:vMerge w:val="restart"/>
          </w:tcPr>
          <w:p w14:paraId="1AFCE484" w14:textId="77777777" w:rsidR="00811054" w:rsidRPr="008A2672" w:rsidRDefault="00811054" w:rsidP="001035AA">
            <w:pPr>
              <w:rPr>
                <w:rFonts w:ascii="Poppins" w:hAnsi="Poppins" w:cs="Poppins"/>
              </w:rPr>
            </w:pPr>
            <w:r w:rsidRPr="7E6CD79F">
              <w:rPr>
                <w:rFonts w:ascii="Poppins" w:hAnsi="Poppins" w:cs="Poppins"/>
              </w:rPr>
              <w:t>1</w:t>
            </w:r>
          </w:p>
        </w:tc>
        <w:tc>
          <w:tcPr>
            <w:tcW w:w="2654" w:type="dxa"/>
            <w:vMerge w:val="restart"/>
          </w:tcPr>
          <w:p w14:paraId="72D76202" w14:textId="0B95A4F2" w:rsidR="00811054" w:rsidRPr="008A2672" w:rsidRDefault="00811054" w:rsidP="0E8E9423">
            <w:pPr>
              <w:rPr>
                <w:rFonts w:ascii="Poppins" w:hAnsi="Poppins" w:cs="Poppins"/>
              </w:rPr>
            </w:pPr>
            <w:r w:rsidRPr="7E6CD79F">
              <w:rPr>
                <w:rFonts w:ascii="Poppins" w:hAnsi="Poppins" w:cs="Poppins"/>
              </w:rPr>
              <w:t>Please provide your assessment for the proposed solution against the Applicable Objectives</w:t>
            </w:r>
            <w:r w:rsidR="3BF6C611" w:rsidRPr="7E6CD79F">
              <w:rPr>
                <w:rFonts w:ascii="Poppins" w:hAnsi="Poppins" w:cs="Poppins"/>
              </w:rPr>
              <w:t xml:space="preserve"> </w:t>
            </w:r>
            <w:r w:rsidR="6F0DE226" w:rsidRPr="7E6CD79F">
              <w:rPr>
                <w:rFonts w:ascii="Poppins" w:hAnsi="Poppins" w:cs="Poppins"/>
              </w:rPr>
              <w:t>against</w:t>
            </w:r>
            <w:r w:rsidR="3BF6C611" w:rsidRPr="7E6CD79F">
              <w:rPr>
                <w:rFonts w:ascii="Poppins" w:hAnsi="Poppins" w:cs="Poppins"/>
              </w:rPr>
              <w:t xml:space="preserve"> the current baseline</w:t>
            </w:r>
            <w:r w:rsidRPr="7E6CD79F">
              <w:rPr>
                <w:rFonts w:ascii="Poppins" w:hAnsi="Poppins" w:cs="Poppins"/>
              </w:rPr>
              <w:t>?</w:t>
            </w:r>
          </w:p>
        </w:tc>
        <w:tc>
          <w:tcPr>
            <w:tcW w:w="6105" w:type="dxa"/>
            <w:gridSpan w:val="2"/>
          </w:tcPr>
          <w:p w14:paraId="4BD7E08F" w14:textId="09FF6D6E" w:rsidR="00811054" w:rsidRPr="00B95F64" w:rsidRDefault="00811054" w:rsidP="0E8E9423">
            <w:pPr>
              <w:pStyle w:val="BodyText"/>
              <w:rPr>
                <w:rFonts w:ascii="Poppins" w:hAnsi="Poppins" w:cs="Poppins"/>
                <w:sz w:val="22"/>
                <w:szCs w:val="22"/>
              </w:rPr>
            </w:pPr>
            <w:r w:rsidRPr="00B95F64">
              <w:rPr>
                <w:rFonts w:ascii="Poppins" w:hAnsi="Poppins" w:cs="Poppins"/>
                <w:sz w:val="22"/>
                <w:szCs w:val="22"/>
              </w:rPr>
              <w:t>Mark the Objectives which you believe the proposed solution better facilitates</w:t>
            </w:r>
            <w:r w:rsidR="78A25438" w:rsidRPr="00B95F64">
              <w:rPr>
                <w:rFonts w:ascii="Poppins" w:hAnsi="Poppins" w:cs="Poppins"/>
                <w:sz w:val="22"/>
                <w:szCs w:val="22"/>
              </w:rPr>
              <w:t xml:space="preserve"> than the current baseline</w:t>
            </w:r>
            <w:r w:rsidRPr="00B95F64">
              <w:rPr>
                <w:rFonts w:ascii="Poppins" w:hAnsi="Poppins" w:cs="Poppins"/>
                <w:sz w:val="22"/>
                <w:szCs w:val="22"/>
              </w:rPr>
              <w:t>:</w:t>
            </w:r>
          </w:p>
        </w:tc>
      </w:tr>
      <w:tr w:rsidR="00037954" w:rsidRPr="005B6740" w14:paraId="5418AE2C" w14:textId="77777777" w:rsidTr="000C52E7">
        <w:trPr>
          <w:trHeight w:val="126"/>
        </w:trPr>
        <w:tc>
          <w:tcPr>
            <w:tcW w:w="768" w:type="dxa"/>
            <w:vMerge/>
          </w:tcPr>
          <w:p w14:paraId="1C0D2AC7" w14:textId="77777777" w:rsidR="00811054" w:rsidRPr="008A2672" w:rsidRDefault="00811054" w:rsidP="001035AA">
            <w:pPr>
              <w:rPr>
                <w:rFonts w:ascii="Poppins" w:hAnsi="Poppins" w:cs="Poppins"/>
              </w:rPr>
            </w:pPr>
          </w:p>
        </w:tc>
        <w:tc>
          <w:tcPr>
            <w:tcW w:w="2654" w:type="dxa"/>
            <w:vMerge/>
          </w:tcPr>
          <w:p w14:paraId="402EE0CC" w14:textId="77777777" w:rsidR="00811054" w:rsidRPr="008A2672" w:rsidRDefault="00811054" w:rsidP="001035AA">
            <w:pPr>
              <w:rPr>
                <w:rFonts w:ascii="Poppins" w:hAnsi="Poppins" w:cs="Poppins"/>
              </w:rPr>
            </w:pPr>
          </w:p>
        </w:tc>
        <w:tc>
          <w:tcPr>
            <w:tcW w:w="1930" w:type="dxa"/>
          </w:tcPr>
          <w:p w14:paraId="6172B70B" w14:textId="77777777" w:rsidR="00811054" w:rsidRPr="00B95F64" w:rsidRDefault="00811054" w:rsidP="001035AA">
            <w:pPr>
              <w:pStyle w:val="BodyText"/>
              <w:rPr>
                <w:rFonts w:ascii="Poppins" w:hAnsi="Poppins" w:cs="Poppins"/>
                <w:sz w:val="22"/>
                <w:szCs w:val="22"/>
              </w:rPr>
            </w:pPr>
            <w:r w:rsidRPr="00B95F64">
              <w:rPr>
                <w:rFonts w:ascii="Poppins" w:hAnsi="Poppins" w:cs="Poppins"/>
                <w:sz w:val="22"/>
                <w:szCs w:val="22"/>
              </w:rPr>
              <w:t>Original</w:t>
            </w:r>
          </w:p>
        </w:tc>
        <w:tc>
          <w:tcPr>
            <w:tcW w:w="4175" w:type="dxa"/>
          </w:tcPr>
          <w:p w14:paraId="3F928D13" w14:textId="25E52BAE" w:rsidR="00811054" w:rsidRPr="00B95F64" w:rsidRDefault="00000000" w:rsidP="001035AA">
            <w:pPr>
              <w:pStyle w:val="BodyText"/>
              <w:rPr>
                <w:rFonts w:ascii="Poppins" w:hAnsi="Poppins" w:cs="Poppins"/>
                <w:sz w:val="22"/>
                <w:szCs w:val="22"/>
                <w:lang w:val="it-IT"/>
              </w:rPr>
            </w:pPr>
            <w:sdt>
              <w:sdtPr>
                <w:rPr>
                  <w:rFonts w:ascii="Poppins" w:hAnsi="Poppins" w:cs="Poppins"/>
                  <w:sz w:val="22"/>
                  <w:szCs w:val="22"/>
                  <w:lang w:val="it-IT"/>
                </w:rPr>
                <w:id w:val="2145538595"/>
                <w14:checkbox>
                  <w14:checked w14:val="0"/>
                  <w14:checkedState w14:val="2612" w14:font="MS Gothic"/>
                  <w14:uncheckedState w14:val="2610" w14:font="MS Gothic"/>
                </w14:checkbox>
              </w:sdtPr>
              <w:sdtContent>
                <w:r w:rsidR="00811054" w:rsidRPr="00B95F64">
                  <w:rPr>
                    <w:rFonts w:ascii="Segoe UI Symbol" w:eastAsia="MS Gothic" w:hAnsi="Segoe UI Symbol" w:cs="Segoe UI Symbol"/>
                    <w:sz w:val="22"/>
                    <w:szCs w:val="22"/>
                    <w:lang w:val="it-IT"/>
                  </w:rPr>
                  <w:t>☐</w:t>
                </w:r>
              </w:sdtContent>
            </w:sdt>
            <w:r w:rsidR="00C646B0" w:rsidRPr="00B95F64">
              <w:rPr>
                <w:rFonts w:ascii="Poppins" w:hAnsi="Poppins" w:cs="Poppins"/>
                <w:sz w:val="22"/>
                <w:szCs w:val="22"/>
                <w:lang w:val="it-IT"/>
              </w:rPr>
              <w:t>i</w:t>
            </w:r>
            <w:r w:rsidR="00811054" w:rsidRPr="00B95F64">
              <w:rPr>
                <w:rFonts w:ascii="Poppins" w:hAnsi="Poppins" w:cs="Poppins"/>
                <w:sz w:val="22"/>
                <w:szCs w:val="22"/>
                <w:lang w:val="it-IT"/>
              </w:rPr>
              <w:t xml:space="preserve">   </w:t>
            </w:r>
            <w:sdt>
              <w:sdtPr>
                <w:rPr>
                  <w:rFonts w:ascii="Poppins" w:hAnsi="Poppins" w:cs="Poppins"/>
                  <w:sz w:val="22"/>
                  <w:szCs w:val="22"/>
                  <w:lang w:val="it-IT"/>
                </w:rPr>
                <w:id w:val="1889076113"/>
                <w14:checkbox>
                  <w14:checked w14:val="0"/>
                  <w14:checkedState w14:val="2612" w14:font="MS Gothic"/>
                  <w14:uncheckedState w14:val="2610" w14:font="MS Gothic"/>
                </w14:checkbox>
              </w:sdtPr>
              <w:sdtContent>
                <w:r w:rsidR="00811054" w:rsidRPr="00B95F64">
                  <w:rPr>
                    <w:rFonts w:ascii="Segoe UI Symbol" w:eastAsia="MS Gothic" w:hAnsi="Segoe UI Symbol" w:cs="Segoe UI Symbol"/>
                    <w:sz w:val="22"/>
                    <w:szCs w:val="22"/>
                    <w:lang w:val="it-IT"/>
                  </w:rPr>
                  <w:t>☐</w:t>
                </w:r>
              </w:sdtContent>
            </w:sdt>
            <w:r w:rsidR="00C646B0" w:rsidRPr="00B95F64">
              <w:rPr>
                <w:rFonts w:ascii="Poppins" w:hAnsi="Poppins" w:cs="Poppins"/>
                <w:sz w:val="22"/>
                <w:szCs w:val="22"/>
                <w:lang w:val="it-IT"/>
              </w:rPr>
              <w:t>ii</w:t>
            </w:r>
            <w:r w:rsidR="00811054" w:rsidRPr="00B95F64">
              <w:rPr>
                <w:rFonts w:ascii="Poppins" w:hAnsi="Poppins" w:cs="Poppins"/>
                <w:sz w:val="22"/>
                <w:szCs w:val="22"/>
                <w:lang w:val="it-IT"/>
              </w:rPr>
              <w:t xml:space="preserve">   </w:t>
            </w:r>
            <w:sdt>
              <w:sdtPr>
                <w:rPr>
                  <w:rFonts w:ascii="Poppins" w:hAnsi="Poppins" w:cs="Poppins"/>
                  <w:sz w:val="22"/>
                  <w:szCs w:val="22"/>
                  <w:lang w:val="it-IT"/>
                </w:rPr>
                <w:id w:val="283154944"/>
                <w14:checkbox>
                  <w14:checked w14:val="0"/>
                  <w14:checkedState w14:val="2612" w14:font="MS Gothic"/>
                  <w14:uncheckedState w14:val="2610" w14:font="MS Gothic"/>
                </w14:checkbox>
              </w:sdtPr>
              <w:sdtContent>
                <w:r w:rsidR="00811054" w:rsidRPr="00B95F64">
                  <w:rPr>
                    <w:rFonts w:ascii="Segoe UI Symbol" w:eastAsia="MS Gothic" w:hAnsi="Segoe UI Symbol" w:cs="Segoe UI Symbol"/>
                    <w:sz w:val="22"/>
                    <w:szCs w:val="22"/>
                    <w:lang w:val="it-IT"/>
                  </w:rPr>
                  <w:t>☐</w:t>
                </w:r>
              </w:sdtContent>
            </w:sdt>
            <w:r w:rsidR="00C646B0" w:rsidRPr="00B95F64">
              <w:rPr>
                <w:rFonts w:ascii="Poppins" w:hAnsi="Poppins" w:cs="Poppins"/>
                <w:sz w:val="22"/>
                <w:szCs w:val="22"/>
                <w:lang w:val="it-IT"/>
              </w:rPr>
              <w:t>iii</w:t>
            </w:r>
            <w:r w:rsidR="00811054" w:rsidRPr="00B95F64">
              <w:rPr>
                <w:rFonts w:ascii="Poppins" w:hAnsi="Poppins" w:cs="Poppins"/>
                <w:sz w:val="22"/>
                <w:szCs w:val="22"/>
                <w:lang w:val="it-IT"/>
              </w:rPr>
              <w:t xml:space="preserve">   </w:t>
            </w:r>
            <w:sdt>
              <w:sdtPr>
                <w:rPr>
                  <w:rFonts w:ascii="Poppins" w:hAnsi="Poppins" w:cs="Poppins"/>
                  <w:sz w:val="22"/>
                  <w:szCs w:val="22"/>
                  <w:lang w:val="it-IT"/>
                </w:rPr>
                <w:id w:val="1328634362"/>
                <w14:checkbox>
                  <w14:checked w14:val="0"/>
                  <w14:checkedState w14:val="2612" w14:font="MS Gothic"/>
                  <w14:uncheckedState w14:val="2610" w14:font="MS Gothic"/>
                </w14:checkbox>
              </w:sdtPr>
              <w:sdtContent>
                <w:r w:rsidR="00811054" w:rsidRPr="00B95F64">
                  <w:rPr>
                    <w:rFonts w:ascii="Segoe UI Symbol" w:eastAsia="MS Gothic" w:hAnsi="Segoe UI Symbol" w:cs="Segoe UI Symbol"/>
                    <w:sz w:val="22"/>
                    <w:szCs w:val="22"/>
                    <w:lang w:val="it-IT"/>
                  </w:rPr>
                  <w:t>☐</w:t>
                </w:r>
              </w:sdtContent>
            </w:sdt>
            <w:r w:rsidR="00C646B0" w:rsidRPr="00B95F64">
              <w:rPr>
                <w:rFonts w:ascii="Poppins" w:hAnsi="Poppins" w:cs="Poppins"/>
                <w:sz w:val="22"/>
                <w:szCs w:val="22"/>
                <w:lang w:val="it-IT"/>
              </w:rPr>
              <w:t>iv</w:t>
            </w:r>
            <w:r w:rsidR="00811054" w:rsidRPr="00B95F64">
              <w:rPr>
                <w:rFonts w:ascii="Poppins" w:hAnsi="Poppins" w:cs="Poppins"/>
                <w:sz w:val="22"/>
                <w:szCs w:val="22"/>
                <w:lang w:val="it-IT"/>
              </w:rPr>
              <w:t xml:space="preserve">   </w:t>
            </w:r>
            <w:sdt>
              <w:sdtPr>
                <w:rPr>
                  <w:rFonts w:ascii="Poppins" w:hAnsi="Poppins" w:cs="Poppins"/>
                  <w:sz w:val="22"/>
                  <w:szCs w:val="22"/>
                  <w:lang w:val="it-IT"/>
                </w:rPr>
                <w:id w:val="575095181"/>
                <w14:checkbox>
                  <w14:checked w14:val="0"/>
                  <w14:checkedState w14:val="2612" w14:font="MS Gothic"/>
                  <w14:uncheckedState w14:val="2610" w14:font="MS Gothic"/>
                </w14:checkbox>
              </w:sdtPr>
              <w:sdtContent>
                <w:r w:rsidR="00811054" w:rsidRPr="00B95F64">
                  <w:rPr>
                    <w:rFonts w:ascii="Segoe UI Symbol" w:eastAsia="MS Gothic" w:hAnsi="Segoe UI Symbol" w:cs="Segoe UI Symbol"/>
                    <w:sz w:val="22"/>
                    <w:szCs w:val="22"/>
                    <w:lang w:val="it-IT"/>
                  </w:rPr>
                  <w:t>☐</w:t>
                </w:r>
              </w:sdtContent>
            </w:sdt>
            <w:r w:rsidR="00C646B0" w:rsidRPr="00B95F64">
              <w:rPr>
                <w:rFonts w:ascii="Poppins" w:hAnsi="Poppins" w:cs="Poppins"/>
                <w:sz w:val="22"/>
                <w:szCs w:val="22"/>
                <w:lang w:val="it-IT"/>
              </w:rPr>
              <w:t>v</w:t>
            </w:r>
            <w:r w:rsidR="00811054" w:rsidRPr="00B95F64">
              <w:rPr>
                <w:rFonts w:ascii="Poppins" w:hAnsi="Poppins" w:cs="Poppins"/>
                <w:sz w:val="22"/>
                <w:szCs w:val="22"/>
                <w:lang w:val="it-IT"/>
              </w:rPr>
              <w:t xml:space="preserve">   </w:t>
            </w:r>
          </w:p>
          <w:p w14:paraId="08E4FF09" w14:textId="6E584455" w:rsidR="00364337" w:rsidRPr="00B95F64" w:rsidRDefault="00000000" w:rsidP="001035AA">
            <w:pPr>
              <w:pStyle w:val="BodyText"/>
              <w:rPr>
                <w:rFonts w:ascii="Poppins" w:hAnsi="Poppins" w:cs="Poppins"/>
                <w:sz w:val="22"/>
                <w:szCs w:val="22"/>
                <w:lang w:val="it-IT"/>
              </w:rPr>
            </w:pPr>
            <w:sdt>
              <w:sdtPr>
                <w:rPr>
                  <w:rFonts w:ascii="Poppins" w:hAnsi="Poppins" w:cs="Poppins"/>
                  <w:sz w:val="22"/>
                  <w:szCs w:val="22"/>
                  <w:lang w:val="it-IT"/>
                </w:rPr>
                <w:id w:val="1424993368"/>
                <w14:checkbox>
                  <w14:checked w14:val="0"/>
                  <w14:checkedState w14:val="2612" w14:font="MS Gothic"/>
                  <w14:uncheckedState w14:val="2610" w14:font="MS Gothic"/>
                </w14:checkbox>
              </w:sdtPr>
              <w:sdtContent>
                <w:r w:rsidR="00364337" w:rsidRPr="00B95F64">
                  <w:rPr>
                    <w:rFonts w:ascii="Segoe UI Symbol" w:eastAsia="MS Gothic" w:hAnsi="Segoe UI Symbol" w:cs="Segoe UI Symbol"/>
                    <w:sz w:val="22"/>
                    <w:szCs w:val="22"/>
                    <w:lang w:val="it-IT"/>
                  </w:rPr>
                  <w:t>☐</w:t>
                </w:r>
              </w:sdtContent>
            </w:sdt>
            <w:r w:rsidR="00364337" w:rsidRPr="00FF4CDB">
              <w:rPr>
                <w:rFonts w:ascii="Poppins" w:hAnsi="Poppins" w:cs="Poppins"/>
                <w:sz w:val="22"/>
                <w:szCs w:val="22"/>
                <w:lang w:val="it-IT"/>
              </w:rPr>
              <w:t>No</w:t>
            </w:r>
            <w:r w:rsidR="00F62FE0" w:rsidRPr="00FF4CDB">
              <w:rPr>
                <w:rFonts w:ascii="Poppins" w:hAnsi="Poppins" w:cs="Poppins"/>
                <w:sz w:val="22"/>
                <w:szCs w:val="22"/>
                <w:lang w:val="it-IT"/>
              </w:rPr>
              <w:t>ne</w:t>
            </w:r>
          </w:p>
        </w:tc>
      </w:tr>
      <w:tr w:rsidR="00811054" w:rsidRPr="008A2672" w14:paraId="30785DA0" w14:textId="77777777" w:rsidTr="000C52E7">
        <w:trPr>
          <w:trHeight w:val="500"/>
        </w:trPr>
        <w:tc>
          <w:tcPr>
            <w:tcW w:w="768" w:type="dxa"/>
            <w:vMerge/>
          </w:tcPr>
          <w:p w14:paraId="3D78C4DD" w14:textId="77777777" w:rsidR="00811054" w:rsidRPr="008A2672" w:rsidRDefault="00811054" w:rsidP="001035AA">
            <w:pPr>
              <w:rPr>
                <w:rFonts w:ascii="Poppins" w:hAnsi="Poppins" w:cs="Poppins"/>
                <w:lang w:val="it-IT"/>
              </w:rPr>
            </w:pPr>
          </w:p>
        </w:tc>
        <w:tc>
          <w:tcPr>
            <w:tcW w:w="2654" w:type="dxa"/>
            <w:vMerge/>
          </w:tcPr>
          <w:p w14:paraId="5D252F1F" w14:textId="77777777" w:rsidR="00811054" w:rsidRPr="008A2672" w:rsidRDefault="00811054" w:rsidP="001035AA">
            <w:pPr>
              <w:rPr>
                <w:rFonts w:ascii="Poppins" w:hAnsi="Poppins" w:cs="Poppins"/>
                <w:lang w:val="it-IT"/>
              </w:rPr>
            </w:pPr>
          </w:p>
        </w:tc>
        <w:sdt>
          <w:sdtPr>
            <w:rPr>
              <w:rFonts w:ascii="Poppins" w:hAnsi="Poppins" w:cs="Poppins"/>
              <w:sz w:val="24"/>
              <w:szCs w:val="24"/>
            </w:rPr>
            <w:id w:val="-1563557985"/>
            <w:placeholder>
              <w:docPart w:val="11D244331F094B33A2828D2C256861E9"/>
            </w:placeholder>
            <w:showingPlcHdr/>
          </w:sdtPr>
          <w:sdtContent>
            <w:tc>
              <w:tcPr>
                <w:tcW w:w="6105" w:type="dxa"/>
                <w:gridSpan w:val="2"/>
              </w:tcPr>
              <w:p w14:paraId="768D941F" w14:textId="77777777" w:rsidR="00811054" w:rsidRPr="008A2672" w:rsidRDefault="00811054" w:rsidP="001035AA">
                <w:pPr>
                  <w:pStyle w:val="BodyText"/>
                  <w:rPr>
                    <w:rFonts w:ascii="Poppins" w:hAnsi="Poppins" w:cs="Poppins"/>
                    <w:sz w:val="24"/>
                  </w:rPr>
                </w:pPr>
                <w:r w:rsidRPr="008A2672">
                  <w:rPr>
                    <w:rStyle w:val="PlaceholderText"/>
                    <w:rFonts w:ascii="Poppins" w:hAnsi="Poppins" w:cs="Poppins"/>
                  </w:rPr>
                  <w:t>Click or tap here to enter text.</w:t>
                </w:r>
              </w:p>
            </w:tc>
          </w:sdtContent>
        </w:sdt>
      </w:tr>
      <w:tr w:rsidR="00811054" w:rsidRPr="008A2672" w14:paraId="6E9A2E9D" w14:textId="77777777" w:rsidTr="000C52E7">
        <w:trPr>
          <w:trHeight w:val="1524"/>
        </w:trPr>
        <w:tc>
          <w:tcPr>
            <w:tcW w:w="768" w:type="dxa"/>
            <w:vMerge w:val="restart"/>
          </w:tcPr>
          <w:p w14:paraId="14ACA06A" w14:textId="77777777" w:rsidR="00811054" w:rsidRPr="008A2672" w:rsidRDefault="00811054" w:rsidP="001035AA">
            <w:pPr>
              <w:rPr>
                <w:rFonts w:ascii="Poppins" w:hAnsi="Poppins" w:cs="Poppins"/>
              </w:rPr>
            </w:pPr>
            <w:r w:rsidRPr="7E6CD79F">
              <w:rPr>
                <w:rFonts w:ascii="Poppins" w:hAnsi="Poppins" w:cs="Poppins"/>
              </w:rPr>
              <w:t>2</w:t>
            </w:r>
          </w:p>
        </w:tc>
        <w:tc>
          <w:tcPr>
            <w:tcW w:w="2654" w:type="dxa"/>
            <w:vMerge w:val="restart"/>
          </w:tcPr>
          <w:p w14:paraId="38D0C398" w14:textId="77777777" w:rsidR="00811054" w:rsidRDefault="00811054" w:rsidP="001035AA">
            <w:pPr>
              <w:rPr>
                <w:rFonts w:ascii="Poppins" w:hAnsi="Poppins" w:cs="Poppins"/>
              </w:rPr>
            </w:pPr>
            <w:r w:rsidRPr="7E6CD79F">
              <w:rPr>
                <w:rFonts w:ascii="Poppins" w:hAnsi="Poppins" w:cs="Poppins"/>
              </w:rPr>
              <w:t>Do you have a preferred proposed solution?</w:t>
            </w:r>
          </w:p>
          <w:p w14:paraId="767C6F03" w14:textId="77777777" w:rsidR="00BF7590" w:rsidRDefault="00BF7590" w:rsidP="001035AA">
            <w:pPr>
              <w:rPr>
                <w:rFonts w:ascii="Poppins" w:hAnsi="Poppins" w:cs="Poppins"/>
              </w:rPr>
            </w:pPr>
          </w:p>
          <w:p w14:paraId="219C807C" w14:textId="77777777" w:rsidR="00BF7590" w:rsidRDefault="00BF7590" w:rsidP="001035AA">
            <w:pPr>
              <w:rPr>
                <w:rFonts w:ascii="Poppins" w:hAnsi="Poppins" w:cs="Poppins"/>
              </w:rPr>
            </w:pPr>
          </w:p>
          <w:p w14:paraId="3D92BB74" w14:textId="77777777" w:rsidR="00BF7590" w:rsidRPr="008A2672" w:rsidRDefault="00BF7590" w:rsidP="001035AA">
            <w:pPr>
              <w:rPr>
                <w:rFonts w:ascii="Poppins" w:hAnsi="Poppins" w:cs="Poppins"/>
              </w:rPr>
            </w:pPr>
          </w:p>
        </w:tc>
        <w:tc>
          <w:tcPr>
            <w:tcW w:w="6105" w:type="dxa"/>
            <w:gridSpan w:val="2"/>
          </w:tcPr>
          <w:p w14:paraId="412E2CC7" w14:textId="77777777" w:rsidR="00811054" w:rsidRPr="008A2672" w:rsidRDefault="00000000" w:rsidP="001035AA">
            <w:pPr>
              <w:rPr>
                <w:rFonts w:ascii="Poppins" w:hAnsi="Poppins" w:cs="Poppins"/>
              </w:rPr>
            </w:pPr>
            <w:sdt>
              <w:sdtPr>
                <w:rPr>
                  <w:rFonts w:ascii="Poppins" w:hAnsi="Poppins" w:cs="Poppins"/>
                </w:rPr>
                <w:id w:val="83751104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Original</w:t>
            </w:r>
          </w:p>
          <w:p w14:paraId="6E449378" w14:textId="77777777" w:rsidR="00811054" w:rsidRPr="008A2672" w:rsidRDefault="00000000" w:rsidP="001035AA">
            <w:pPr>
              <w:rPr>
                <w:rFonts w:ascii="Poppins" w:hAnsi="Poppins" w:cs="Poppins"/>
              </w:rPr>
            </w:pPr>
            <w:sdt>
              <w:sdtPr>
                <w:rPr>
                  <w:rFonts w:ascii="Poppins" w:hAnsi="Poppins" w:cs="Poppins"/>
                </w:rPr>
                <w:id w:val="203063596"/>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Baseline</w:t>
            </w:r>
          </w:p>
          <w:p w14:paraId="57DA5921" w14:textId="77777777" w:rsidR="00811054" w:rsidRPr="008A2672" w:rsidRDefault="00000000" w:rsidP="001035AA">
            <w:pPr>
              <w:rPr>
                <w:rFonts w:ascii="Poppins" w:hAnsi="Poppins" w:cs="Poppins"/>
              </w:rPr>
            </w:pPr>
            <w:sdt>
              <w:sdtPr>
                <w:rPr>
                  <w:rFonts w:ascii="Poppins" w:hAnsi="Poppins" w:cs="Poppins"/>
                </w:rPr>
                <w:id w:val="1108310452"/>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No preference</w:t>
            </w:r>
          </w:p>
        </w:tc>
      </w:tr>
      <w:tr w:rsidR="00811054" w:rsidRPr="008A2672" w14:paraId="74060773" w14:textId="77777777" w:rsidTr="000C52E7">
        <w:trPr>
          <w:trHeight w:val="600"/>
        </w:trPr>
        <w:tc>
          <w:tcPr>
            <w:tcW w:w="768" w:type="dxa"/>
            <w:vMerge/>
          </w:tcPr>
          <w:p w14:paraId="2BFB1EE5" w14:textId="77777777" w:rsidR="00811054" w:rsidRPr="008A2672" w:rsidRDefault="00811054" w:rsidP="001035AA">
            <w:pPr>
              <w:rPr>
                <w:rFonts w:ascii="Poppins" w:hAnsi="Poppins" w:cs="Poppins"/>
              </w:rPr>
            </w:pPr>
          </w:p>
        </w:tc>
        <w:tc>
          <w:tcPr>
            <w:tcW w:w="2654" w:type="dxa"/>
            <w:vMerge/>
          </w:tcPr>
          <w:p w14:paraId="5BDCF35C" w14:textId="77777777" w:rsidR="00811054" w:rsidRPr="008A2672" w:rsidRDefault="00811054" w:rsidP="001035AA">
            <w:pPr>
              <w:rPr>
                <w:rFonts w:ascii="Poppins" w:hAnsi="Poppins" w:cs="Poppins"/>
              </w:rPr>
            </w:pPr>
          </w:p>
        </w:tc>
        <w:sdt>
          <w:sdtPr>
            <w:rPr>
              <w:rFonts w:ascii="Poppins" w:hAnsi="Poppins" w:cs="Poppins"/>
            </w:rPr>
            <w:id w:val="-1428496625"/>
            <w:placeholder>
              <w:docPart w:val="54CF8214B0F24C8EA5A11551BA2F023D"/>
            </w:placeholder>
            <w:showingPlcHdr/>
          </w:sdtPr>
          <w:sdtContent>
            <w:tc>
              <w:tcPr>
                <w:tcW w:w="6105" w:type="dxa"/>
                <w:gridSpan w:val="2"/>
              </w:tcPr>
              <w:p w14:paraId="4670E4CB"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6E85C283" w14:textId="77777777" w:rsidTr="000C52E7">
        <w:trPr>
          <w:trHeight w:val="600"/>
        </w:trPr>
        <w:tc>
          <w:tcPr>
            <w:tcW w:w="768" w:type="dxa"/>
            <w:vMerge w:val="restart"/>
          </w:tcPr>
          <w:p w14:paraId="2658C076" w14:textId="77777777" w:rsidR="00811054" w:rsidRPr="008A2672" w:rsidRDefault="00811054" w:rsidP="001035AA">
            <w:pPr>
              <w:rPr>
                <w:rFonts w:ascii="Poppins" w:hAnsi="Poppins" w:cs="Poppins"/>
              </w:rPr>
            </w:pPr>
            <w:r w:rsidRPr="7E6CD79F">
              <w:rPr>
                <w:rFonts w:ascii="Poppins" w:hAnsi="Poppins" w:cs="Poppins"/>
              </w:rPr>
              <w:lastRenderedPageBreak/>
              <w:t>3</w:t>
            </w:r>
          </w:p>
        </w:tc>
        <w:tc>
          <w:tcPr>
            <w:tcW w:w="2654" w:type="dxa"/>
            <w:vMerge w:val="restart"/>
          </w:tcPr>
          <w:p w14:paraId="35DC481C" w14:textId="77777777" w:rsidR="00811054" w:rsidRPr="008A2672" w:rsidRDefault="00811054" w:rsidP="001035AA">
            <w:pPr>
              <w:rPr>
                <w:rFonts w:ascii="Poppins" w:hAnsi="Poppins" w:cs="Poppins"/>
                <w:bCs/>
              </w:rPr>
            </w:pPr>
            <w:r w:rsidRPr="7E6CD79F">
              <w:rPr>
                <w:rFonts w:ascii="Poppins" w:hAnsi="Poppins" w:cs="Poppins"/>
              </w:rPr>
              <w:t>Do you support the proposed implementation approach?</w:t>
            </w:r>
          </w:p>
        </w:tc>
        <w:tc>
          <w:tcPr>
            <w:tcW w:w="6105" w:type="dxa"/>
            <w:gridSpan w:val="2"/>
          </w:tcPr>
          <w:p w14:paraId="5EC71A75" w14:textId="77777777" w:rsidR="00811054" w:rsidRPr="008A2672" w:rsidRDefault="00000000" w:rsidP="001035AA">
            <w:pPr>
              <w:rPr>
                <w:rFonts w:ascii="Poppins" w:hAnsi="Poppins" w:cs="Poppins"/>
              </w:rPr>
            </w:pPr>
            <w:sdt>
              <w:sdtPr>
                <w:rPr>
                  <w:rFonts w:ascii="Poppins" w:hAnsi="Poppins" w:cs="Poppins"/>
                </w:rPr>
                <w:id w:val="1523353888"/>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174EF4DD" w14:textId="77777777" w:rsidR="00811054" w:rsidRPr="008A2672" w:rsidRDefault="00000000" w:rsidP="001035AA">
            <w:pPr>
              <w:rPr>
                <w:rFonts w:ascii="Poppins" w:hAnsi="Poppins" w:cs="Poppins"/>
              </w:rPr>
            </w:pPr>
            <w:sdt>
              <w:sdtPr>
                <w:rPr>
                  <w:rFonts w:ascii="Poppins" w:hAnsi="Poppins" w:cs="Poppins"/>
                </w:rPr>
                <w:id w:val="-272717404"/>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4B148D83" w14:textId="77777777" w:rsidR="00811054" w:rsidRPr="008A2672" w:rsidRDefault="00811054" w:rsidP="001035AA">
            <w:pPr>
              <w:rPr>
                <w:rFonts w:ascii="Poppins" w:hAnsi="Poppins" w:cs="Poppins"/>
              </w:rPr>
            </w:pPr>
          </w:p>
        </w:tc>
      </w:tr>
      <w:tr w:rsidR="00811054" w:rsidRPr="008A2672" w14:paraId="767FDBA7" w14:textId="77777777" w:rsidTr="000C52E7">
        <w:trPr>
          <w:trHeight w:val="600"/>
        </w:trPr>
        <w:tc>
          <w:tcPr>
            <w:tcW w:w="768" w:type="dxa"/>
            <w:vMerge/>
          </w:tcPr>
          <w:p w14:paraId="1C841952" w14:textId="77777777" w:rsidR="00811054" w:rsidRPr="008A2672" w:rsidRDefault="00811054" w:rsidP="001035AA">
            <w:pPr>
              <w:rPr>
                <w:rFonts w:ascii="Poppins" w:hAnsi="Poppins" w:cs="Poppins"/>
              </w:rPr>
            </w:pPr>
          </w:p>
        </w:tc>
        <w:tc>
          <w:tcPr>
            <w:tcW w:w="2654" w:type="dxa"/>
            <w:vMerge/>
          </w:tcPr>
          <w:p w14:paraId="12CC30D7" w14:textId="77777777" w:rsidR="00811054" w:rsidRPr="008A2672" w:rsidRDefault="00811054" w:rsidP="001035AA">
            <w:pPr>
              <w:rPr>
                <w:rFonts w:ascii="Poppins" w:hAnsi="Poppins" w:cs="Poppins"/>
              </w:rPr>
            </w:pPr>
          </w:p>
        </w:tc>
        <w:sdt>
          <w:sdtPr>
            <w:rPr>
              <w:rFonts w:ascii="Poppins" w:hAnsi="Poppins" w:cs="Poppins"/>
            </w:rPr>
            <w:id w:val="1527363539"/>
            <w:placeholder>
              <w:docPart w:val="CF802D2CA1BE494CB018331FE1D7E5B0"/>
            </w:placeholder>
            <w:showingPlcHdr/>
          </w:sdtPr>
          <w:sdtContent>
            <w:tc>
              <w:tcPr>
                <w:tcW w:w="6105" w:type="dxa"/>
                <w:gridSpan w:val="2"/>
              </w:tcPr>
              <w:p w14:paraId="3E7A579C"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6FE500E" w14:textId="77777777" w:rsidTr="000C52E7">
        <w:trPr>
          <w:trHeight w:val="264"/>
        </w:trPr>
        <w:tc>
          <w:tcPr>
            <w:tcW w:w="768" w:type="dxa"/>
          </w:tcPr>
          <w:p w14:paraId="221A89A9" w14:textId="77777777" w:rsidR="00811054" w:rsidRPr="008A2672" w:rsidRDefault="00811054" w:rsidP="001035AA">
            <w:pPr>
              <w:rPr>
                <w:rFonts w:ascii="Poppins" w:hAnsi="Poppins" w:cs="Poppins"/>
              </w:rPr>
            </w:pPr>
            <w:r w:rsidRPr="7E6CD79F">
              <w:rPr>
                <w:rFonts w:ascii="Poppins" w:hAnsi="Poppins" w:cs="Poppins"/>
              </w:rPr>
              <w:t>4</w:t>
            </w:r>
          </w:p>
        </w:tc>
        <w:tc>
          <w:tcPr>
            <w:tcW w:w="2654" w:type="dxa"/>
          </w:tcPr>
          <w:p w14:paraId="6F1FD2C3" w14:textId="77777777" w:rsidR="00811054" w:rsidRPr="008A2672" w:rsidRDefault="00811054" w:rsidP="001035AA">
            <w:pPr>
              <w:rPr>
                <w:rFonts w:ascii="Poppins" w:hAnsi="Poppins" w:cs="Poppins"/>
                <w:bCs/>
              </w:rPr>
            </w:pPr>
            <w:r w:rsidRPr="7E6CD79F">
              <w:rPr>
                <w:rFonts w:ascii="Poppins" w:hAnsi="Poppins" w:cs="Poppins"/>
              </w:rPr>
              <w:t>Do you have any other comments?</w:t>
            </w:r>
          </w:p>
        </w:tc>
        <w:sdt>
          <w:sdtPr>
            <w:rPr>
              <w:rFonts w:ascii="Poppins" w:hAnsi="Poppins" w:cs="Poppins"/>
            </w:rPr>
            <w:id w:val="1307668979"/>
            <w:placeholder>
              <w:docPart w:val="8EC097CE97004EEA91D1D53EDCD2ADFD"/>
            </w:placeholder>
            <w:showingPlcHdr/>
          </w:sdtPr>
          <w:sdtContent>
            <w:tc>
              <w:tcPr>
                <w:tcW w:w="6105" w:type="dxa"/>
                <w:gridSpan w:val="2"/>
              </w:tcPr>
              <w:p w14:paraId="32E56FC9"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3E213961" w14:textId="77777777" w:rsidTr="000C52E7">
        <w:trPr>
          <w:trHeight w:val="1500"/>
        </w:trPr>
        <w:tc>
          <w:tcPr>
            <w:tcW w:w="768" w:type="dxa"/>
            <w:vMerge w:val="restart"/>
          </w:tcPr>
          <w:p w14:paraId="0552015B" w14:textId="77777777" w:rsidR="00811054" w:rsidRPr="008A2672" w:rsidRDefault="00811054" w:rsidP="001035AA">
            <w:pPr>
              <w:rPr>
                <w:rFonts w:ascii="Poppins" w:hAnsi="Poppins" w:cs="Poppins"/>
              </w:rPr>
            </w:pPr>
            <w:bookmarkStart w:id="0" w:name="_Hlk65582802"/>
            <w:r w:rsidRPr="7E6CD79F">
              <w:rPr>
                <w:rFonts w:ascii="Poppins" w:hAnsi="Poppins" w:cs="Poppins"/>
              </w:rPr>
              <w:t>5</w:t>
            </w:r>
          </w:p>
        </w:tc>
        <w:tc>
          <w:tcPr>
            <w:tcW w:w="2654" w:type="dxa"/>
            <w:vMerge w:val="restart"/>
          </w:tcPr>
          <w:p w14:paraId="360AB27C" w14:textId="1C820475" w:rsidR="00811054" w:rsidRPr="00BF7590" w:rsidRDefault="00811054" w:rsidP="7778E175">
            <w:pPr>
              <w:rPr>
                <w:rFonts w:ascii="Poppins" w:hAnsi="Poppins" w:cs="Poppins"/>
              </w:rPr>
            </w:pPr>
            <w:r w:rsidRPr="00BF7590">
              <w:rPr>
                <w:rFonts w:ascii="Poppins" w:hAnsi="Poppins" w:cs="Poppins"/>
              </w:rPr>
              <w:t xml:space="preserve">Do you agree with the Workgroup’s assessment that </w:t>
            </w:r>
            <w:r w:rsidR="18FF1208" w:rsidRPr="00BF7590">
              <w:rPr>
                <w:rFonts w:ascii="Poppins" w:hAnsi="Poppins" w:cs="Poppins"/>
              </w:rPr>
              <w:t xml:space="preserve">the modification </w:t>
            </w:r>
            <w:r w:rsidRPr="00BF7590">
              <w:rPr>
                <w:rFonts w:ascii="Poppins" w:hAnsi="Poppins" w:cs="Poppins"/>
              </w:rPr>
              <w:t>does impact the Electricity Balancing Regulation (EBR) Article 18 terms and conditions held within the Code</w:t>
            </w:r>
            <w:r w:rsidR="00E537A0" w:rsidRPr="00BF7590">
              <w:rPr>
                <w:rFonts w:ascii="Poppins" w:hAnsi="Poppins" w:cs="Poppins"/>
              </w:rPr>
              <w:t>?</w:t>
            </w:r>
            <w:r w:rsidRPr="00BF7590">
              <w:rPr>
                <w:rFonts w:ascii="Poppins" w:hAnsi="Poppins" w:cs="Poppins"/>
              </w:rPr>
              <w:t xml:space="preserve">   </w:t>
            </w:r>
          </w:p>
        </w:tc>
        <w:tc>
          <w:tcPr>
            <w:tcW w:w="6105" w:type="dxa"/>
            <w:gridSpan w:val="2"/>
          </w:tcPr>
          <w:p w14:paraId="536E2240" w14:textId="77777777" w:rsidR="00811054" w:rsidRPr="008A2672" w:rsidRDefault="00000000" w:rsidP="001035AA">
            <w:pPr>
              <w:rPr>
                <w:rFonts w:ascii="Poppins" w:hAnsi="Poppins" w:cs="Poppins"/>
              </w:rPr>
            </w:pPr>
            <w:sdt>
              <w:sdtPr>
                <w:rPr>
                  <w:rFonts w:ascii="Poppins" w:hAnsi="Poppins" w:cs="Poppins"/>
                </w:rPr>
                <w:id w:val="293105495"/>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4324DDF9" w14:textId="77777777" w:rsidR="00811054" w:rsidRPr="008A2672" w:rsidRDefault="00000000" w:rsidP="001035AA">
            <w:pPr>
              <w:rPr>
                <w:rFonts w:ascii="Poppins" w:hAnsi="Poppins" w:cs="Poppins"/>
              </w:rPr>
            </w:pPr>
            <w:sdt>
              <w:sdtPr>
                <w:rPr>
                  <w:rFonts w:ascii="Poppins" w:hAnsi="Poppins" w:cs="Poppins"/>
                </w:rPr>
                <w:id w:val="-1340619261"/>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7864626F" w14:textId="77777777" w:rsidR="00811054" w:rsidRPr="008A2672" w:rsidRDefault="00811054" w:rsidP="001035AA">
            <w:pPr>
              <w:rPr>
                <w:rFonts w:ascii="Poppins" w:hAnsi="Poppins" w:cs="Poppins"/>
              </w:rPr>
            </w:pPr>
          </w:p>
        </w:tc>
      </w:tr>
      <w:tr w:rsidR="00811054" w:rsidRPr="008A2672" w14:paraId="221A049F" w14:textId="77777777" w:rsidTr="000C52E7">
        <w:trPr>
          <w:trHeight w:val="1500"/>
        </w:trPr>
        <w:tc>
          <w:tcPr>
            <w:tcW w:w="768" w:type="dxa"/>
            <w:vMerge/>
          </w:tcPr>
          <w:p w14:paraId="1BA31E39" w14:textId="77777777" w:rsidR="00811054" w:rsidRPr="008A2672" w:rsidRDefault="00811054" w:rsidP="001035AA">
            <w:pPr>
              <w:rPr>
                <w:rFonts w:ascii="Poppins" w:hAnsi="Poppins" w:cs="Poppins"/>
              </w:rPr>
            </w:pPr>
          </w:p>
        </w:tc>
        <w:tc>
          <w:tcPr>
            <w:tcW w:w="2654" w:type="dxa"/>
            <w:vMerge/>
          </w:tcPr>
          <w:p w14:paraId="5BCB3E55" w14:textId="77777777" w:rsidR="00811054" w:rsidRPr="008A2672" w:rsidRDefault="00811054" w:rsidP="001035AA">
            <w:pPr>
              <w:rPr>
                <w:rFonts w:ascii="Poppins" w:hAnsi="Poppins" w:cs="Poppins"/>
              </w:rPr>
            </w:pPr>
          </w:p>
        </w:tc>
        <w:sdt>
          <w:sdtPr>
            <w:rPr>
              <w:rFonts w:ascii="Poppins" w:hAnsi="Poppins" w:cs="Poppins"/>
            </w:rPr>
            <w:id w:val="-1841459716"/>
            <w:placeholder>
              <w:docPart w:val="53A5D9D530634A62B5EC6422119D9609"/>
            </w:placeholder>
            <w:showingPlcHdr/>
          </w:sdtPr>
          <w:sdtContent>
            <w:tc>
              <w:tcPr>
                <w:tcW w:w="6105" w:type="dxa"/>
                <w:gridSpan w:val="2"/>
              </w:tcPr>
              <w:p w14:paraId="1F23239D"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bookmarkEnd w:id="0"/>
      <w:tr w:rsidR="00811054" w:rsidRPr="008A2672" w14:paraId="0B50756E" w14:textId="77777777" w:rsidTr="000C52E7">
        <w:trPr>
          <w:trHeight w:val="600"/>
        </w:trPr>
        <w:tc>
          <w:tcPr>
            <w:tcW w:w="768" w:type="dxa"/>
            <w:vMerge w:val="restart"/>
          </w:tcPr>
          <w:p w14:paraId="5B2FFF48" w14:textId="77777777" w:rsidR="00811054" w:rsidRPr="008A2672" w:rsidRDefault="00811054" w:rsidP="001035AA">
            <w:pPr>
              <w:rPr>
                <w:rFonts w:ascii="Poppins" w:hAnsi="Poppins" w:cs="Poppins"/>
              </w:rPr>
            </w:pPr>
            <w:r w:rsidRPr="7E6CD79F">
              <w:rPr>
                <w:rFonts w:ascii="Poppins" w:hAnsi="Poppins" w:cs="Poppins"/>
              </w:rPr>
              <w:t>6</w:t>
            </w:r>
          </w:p>
        </w:tc>
        <w:tc>
          <w:tcPr>
            <w:tcW w:w="2654" w:type="dxa"/>
            <w:vMerge w:val="restart"/>
          </w:tcPr>
          <w:p w14:paraId="5B615DD9" w14:textId="1747D399" w:rsidR="00811054" w:rsidRPr="008A2672" w:rsidRDefault="00811054" w:rsidP="001035AA">
            <w:pPr>
              <w:rPr>
                <w:rFonts w:ascii="Poppins" w:hAnsi="Poppins" w:cs="Poppins"/>
                <w:bCs/>
              </w:rPr>
            </w:pPr>
            <w:bookmarkStart w:id="1" w:name="_Hlk65582824"/>
            <w:r w:rsidRPr="7E6CD79F">
              <w:rPr>
                <w:rFonts w:ascii="Poppins" w:hAnsi="Poppins" w:cs="Poppins"/>
              </w:rPr>
              <w:t xml:space="preserve">Do you have any comments on the impact of </w:t>
            </w:r>
            <w:r w:rsidR="00B37F51" w:rsidRPr="00B37F51">
              <w:rPr>
                <w:rFonts w:ascii="Poppins" w:hAnsi="Poppins" w:cs="Poppins"/>
              </w:rPr>
              <w:t xml:space="preserve">GC0173 </w:t>
            </w:r>
            <w:r w:rsidRPr="7E6CD79F">
              <w:rPr>
                <w:rFonts w:ascii="Poppins" w:hAnsi="Poppins" w:cs="Poppins"/>
              </w:rPr>
              <w:t>on the EBR Objectives?</w:t>
            </w:r>
            <w:bookmarkEnd w:id="1"/>
          </w:p>
        </w:tc>
        <w:tc>
          <w:tcPr>
            <w:tcW w:w="6105" w:type="dxa"/>
            <w:gridSpan w:val="2"/>
          </w:tcPr>
          <w:p w14:paraId="415A2EDD" w14:textId="77777777" w:rsidR="00811054" w:rsidRPr="008A2672" w:rsidRDefault="00000000" w:rsidP="001035AA">
            <w:pPr>
              <w:rPr>
                <w:rFonts w:ascii="Poppins" w:hAnsi="Poppins" w:cs="Poppins"/>
              </w:rPr>
            </w:pPr>
            <w:sdt>
              <w:sdtPr>
                <w:rPr>
                  <w:rFonts w:ascii="Poppins" w:hAnsi="Poppins" w:cs="Poppins"/>
                </w:rPr>
                <w:id w:val="-179088819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3BC4B6BE" w14:textId="77777777" w:rsidR="00811054" w:rsidRPr="008A2672" w:rsidRDefault="00000000" w:rsidP="001035AA">
            <w:pPr>
              <w:rPr>
                <w:rFonts w:ascii="Poppins" w:hAnsi="Poppins" w:cs="Poppins"/>
              </w:rPr>
            </w:pPr>
            <w:sdt>
              <w:sdtPr>
                <w:rPr>
                  <w:rFonts w:ascii="Poppins" w:hAnsi="Poppins" w:cs="Poppins"/>
                </w:rPr>
                <w:id w:val="945435790"/>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04A3646E" w14:textId="77777777" w:rsidR="00811054" w:rsidRPr="008A2672" w:rsidRDefault="00811054" w:rsidP="001035AA">
            <w:pPr>
              <w:rPr>
                <w:rFonts w:ascii="Poppins" w:hAnsi="Poppins" w:cs="Poppins"/>
              </w:rPr>
            </w:pPr>
          </w:p>
        </w:tc>
      </w:tr>
      <w:tr w:rsidR="00811054" w:rsidRPr="008A2672" w14:paraId="10745B23" w14:textId="77777777" w:rsidTr="000C52E7">
        <w:trPr>
          <w:trHeight w:val="600"/>
        </w:trPr>
        <w:tc>
          <w:tcPr>
            <w:tcW w:w="768" w:type="dxa"/>
            <w:vMerge/>
          </w:tcPr>
          <w:p w14:paraId="28B5A98C" w14:textId="77777777" w:rsidR="00811054" w:rsidRPr="008A2672" w:rsidRDefault="00811054" w:rsidP="001035AA">
            <w:pPr>
              <w:rPr>
                <w:rFonts w:ascii="Poppins" w:hAnsi="Poppins" w:cs="Poppins"/>
              </w:rPr>
            </w:pPr>
          </w:p>
        </w:tc>
        <w:tc>
          <w:tcPr>
            <w:tcW w:w="2654" w:type="dxa"/>
            <w:vMerge/>
          </w:tcPr>
          <w:p w14:paraId="5C361642" w14:textId="77777777" w:rsidR="00811054" w:rsidRPr="008A2672" w:rsidRDefault="00811054" w:rsidP="001035AA">
            <w:pPr>
              <w:rPr>
                <w:rFonts w:ascii="Poppins" w:hAnsi="Poppins" w:cs="Poppins"/>
              </w:rPr>
            </w:pPr>
          </w:p>
        </w:tc>
        <w:sdt>
          <w:sdtPr>
            <w:rPr>
              <w:rFonts w:ascii="Poppins" w:hAnsi="Poppins" w:cs="Poppins"/>
            </w:rPr>
            <w:id w:val="1102615386"/>
            <w:placeholder>
              <w:docPart w:val="D1D8AA0535B24D4686653833F5CC9794"/>
            </w:placeholder>
            <w:showingPlcHdr/>
          </w:sdtPr>
          <w:sdtContent>
            <w:tc>
              <w:tcPr>
                <w:tcW w:w="6105" w:type="dxa"/>
                <w:gridSpan w:val="2"/>
              </w:tcPr>
              <w:p w14:paraId="2200B6DF"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bl>
    <w:p w14:paraId="5FDDB72D" w14:textId="77777777" w:rsidR="00F4613D" w:rsidRPr="008A2672" w:rsidRDefault="00F4613D" w:rsidP="00F4613D">
      <w:pPr>
        <w:tabs>
          <w:tab w:val="left" w:pos="2820"/>
        </w:tabs>
        <w:rPr>
          <w:rFonts w:ascii="Poppins" w:hAnsi="Poppins" w:cs="Poppins"/>
        </w:rPr>
      </w:pPr>
    </w:p>
    <w:sectPr w:rsidR="00F4613D" w:rsidRPr="008A2672" w:rsidSect="006D15C6">
      <w:headerReference w:type="default" r:id="rId14"/>
      <w:footerReference w:type="default" r:id="rId15"/>
      <w:headerReference w:type="first" r:id="rId16"/>
      <w:footerReference w:type="first" r:id="rId17"/>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27BE8" w14:textId="77777777" w:rsidR="00361F17" w:rsidRDefault="00361F17" w:rsidP="00A62BFF">
      <w:r>
        <w:separator/>
      </w:r>
    </w:p>
  </w:endnote>
  <w:endnote w:type="continuationSeparator" w:id="0">
    <w:p w14:paraId="6DDF71F2" w14:textId="77777777" w:rsidR="00361F17" w:rsidRDefault="00361F17" w:rsidP="00A62BFF">
      <w:r>
        <w:continuationSeparator/>
      </w:r>
    </w:p>
  </w:endnote>
  <w:endnote w:type="continuationNotice" w:id="1">
    <w:p w14:paraId="518D9007" w14:textId="77777777" w:rsidR="00361F17" w:rsidRDefault="00361F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E1300" w14:textId="77777777" w:rsidR="00361F17" w:rsidRDefault="00361F17" w:rsidP="00A62BFF">
      <w:r>
        <w:separator/>
      </w:r>
    </w:p>
  </w:footnote>
  <w:footnote w:type="continuationSeparator" w:id="0">
    <w:p w14:paraId="2E6DC9E4" w14:textId="77777777" w:rsidR="00361F17" w:rsidRDefault="00361F17" w:rsidP="00A62BFF">
      <w:r>
        <w:continuationSeparator/>
      </w:r>
    </w:p>
  </w:footnote>
  <w:footnote w:type="continuationNotice" w:id="1">
    <w:p w14:paraId="6DF7BBF7" w14:textId="77777777" w:rsidR="00361F17" w:rsidRDefault="00361F1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281"/>
    <w:rsid w:val="00011992"/>
    <w:rsid w:val="00013752"/>
    <w:rsid w:val="00013D1D"/>
    <w:rsid w:val="00015776"/>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4FA"/>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2E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38C"/>
    <w:rsid w:val="000F5DF1"/>
    <w:rsid w:val="000F65D6"/>
    <w:rsid w:val="000F67B8"/>
    <w:rsid w:val="000F7899"/>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8B1"/>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B83"/>
    <w:rsid w:val="00294FD9"/>
    <w:rsid w:val="002968DD"/>
    <w:rsid w:val="00297C15"/>
    <w:rsid w:val="002A21AE"/>
    <w:rsid w:val="002A366D"/>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03E"/>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6B4"/>
    <w:rsid w:val="00361F17"/>
    <w:rsid w:val="00362ADD"/>
    <w:rsid w:val="00364337"/>
    <w:rsid w:val="003644FB"/>
    <w:rsid w:val="0036495F"/>
    <w:rsid w:val="00365E0F"/>
    <w:rsid w:val="00366BB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289D"/>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10DC"/>
    <w:rsid w:val="004713FB"/>
    <w:rsid w:val="00472FBD"/>
    <w:rsid w:val="00473562"/>
    <w:rsid w:val="00473C1A"/>
    <w:rsid w:val="00474271"/>
    <w:rsid w:val="00474678"/>
    <w:rsid w:val="0047501A"/>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3CBB"/>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739"/>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1FF1"/>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7183"/>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6740"/>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862C1"/>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C76"/>
    <w:rsid w:val="007304EE"/>
    <w:rsid w:val="00730C42"/>
    <w:rsid w:val="00732965"/>
    <w:rsid w:val="007340C2"/>
    <w:rsid w:val="0073539A"/>
    <w:rsid w:val="00735F6C"/>
    <w:rsid w:val="00736A48"/>
    <w:rsid w:val="00736CFD"/>
    <w:rsid w:val="00736D72"/>
    <w:rsid w:val="00737164"/>
    <w:rsid w:val="00737AFE"/>
    <w:rsid w:val="00737EA5"/>
    <w:rsid w:val="00740A2A"/>
    <w:rsid w:val="0074146A"/>
    <w:rsid w:val="00742A9A"/>
    <w:rsid w:val="00744128"/>
    <w:rsid w:val="00745576"/>
    <w:rsid w:val="00745E39"/>
    <w:rsid w:val="00746BCF"/>
    <w:rsid w:val="007478E0"/>
    <w:rsid w:val="00747F2D"/>
    <w:rsid w:val="00750C9E"/>
    <w:rsid w:val="007512FA"/>
    <w:rsid w:val="007513D9"/>
    <w:rsid w:val="007515B3"/>
    <w:rsid w:val="007521E9"/>
    <w:rsid w:val="0075240D"/>
    <w:rsid w:val="00753D7F"/>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2B8"/>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053E"/>
    <w:rsid w:val="008916ED"/>
    <w:rsid w:val="00891F1B"/>
    <w:rsid w:val="00892C4F"/>
    <w:rsid w:val="008944AD"/>
    <w:rsid w:val="008964B9"/>
    <w:rsid w:val="008A0AAC"/>
    <w:rsid w:val="008A190E"/>
    <w:rsid w:val="008A19A2"/>
    <w:rsid w:val="008A1C18"/>
    <w:rsid w:val="008A2672"/>
    <w:rsid w:val="008A2F69"/>
    <w:rsid w:val="008A4B98"/>
    <w:rsid w:val="008A6459"/>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4104"/>
    <w:rsid w:val="00914D81"/>
    <w:rsid w:val="00916FA7"/>
    <w:rsid w:val="0091763D"/>
    <w:rsid w:val="00917FD0"/>
    <w:rsid w:val="009201C2"/>
    <w:rsid w:val="00922001"/>
    <w:rsid w:val="00924256"/>
    <w:rsid w:val="00924420"/>
    <w:rsid w:val="0092544F"/>
    <w:rsid w:val="00927816"/>
    <w:rsid w:val="00931300"/>
    <w:rsid w:val="0093346A"/>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55AFC"/>
    <w:rsid w:val="00960CC3"/>
    <w:rsid w:val="00961302"/>
    <w:rsid w:val="00961C27"/>
    <w:rsid w:val="00961F8A"/>
    <w:rsid w:val="00961FD5"/>
    <w:rsid w:val="00962A4A"/>
    <w:rsid w:val="00962E0D"/>
    <w:rsid w:val="00964581"/>
    <w:rsid w:val="00966D64"/>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B81"/>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0D1C"/>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54A6"/>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222"/>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37F51"/>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4D66"/>
    <w:rsid w:val="00B64EA4"/>
    <w:rsid w:val="00B66200"/>
    <w:rsid w:val="00B71156"/>
    <w:rsid w:val="00B73DF8"/>
    <w:rsid w:val="00B7445D"/>
    <w:rsid w:val="00B74EB4"/>
    <w:rsid w:val="00B763EA"/>
    <w:rsid w:val="00B81592"/>
    <w:rsid w:val="00B81B6D"/>
    <w:rsid w:val="00B82A96"/>
    <w:rsid w:val="00B856A0"/>
    <w:rsid w:val="00B86AB7"/>
    <w:rsid w:val="00B87308"/>
    <w:rsid w:val="00B8776B"/>
    <w:rsid w:val="00B915C1"/>
    <w:rsid w:val="00B91B8A"/>
    <w:rsid w:val="00B936C7"/>
    <w:rsid w:val="00B93772"/>
    <w:rsid w:val="00B937ED"/>
    <w:rsid w:val="00B938C1"/>
    <w:rsid w:val="00B95292"/>
    <w:rsid w:val="00B95F64"/>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7AE"/>
    <w:rsid w:val="00BD48DD"/>
    <w:rsid w:val="00BD65FB"/>
    <w:rsid w:val="00BD6C40"/>
    <w:rsid w:val="00BE0163"/>
    <w:rsid w:val="00BE07E5"/>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90"/>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5A96"/>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0F2"/>
    <w:rsid w:val="00C950D4"/>
    <w:rsid w:val="00C952D5"/>
    <w:rsid w:val="00CA01C4"/>
    <w:rsid w:val="00CA16A2"/>
    <w:rsid w:val="00CA207B"/>
    <w:rsid w:val="00CA24CB"/>
    <w:rsid w:val="00CA3D0D"/>
    <w:rsid w:val="00CA54AA"/>
    <w:rsid w:val="00CA5B46"/>
    <w:rsid w:val="00CA5CFF"/>
    <w:rsid w:val="00CA6B5E"/>
    <w:rsid w:val="00CA6CAE"/>
    <w:rsid w:val="00CB011A"/>
    <w:rsid w:val="00CB04B9"/>
    <w:rsid w:val="00CB1005"/>
    <w:rsid w:val="00CB13B8"/>
    <w:rsid w:val="00CB1A2B"/>
    <w:rsid w:val="00CB4FC6"/>
    <w:rsid w:val="00CB5F37"/>
    <w:rsid w:val="00CC089A"/>
    <w:rsid w:val="00CC20BD"/>
    <w:rsid w:val="00CC395E"/>
    <w:rsid w:val="00CC5851"/>
    <w:rsid w:val="00CC6CF9"/>
    <w:rsid w:val="00CC79FC"/>
    <w:rsid w:val="00CD1773"/>
    <w:rsid w:val="00CD2FF6"/>
    <w:rsid w:val="00CD7050"/>
    <w:rsid w:val="00CD70A9"/>
    <w:rsid w:val="00CD7FBE"/>
    <w:rsid w:val="00CE13FA"/>
    <w:rsid w:val="00CE2694"/>
    <w:rsid w:val="00CE411E"/>
    <w:rsid w:val="00CE4136"/>
    <w:rsid w:val="00CE4789"/>
    <w:rsid w:val="00CE520B"/>
    <w:rsid w:val="00CE6C61"/>
    <w:rsid w:val="00CE77F6"/>
    <w:rsid w:val="00CE7C68"/>
    <w:rsid w:val="00CF1114"/>
    <w:rsid w:val="00CF248A"/>
    <w:rsid w:val="00CF337F"/>
    <w:rsid w:val="00CF3FAF"/>
    <w:rsid w:val="00CF4BA3"/>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3657"/>
    <w:rsid w:val="00D94027"/>
    <w:rsid w:val="00D94EBE"/>
    <w:rsid w:val="00D95190"/>
    <w:rsid w:val="00D95241"/>
    <w:rsid w:val="00D961F8"/>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20324"/>
    <w:rsid w:val="00E20A1E"/>
    <w:rsid w:val="00E219D2"/>
    <w:rsid w:val="00E24628"/>
    <w:rsid w:val="00E26A3B"/>
    <w:rsid w:val="00E305BA"/>
    <w:rsid w:val="00E30654"/>
    <w:rsid w:val="00E30C88"/>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6F93"/>
    <w:rsid w:val="00EC7043"/>
    <w:rsid w:val="00EC7935"/>
    <w:rsid w:val="00EC7B7E"/>
    <w:rsid w:val="00EC7C11"/>
    <w:rsid w:val="00ED07EC"/>
    <w:rsid w:val="00ED0870"/>
    <w:rsid w:val="00ED3627"/>
    <w:rsid w:val="00ED47E6"/>
    <w:rsid w:val="00ED4D3D"/>
    <w:rsid w:val="00ED5D1C"/>
    <w:rsid w:val="00ED5E85"/>
    <w:rsid w:val="00ED6B63"/>
    <w:rsid w:val="00ED6E5E"/>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27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B98"/>
    <w:rsid w:val="00F87DF0"/>
    <w:rsid w:val="00F87F04"/>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4CDB"/>
    <w:rsid w:val="00FF6CA9"/>
    <w:rsid w:val="00FF6ED8"/>
    <w:rsid w:val="00FF722C"/>
    <w:rsid w:val="06242785"/>
    <w:rsid w:val="0E8E9423"/>
    <w:rsid w:val="1095B9BE"/>
    <w:rsid w:val="17608C8F"/>
    <w:rsid w:val="18FF1208"/>
    <w:rsid w:val="3BF6C611"/>
    <w:rsid w:val="58F44431"/>
    <w:rsid w:val="6152171F"/>
    <w:rsid w:val="6F0DE226"/>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AFC"/>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955A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5AFC"/>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FF4CDB"/>
    <w:pPr>
      <w:spacing w:after="0"/>
    </w:pPr>
    <w:rPr>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id.code@neso.energ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ssica.rivalland@neso.ener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d.code@neso.energ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54CF8214B0F24C8EA5A11551BA2F023D"/>
        <w:category>
          <w:name w:val="General"/>
          <w:gallery w:val="placeholder"/>
        </w:category>
        <w:types>
          <w:type w:val="bbPlcHdr"/>
        </w:types>
        <w:behaviors>
          <w:behavior w:val="content"/>
        </w:behaviors>
        <w:guid w:val="{7DE36BF3-DECE-4A65-8044-BDB0D9620BBE}"/>
      </w:docPartPr>
      <w:docPartBody>
        <w:p w:rsidR="00A47A5C" w:rsidRDefault="00B4123B" w:rsidP="00B4123B">
          <w:pPr>
            <w:pStyle w:val="54CF8214B0F24C8EA5A11551BA2F023D"/>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
      <w:docPartPr>
        <w:name w:val="D1D8AA0535B24D4686653833F5CC9794"/>
        <w:category>
          <w:name w:val="General"/>
          <w:gallery w:val="placeholder"/>
        </w:category>
        <w:types>
          <w:type w:val="bbPlcHdr"/>
        </w:types>
        <w:behaviors>
          <w:behavior w:val="content"/>
        </w:behaviors>
        <w:guid w:val="{5E9B950C-88CC-4517-9BE1-6D80BB2F7C14}"/>
      </w:docPartPr>
      <w:docPartBody>
        <w:p w:rsidR="00A47A5C" w:rsidRDefault="00B4123B" w:rsidP="00B4123B">
          <w:pPr>
            <w:pStyle w:val="D1D8AA0535B24D4686653833F5CC9794"/>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734FA"/>
    <w:rsid w:val="00087734"/>
    <w:rsid w:val="00087B0D"/>
    <w:rsid w:val="000900CF"/>
    <w:rsid w:val="000F7899"/>
    <w:rsid w:val="001172C5"/>
    <w:rsid w:val="001708B1"/>
    <w:rsid w:val="002A366D"/>
    <w:rsid w:val="002E62EF"/>
    <w:rsid w:val="00377780"/>
    <w:rsid w:val="003C289D"/>
    <w:rsid w:val="0047501A"/>
    <w:rsid w:val="00487827"/>
    <w:rsid w:val="004F0739"/>
    <w:rsid w:val="00516087"/>
    <w:rsid w:val="00582F2F"/>
    <w:rsid w:val="005E5EF2"/>
    <w:rsid w:val="00782387"/>
    <w:rsid w:val="007B1D3E"/>
    <w:rsid w:val="00827050"/>
    <w:rsid w:val="00870AE8"/>
    <w:rsid w:val="008B2D4D"/>
    <w:rsid w:val="009274E2"/>
    <w:rsid w:val="0093346A"/>
    <w:rsid w:val="009C2171"/>
    <w:rsid w:val="009E1883"/>
    <w:rsid w:val="00A00D1C"/>
    <w:rsid w:val="00A47A5C"/>
    <w:rsid w:val="00A91244"/>
    <w:rsid w:val="00AF3222"/>
    <w:rsid w:val="00B064B4"/>
    <w:rsid w:val="00B4123B"/>
    <w:rsid w:val="00B66200"/>
    <w:rsid w:val="00BF3286"/>
    <w:rsid w:val="00C82275"/>
    <w:rsid w:val="00CB011A"/>
    <w:rsid w:val="00EC6F93"/>
    <w:rsid w:val="00ED412F"/>
    <w:rsid w:val="00ED6E5E"/>
    <w:rsid w:val="00F6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3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54CF8214B0F24C8EA5A11551BA2F023D">
    <w:name w:val="54CF8214B0F24C8EA5A11551BA2F023D"/>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 w:type="paragraph" w:customStyle="1" w:styleId="D1D8AA0535B24D4686653833F5CC9794">
    <w:name w:val="D1D8AA0535B24D4686653833F5CC9794"/>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60FA14D799924BADC265839397913B" ma:contentTypeVersion="2" ma:contentTypeDescription="Create a new document." ma:contentTypeScope="" ma:versionID="cc11e2c6ca401c13ec9efaa30b6bd710">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e99992e3b72e58f6ee8fccbd3645aba7"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2.xml><?xml version="1.0" encoding="utf-8"?>
<ds:datastoreItem xmlns:ds="http://schemas.openxmlformats.org/officeDocument/2006/customXml" ds:itemID="{30DA2F6B-AAE0-4725-8AB7-1E24498A8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97b6fe81-1556-4112-94ca-31043ca39b71"/>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892</Words>
  <Characters>5087</Characters>
  <Application>Microsoft Office Word</Application>
  <DocSecurity>0</DocSecurity>
  <Lines>42</Lines>
  <Paragraphs>11</Paragraphs>
  <ScaleCrop>false</ScaleCrop>
  <Company>Hamilton-Brown</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Jess Rivalland [NESO]</cp:lastModifiedBy>
  <cp:revision>19</cp:revision>
  <cp:lastPrinted>2020-06-02T06:47:00Z</cp:lastPrinted>
  <dcterms:created xsi:type="dcterms:W3CDTF">2025-07-23T14:29:00Z</dcterms:created>
  <dcterms:modified xsi:type="dcterms:W3CDTF">2025-09-26T10:07:00Z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0x0101000B60FA14D799924BADC265839397913B</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c36659c64bbb5bb410fe2a5750905653bd1de19506c37d1887a823ece0fb2dd3</vt:lpwstr>
  </property>
  <property fmtid="{D5CDD505-2E9C-101B-9397-08002B2CF9AE}" pid="12" name="docLang">
    <vt:lpwstr>en</vt:lpwstr>
  </property>
</Properties>
</file>