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EAB80" w14:textId="77777777" w:rsidR="00434577" w:rsidRPr="00B47B6F" w:rsidRDefault="002F2BA1" w:rsidP="00434577">
      <w:pPr>
        <w:jc w:val="center"/>
        <w:rPr>
          <w:b/>
          <w:sz w:val="28"/>
          <w:szCs w:val="28"/>
        </w:rPr>
      </w:pPr>
      <w:r w:rsidRPr="00B47B6F">
        <w:rPr>
          <w:b/>
          <w:sz w:val="28"/>
          <w:szCs w:val="28"/>
        </w:rPr>
        <w:t>OPERATING CODE NO. 6</w:t>
      </w:r>
    </w:p>
    <w:p w14:paraId="545617E7" w14:textId="77777777" w:rsidR="00434577" w:rsidRPr="00B47B6F" w:rsidRDefault="002F2BA1" w:rsidP="00434577">
      <w:pPr>
        <w:jc w:val="center"/>
        <w:rPr>
          <w:b/>
        </w:rPr>
      </w:pPr>
      <w:r w:rsidRPr="00B47B6F">
        <w:rPr>
          <w:b/>
        </w:rPr>
        <w:t>(OC6</w:t>
      </w:r>
      <w:r w:rsidR="00434577" w:rsidRPr="00B47B6F">
        <w:rPr>
          <w:b/>
        </w:rPr>
        <w:t>)</w:t>
      </w:r>
    </w:p>
    <w:p w14:paraId="05DFE0EC" w14:textId="77777777" w:rsidR="00434577" w:rsidRPr="00B47B6F" w:rsidRDefault="00434577" w:rsidP="00434577"/>
    <w:p w14:paraId="78C475B4" w14:textId="77777777" w:rsidR="00434577" w:rsidRPr="00B47B6F" w:rsidRDefault="00434577" w:rsidP="00434577">
      <w:pPr>
        <w:jc w:val="center"/>
        <w:rPr>
          <w:b/>
          <w:bCs/>
          <w:sz w:val="24"/>
          <w:szCs w:val="24"/>
        </w:rPr>
      </w:pPr>
      <w:r w:rsidRPr="00B47B6F">
        <w:rPr>
          <w:b/>
          <w:bCs/>
          <w:sz w:val="24"/>
          <w:szCs w:val="24"/>
        </w:rPr>
        <w:t>DEMAND CONTROL</w:t>
      </w:r>
    </w:p>
    <w:p w14:paraId="23E46E88" w14:textId="77777777" w:rsidR="00434577" w:rsidRPr="00B47B6F" w:rsidRDefault="00434577" w:rsidP="00434577"/>
    <w:p w14:paraId="0D711FB7" w14:textId="77777777" w:rsidR="00434577" w:rsidRPr="00B47B6F" w:rsidRDefault="00434577" w:rsidP="00434577">
      <w:pPr>
        <w:jc w:val="center"/>
        <w:rPr>
          <w:b/>
          <w:bCs/>
          <w:sz w:val="24"/>
          <w:szCs w:val="24"/>
        </w:rPr>
      </w:pPr>
      <w:r w:rsidRPr="00B47B6F">
        <w:rPr>
          <w:b/>
          <w:bCs/>
          <w:sz w:val="24"/>
          <w:szCs w:val="24"/>
        </w:rPr>
        <w:t>CONTENTS</w:t>
      </w:r>
    </w:p>
    <w:p w14:paraId="47DA6DD2" w14:textId="77777777" w:rsidR="00434577" w:rsidRPr="00B47B6F" w:rsidRDefault="00434577" w:rsidP="00434577"/>
    <w:p w14:paraId="21B3EFED" w14:textId="77777777" w:rsidR="00434577" w:rsidRPr="00B47B6F" w:rsidRDefault="00434577" w:rsidP="00434577">
      <w:pPr>
        <w:jc w:val="center"/>
      </w:pPr>
      <w:r w:rsidRPr="00B47B6F">
        <w:t>(This contents page does not form part of the Grid Code)</w:t>
      </w:r>
    </w:p>
    <w:p w14:paraId="0F081A63" w14:textId="77777777" w:rsidR="00FA7BAA" w:rsidRPr="00B47B6F" w:rsidRDefault="00FA7BAA">
      <w:pPr>
        <w:widowControl/>
        <w:tabs>
          <w:tab w:val="center" w:pos="5089"/>
          <w:tab w:val="left" w:pos="5904"/>
        </w:tabs>
        <w:jc w:val="both"/>
        <w:rPr>
          <w:sz w:val="22"/>
        </w:rPr>
      </w:pPr>
    </w:p>
    <w:p w14:paraId="44E8FFC9" w14:textId="77777777" w:rsidR="00434577" w:rsidRPr="00B47B6F" w:rsidRDefault="00434577" w:rsidP="00434577">
      <w:pPr>
        <w:tabs>
          <w:tab w:val="right" w:pos="9639"/>
        </w:tabs>
      </w:pPr>
      <w:r w:rsidRPr="00B47B6F">
        <w:rPr>
          <w:u w:val="single"/>
        </w:rPr>
        <w:t>Paragraph No/Title</w:t>
      </w:r>
      <w:r w:rsidRPr="00B47B6F">
        <w:tab/>
      </w:r>
      <w:r w:rsidRPr="00B47B6F">
        <w:rPr>
          <w:u w:val="single"/>
        </w:rPr>
        <w:t>Page Number</w:t>
      </w:r>
    </w:p>
    <w:p w14:paraId="39A9A839" w14:textId="3F2BFDCB" w:rsidR="00B47B6F" w:rsidRPr="00BE6A2E" w:rsidRDefault="00781BE8" w:rsidP="00BE6A2E">
      <w:pPr>
        <w:pStyle w:val="TOC1"/>
        <w:rPr>
          <w:rFonts w:ascii="Calibri" w:hAnsi="Calibri"/>
          <w:noProof/>
          <w:sz w:val="22"/>
        </w:rPr>
      </w:pPr>
      <w:r w:rsidRPr="00B47B6F">
        <w:fldChar w:fldCharType="begin"/>
      </w:r>
      <w:r w:rsidRPr="00B47B6F">
        <w:instrText xml:space="preserve"> TOC \f </w:instrText>
      </w:r>
      <w:r w:rsidRPr="00B47B6F">
        <w:fldChar w:fldCharType="separate"/>
      </w:r>
      <w:r w:rsidR="00B47B6F" w:rsidRPr="005725F7">
        <w:rPr>
          <w:noProof/>
        </w:rPr>
        <w:t>OC6.1   INTRODUCTION</w:t>
      </w:r>
      <w:r w:rsidR="00B47B6F">
        <w:rPr>
          <w:noProof/>
        </w:rPr>
        <w:tab/>
      </w:r>
      <w:r w:rsidR="00B47B6F">
        <w:rPr>
          <w:noProof/>
        </w:rPr>
        <w:fldChar w:fldCharType="begin"/>
      </w:r>
      <w:r w:rsidR="00B47B6F">
        <w:rPr>
          <w:noProof/>
        </w:rPr>
        <w:instrText xml:space="preserve"> PAGEREF _Toc503446022 \h </w:instrText>
      </w:r>
      <w:r w:rsidR="00B47B6F">
        <w:rPr>
          <w:noProof/>
        </w:rPr>
      </w:r>
      <w:r w:rsidR="00B47B6F">
        <w:rPr>
          <w:noProof/>
        </w:rPr>
        <w:fldChar w:fldCharType="separate"/>
      </w:r>
      <w:r w:rsidR="00995545">
        <w:rPr>
          <w:noProof/>
        </w:rPr>
        <w:t>2</w:t>
      </w:r>
      <w:r w:rsidR="00B47B6F">
        <w:rPr>
          <w:noProof/>
        </w:rPr>
        <w:fldChar w:fldCharType="end"/>
      </w:r>
    </w:p>
    <w:p w14:paraId="3CA76341" w14:textId="3A949760" w:rsidR="00B47B6F" w:rsidRPr="00BE6A2E" w:rsidRDefault="00B47B6F" w:rsidP="00BE6A2E">
      <w:pPr>
        <w:pStyle w:val="TOC1"/>
        <w:rPr>
          <w:rFonts w:ascii="Calibri" w:hAnsi="Calibri"/>
          <w:noProof/>
          <w:sz w:val="22"/>
        </w:rPr>
      </w:pPr>
      <w:r w:rsidRPr="005725F7">
        <w:rPr>
          <w:noProof/>
        </w:rPr>
        <w:t>OC6.2   OBJECTIVE</w:t>
      </w:r>
      <w:r>
        <w:rPr>
          <w:noProof/>
        </w:rPr>
        <w:tab/>
      </w:r>
      <w:r>
        <w:rPr>
          <w:noProof/>
        </w:rPr>
        <w:fldChar w:fldCharType="begin"/>
      </w:r>
      <w:r>
        <w:rPr>
          <w:noProof/>
        </w:rPr>
        <w:instrText xml:space="preserve"> PAGEREF _Toc503446023 \h </w:instrText>
      </w:r>
      <w:r>
        <w:rPr>
          <w:noProof/>
        </w:rPr>
      </w:r>
      <w:r>
        <w:rPr>
          <w:noProof/>
        </w:rPr>
        <w:fldChar w:fldCharType="separate"/>
      </w:r>
      <w:r w:rsidR="00995545">
        <w:rPr>
          <w:noProof/>
        </w:rPr>
        <w:t>3</w:t>
      </w:r>
      <w:r>
        <w:rPr>
          <w:noProof/>
        </w:rPr>
        <w:fldChar w:fldCharType="end"/>
      </w:r>
    </w:p>
    <w:p w14:paraId="7C979890" w14:textId="57D5F346" w:rsidR="00B47B6F" w:rsidRPr="00BE6A2E" w:rsidRDefault="00B47B6F" w:rsidP="00BE6A2E">
      <w:pPr>
        <w:pStyle w:val="TOC1"/>
        <w:rPr>
          <w:rFonts w:ascii="Calibri" w:hAnsi="Calibri"/>
          <w:noProof/>
          <w:sz w:val="22"/>
        </w:rPr>
      </w:pPr>
      <w:r w:rsidRPr="005725F7">
        <w:rPr>
          <w:noProof/>
        </w:rPr>
        <w:t>OC6.3   SCOPE</w:t>
      </w:r>
      <w:r>
        <w:rPr>
          <w:noProof/>
        </w:rPr>
        <w:tab/>
      </w:r>
      <w:r>
        <w:rPr>
          <w:noProof/>
        </w:rPr>
        <w:fldChar w:fldCharType="begin"/>
      </w:r>
      <w:r>
        <w:rPr>
          <w:noProof/>
        </w:rPr>
        <w:instrText xml:space="preserve"> PAGEREF _Toc503446024 \h </w:instrText>
      </w:r>
      <w:r>
        <w:rPr>
          <w:noProof/>
        </w:rPr>
      </w:r>
      <w:r>
        <w:rPr>
          <w:noProof/>
        </w:rPr>
        <w:fldChar w:fldCharType="separate"/>
      </w:r>
      <w:r w:rsidR="00995545">
        <w:rPr>
          <w:noProof/>
        </w:rPr>
        <w:t>3</w:t>
      </w:r>
      <w:r>
        <w:rPr>
          <w:noProof/>
        </w:rPr>
        <w:fldChar w:fldCharType="end"/>
      </w:r>
    </w:p>
    <w:p w14:paraId="5EC4D85A" w14:textId="25D26138" w:rsidR="00B47B6F" w:rsidRPr="00BE6A2E" w:rsidRDefault="00B47B6F" w:rsidP="00BE6A2E">
      <w:pPr>
        <w:pStyle w:val="TOC1"/>
        <w:rPr>
          <w:rFonts w:ascii="Calibri" w:hAnsi="Calibri"/>
          <w:noProof/>
          <w:sz w:val="22"/>
        </w:rPr>
      </w:pPr>
      <w:r w:rsidRPr="005725F7">
        <w:rPr>
          <w:noProof/>
        </w:rPr>
        <w:t>OC6.4   PROCEDURE FOR THE NOTIFICATION OF DEMAND CONTROL INITIATED BY NETWORK OPERATORS</w:t>
      </w:r>
      <w:r>
        <w:rPr>
          <w:noProof/>
        </w:rPr>
        <w:tab/>
      </w:r>
      <w:r>
        <w:rPr>
          <w:noProof/>
        </w:rPr>
        <w:fldChar w:fldCharType="begin"/>
      </w:r>
      <w:r>
        <w:rPr>
          <w:noProof/>
        </w:rPr>
        <w:instrText xml:space="preserve"> PAGEREF _Toc503446025 \h </w:instrText>
      </w:r>
      <w:r>
        <w:rPr>
          <w:noProof/>
        </w:rPr>
      </w:r>
      <w:r>
        <w:rPr>
          <w:noProof/>
        </w:rPr>
        <w:fldChar w:fldCharType="separate"/>
      </w:r>
      <w:r w:rsidR="00995545">
        <w:rPr>
          <w:noProof/>
        </w:rPr>
        <w:t>4</w:t>
      </w:r>
      <w:r>
        <w:rPr>
          <w:noProof/>
        </w:rPr>
        <w:fldChar w:fldCharType="end"/>
      </w:r>
    </w:p>
    <w:p w14:paraId="40ACE144" w14:textId="770D8252" w:rsidR="00B47B6F" w:rsidRPr="00BE6A2E" w:rsidRDefault="00B47B6F" w:rsidP="00BE6A2E">
      <w:pPr>
        <w:pStyle w:val="TOC1"/>
        <w:rPr>
          <w:rFonts w:ascii="Calibri" w:hAnsi="Calibri"/>
          <w:noProof/>
          <w:sz w:val="22"/>
        </w:rPr>
      </w:pPr>
      <w:r w:rsidRPr="005725F7">
        <w:rPr>
          <w:noProof/>
        </w:rPr>
        <w:t>OC6.5   PROCEDURE FOR THE IMPLEMENTATION OF DEMAND CON</w:t>
      </w:r>
      <w:r w:rsidR="009A1FEF">
        <w:rPr>
          <w:noProof/>
        </w:rPr>
        <w:t>TROL ON THE INSTRUCTIONS OF THE COMPANY</w:t>
      </w:r>
      <w:r>
        <w:rPr>
          <w:noProof/>
        </w:rPr>
        <w:tab/>
      </w:r>
      <w:r>
        <w:rPr>
          <w:noProof/>
        </w:rPr>
        <w:fldChar w:fldCharType="begin"/>
      </w:r>
      <w:r>
        <w:rPr>
          <w:noProof/>
        </w:rPr>
        <w:instrText xml:space="preserve"> PAGEREF _Toc503446026 \h </w:instrText>
      </w:r>
      <w:r>
        <w:rPr>
          <w:noProof/>
        </w:rPr>
      </w:r>
      <w:r>
        <w:rPr>
          <w:noProof/>
        </w:rPr>
        <w:fldChar w:fldCharType="separate"/>
      </w:r>
      <w:r w:rsidR="00995545">
        <w:rPr>
          <w:noProof/>
        </w:rPr>
        <w:t>6</w:t>
      </w:r>
      <w:r>
        <w:rPr>
          <w:noProof/>
        </w:rPr>
        <w:fldChar w:fldCharType="end"/>
      </w:r>
    </w:p>
    <w:p w14:paraId="434ACF1C" w14:textId="20E52607" w:rsidR="00B47B6F" w:rsidRPr="00BE6A2E" w:rsidRDefault="00B47B6F" w:rsidP="00BE6A2E">
      <w:pPr>
        <w:pStyle w:val="TOC1"/>
        <w:rPr>
          <w:rFonts w:ascii="Calibri" w:hAnsi="Calibri"/>
          <w:noProof/>
          <w:sz w:val="22"/>
        </w:rPr>
      </w:pPr>
      <w:r w:rsidRPr="005725F7">
        <w:rPr>
          <w:noProof/>
        </w:rPr>
        <w:t>OC6.6   AUTOMATIC LOW FREQUENCY DEMAND DISCONNECTION</w:t>
      </w:r>
      <w:r>
        <w:rPr>
          <w:noProof/>
        </w:rPr>
        <w:tab/>
      </w:r>
      <w:r>
        <w:rPr>
          <w:noProof/>
        </w:rPr>
        <w:fldChar w:fldCharType="begin"/>
      </w:r>
      <w:r>
        <w:rPr>
          <w:noProof/>
        </w:rPr>
        <w:instrText xml:space="preserve"> PAGEREF _Toc503446027 \h </w:instrText>
      </w:r>
      <w:r>
        <w:rPr>
          <w:noProof/>
        </w:rPr>
      </w:r>
      <w:r>
        <w:rPr>
          <w:noProof/>
        </w:rPr>
        <w:fldChar w:fldCharType="separate"/>
      </w:r>
      <w:r w:rsidR="00995545">
        <w:rPr>
          <w:noProof/>
        </w:rPr>
        <w:t>9</w:t>
      </w:r>
      <w:r>
        <w:rPr>
          <w:noProof/>
        </w:rPr>
        <w:fldChar w:fldCharType="end"/>
      </w:r>
    </w:p>
    <w:p w14:paraId="27F8441C" w14:textId="57B2A2E3" w:rsidR="00B47B6F" w:rsidRPr="00BE6A2E" w:rsidRDefault="00B47B6F" w:rsidP="00BE6A2E">
      <w:pPr>
        <w:pStyle w:val="TOC1"/>
        <w:rPr>
          <w:rFonts w:ascii="Calibri" w:hAnsi="Calibri"/>
          <w:noProof/>
          <w:sz w:val="22"/>
        </w:rPr>
      </w:pPr>
      <w:r w:rsidRPr="005725F7">
        <w:rPr>
          <w:noProof/>
        </w:rPr>
        <w:t>OC6.7   EMERGENCY MANUAL DISCONNECTION</w:t>
      </w:r>
      <w:r>
        <w:rPr>
          <w:noProof/>
        </w:rPr>
        <w:tab/>
      </w:r>
      <w:r>
        <w:rPr>
          <w:noProof/>
        </w:rPr>
        <w:fldChar w:fldCharType="begin"/>
      </w:r>
      <w:r>
        <w:rPr>
          <w:noProof/>
        </w:rPr>
        <w:instrText xml:space="preserve"> PAGEREF _Toc503446028 \h </w:instrText>
      </w:r>
      <w:r>
        <w:rPr>
          <w:noProof/>
        </w:rPr>
      </w:r>
      <w:r>
        <w:rPr>
          <w:noProof/>
        </w:rPr>
        <w:fldChar w:fldCharType="separate"/>
      </w:r>
      <w:r w:rsidR="00995545">
        <w:rPr>
          <w:noProof/>
        </w:rPr>
        <w:t>10</w:t>
      </w:r>
      <w:r>
        <w:rPr>
          <w:noProof/>
        </w:rPr>
        <w:fldChar w:fldCharType="end"/>
      </w:r>
    </w:p>
    <w:p w14:paraId="7A599EF7" w14:textId="0E4F9316" w:rsidR="00B47B6F" w:rsidRDefault="00B47B6F" w:rsidP="00BE6A2E">
      <w:pPr>
        <w:pStyle w:val="TOC1"/>
        <w:rPr>
          <w:noProof/>
        </w:rPr>
      </w:pPr>
      <w:r w:rsidRPr="005725F7">
        <w:rPr>
          <w:noProof/>
        </w:rPr>
        <w:t>OC6.8   OPERATION OF THE BALANCING MECHANISM DURING DEMAND CONTROL</w:t>
      </w:r>
      <w:r>
        <w:rPr>
          <w:noProof/>
        </w:rPr>
        <w:tab/>
      </w:r>
      <w:r>
        <w:rPr>
          <w:noProof/>
        </w:rPr>
        <w:fldChar w:fldCharType="begin"/>
      </w:r>
      <w:r>
        <w:rPr>
          <w:noProof/>
        </w:rPr>
        <w:instrText xml:space="preserve"> PAGEREF _Toc503446029 \h </w:instrText>
      </w:r>
      <w:r>
        <w:rPr>
          <w:noProof/>
        </w:rPr>
      </w:r>
      <w:r>
        <w:rPr>
          <w:noProof/>
        </w:rPr>
        <w:fldChar w:fldCharType="separate"/>
      </w:r>
      <w:r w:rsidR="00995545">
        <w:rPr>
          <w:noProof/>
        </w:rPr>
        <w:t>11</w:t>
      </w:r>
      <w:r>
        <w:rPr>
          <w:noProof/>
        </w:rPr>
        <w:fldChar w:fldCharType="end"/>
      </w:r>
    </w:p>
    <w:p w14:paraId="07192F82" w14:textId="29485334" w:rsidR="00033EAB" w:rsidRPr="00033EAB" w:rsidRDefault="00033EAB" w:rsidP="00033EAB">
      <w:ins w:id="0" w:author="Author">
        <w:r>
          <w:t>OC6.9</w:t>
        </w:r>
        <w:r>
          <w:tab/>
          <w:t>DEMAND CONTROL ROTATION</w:t>
        </w:r>
        <w:r w:rsidR="00D24DBC">
          <w:t>…………………………………………………………………………12</w:t>
        </w:r>
      </w:ins>
    </w:p>
    <w:p w14:paraId="5B345DCB" w14:textId="61F34F7D" w:rsidR="00B47B6F" w:rsidRPr="00BE6A2E" w:rsidRDefault="00B47B6F" w:rsidP="00BE6A2E">
      <w:pPr>
        <w:pStyle w:val="TOC1"/>
        <w:rPr>
          <w:rFonts w:ascii="Calibri" w:hAnsi="Calibri"/>
          <w:noProof/>
          <w:sz w:val="22"/>
        </w:rPr>
      </w:pPr>
      <w:r w:rsidRPr="005725F7">
        <w:rPr>
          <w:bCs/>
          <w:noProof/>
        </w:rPr>
        <w:t>APPENDIX 1 - EMERGENCY MANUAL DEMAND REDUCTION/DISCONNECTION SUMMARY SHEET</w:t>
      </w:r>
      <w:r>
        <w:rPr>
          <w:noProof/>
        </w:rPr>
        <w:tab/>
      </w:r>
      <w:del w:id="1" w:author="Author">
        <w:r w:rsidDel="00D24DBC">
          <w:rPr>
            <w:noProof/>
          </w:rPr>
          <w:fldChar w:fldCharType="begin"/>
        </w:r>
        <w:r w:rsidDel="00D24DBC">
          <w:rPr>
            <w:noProof/>
          </w:rPr>
          <w:delInstrText xml:space="preserve"> PAGEREF _Toc503446030 \h </w:delInstrText>
        </w:r>
        <w:r w:rsidDel="00D24DBC">
          <w:rPr>
            <w:noProof/>
          </w:rPr>
        </w:r>
        <w:r w:rsidDel="00D24DBC">
          <w:rPr>
            <w:noProof/>
          </w:rPr>
          <w:fldChar w:fldCharType="separate"/>
        </w:r>
        <w:r w:rsidR="00995545" w:rsidDel="00D24DBC">
          <w:rPr>
            <w:noProof/>
          </w:rPr>
          <w:delText>12</w:delText>
        </w:r>
        <w:r w:rsidDel="00D24DBC">
          <w:rPr>
            <w:noProof/>
          </w:rPr>
          <w:fldChar w:fldCharType="end"/>
        </w:r>
      </w:del>
      <w:ins w:id="2" w:author="Author">
        <w:r w:rsidR="00D24DBC">
          <w:rPr>
            <w:noProof/>
          </w:rPr>
          <w:t>3</w:t>
        </w:r>
      </w:ins>
    </w:p>
    <w:p w14:paraId="02FF1C87" w14:textId="77777777" w:rsidR="00FA7BAA" w:rsidRPr="00B47B6F" w:rsidRDefault="00781BE8" w:rsidP="00D25291">
      <w:pPr>
        <w:pStyle w:val="TOC1"/>
        <w:tabs>
          <w:tab w:val="clear" w:pos="9498"/>
          <w:tab w:val="right" w:leader="dot" w:pos="9639"/>
        </w:tabs>
        <w:jc w:val="left"/>
      </w:pPr>
      <w:r w:rsidRPr="00B47B6F">
        <w:fldChar w:fldCharType="end"/>
      </w:r>
    </w:p>
    <w:p w14:paraId="0FF60A1D" w14:textId="77777777" w:rsidR="00FA7BAA" w:rsidRPr="00B47B6F" w:rsidRDefault="00FA7BAA">
      <w:pPr>
        <w:widowControl/>
        <w:tabs>
          <w:tab w:val="center" w:pos="5089"/>
          <w:tab w:val="left" w:pos="5904"/>
        </w:tabs>
        <w:jc w:val="both"/>
        <w:rPr>
          <w:sz w:val="22"/>
        </w:rPr>
        <w:sectPr w:rsidR="00FA7BAA" w:rsidRPr="00B47B6F" w:rsidSect="005E335A">
          <w:footerReference w:type="even" r:id="rId12"/>
          <w:footerReference w:type="default" r:id="rId13"/>
          <w:endnotePr>
            <w:numFmt w:val="decimal"/>
          </w:endnotePr>
          <w:type w:val="continuous"/>
          <w:pgSz w:w="11906" w:h="16838" w:code="9"/>
          <w:pgMar w:top="851" w:right="851" w:bottom="851" w:left="1418" w:header="851" w:footer="567" w:gutter="0"/>
          <w:pgNumType w:fmt="lowerRoman" w:start="1"/>
          <w:cols w:space="720"/>
          <w:noEndnote/>
        </w:sectPr>
      </w:pPr>
    </w:p>
    <w:p w14:paraId="5DED6928" w14:textId="77777777" w:rsidR="004741EF" w:rsidRDefault="004741EF" w:rsidP="00781BE8">
      <w:pPr>
        <w:pStyle w:val="Level1Text"/>
        <w:rPr>
          <w:color w:val="auto"/>
        </w:rPr>
      </w:pPr>
    </w:p>
    <w:p w14:paraId="1DCCCAB3" w14:textId="77777777" w:rsidR="004741EF" w:rsidRPr="004741EF" w:rsidRDefault="004741EF" w:rsidP="004741EF"/>
    <w:p w14:paraId="2385EBF3" w14:textId="77777777" w:rsidR="004741EF" w:rsidRPr="004741EF" w:rsidRDefault="004741EF" w:rsidP="004741EF"/>
    <w:p w14:paraId="62C7D22C" w14:textId="77777777" w:rsidR="004741EF" w:rsidRPr="004741EF" w:rsidRDefault="004741EF" w:rsidP="004741EF"/>
    <w:p w14:paraId="1B852A90" w14:textId="77777777" w:rsidR="004741EF" w:rsidRPr="004741EF" w:rsidRDefault="004741EF" w:rsidP="004741EF"/>
    <w:p w14:paraId="4FA49173" w14:textId="77777777" w:rsidR="004741EF" w:rsidRPr="004741EF" w:rsidRDefault="004741EF" w:rsidP="004741EF"/>
    <w:p w14:paraId="237B6D2D" w14:textId="77777777" w:rsidR="004741EF" w:rsidRPr="004741EF" w:rsidRDefault="004741EF" w:rsidP="004741EF"/>
    <w:p w14:paraId="23050B16" w14:textId="77777777" w:rsidR="004741EF" w:rsidRPr="004741EF" w:rsidRDefault="004741EF" w:rsidP="004741EF"/>
    <w:p w14:paraId="3CB4D514" w14:textId="77777777" w:rsidR="004741EF" w:rsidRPr="004741EF" w:rsidRDefault="004741EF" w:rsidP="004741EF"/>
    <w:p w14:paraId="5D59911B" w14:textId="77777777" w:rsidR="004741EF" w:rsidRPr="004741EF" w:rsidRDefault="004741EF" w:rsidP="004741EF"/>
    <w:p w14:paraId="0C2E0FCC" w14:textId="77777777" w:rsidR="004741EF" w:rsidRPr="004741EF" w:rsidRDefault="004741EF" w:rsidP="004741EF"/>
    <w:p w14:paraId="2A7E0B56" w14:textId="77777777" w:rsidR="004741EF" w:rsidRPr="004741EF" w:rsidRDefault="004741EF" w:rsidP="004741EF"/>
    <w:p w14:paraId="61E42D76" w14:textId="77777777" w:rsidR="004741EF" w:rsidRPr="004741EF" w:rsidRDefault="004741EF" w:rsidP="004741EF"/>
    <w:p w14:paraId="61DB2DE8" w14:textId="77777777" w:rsidR="004741EF" w:rsidRPr="004741EF" w:rsidRDefault="004741EF" w:rsidP="004741EF"/>
    <w:p w14:paraId="48574CF2" w14:textId="77777777" w:rsidR="004741EF" w:rsidRPr="004741EF" w:rsidRDefault="004741EF" w:rsidP="004741EF"/>
    <w:p w14:paraId="3B7CE133" w14:textId="77777777" w:rsidR="004741EF" w:rsidRPr="004741EF" w:rsidRDefault="004741EF" w:rsidP="004741EF"/>
    <w:p w14:paraId="3ED83FF2" w14:textId="77777777" w:rsidR="004741EF" w:rsidRPr="004741EF" w:rsidRDefault="004741EF" w:rsidP="004741EF"/>
    <w:p w14:paraId="467633F5" w14:textId="77777777" w:rsidR="004741EF" w:rsidRPr="004741EF" w:rsidRDefault="004741EF" w:rsidP="004741EF"/>
    <w:p w14:paraId="7A00D6C7" w14:textId="77777777" w:rsidR="004741EF" w:rsidRPr="004741EF" w:rsidRDefault="004741EF" w:rsidP="004741EF"/>
    <w:p w14:paraId="658640A5" w14:textId="77777777" w:rsidR="004741EF" w:rsidRPr="004741EF" w:rsidRDefault="004741EF" w:rsidP="004741EF"/>
    <w:p w14:paraId="1FBB8C49" w14:textId="77777777" w:rsidR="004741EF" w:rsidRPr="004741EF" w:rsidRDefault="004741EF" w:rsidP="004741EF"/>
    <w:p w14:paraId="4E2FD66A" w14:textId="77777777" w:rsidR="004741EF" w:rsidRPr="004741EF" w:rsidRDefault="004741EF" w:rsidP="004741EF"/>
    <w:p w14:paraId="174FF663" w14:textId="77777777" w:rsidR="004741EF" w:rsidRPr="004741EF" w:rsidRDefault="004741EF" w:rsidP="004741EF"/>
    <w:p w14:paraId="6ABDED03" w14:textId="77777777" w:rsidR="004741EF" w:rsidRPr="004741EF" w:rsidRDefault="004741EF" w:rsidP="004741EF"/>
    <w:p w14:paraId="4880E6C8" w14:textId="77777777" w:rsidR="004741EF" w:rsidRPr="004741EF" w:rsidRDefault="004741EF" w:rsidP="004741EF"/>
    <w:p w14:paraId="0347978F" w14:textId="1C484499" w:rsidR="004741EF" w:rsidRPr="004741EF" w:rsidRDefault="004741EF" w:rsidP="004741EF">
      <w:pPr>
        <w:tabs>
          <w:tab w:val="left" w:pos="8790"/>
        </w:tabs>
      </w:pPr>
      <w:r>
        <w:tab/>
      </w:r>
    </w:p>
    <w:p w14:paraId="1C594773" w14:textId="77777777" w:rsidR="004741EF" w:rsidRDefault="004741EF" w:rsidP="004741EF"/>
    <w:p w14:paraId="600D4C63" w14:textId="77777777" w:rsidR="007B524D" w:rsidRDefault="007B524D" w:rsidP="004741EF"/>
    <w:p w14:paraId="02C62CB9" w14:textId="77777777" w:rsidR="007B524D" w:rsidRPr="004741EF" w:rsidRDefault="007B524D" w:rsidP="00463AF0">
      <w:pPr>
        <w:jc w:val="center"/>
      </w:pPr>
    </w:p>
    <w:p w14:paraId="0CF3CA45" w14:textId="386841EF" w:rsidR="004741EF" w:rsidRPr="004741EF" w:rsidRDefault="004356B8" w:rsidP="004356B8">
      <w:pPr>
        <w:tabs>
          <w:tab w:val="left" w:pos="1560"/>
          <w:tab w:val="left" w:pos="3960"/>
        </w:tabs>
      </w:pPr>
      <w:r>
        <w:lastRenderedPageBreak/>
        <w:tab/>
      </w:r>
      <w:r>
        <w:tab/>
      </w:r>
    </w:p>
    <w:p w14:paraId="3AC46AF6" w14:textId="77777777" w:rsidR="004741EF" w:rsidRPr="004741EF" w:rsidRDefault="004741EF" w:rsidP="004741EF"/>
    <w:p w14:paraId="6CEEAE4F" w14:textId="26A5003D" w:rsidR="00FA7BAA" w:rsidRPr="00BE6A2E" w:rsidRDefault="00FA7BAA" w:rsidP="004741EF">
      <w:pPr>
        <w:pStyle w:val="Level1Text"/>
        <w:ind w:left="0" w:firstLine="0"/>
        <w:rPr>
          <w:color w:val="auto"/>
        </w:rPr>
      </w:pPr>
      <w:r w:rsidRPr="00BE6A2E">
        <w:rPr>
          <w:color w:val="auto"/>
        </w:rPr>
        <w:t>OC6.1</w:t>
      </w:r>
      <w:r w:rsidRPr="00BE6A2E">
        <w:rPr>
          <w:color w:val="auto"/>
        </w:rPr>
        <w:tab/>
      </w:r>
      <w:r w:rsidRPr="00BE6A2E">
        <w:rPr>
          <w:color w:val="auto"/>
          <w:u w:val="single"/>
        </w:rPr>
        <w:t>INTRODUCTION</w:t>
      </w:r>
      <w:r w:rsidR="00434577" w:rsidRPr="00BE6A2E">
        <w:rPr>
          <w:color w:val="auto"/>
        </w:rPr>
        <w:fldChar w:fldCharType="begin"/>
      </w:r>
      <w:r w:rsidR="00434577" w:rsidRPr="00BE6A2E">
        <w:rPr>
          <w:color w:val="auto"/>
        </w:rPr>
        <w:instrText xml:space="preserve"> TC "</w:instrText>
      </w:r>
      <w:bookmarkStart w:id="3" w:name="_Toc493493537"/>
      <w:bookmarkStart w:id="4" w:name="_Toc51598221"/>
      <w:bookmarkStart w:id="5" w:name="_Toc131233467"/>
      <w:bookmarkStart w:id="6" w:name="_Toc332821274"/>
      <w:bookmarkStart w:id="7" w:name="_Toc332899787"/>
      <w:bookmarkStart w:id="8" w:name="_Toc503446022"/>
      <w:bookmarkStart w:id="9" w:name="_Toc333226007"/>
      <w:r w:rsidR="00434577" w:rsidRPr="00BE6A2E">
        <w:rPr>
          <w:color w:val="auto"/>
        </w:rPr>
        <w:instrText>OC6.1   INTRODUCTION</w:instrText>
      </w:r>
      <w:bookmarkEnd w:id="3"/>
      <w:bookmarkEnd w:id="4"/>
      <w:bookmarkEnd w:id="5"/>
      <w:bookmarkEnd w:id="6"/>
      <w:bookmarkEnd w:id="7"/>
      <w:bookmarkEnd w:id="8"/>
      <w:bookmarkEnd w:id="9"/>
      <w:r w:rsidR="00434577" w:rsidRPr="00BE6A2E">
        <w:rPr>
          <w:color w:val="auto"/>
        </w:rPr>
        <w:instrText xml:space="preserve">" \L 1 </w:instrText>
      </w:r>
      <w:r w:rsidR="00434577" w:rsidRPr="00BE6A2E">
        <w:rPr>
          <w:color w:val="auto"/>
        </w:rPr>
        <w:fldChar w:fldCharType="end"/>
      </w:r>
    </w:p>
    <w:p w14:paraId="1BA21140" w14:textId="1CFF03A6" w:rsidR="00FA7BAA" w:rsidRPr="00BE6A2E" w:rsidRDefault="00FA7BAA" w:rsidP="00781BE8">
      <w:pPr>
        <w:pStyle w:val="Level1Text"/>
        <w:rPr>
          <w:b/>
          <w:color w:val="auto"/>
        </w:rPr>
      </w:pPr>
      <w:r w:rsidRPr="00BE6A2E">
        <w:rPr>
          <w:color w:val="auto"/>
        </w:rPr>
        <w:t xml:space="preserve">OC6.1.1 </w:t>
      </w:r>
      <w:r w:rsidRPr="00BE6A2E">
        <w:rPr>
          <w:color w:val="auto"/>
        </w:rPr>
        <w:tab/>
      </w:r>
      <w:r w:rsidRPr="00BE6A2E">
        <w:rPr>
          <w:b/>
          <w:color w:val="auto"/>
        </w:rPr>
        <w:t>Operating Code No.6</w:t>
      </w:r>
      <w:r w:rsidRPr="00BE6A2E">
        <w:rPr>
          <w:color w:val="auto"/>
        </w:rPr>
        <w:t xml:space="preserve"> ("</w:t>
      </w:r>
      <w:r w:rsidRPr="00BE6A2E">
        <w:rPr>
          <w:b/>
          <w:color w:val="auto"/>
        </w:rPr>
        <w:t>OC6</w:t>
      </w:r>
      <w:r w:rsidRPr="00BE6A2E">
        <w:rPr>
          <w:color w:val="auto"/>
        </w:rPr>
        <w:t xml:space="preserve">") is concerned with the provisions to be made by </w:t>
      </w:r>
      <w:r w:rsidRPr="00BE6A2E">
        <w:rPr>
          <w:b/>
          <w:color w:val="auto"/>
        </w:rPr>
        <w:t>Network Operators</w:t>
      </w:r>
      <w:r w:rsidRPr="00BE6A2E">
        <w:rPr>
          <w:color w:val="auto"/>
        </w:rPr>
        <w:t>, and</w:t>
      </w:r>
      <w:r w:rsidRPr="00BE6A2E">
        <w:rPr>
          <w:b/>
          <w:color w:val="auto"/>
        </w:rPr>
        <w:t xml:space="preserve"> </w:t>
      </w:r>
      <w:r w:rsidRPr="00BE6A2E">
        <w:rPr>
          <w:color w:val="auto"/>
        </w:rPr>
        <w:t xml:space="preserve">in relation to </w:t>
      </w:r>
      <w:r w:rsidRPr="00BE6A2E">
        <w:rPr>
          <w:b/>
          <w:color w:val="auto"/>
        </w:rPr>
        <w:t xml:space="preserve">Non-Embedded Customers </w:t>
      </w:r>
      <w:r w:rsidRPr="00BE6A2E">
        <w:rPr>
          <w:color w:val="auto"/>
        </w:rPr>
        <w:t xml:space="preserve">by </w:t>
      </w:r>
      <w:r w:rsidR="009A1FEF">
        <w:rPr>
          <w:b/>
        </w:rPr>
        <w:t>The Company</w:t>
      </w:r>
      <w:r w:rsidRPr="00BE6A2E">
        <w:rPr>
          <w:b/>
          <w:color w:val="auto"/>
        </w:rPr>
        <w:t>,</w:t>
      </w:r>
      <w:r w:rsidRPr="00BE6A2E">
        <w:rPr>
          <w:color w:val="auto"/>
        </w:rPr>
        <w:t xml:space="preserve"> to permit the reduction of </w:t>
      </w:r>
      <w:r w:rsidRPr="00BE6A2E">
        <w:rPr>
          <w:b/>
          <w:color w:val="auto"/>
        </w:rPr>
        <w:t>Demand</w:t>
      </w:r>
      <w:r w:rsidRPr="00BE6A2E">
        <w:rPr>
          <w:color w:val="auto"/>
        </w:rPr>
        <w:t xml:space="preserve"> in the event of insufficient </w:t>
      </w:r>
      <w:r w:rsidRPr="00BE6A2E">
        <w:rPr>
          <w:b/>
          <w:color w:val="auto"/>
        </w:rPr>
        <w:t>Active Power</w:t>
      </w:r>
      <w:r w:rsidRPr="00BE6A2E">
        <w:rPr>
          <w:color w:val="auto"/>
        </w:rPr>
        <w:t xml:space="preserve"> generation being available to meet </w:t>
      </w:r>
      <w:r w:rsidRPr="00BE6A2E">
        <w:rPr>
          <w:b/>
          <w:color w:val="auto"/>
        </w:rPr>
        <w:t>Demand</w:t>
      </w:r>
      <w:r w:rsidRPr="00BE6A2E">
        <w:rPr>
          <w:color w:val="auto"/>
        </w:rPr>
        <w:t xml:space="preserve">, or in the event of breakdown or operating problems (such as in respect of </w:t>
      </w:r>
      <w:r w:rsidRPr="00BE6A2E">
        <w:rPr>
          <w:b/>
          <w:color w:val="auto"/>
        </w:rPr>
        <w:t>System Frequency</w:t>
      </w:r>
      <w:r w:rsidRPr="00BE6A2E">
        <w:rPr>
          <w:color w:val="auto"/>
        </w:rPr>
        <w:t xml:space="preserve">, </w:t>
      </w:r>
      <w:r w:rsidRPr="00BE6A2E">
        <w:rPr>
          <w:b/>
          <w:color w:val="auto"/>
        </w:rPr>
        <w:t>System</w:t>
      </w:r>
      <w:r w:rsidRPr="00BE6A2E">
        <w:rPr>
          <w:color w:val="auto"/>
        </w:rPr>
        <w:t xml:space="preserve"> voltage levels or </w:t>
      </w:r>
      <w:r w:rsidRPr="00BE6A2E">
        <w:rPr>
          <w:b/>
          <w:color w:val="auto"/>
        </w:rPr>
        <w:t>System</w:t>
      </w:r>
      <w:r w:rsidRPr="00BE6A2E">
        <w:rPr>
          <w:color w:val="auto"/>
        </w:rPr>
        <w:t xml:space="preserve"> thermal overloads) on any part of the </w:t>
      </w:r>
      <w:r w:rsidR="00761736" w:rsidRPr="00BE6A2E">
        <w:rPr>
          <w:b/>
          <w:color w:val="auto"/>
        </w:rPr>
        <w:t>National Electricity Transmission</w:t>
      </w:r>
      <w:r w:rsidRPr="00BE6A2E">
        <w:rPr>
          <w:b/>
          <w:color w:val="auto"/>
        </w:rPr>
        <w:t xml:space="preserve"> System</w:t>
      </w:r>
      <w:r w:rsidR="00DB08E5" w:rsidRPr="00BE6A2E">
        <w:rPr>
          <w:color w:val="auto"/>
        </w:rPr>
        <w:t>.</w:t>
      </w:r>
    </w:p>
    <w:p w14:paraId="337C842A" w14:textId="77777777" w:rsidR="00FA7BAA" w:rsidRPr="00BE6A2E" w:rsidRDefault="00FA7BAA" w:rsidP="002B6939">
      <w:pPr>
        <w:pStyle w:val="Level1Text"/>
        <w:rPr>
          <w:color w:val="auto"/>
        </w:rPr>
      </w:pPr>
      <w:r w:rsidRPr="00BE6A2E">
        <w:rPr>
          <w:color w:val="auto"/>
        </w:rPr>
        <w:t>OC6.1.2</w:t>
      </w:r>
      <w:r w:rsidRPr="00BE6A2E">
        <w:rPr>
          <w:color w:val="auto"/>
        </w:rPr>
        <w:tab/>
      </w:r>
      <w:r w:rsidRPr="00BE6A2E">
        <w:rPr>
          <w:b/>
          <w:color w:val="auto"/>
        </w:rPr>
        <w:t>OC6</w:t>
      </w:r>
      <w:r w:rsidRPr="00BE6A2E">
        <w:rPr>
          <w:color w:val="auto"/>
        </w:rPr>
        <w:t xml:space="preserve"> deals with the following:</w:t>
      </w:r>
    </w:p>
    <w:p w14:paraId="4AE716C6" w14:textId="57AA93A0" w:rsidR="00FA7BAA" w:rsidRPr="00B47B6F" w:rsidRDefault="00FA7BAA" w:rsidP="002B6939">
      <w:pPr>
        <w:pStyle w:val="Level2Text"/>
      </w:pPr>
      <w:r w:rsidRPr="00B47B6F">
        <w:t>(a)</w:t>
      </w:r>
      <w:r w:rsidRPr="00B47B6F">
        <w:tab/>
      </w:r>
      <w:r w:rsidRPr="00B47B6F">
        <w:rPr>
          <w:b/>
        </w:rPr>
        <w:t>Customer</w:t>
      </w:r>
      <w:r w:rsidRPr="00B47B6F">
        <w:t xml:space="preserve"> voltage reduction initiated by </w:t>
      </w:r>
      <w:r w:rsidRPr="00B47B6F">
        <w:rPr>
          <w:b/>
        </w:rPr>
        <w:t>Network Operators</w:t>
      </w:r>
      <w:r w:rsidRPr="00B47B6F">
        <w:t xml:space="preserve"> (other than following the instruction of </w:t>
      </w:r>
      <w:r w:rsidR="009A1FEF">
        <w:rPr>
          <w:b/>
        </w:rPr>
        <w:t>The Company</w:t>
      </w:r>
      <w:r w:rsidRPr="00B47B6F">
        <w:t>);</w:t>
      </w:r>
    </w:p>
    <w:p w14:paraId="1E6189C4" w14:textId="463314B1" w:rsidR="00FA7BAA" w:rsidRPr="00B47B6F" w:rsidRDefault="00FA7BAA" w:rsidP="002B6939">
      <w:pPr>
        <w:pStyle w:val="Level2Text"/>
      </w:pPr>
      <w:r w:rsidRPr="00B47B6F">
        <w:t>(b)</w:t>
      </w:r>
      <w:r w:rsidRPr="00B47B6F">
        <w:tab/>
      </w:r>
      <w:r w:rsidRPr="00B47B6F">
        <w:rPr>
          <w:b/>
        </w:rPr>
        <w:t>Customer</w:t>
      </w:r>
      <w:r w:rsidRPr="00B47B6F">
        <w:t xml:space="preserve"> </w:t>
      </w:r>
      <w:r w:rsidRPr="00B47B6F">
        <w:rPr>
          <w:b/>
        </w:rPr>
        <w:t>Demand</w:t>
      </w:r>
      <w:r w:rsidRPr="00B47B6F">
        <w:t xml:space="preserve"> reduction by </w:t>
      </w:r>
      <w:r w:rsidRPr="00B47B6F">
        <w:rPr>
          <w:b/>
        </w:rPr>
        <w:t>Disconnection</w:t>
      </w:r>
      <w:r w:rsidRPr="00B47B6F">
        <w:t xml:space="preserve"> initiated by </w:t>
      </w:r>
      <w:r w:rsidRPr="00B47B6F">
        <w:rPr>
          <w:b/>
        </w:rPr>
        <w:t>Network Operators</w:t>
      </w:r>
      <w:r w:rsidRPr="00B47B6F">
        <w:t xml:space="preserve"> (other than following the instruction of </w:t>
      </w:r>
      <w:r w:rsidR="009A1FEF">
        <w:rPr>
          <w:b/>
        </w:rPr>
        <w:t>The Company</w:t>
      </w:r>
      <w:r w:rsidRPr="00B47B6F">
        <w:t>);</w:t>
      </w:r>
    </w:p>
    <w:p w14:paraId="1EEEE3E5" w14:textId="2CD915B8" w:rsidR="00FA7BAA" w:rsidRPr="00B47B6F" w:rsidRDefault="00FA7BAA" w:rsidP="002B6939">
      <w:pPr>
        <w:pStyle w:val="Level2Text"/>
      </w:pPr>
      <w:r w:rsidRPr="00B47B6F">
        <w:t>(c)</w:t>
      </w:r>
      <w:r w:rsidRPr="00B47B6F">
        <w:tab/>
      </w:r>
      <w:r w:rsidRPr="00B47B6F">
        <w:rPr>
          <w:b/>
        </w:rPr>
        <w:t>Demand</w:t>
      </w:r>
      <w:r w:rsidRPr="00B47B6F">
        <w:t xml:space="preserve"> reduction instructed by </w:t>
      </w:r>
      <w:r w:rsidR="009A1FEF">
        <w:rPr>
          <w:b/>
        </w:rPr>
        <w:t>The Company</w:t>
      </w:r>
      <w:r w:rsidRPr="00B47B6F">
        <w:t>;</w:t>
      </w:r>
    </w:p>
    <w:p w14:paraId="4DA98ACD" w14:textId="77777777" w:rsidR="00FA7BAA" w:rsidRPr="00B47B6F" w:rsidRDefault="00FA7BAA" w:rsidP="002B6939">
      <w:pPr>
        <w:pStyle w:val="Level2Text"/>
      </w:pPr>
      <w:r w:rsidRPr="00B47B6F">
        <w:t>(d)</w:t>
      </w:r>
      <w:r w:rsidRPr="00B47B6F">
        <w:tab/>
        <w:t xml:space="preserve">automatic low frequency </w:t>
      </w:r>
      <w:r w:rsidRPr="00B47B6F">
        <w:rPr>
          <w:b/>
        </w:rPr>
        <w:t>Demand</w:t>
      </w:r>
      <w:r w:rsidRPr="00B47B6F">
        <w:t xml:space="preserve"> </w:t>
      </w:r>
      <w:r w:rsidRPr="00B47B6F">
        <w:rPr>
          <w:b/>
        </w:rPr>
        <w:t>Disconnection</w:t>
      </w:r>
      <w:r w:rsidRPr="00B47B6F">
        <w:t xml:space="preserve">; and </w:t>
      </w:r>
    </w:p>
    <w:p w14:paraId="7C3EC6AA" w14:textId="77777777" w:rsidR="00FA7BAA" w:rsidRPr="00B47B6F" w:rsidRDefault="00FA7BAA" w:rsidP="002B6939">
      <w:pPr>
        <w:pStyle w:val="Level2Text"/>
      </w:pPr>
      <w:r w:rsidRPr="00B47B6F">
        <w:t>(e)</w:t>
      </w:r>
      <w:r w:rsidRPr="00B47B6F">
        <w:tab/>
        <w:t xml:space="preserve">emergency manual </w:t>
      </w:r>
      <w:r w:rsidRPr="00B47B6F">
        <w:rPr>
          <w:b/>
        </w:rPr>
        <w:t>Demand Disconnection</w:t>
      </w:r>
      <w:r w:rsidRPr="00B47B6F">
        <w:t>.</w:t>
      </w:r>
    </w:p>
    <w:p w14:paraId="0F58730E" w14:textId="77777777" w:rsidR="00FA7BAA" w:rsidRPr="00BE6A2E" w:rsidRDefault="002B6939" w:rsidP="002B6939">
      <w:pPr>
        <w:pStyle w:val="Level1Text"/>
        <w:rPr>
          <w:color w:val="auto"/>
        </w:rPr>
      </w:pPr>
      <w:r w:rsidRPr="00BE6A2E">
        <w:rPr>
          <w:color w:val="auto"/>
        </w:rPr>
        <w:tab/>
      </w:r>
      <w:r w:rsidR="00FA7BAA" w:rsidRPr="00BE6A2E">
        <w:rPr>
          <w:color w:val="auto"/>
        </w:rPr>
        <w:t>The term "</w:t>
      </w:r>
      <w:r w:rsidR="00FA7BAA" w:rsidRPr="00BE6A2E">
        <w:rPr>
          <w:b/>
          <w:color w:val="auto"/>
        </w:rPr>
        <w:t>Demand Control</w:t>
      </w:r>
      <w:r w:rsidR="00FA7BAA" w:rsidRPr="00BE6A2E">
        <w:rPr>
          <w:color w:val="auto"/>
        </w:rPr>
        <w:t xml:space="preserve">" is used to describe any or all of these methods of achieving a </w:t>
      </w:r>
      <w:r w:rsidR="00FA7BAA" w:rsidRPr="00BE6A2E">
        <w:rPr>
          <w:b/>
          <w:color w:val="auto"/>
        </w:rPr>
        <w:t>Demand</w:t>
      </w:r>
      <w:r w:rsidR="00FA7BAA" w:rsidRPr="00BE6A2E">
        <w:rPr>
          <w:color w:val="auto"/>
        </w:rPr>
        <w:t xml:space="preserve"> reduction.</w:t>
      </w:r>
    </w:p>
    <w:p w14:paraId="4F4286F9" w14:textId="6A1740D1" w:rsidR="00FA7BAA" w:rsidRPr="00BE6A2E" w:rsidRDefault="00FA7BAA" w:rsidP="002B6939">
      <w:pPr>
        <w:pStyle w:val="Level1Text"/>
        <w:rPr>
          <w:color w:val="auto"/>
        </w:rPr>
      </w:pPr>
      <w:r w:rsidRPr="00BE6A2E">
        <w:rPr>
          <w:color w:val="auto"/>
        </w:rPr>
        <w:t>OC6.1.3</w:t>
      </w:r>
      <w:r w:rsidRPr="00BE6A2E">
        <w:rPr>
          <w:color w:val="auto"/>
        </w:rPr>
        <w:tab/>
        <w:t xml:space="preserve">The procedure set out in </w:t>
      </w:r>
      <w:r w:rsidRPr="00BE6A2E">
        <w:rPr>
          <w:b/>
          <w:color w:val="auto"/>
        </w:rPr>
        <w:t>OC6</w:t>
      </w:r>
      <w:r w:rsidRPr="00BE6A2E">
        <w:rPr>
          <w:color w:val="auto"/>
        </w:rPr>
        <w:t xml:space="preserve"> includes a system of warnings to give advance notice of </w:t>
      </w:r>
      <w:r w:rsidRPr="00BE6A2E">
        <w:rPr>
          <w:b/>
          <w:color w:val="auto"/>
        </w:rPr>
        <w:t>Demand Control</w:t>
      </w:r>
      <w:r w:rsidRPr="00BE6A2E">
        <w:rPr>
          <w:color w:val="auto"/>
        </w:rPr>
        <w:t xml:space="preserve"> that may be required by </w:t>
      </w:r>
      <w:r w:rsidR="009A1FEF">
        <w:rPr>
          <w:b/>
        </w:rPr>
        <w:t>The Company</w:t>
      </w:r>
      <w:r w:rsidRPr="00BE6A2E">
        <w:rPr>
          <w:color w:val="auto"/>
        </w:rPr>
        <w:t xml:space="preserve"> under this </w:t>
      </w:r>
      <w:r w:rsidRPr="00BE6A2E">
        <w:rPr>
          <w:b/>
          <w:color w:val="auto"/>
        </w:rPr>
        <w:t>OC6</w:t>
      </w:r>
      <w:r w:rsidRPr="00BE6A2E">
        <w:rPr>
          <w:color w:val="auto"/>
        </w:rPr>
        <w:t xml:space="preserve">. </w:t>
      </w:r>
    </w:p>
    <w:p w14:paraId="4640E2B6" w14:textId="77777777" w:rsidR="00FA7BAA" w:rsidRPr="00B47B6F" w:rsidRDefault="00FA7BAA" w:rsidP="009E0F11">
      <w:pPr>
        <w:pStyle w:val="Level1Text"/>
        <w:rPr>
          <w:color w:val="auto"/>
        </w:rPr>
      </w:pPr>
      <w:r w:rsidRPr="00BE6A2E">
        <w:rPr>
          <w:color w:val="auto"/>
        </w:rPr>
        <w:t>OC6.1.4</w:t>
      </w:r>
      <w:r w:rsidRPr="00BE6A2E">
        <w:rPr>
          <w:color w:val="auto"/>
        </w:rPr>
        <w:tab/>
        <w:t xml:space="preserve">Data relating to </w:t>
      </w:r>
      <w:r w:rsidRPr="00BE6A2E">
        <w:rPr>
          <w:b/>
          <w:color w:val="auto"/>
        </w:rPr>
        <w:t xml:space="preserve">Demand </w:t>
      </w:r>
      <w:r w:rsidRPr="00B47B6F">
        <w:rPr>
          <w:b/>
          <w:color w:val="auto"/>
        </w:rPr>
        <w:t>Control</w:t>
      </w:r>
      <w:r w:rsidRPr="00B47B6F">
        <w:rPr>
          <w:color w:val="auto"/>
        </w:rPr>
        <w:t xml:space="preserve"> should include details relating to MW</w:t>
      </w:r>
    </w:p>
    <w:p w14:paraId="56EAC06B" w14:textId="77777777" w:rsidR="00521AC3" w:rsidRDefault="00FA7BAA" w:rsidP="009E0F11">
      <w:pPr>
        <w:pStyle w:val="Level1Text"/>
        <w:rPr>
          <w:ins w:id="10" w:author="Author"/>
        </w:rPr>
      </w:pPr>
      <w:r w:rsidRPr="00B47B6F">
        <w:rPr>
          <w:color w:val="auto"/>
        </w:rPr>
        <w:t>OC6.1.5</w:t>
      </w:r>
      <w:r w:rsidRPr="00B47B6F">
        <w:rPr>
          <w:color w:val="auto"/>
        </w:rPr>
        <w:tab/>
        <w:t xml:space="preserve">The Electricity Supply Emergency Code </w:t>
      </w:r>
      <w:r w:rsidR="009E0F11" w:rsidRPr="00B47B6F">
        <w:rPr>
          <w:color w:val="auto"/>
        </w:rPr>
        <w:t>as reviewed and published from time to time by the appropriate government</w:t>
      </w:r>
      <w:r w:rsidR="009E0F11" w:rsidRPr="00BE6A2E">
        <w:rPr>
          <w:color w:val="auto"/>
        </w:rPr>
        <w:t xml:space="preserve"> department for energy emergencies </w:t>
      </w:r>
      <w:r w:rsidRPr="00BE6A2E">
        <w:rPr>
          <w:color w:val="auto"/>
        </w:rPr>
        <w:t xml:space="preserve">provides that in certain circumstances consumers are given a certain degree of "protection" when rota disconnections </w:t>
      </w:r>
      <w:r w:rsidRPr="00B47B6F">
        <w:rPr>
          <w:color w:val="auto"/>
        </w:rPr>
        <w:t xml:space="preserve">are implemented pursuant to a direction under the Energy Act 1976. </w:t>
      </w:r>
      <w:r w:rsidR="000E39D8" w:rsidRPr="00B47B6F">
        <w:rPr>
          <w:color w:val="auto"/>
        </w:rPr>
        <w:t xml:space="preserve"> </w:t>
      </w:r>
      <w:r w:rsidR="003B3BBF" w:rsidRPr="0054236B">
        <w:t xml:space="preserve">No such protection can be given in relation to </w:t>
      </w:r>
      <w:r w:rsidR="003B3BBF" w:rsidRPr="0054236B">
        <w:rPr>
          <w:b/>
          <w:bCs/>
        </w:rPr>
        <w:t>Demand Control</w:t>
      </w:r>
      <w:r w:rsidR="003B3BBF" w:rsidRPr="0054236B">
        <w:t xml:space="preserve"> </w:t>
      </w:r>
      <w:r w:rsidR="00F41534">
        <w:t xml:space="preserve">instructed by </w:t>
      </w:r>
      <w:r w:rsidR="00F41534">
        <w:rPr>
          <w:b/>
          <w:bCs/>
        </w:rPr>
        <w:t xml:space="preserve">The Company </w:t>
      </w:r>
      <w:r w:rsidR="003B3BBF" w:rsidRPr="0054236B">
        <w:t xml:space="preserve">under the </w:t>
      </w:r>
      <w:r w:rsidR="003B3BBF" w:rsidRPr="0054236B">
        <w:rPr>
          <w:b/>
          <w:bCs/>
        </w:rPr>
        <w:t>Grid Code</w:t>
      </w:r>
      <w:r w:rsidR="003B3BBF" w:rsidRPr="0054236B">
        <w:t>, except</w:t>
      </w:r>
      <w:ins w:id="11" w:author="Author">
        <w:r w:rsidR="00521AC3">
          <w:t>:</w:t>
        </w:r>
      </w:ins>
    </w:p>
    <w:p w14:paraId="42463B4E" w14:textId="7CE62E5A" w:rsidR="00FA7BAA" w:rsidRPr="00F85ED7" w:rsidRDefault="003B3BBF" w:rsidP="00521AC3">
      <w:pPr>
        <w:pStyle w:val="Level1Text"/>
        <w:numPr>
          <w:ilvl w:val="0"/>
          <w:numId w:val="8"/>
        </w:numPr>
        <w:rPr>
          <w:ins w:id="12" w:author="Author"/>
          <w:color w:val="auto"/>
        </w:rPr>
      </w:pPr>
      <w:del w:id="13" w:author="Author">
        <w:r w:rsidRPr="0054236B" w:rsidDel="00521AC3">
          <w:delText xml:space="preserve"> </w:delText>
        </w:r>
      </w:del>
      <w:r w:rsidRPr="0054236B">
        <w:t xml:space="preserve">in relation to those </w:t>
      </w:r>
      <w:ins w:id="14" w:author="Author">
        <w:r w:rsidR="00372D14">
          <w:rPr>
            <w:b/>
            <w:bCs/>
          </w:rPr>
          <w:t>Load Blocks</w:t>
        </w:r>
        <w:r w:rsidR="00333CF0">
          <w:rPr>
            <w:b/>
            <w:bCs/>
          </w:rPr>
          <w:t xml:space="preserve"> </w:t>
        </w:r>
      </w:ins>
      <w:del w:id="15" w:author="Author">
        <w:r w:rsidRPr="0054236B" w:rsidDel="00372D14">
          <w:rPr>
            <w:b/>
            <w:bCs/>
          </w:rPr>
          <w:delText>Demand Disconnection</w:delText>
        </w:r>
        <w:r w:rsidRPr="0054236B" w:rsidDel="00372D14">
          <w:delText xml:space="preserve"> stages </w:delText>
        </w:r>
      </w:del>
      <w:r w:rsidRPr="0054236B">
        <w:t xml:space="preserve">referred to in </w:t>
      </w:r>
      <w:ins w:id="16" w:author="John Zammit-Haber (NESO)" w:date="2025-05-06T11:10:00Z">
        <w:r w:rsidR="00F17EFC" w:rsidRPr="00F17EFC">
          <w:t xml:space="preserve"> </w:t>
        </w:r>
        <w:commentRangeStart w:id="17"/>
        <w:r w:rsidR="00F17EFC" w:rsidRPr="00F17EFC">
          <w:t xml:space="preserve">relation to </w:t>
        </w:r>
      </w:ins>
      <w:commentRangeEnd w:id="17"/>
      <w:r w:rsidR="007578C1">
        <w:rPr>
          <w:rStyle w:val="CommentReference"/>
          <w:color w:val="auto"/>
        </w:rPr>
        <w:commentReference w:id="17"/>
      </w:r>
      <w:ins w:id="18" w:author="John Zammit-Haber (NESO)" w:date="2025-05-06T11:10:00Z">
        <w:r w:rsidR="00F17EFC" w:rsidRPr="00F17EFC">
          <w:t xml:space="preserve">the procedure for implementation of </w:t>
        </w:r>
        <w:r w:rsidR="00F17EFC" w:rsidRPr="00F17EFC">
          <w:rPr>
            <w:b/>
            <w:bCs/>
          </w:rPr>
          <w:t xml:space="preserve">Demand Control </w:t>
        </w:r>
        <w:r w:rsidR="00F17EFC" w:rsidRPr="00F17EFC">
          <w:t xml:space="preserve">on the instructions of </w:t>
        </w:r>
        <w:r w:rsidR="00F17EFC" w:rsidRPr="00F17EFC">
          <w:rPr>
            <w:b/>
            <w:bCs/>
          </w:rPr>
          <w:t xml:space="preserve">The Company </w:t>
        </w:r>
        <w:r w:rsidR="00F17EFC" w:rsidRPr="00F17EFC">
          <w:t xml:space="preserve">via </w:t>
        </w:r>
        <w:r w:rsidR="00F17EFC" w:rsidRPr="00F17EFC">
          <w:rPr>
            <w:b/>
            <w:bCs/>
          </w:rPr>
          <w:t xml:space="preserve">Disconnection </w:t>
        </w:r>
        <w:r w:rsidR="00F17EFC" w:rsidRPr="00F17EFC">
          <w:t xml:space="preserve">of </w:t>
        </w:r>
        <w:r w:rsidR="00F17EFC" w:rsidRPr="00F17EFC">
          <w:rPr>
            <w:b/>
            <w:bCs/>
          </w:rPr>
          <w:t xml:space="preserve">Load Blocks </w:t>
        </w:r>
        <w:r w:rsidR="00F17EFC" w:rsidRPr="00F17EFC">
          <w:t xml:space="preserve">or via voltage reduction services referred to in </w:t>
        </w:r>
      </w:ins>
      <w:r w:rsidRPr="0054236B">
        <w:t xml:space="preserve">OC6.5 and where </w:t>
      </w:r>
      <w:r w:rsidR="00554AC2" w:rsidRPr="005149C6">
        <w:t>it is technically feasible to provide such protection</w:t>
      </w:r>
      <w:r w:rsidR="00554AC2">
        <w:t xml:space="preserve"> </w:t>
      </w:r>
      <w:r w:rsidR="005259B6">
        <w:t>to pre-designated protected sites</w:t>
      </w:r>
      <w:r w:rsidRPr="0054236B">
        <w:t>, although, even in these situations, protection cannot be guaranteed</w:t>
      </w:r>
      <w:ins w:id="19" w:author="Author">
        <w:r w:rsidR="00577838">
          <w:t>, and</w:t>
        </w:r>
      </w:ins>
      <w:del w:id="20" w:author="Author">
        <w:r w:rsidRPr="0054236B" w:rsidDel="00577838">
          <w:delText>.</w:delText>
        </w:r>
      </w:del>
    </w:p>
    <w:p w14:paraId="5BD333A4" w14:textId="42FA3ED2" w:rsidR="00F85ED7" w:rsidRPr="00B47B6F" w:rsidRDefault="00577838" w:rsidP="00F85ED7">
      <w:pPr>
        <w:pStyle w:val="Level1Text"/>
        <w:numPr>
          <w:ilvl w:val="0"/>
          <w:numId w:val="8"/>
        </w:numPr>
        <w:rPr>
          <w:color w:val="auto"/>
        </w:rPr>
      </w:pPr>
      <w:ins w:id="21" w:author="Author">
        <w:r>
          <w:t>i</w:t>
        </w:r>
        <w:del w:id="22" w:author="Author">
          <w:r w:rsidR="00F85ED7" w:rsidDel="00577838">
            <w:delText>I</w:delText>
          </w:r>
        </w:del>
        <w:r w:rsidR="00F85ED7">
          <w:t xml:space="preserve">n relation to the </w:t>
        </w:r>
        <w:r w:rsidR="00F85ED7" w:rsidRPr="00F85ED7">
          <w:rPr>
            <w:b/>
            <w:bCs/>
          </w:rPr>
          <w:t>Demand Control Rotation Protocol</w:t>
        </w:r>
        <w:r w:rsidR="00F85ED7">
          <w:t xml:space="preserve"> arrangements in OC6.9.</w:t>
        </w:r>
      </w:ins>
      <w:ins w:id="23" w:author="John Zammit-Haber (NESO)" w:date="2025-05-06T11:12:00Z" w16du:dateUtc="2025-05-06T10:12:00Z">
        <w:r w:rsidR="00F659AE">
          <w:t xml:space="preserve"> </w:t>
        </w:r>
        <w:r w:rsidR="00F659AE" w:rsidRPr="0054236B">
          <w:t xml:space="preserve">and where </w:t>
        </w:r>
        <w:r w:rsidR="00F659AE" w:rsidRPr="005149C6">
          <w:t>it is technically feasible to provide such protection</w:t>
        </w:r>
        <w:r w:rsidR="00F659AE">
          <w:t xml:space="preserve"> to pre-designated protected sites</w:t>
        </w:r>
        <w:r w:rsidR="00F659AE" w:rsidRPr="0054236B">
          <w:t>, although, even in these situations, protection cannot be guaranteed</w:t>
        </w:r>
      </w:ins>
      <w:ins w:id="24" w:author="Claire Newton (NESO)" w:date="2025-06-06T17:00:00Z" w16du:dateUtc="2025-06-06T16:00:00Z">
        <w:r w:rsidR="007578C1">
          <w:t>.</w:t>
        </w:r>
      </w:ins>
    </w:p>
    <w:p w14:paraId="1B5DFB5A" w14:textId="4896079B" w:rsidR="009E0F11" w:rsidRDefault="009E0F11" w:rsidP="009E0F11">
      <w:pPr>
        <w:tabs>
          <w:tab w:val="left" w:pos="1418"/>
          <w:tab w:val="left" w:pos="2016"/>
          <w:tab w:val="left" w:pos="2736"/>
          <w:tab w:val="left" w:pos="3600"/>
          <w:tab w:val="left" w:pos="4608"/>
          <w:tab w:val="left" w:pos="5904"/>
        </w:tabs>
        <w:ind w:left="1418" w:hanging="1418"/>
        <w:jc w:val="both"/>
        <w:rPr>
          <w:b/>
          <w:bCs/>
        </w:rPr>
      </w:pPr>
      <w:r w:rsidRPr="00B47B6F">
        <w:rPr>
          <w:iCs/>
        </w:rPr>
        <w:tab/>
        <w:t xml:space="preserve">To invoke the Electricity Supply Emergency Code the Secretary of State will issue direction(s) to all </w:t>
      </w:r>
      <w:r w:rsidRPr="00B47B6F">
        <w:rPr>
          <w:b/>
          <w:iCs/>
        </w:rPr>
        <w:t>Network Operators</w:t>
      </w:r>
      <w:r w:rsidRPr="00B47B6F">
        <w:rPr>
          <w:iCs/>
        </w:rPr>
        <w:t xml:space="preserve"> affected, exercising emergency powers under the Electricity Act 1989 or by virtue of an Order in Council under the Energy Act 1976. </w:t>
      </w:r>
      <w:r w:rsidRPr="00B47B6F">
        <w:t xml:space="preserve">Following the issuance of such direction, </w:t>
      </w:r>
      <w:r w:rsidR="009A1FEF">
        <w:rPr>
          <w:b/>
        </w:rPr>
        <w:t>The Company</w:t>
      </w:r>
      <w:r w:rsidRPr="00B47B6F">
        <w:t xml:space="preserve"> will act to coordinate the implementation of an agreed schedule of rota disconnections across all affected </w:t>
      </w:r>
      <w:r w:rsidRPr="00B47B6F">
        <w:rPr>
          <w:b/>
        </w:rPr>
        <w:t>Network Operators’</w:t>
      </w:r>
      <w:r w:rsidRPr="00B47B6F">
        <w:t xml:space="preserve"> licence area(s) and to disseminate any information as necessary throughout the period of the emergency in accordance with the instructions </w:t>
      </w:r>
      <w:r w:rsidR="009A1FEF">
        <w:rPr>
          <w:b/>
        </w:rPr>
        <w:t>The Company</w:t>
      </w:r>
      <w:r w:rsidRPr="00B47B6F">
        <w:t xml:space="preserve"> receives from the Secretary of State or those authorised on </w:t>
      </w:r>
      <w:r w:rsidR="0030532E">
        <w:t xml:space="preserve">their </w:t>
      </w:r>
      <w:r w:rsidRPr="00B47B6F">
        <w:t>behalf for this purpose.</w:t>
      </w:r>
      <w:r w:rsidRPr="00B47B6F">
        <w:rPr>
          <w:b/>
          <w:bCs/>
        </w:rPr>
        <w:t xml:space="preserve"> </w:t>
      </w:r>
    </w:p>
    <w:p w14:paraId="6EA2C31C" w14:textId="77777777" w:rsidR="00691EAA" w:rsidRDefault="00691EAA" w:rsidP="009E0F11">
      <w:pPr>
        <w:tabs>
          <w:tab w:val="left" w:pos="1418"/>
          <w:tab w:val="left" w:pos="2016"/>
          <w:tab w:val="left" w:pos="2736"/>
          <w:tab w:val="left" w:pos="3600"/>
          <w:tab w:val="left" w:pos="4608"/>
          <w:tab w:val="left" w:pos="5904"/>
        </w:tabs>
        <w:ind w:left="1418" w:hanging="1418"/>
        <w:jc w:val="both"/>
        <w:rPr>
          <w:b/>
          <w:bCs/>
        </w:rPr>
      </w:pPr>
    </w:p>
    <w:p w14:paraId="69D09F99" w14:textId="36C67BFF" w:rsidR="00691EAA" w:rsidRPr="00B47B6F" w:rsidRDefault="00691EAA" w:rsidP="00691EAA">
      <w:pPr>
        <w:tabs>
          <w:tab w:val="left" w:pos="1418"/>
          <w:tab w:val="left" w:pos="2016"/>
          <w:tab w:val="left" w:pos="2736"/>
          <w:tab w:val="left" w:pos="3600"/>
          <w:tab w:val="left" w:pos="4608"/>
          <w:tab w:val="left" w:pos="5904"/>
        </w:tabs>
        <w:ind w:left="1418" w:hanging="1418"/>
        <w:jc w:val="both"/>
      </w:pPr>
      <w:r>
        <w:tab/>
        <w:t xml:space="preserve">The list of pre-designated protected sites is compiled and kept up to date by </w:t>
      </w:r>
      <w:r>
        <w:rPr>
          <w:b/>
          <w:bCs/>
        </w:rPr>
        <w:t xml:space="preserve">Network Operators </w:t>
      </w:r>
      <w:r>
        <w:t>in accordance with the terms set out in the Electricity Supply Emergency Code.</w:t>
      </w:r>
    </w:p>
    <w:p w14:paraId="7F806144" w14:textId="77777777" w:rsidR="009E0F11" w:rsidRPr="00BE6A2E" w:rsidRDefault="009E0F11" w:rsidP="002B6939">
      <w:pPr>
        <w:pStyle w:val="Level1Text"/>
        <w:rPr>
          <w:color w:val="auto"/>
        </w:rPr>
      </w:pPr>
    </w:p>
    <w:p w14:paraId="7B206908" w14:textId="174DF2EF" w:rsidR="00FA7BAA" w:rsidRPr="00BE6A2E" w:rsidRDefault="00FA7BAA" w:rsidP="002B6939">
      <w:pPr>
        <w:pStyle w:val="Level1Text"/>
        <w:rPr>
          <w:color w:val="auto"/>
        </w:rPr>
      </w:pPr>
      <w:r w:rsidRPr="00BE6A2E">
        <w:rPr>
          <w:color w:val="auto"/>
        </w:rPr>
        <w:lastRenderedPageBreak/>
        <w:t>OC6.1.6</w:t>
      </w:r>
      <w:r w:rsidRPr="00BE6A2E">
        <w:rPr>
          <w:color w:val="auto"/>
        </w:rPr>
        <w:tab/>
        <w:t xml:space="preserve">Connections between </w:t>
      </w:r>
      <w:r w:rsidRPr="00BE6A2E">
        <w:rPr>
          <w:b/>
          <w:color w:val="auto"/>
        </w:rPr>
        <w:t>Large Power Stations</w:t>
      </w:r>
      <w:r w:rsidRPr="00BE6A2E">
        <w:rPr>
          <w:color w:val="auto"/>
        </w:rPr>
        <w:t xml:space="preserve"> and the </w:t>
      </w:r>
      <w:r w:rsidR="00761736" w:rsidRPr="00BE6A2E">
        <w:rPr>
          <w:b/>
          <w:color w:val="auto"/>
        </w:rPr>
        <w:t>National Electricity Transmission</w:t>
      </w:r>
      <w:r w:rsidRPr="00BE6A2E">
        <w:rPr>
          <w:b/>
          <w:color w:val="auto"/>
        </w:rPr>
        <w:t xml:space="preserve"> System</w:t>
      </w:r>
      <w:r w:rsidRPr="00BE6A2E">
        <w:rPr>
          <w:color w:val="auto"/>
        </w:rPr>
        <w:t xml:space="preserve"> and between such </w:t>
      </w:r>
      <w:r w:rsidRPr="00BE6A2E">
        <w:rPr>
          <w:b/>
          <w:color w:val="auto"/>
        </w:rPr>
        <w:t>Power Stations</w:t>
      </w:r>
      <w:r w:rsidRPr="00BE6A2E">
        <w:rPr>
          <w:color w:val="auto"/>
        </w:rPr>
        <w:t xml:space="preserve"> and a </w:t>
      </w:r>
      <w:r w:rsidRPr="00BE6A2E">
        <w:rPr>
          <w:b/>
          <w:color w:val="auto"/>
        </w:rPr>
        <w:t>User System</w:t>
      </w:r>
      <w:r w:rsidRPr="00BE6A2E">
        <w:rPr>
          <w:color w:val="auto"/>
        </w:rPr>
        <w:t xml:space="preserve"> will not, as far as possible, be disconnected by </w:t>
      </w:r>
      <w:r w:rsidR="009A1FEF">
        <w:rPr>
          <w:b/>
        </w:rPr>
        <w:t>The Company</w:t>
      </w:r>
      <w:r w:rsidRPr="00BE6A2E">
        <w:rPr>
          <w:color w:val="auto"/>
        </w:rPr>
        <w:t xml:space="preserve"> pursuant to the provisions of </w:t>
      </w:r>
      <w:r w:rsidRPr="00BE6A2E">
        <w:rPr>
          <w:b/>
          <w:color w:val="auto"/>
        </w:rPr>
        <w:t>OC6</w:t>
      </w:r>
      <w:r w:rsidRPr="00BE6A2E">
        <w:rPr>
          <w:color w:val="auto"/>
        </w:rPr>
        <w:t xml:space="preserve"> insofar as that would interrupt supplies</w:t>
      </w:r>
    </w:p>
    <w:p w14:paraId="256A575C" w14:textId="77777777" w:rsidR="00FA7BAA" w:rsidRPr="00B47B6F" w:rsidRDefault="00FA7BAA" w:rsidP="002B6939">
      <w:pPr>
        <w:pStyle w:val="Level2Text"/>
      </w:pPr>
      <w:r w:rsidRPr="00B47B6F">
        <w:t>(a)</w:t>
      </w:r>
      <w:r w:rsidRPr="00B47B6F">
        <w:tab/>
        <w:t xml:space="preserve">for the purposes of operation of the </w:t>
      </w:r>
      <w:r w:rsidRPr="00B47B6F">
        <w:rPr>
          <w:b/>
        </w:rPr>
        <w:t>Power Station</w:t>
      </w:r>
      <w:r w:rsidRPr="00B47B6F">
        <w:t xml:space="preserve"> (including </w:t>
      </w:r>
      <w:r w:rsidRPr="00B47B6F">
        <w:rPr>
          <w:b/>
        </w:rPr>
        <w:t>Start-Up</w:t>
      </w:r>
      <w:r w:rsidRPr="00B47B6F">
        <w:t xml:space="preserve"> and shutting down);</w:t>
      </w:r>
    </w:p>
    <w:p w14:paraId="7BA63D35" w14:textId="77777777" w:rsidR="00FA7BAA" w:rsidRPr="00B47B6F" w:rsidRDefault="00FA7BAA" w:rsidP="002B6939">
      <w:pPr>
        <w:pStyle w:val="Level2Text"/>
      </w:pPr>
      <w:r w:rsidRPr="00B47B6F">
        <w:t>(b)</w:t>
      </w:r>
      <w:r w:rsidRPr="00B47B6F">
        <w:tab/>
        <w:t xml:space="preserve">for the purposes of keeping the </w:t>
      </w:r>
      <w:r w:rsidRPr="00B47B6F">
        <w:rPr>
          <w:b/>
        </w:rPr>
        <w:t>Power Station</w:t>
      </w:r>
      <w:r w:rsidRPr="00B47B6F">
        <w:t xml:space="preserve"> in a state such that it could be Started-up when it is off-</w:t>
      </w:r>
      <w:r w:rsidRPr="00B47B6F">
        <w:rPr>
          <w:b/>
        </w:rPr>
        <w:t>Load</w:t>
      </w:r>
      <w:r w:rsidRPr="00B47B6F">
        <w:t xml:space="preserve"> for ordinary operational reasons; or</w:t>
      </w:r>
    </w:p>
    <w:p w14:paraId="338723D3" w14:textId="77777777" w:rsidR="00FA7BAA" w:rsidRPr="00B47B6F" w:rsidRDefault="00FA7BAA" w:rsidP="002B6939">
      <w:pPr>
        <w:pStyle w:val="Level2Text"/>
      </w:pPr>
      <w:r w:rsidRPr="00B47B6F">
        <w:t>(c)</w:t>
      </w:r>
      <w:r w:rsidRPr="00B47B6F">
        <w:tab/>
        <w:t>for the purposes of compliance with the requirements of a Nuclear Site Licence.</w:t>
      </w:r>
    </w:p>
    <w:p w14:paraId="62761C02" w14:textId="77777777" w:rsidR="00FA7BAA" w:rsidRPr="00BE6A2E" w:rsidRDefault="002B6939" w:rsidP="002B6939">
      <w:pPr>
        <w:pStyle w:val="Level1Text"/>
        <w:rPr>
          <w:color w:val="auto"/>
        </w:rPr>
      </w:pPr>
      <w:r w:rsidRPr="00BE6A2E">
        <w:rPr>
          <w:b/>
          <w:color w:val="auto"/>
        </w:rPr>
        <w:tab/>
      </w:r>
      <w:r w:rsidR="00FA7BAA" w:rsidRPr="00BE6A2E">
        <w:rPr>
          <w:b/>
          <w:color w:val="auto"/>
        </w:rPr>
        <w:t>Demand Control</w:t>
      </w:r>
      <w:r w:rsidR="00FA7BAA" w:rsidRPr="00BE6A2E">
        <w:rPr>
          <w:color w:val="auto"/>
        </w:rPr>
        <w:t xml:space="preserve"> pursuant to this </w:t>
      </w:r>
      <w:r w:rsidR="00FA7BAA" w:rsidRPr="00BE6A2E">
        <w:rPr>
          <w:b/>
          <w:color w:val="auto"/>
        </w:rPr>
        <w:t>OC6</w:t>
      </w:r>
      <w:r w:rsidR="00FA7BAA" w:rsidRPr="00BE6A2E">
        <w:rPr>
          <w:color w:val="auto"/>
        </w:rPr>
        <w:t xml:space="preserve"> therefore applies subject to this exception.</w:t>
      </w:r>
    </w:p>
    <w:p w14:paraId="681D6811" w14:textId="2348CF22" w:rsidR="002F2BA1" w:rsidRPr="00BE6A2E" w:rsidDel="00D70D14" w:rsidRDefault="002F2BA1" w:rsidP="00D70D14">
      <w:pPr>
        <w:pStyle w:val="Level1Text"/>
        <w:rPr>
          <w:del w:id="25" w:author="Author"/>
          <w:color w:val="auto"/>
        </w:rPr>
      </w:pPr>
    </w:p>
    <w:p w14:paraId="4B2E513B" w14:textId="5F6567D2" w:rsidR="000E39D8" w:rsidRPr="00BE6A2E" w:rsidDel="00D70D14" w:rsidRDefault="000E39D8" w:rsidP="00D70D14">
      <w:pPr>
        <w:pStyle w:val="Level1Text"/>
        <w:rPr>
          <w:del w:id="26" w:author="Author"/>
          <w:color w:val="auto"/>
        </w:rPr>
      </w:pPr>
    </w:p>
    <w:p w14:paraId="4AEF2457" w14:textId="64410DDA" w:rsidR="000E39D8" w:rsidRPr="00BE6A2E" w:rsidDel="00D70D14" w:rsidRDefault="000E39D8" w:rsidP="00D70D14">
      <w:pPr>
        <w:pStyle w:val="Level1Text"/>
        <w:rPr>
          <w:del w:id="27" w:author="Author"/>
          <w:color w:val="auto"/>
        </w:rPr>
      </w:pPr>
    </w:p>
    <w:p w14:paraId="53520AA0" w14:textId="6CDEB8BA" w:rsidR="000E39D8" w:rsidRPr="00BE6A2E" w:rsidDel="00D70D14" w:rsidRDefault="003D44CE" w:rsidP="00D70D14">
      <w:pPr>
        <w:pStyle w:val="Level1Text"/>
        <w:tabs>
          <w:tab w:val="clear" w:pos="1418"/>
          <w:tab w:val="left" w:pos="8595"/>
        </w:tabs>
        <w:rPr>
          <w:del w:id="28" w:author="Author"/>
          <w:color w:val="auto"/>
        </w:rPr>
      </w:pPr>
      <w:del w:id="29" w:author="Author">
        <w:r w:rsidDel="00D70D14">
          <w:rPr>
            <w:color w:val="auto"/>
          </w:rPr>
          <w:tab/>
        </w:r>
      </w:del>
    </w:p>
    <w:p w14:paraId="0D6E80FB" w14:textId="77777777" w:rsidR="000E39D8" w:rsidRPr="00BE6A2E" w:rsidRDefault="000E39D8">
      <w:pPr>
        <w:pStyle w:val="Level1Text"/>
        <w:tabs>
          <w:tab w:val="clear" w:pos="1418"/>
          <w:tab w:val="left" w:pos="8595"/>
        </w:tabs>
        <w:rPr>
          <w:color w:val="auto"/>
        </w:rPr>
        <w:pPrChange w:id="30" w:author="Author">
          <w:pPr>
            <w:pStyle w:val="Level1Text"/>
          </w:pPr>
        </w:pPrChange>
      </w:pPr>
    </w:p>
    <w:p w14:paraId="6356E364" w14:textId="77777777" w:rsidR="00FA7BAA" w:rsidRPr="00BE6A2E" w:rsidRDefault="00FA7BAA" w:rsidP="002B6939">
      <w:pPr>
        <w:pStyle w:val="Level1Text"/>
        <w:rPr>
          <w:color w:val="auto"/>
        </w:rPr>
      </w:pPr>
      <w:r w:rsidRPr="00BE6A2E">
        <w:rPr>
          <w:color w:val="auto"/>
        </w:rPr>
        <w:t>OC6.2</w:t>
      </w:r>
      <w:r w:rsidRPr="00BE6A2E">
        <w:rPr>
          <w:color w:val="auto"/>
        </w:rPr>
        <w:tab/>
      </w:r>
      <w:r w:rsidRPr="00BE6A2E">
        <w:rPr>
          <w:color w:val="auto"/>
          <w:u w:val="single"/>
        </w:rPr>
        <w:t>OBJECTIVE</w:t>
      </w:r>
      <w:r w:rsidR="00434577" w:rsidRPr="00BE6A2E">
        <w:rPr>
          <w:color w:val="auto"/>
        </w:rPr>
        <w:fldChar w:fldCharType="begin"/>
      </w:r>
      <w:r w:rsidR="00434577" w:rsidRPr="00BE6A2E">
        <w:rPr>
          <w:color w:val="auto"/>
        </w:rPr>
        <w:instrText xml:space="preserve"> TC "</w:instrText>
      </w:r>
      <w:bookmarkStart w:id="31" w:name="_Toc332899788"/>
      <w:bookmarkStart w:id="32" w:name="_Toc503446023"/>
      <w:bookmarkStart w:id="33" w:name="_Toc333226008"/>
      <w:r w:rsidR="00434577" w:rsidRPr="00BE6A2E">
        <w:rPr>
          <w:color w:val="auto"/>
        </w:rPr>
        <w:instrText>OC6.2   OBJECTIVE</w:instrText>
      </w:r>
      <w:bookmarkEnd w:id="31"/>
      <w:bookmarkEnd w:id="32"/>
      <w:bookmarkEnd w:id="33"/>
      <w:r w:rsidR="00434577" w:rsidRPr="00BE6A2E">
        <w:rPr>
          <w:color w:val="auto"/>
        </w:rPr>
        <w:instrText xml:space="preserve">" \L 1 </w:instrText>
      </w:r>
      <w:r w:rsidR="00434577" w:rsidRPr="00BE6A2E">
        <w:rPr>
          <w:color w:val="auto"/>
        </w:rPr>
        <w:fldChar w:fldCharType="end"/>
      </w:r>
    </w:p>
    <w:p w14:paraId="175E54BD" w14:textId="5D8702A3" w:rsidR="00FA7BAA" w:rsidRPr="00BE6A2E" w:rsidRDefault="00FA7BAA" w:rsidP="002B6939">
      <w:pPr>
        <w:pStyle w:val="Level1Text"/>
        <w:rPr>
          <w:color w:val="auto"/>
        </w:rPr>
      </w:pPr>
      <w:r w:rsidRPr="00BE6A2E">
        <w:rPr>
          <w:color w:val="auto"/>
        </w:rPr>
        <w:t>OC6.2.1</w:t>
      </w:r>
      <w:r w:rsidRPr="00BE6A2E">
        <w:rPr>
          <w:color w:val="auto"/>
        </w:rPr>
        <w:tab/>
        <w:t xml:space="preserve">The overall objective of </w:t>
      </w:r>
      <w:r w:rsidRPr="00BE6A2E">
        <w:rPr>
          <w:b/>
          <w:color w:val="auto"/>
        </w:rPr>
        <w:t>OC6</w:t>
      </w:r>
      <w:r w:rsidRPr="00BE6A2E">
        <w:rPr>
          <w:color w:val="auto"/>
        </w:rPr>
        <w:t xml:space="preserve"> is to require the provision of facilities to enable </w:t>
      </w:r>
      <w:r w:rsidR="009A1FEF">
        <w:rPr>
          <w:b/>
        </w:rPr>
        <w:t>The Company</w:t>
      </w:r>
      <w:r w:rsidR="009A1FEF" w:rsidRPr="00B47B6F">
        <w:t xml:space="preserve"> </w:t>
      </w:r>
      <w:r w:rsidRPr="00BE6A2E">
        <w:rPr>
          <w:color w:val="auto"/>
        </w:rPr>
        <w:t xml:space="preserve">to achieve reduction in </w:t>
      </w:r>
      <w:r w:rsidRPr="00BE6A2E">
        <w:rPr>
          <w:b/>
          <w:color w:val="auto"/>
        </w:rPr>
        <w:t>Demand</w:t>
      </w:r>
      <w:r w:rsidRPr="00BE6A2E">
        <w:rPr>
          <w:color w:val="auto"/>
        </w:rPr>
        <w:t xml:space="preserve"> that will either avoid or relieve operating problems on the </w:t>
      </w:r>
      <w:r w:rsidR="00761736" w:rsidRPr="00BE6A2E">
        <w:rPr>
          <w:b/>
          <w:color w:val="auto"/>
        </w:rPr>
        <w:t>National Electricity Transmission</w:t>
      </w:r>
      <w:r w:rsidRPr="00BE6A2E">
        <w:rPr>
          <w:b/>
          <w:color w:val="auto"/>
        </w:rPr>
        <w:t xml:space="preserve"> System</w:t>
      </w:r>
      <w:r w:rsidR="00DB08E5" w:rsidRPr="00BE6A2E">
        <w:rPr>
          <w:color w:val="auto"/>
        </w:rPr>
        <w:t>,</w:t>
      </w:r>
      <w:r w:rsidRPr="00BE6A2E">
        <w:rPr>
          <w:color w:val="auto"/>
        </w:rPr>
        <w:t xml:space="preserve"> in whole or in part, and thereby to enable </w:t>
      </w:r>
      <w:r w:rsidR="009A1FEF">
        <w:rPr>
          <w:b/>
        </w:rPr>
        <w:t>The Company</w:t>
      </w:r>
      <w:r w:rsidRPr="00BE6A2E">
        <w:rPr>
          <w:color w:val="auto"/>
        </w:rPr>
        <w:t xml:space="preserve"> to instruct </w:t>
      </w:r>
      <w:r w:rsidRPr="00BE6A2E">
        <w:rPr>
          <w:b/>
          <w:color w:val="auto"/>
        </w:rPr>
        <w:t>Demand Control</w:t>
      </w:r>
      <w:r w:rsidRPr="00BE6A2E">
        <w:rPr>
          <w:color w:val="auto"/>
        </w:rPr>
        <w:t xml:space="preserve"> in a manner that does not unduly discriminate against, or unduly prefer, any one or any group of </w:t>
      </w:r>
      <w:r w:rsidRPr="00BE6A2E">
        <w:rPr>
          <w:b/>
          <w:color w:val="auto"/>
        </w:rPr>
        <w:t xml:space="preserve">Suppliers </w:t>
      </w:r>
      <w:r w:rsidRPr="00BE6A2E">
        <w:rPr>
          <w:color w:val="auto"/>
        </w:rPr>
        <w:t xml:space="preserve">or </w:t>
      </w:r>
      <w:r w:rsidRPr="00BE6A2E">
        <w:rPr>
          <w:b/>
          <w:color w:val="auto"/>
        </w:rPr>
        <w:t>Network Operators</w:t>
      </w:r>
      <w:r w:rsidRPr="00BE6A2E">
        <w:rPr>
          <w:color w:val="auto"/>
        </w:rPr>
        <w:t xml:space="preserve"> or </w:t>
      </w:r>
      <w:r w:rsidRPr="00BE6A2E">
        <w:rPr>
          <w:b/>
          <w:color w:val="auto"/>
        </w:rPr>
        <w:t>Non-Embedded Customers</w:t>
      </w:r>
      <w:r w:rsidRPr="00BE6A2E">
        <w:rPr>
          <w:color w:val="auto"/>
        </w:rPr>
        <w:t xml:space="preserve">. It is also to ensure that </w:t>
      </w:r>
      <w:r w:rsidR="009A1FEF">
        <w:rPr>
          <w:b/>
        </w:rPr>
        <w:t>The Company</w:t>
      </w:r>
      <w:r w:rsidRPr="00BE6A2E">
        <w:rPr>
          <w:color w:val="auto"/>
        </w:rPr>
        <w:t xml:space="preserve"> is notified of any </w:t>
      </w:r>
      <w:r w:rsidRPr="00BE6A2E">
        <w:rPr>
          <w:b/>
          <w:color w:val="auto"/>
        </w:rPr>
        <w:t>Demand Control</w:t>
      </w:r>
      <w:r w:rsidRPr="00BE6A2E">
        <w:rPr>
          <w:color w:val="auto"/>
        </w:rPr>
        <w:t xml:space="preserve"> utilised by </w:t>
      </w:r>
      <w:r w:rsidRPr="00BE6A2E">
        <w:rPr>
          <w:b/>
          <w:color w:val="auto"/>
        </w:rPr>
        <w:t>Users</w:t>
      </w:r>
      <w:r w:rsidRPr="00BE6A2E">
        <w:rPr>
          <w:color w:val="auto"/>
        </w:rPr>
        <w:t xml:space="preserve"> other than following an instruction from </w:t>
      </w:r>
      <w:r w:rsidR="009A1FEF">
        <w:rPr>
          <w:b/>
        </w:rPr>
        <w:t>The Company</w:t>
      </w:r>
      <w:r w:rsidR="009A1FEF" w:rsidRPr="004741EF">
        <w:t>.</w:t>
      </w:r>
    </w:p>
    <w:p w14:paraId="18E58F3C" w14:textId="2D735CB5" w:rsidR="00FA7BAA" w:rsidRPr="00BE6A2E" w:rsidRDefault="00FA7BAA" w:rsidP="002B6939">
      <w:pPr>
        <w:pStyle w:val="Level1Text"/>
        <w:rPr>
          <w:color w:val="auto"/>
        </w:rPr>
      </w:pPr>
      <w:r w:rsidRPr="00BE6A2E">
        <w:rPr>
          <w:color w:val="auto"/>
        </w:rPr>
        <w:t>OC6.2.2</w:t>
      </w:r>
      <w:r w:rsidRPr="00BE6A2E">
        <w:rPr>
          <w:color w:val="auto"/>
        </w:rPr>
        <w:tab/>
      </w:r>
      <w:commentRangeStart w:id="34"/>
      <w:commentRangeStart w:id="35"/>
      <w:r w:rsidRPr="00BE6A2E">
        <w:rPr>
          <w:color w:val="auto"/>
        </w:rPr>
        <w:t xml:space="preserve">For certain </w:t>
      </w:r>
      <w:r w:rsidRPr="00BE6A2E">
        <w:rPr>
          <w:b/>
          <w:color w:val="auto"/>
        </w:rPr>
        <w:t>Grid Supply Points</w:t>
      </w:r>
      <w:r w:rsidRPr="00BE6A2E">
        <w:rPr>
          <w:color w:val="auto"/>
        </w:rPr>
        <w:t xml:space="preserve"> in Scotland it is recognised that it may not be possible to meet the requirements</w:t>
      </w:r>
      <w:commentRangeEnd w:id="34"/>
      <w:r w:rsidR="0004067A">
        <w:rPr>
          <w:rStyle w:val="CommentReference"/>
          <w:color w:val="auto"/>
        </w:rPr>
        <w:commentReference w:id="34"/>
      </w:r>
      <w:commentRangeEnd w:id="35"/>
      <w:r w:rsidR="00D11C5E">
        <w:rPr>
          <w:rStyle w:val="CommentReference"/>
          <w:color w:val="auto"/>
        </w:rPr>
        <w:commentReference w:id="35"/>
      </w:r>
      <w:r w:rsidRPr="00BE6A2E">
        <w:rPr>
          <w:color w:val="auto"/>
        </w:rPr>
        <w:t xml:space="preserve"> in OC6.4.5(b), OC6.5.</w:t>
      </w:r>
      <w:ins w:id="36" w:author="Author">
        <w:r w:rsidR="005521A8">
          <w:rPr>
            <w:color w:val="auto"/>
          </w:rPr>
          <w:t>4</w:t>
        </w:r>
      </w:ins>
      <w:del w:id="37" w:author="Author">
        <w:r w:rsidRPr="00BE6A2E" w:rsidDel="005521A8">
          <w:rPr>
            <w:color w:val="auto"/>
          </w:rPr>
          <w:delText>3</w:delText>
        </w:r>
      </w:del>
      <w:r w:rsidRPr="00BE6A2E">
        <w:rPr>
          <w:color w:val="auto"/>
        </w:rPr>
        <w:t xml:space="preserve">(b) (in respect of </w:t>
      </w:r>
      <w:r w:rsidRPr="00BE6A2E">
        <w:rPr>
          <w:b/>
          <w:color w:val="auto"/>
        </w:rPr>
        <w:t>Demand Disconnection</w:t>
      </w:r>
      <w:r w:rsidRPr="00BE6A2E">
        <w:rPr>
          <w:color w:val="auto"/>
        </w:rPr>
        <w:t xml:space="preserve"> only), OC6.5.</w:t>
      </w:r>
      <w:ins w:id="38" w:author="Author">
        <w:r w:rsidR="005521A8">
          <w:rPr>
            <w:color w:val="auto"/>
          </w:rPr>
          <w:t>7</w:t>
        </w:r>
      </w:ins>
      <w:del w:id="39" w:author="Author">
        <w:r w:rsidRPr="00BE6A2E" w:rsidDel="005521A8">
          <w:rPr>
            <w:color w:val="auto"/>
          </w:rPr>
          <w:delText>6</w:delText>
        </w:r>
      </w:del>
      <w:r w:rsidRPr="00BE6A2E">
        <w:rPr>
          <w:color w:val="auto"/>
        </w:rPr>
        <w:t xml:space="preserve"> (ii), OC6.6.2 (c) and OC6.7.2 (b).  In these circumstances </w:t>
      </w:r>
      <w:r w:rsidR="009A1FEF">
        <w:rPr>
          <w:b/>
        </w:rPr>
        <w:t>The Company</w:t>
      </w:r>
      <w:r w:rsidRPr="00BE6A2E">
        <w:rPr>
          <w:color w:val="auto"/>
        </w:rPr>
        <w:t xml:space="preserve"> and the relevant </w:t>
      </w:r>
      <w:r w:rsidRPr="00BE6A2E">
        <w:rPr>
          <w:b/>
          <w:color w:val="auto"/>
        </w:rPr>
        <w:t>Network Operator(s)</w:t>
      </w:r>
      <w:r w:rsidRPr="00BE6A2E">
        <w:rPr>
          <w:color w:val="auto"/>
        </w:rPr>
        <w:t xml:space="preserve"> will agree equivalent requirements covering a number of </w:t>
      </w:r>
      <w:r w:rsidRPr="00BE6A2E">
        <w:rPr>
          <w:b/>
          <w:color w:val="auto"/>
        </w:rPr>
        <w:t>Grid Supply Points</w:t>
      </w:r>
      <w:r w:rsidRPr="00BE6A2E">
        <w:rPr>
          <w:color w:val="auto"/>
        </w:rPr>
        <w:t xml:space="preserve">.  If </w:t>
      </w:r>
      <w:r w:rsidR="009A1FEF">
        <w:rPr>
          <w:b/>
        </w:rPr>
        <w:t>The Company</w:t>
      </w:r>
      <w:r w:rsidRPr="00BE6A2E">
        <w:rPr>
          <w:color w:val="auto"/>
        </w:rPr>
        <w:t xml:space="preserve"> and the relevant </w:t>
      </w:r>
      <w:r w:rsidRPr="00BE6A2E">
        <w:rPr>
          <w:b/>
          <w:color w:val="auto"/>
        </w:rPr>
        <w:t>Network</w:t>
      </w:r>
      <w:r w:rsidRPr="00BE6A2E">
        <w:rPr>
          <w:color w:val="auto"/>
        </w:rPr>
        <w:t xml:space="preserve"> </w:t>
      </w:r>
      <w:r w:rsidRPr="00BE6A2E">
        <w:rPr>
          <w:b/>
          <w:color w:val="auto"/>
        </w:rPr>
        <w:t>Operator</w:t>
      </w:r>
      <w:r w:rsidRPr="00BE6A2E">
        <w:rPr>
          <w:color w:val="auto"/>
        </w:rPr>
        <w:t xml:space="preserve"> fail to agree equivalent requirements covering a number of </w:t>
      </w:r>
      <w:r w:rsidRPr="00BE6A2E">
        <w:rPr>
          <w:b/>
          <w:color w:val="auto"/>
        </w:rPr>
        <w:t>Grid Supply</w:t>
      </w:r>
      <w:r w:rsidRPr="00BE6A2E">
        <w:rPr>
          <w:color w:val="auto"/>
        </w:rPr>
        <w:t xml:space="preserve"> </w:t>
      </w:r>
      <w:r w:rsidRPr="00BE6A2E">
        <w:rPr>
          <w:b/>
          <w:color w:val="auto"/>
        </w:rPr>
        <w:t>Points</w:t>
      </w:r>
      <w:r w:rsidRPr="00BE6A2E">
        <w:rPr>
          <w:color w:val="auto"/>
        </w:rPr>
        <w:t xml:space="preserve">, then the relevant </w:t>
      </w:r>
      <w:r w:rsidRPr="00BE6A2E">
        <w:rPr>
          <w:b/>
          <w:color w:val="auto"/>
        </w:rPr>
        <w:t>Network Operator</w:t>
      </w:r>
      <w:r w:rsidRPr="00BE6A2E">
        <w:rPr>
          <w:color w:val="auto"/>
        </w:rPr>
        <w:t xml:space="preserve"> will apply the provisions of OC6.4.5(b), OC6.5.</w:t>
      </w:r>
      <w:ins w:id="40" w:author="Author">
        <w:r w:rsidR="005521A8">
          <w:rPr>
            <w:color w:val="auto"/>
          </w:rPr>
          <w:t>4</w:t>
        </w:r>
      </w:ins>
      <w:del w:id="41" w:author="Author">
        <w:r w:rsidRPr="00BE6A2E" w:rsidDel="005521A8">
          <w:rPr>
            <w:color w:val="auto"/>
          </w:rPr>
          <w:delText>3</w:delText>
        </w:r>
      </w:del>
      <w:r w:rsidRPr="00BE6A2E">
        <w:rPr>
          <w:color w:val="auto"/>
        </w:rPr>
        <w:t xml:space="preserve">(b) (in respect of </w:t>
      </w:r>
      <w:r w:rsidRPr="00BE6A2E">
        <w:rPr>
          <w:b/>
          <w:color w:val="auto"/>
        </w:rPr>
        <w:t>Demand Disconnection</w:t>
      </w:r>
      <w:r w:rsidRPr="00BE6A2E">
        <w:rPr>
          <w:color w:val="auto"/>
        </w:rPr>
        <w:t xml:space="preserve"> only), OC6.5.</w:t>
      </w:r>
      <w:ins w:id="42" w:author="Author">
        <w:r w:rsidR="005521A8">
          <w:rPr>
            <w:color w:val="auto"/>
          </w:rPr>
          <w:t>7</w:t>
        </w:r>
      </w:ins>
      <w:del w:id="43" w:author="Author">
        <w:r w:rsidRPr="00BE6A2E" w:rsidDel="005521A8">
          <w:rPr>
            <w:color w:val="auto"/>
          </w:rPr>
          <w:delText>6</w:delText>
        </w:r>
      </w:del>
      <w:r w:rsidRPr="00BE6A2E">
        <w:rPr>
          <w:color w:val="auto"/>
        </w:rPr>
        <w:t xml:space="preserve">(ii), OC6.6.2(c) and OC6.7.2(b) as evenly as reasonably practicable over the relevant </w:t>
      </w:r>
      <w:r w:rsidRPr="00BE6A2E">
        <w:rPr>
          <w:b/>
          <w:color w:val="auto"/>
        </w:rPr>
        <w:t>Network</w:t>
      </w:r>
      <w:r w:rsidRPr="00BE6A2E">
        <w:rPr>
          <w:color w:val="auto"/>
        </w:rPr>
        <w:t xml:space="preserve"> </w:t>
      </w:r>
      <w:r w:rsidRPr="00BE6A2E">
        <w:rPr>
          <w:b/>
          <w:color w:val="auto"/>
        </w:rPr>
        <w:t>Operator’s</w:t>
      </w:r>
      <w:r w:rsidRPr="00BE6A2E">
        <w:rPr>
          <w:color w:val="auto"/>
        </w:rPr>
        <w:t xml:space="preserve"> entire </w:t>
      </w:r>
      <w:r w:rsidRPr="00BE6A2E">
        <w:rPr>
          <w:b/>
          <w:color w:val="auto"/>
        </w:rPr>
        <w:t>System</w:t>
      </w:r>
      <w:r w:rsidRPr="00BE6A2E">
        <w:rPr>
          <w:color w:val="auto"/>
        </w:rPr>
        <w:t>.</w:t>
      </w:r>
    </w:p>
    <w:p w14:paraId="39B4A998"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62DAF9EB" w14:textId="77777777" w:rsidR="00FA7BAA" w:rsidRPr="00BE6A2E" w:rsidRDefault="00FA7BAA" w:rsidP="0078060A">
      <w:pPr>
        <w:pStyle w:val="Level1Text"/>
        <w:rPr>
          <w:color w:val="auto"/>
        </w:rPr>
      </w:pPr>
      <w:r w:rsidRPr="00BE6A2E">
        <w:rPr>
          <w:color w:val="auto"/>
        </w:rPr>
        <w:t>OC6.3</w:t>
      </w:r>
      <w:r w:rsidRPr="00BE6A2E">
        <w:rPr>
          <w:color w:val="auto"/>
        </w:rPr>
        <w:tab/>
      </w:r>
      <w:r w:rsidRPr="00BE6A2E">
        <w:rPr>
          <w:color w:val="auto"/>
          <w:u w:val="single"/>
        </w:rPr>
        <w:t>SCOPE</w:t>
      </w:r>
      <w:r w:rsidR="00434577" w:rsidRPr="00BE6A2E">
        <w:rPr>
          <w:color w:val="auto"/>
        </w:rPr>
        <w:fldChar w:fldCharType="begin"/>
      </w:r>
      <w:r w:rsidR="00434577" w:rsidRPr="00BE6A2E">
        <w:rPr>
          <w:color w:val="auto"/>
        </w:rPr>
        <w:instrText xml:space="preserve"> TC "</w:instrText>
      </w:r>
      <w:bookmarkStart w:id="44" w:name="_Toc332899789"/>
      <w:bookmarkStart w:id="45" w:name="_Toc332900779"/>
      <w:bookmarkStart w:id="46" w:name="_Toc503446024"/>
      <w:bookmarkStart w:id="47" w:name="_Toc333226009"/>
      <w:r w:rsidR="00434577" w:rsidRPr="00BE6A2E">
        <w:rPr>
          <w:color w:val="auto"/>
        </w:rPr>
        <w:instrText>OC6.3   SCOPE</w:instrText>
      </w:r>
      <w:bookmarkEnd w:id="44"/>
      <w:bookmarkEnd w:id="45"/>
      <w:bookmarkEnd w:id="46"/>
      <w:bookmarkEnd w:id="47"/>
      <w:r w:rsidR="00434577" w:rsidRPr="00BE6A2E">
        <w:rPr>
          <w:color w:val="auto"/>
        </w:rPr>
        <w:instrText xml:space="preserve">" \L 1 </w:instrText>
      </w:r>
      <w:r w:rsidR="00434577" w:rsidRPr="00BE6A2E">
        <w:rPr>
          <w:color w:val="auto"/>
        </w:rPr>
        <w:fldChar w:fldCharType="end"/>
      </w:r>
    </w:p>
    <w:p w14:paraId="05B29413" w14:textId="2404AE67" w:rsidR="00FA7BAA" w:rsidRPr="00BE6A2E" w:rsidRDefault="00FA7BAA" w:rsidP="0078060A">
      <w:pPr>
        <w:pStyle w:val="Level1Text"/>
        <w:rPr>
          <w:color w:val="auto"/>
        </w:rPr>
      </w:pPr>
      <w:r w:rsidRPr="00BE6A2E">
        <w:rPr>
          <w:color w:val="auto"/>
        </w:rPr>
        <w:t>OC6.3.1</w:t>
      </w:r>
      <w:r w:rsidRPr="00BE6A2E">
        <w:rPr>
          <w:color w:val="auto"/>
        </w:rPr>
        <w:tab/>
      </w:r>
      <w:r w:rsidRPr="00BE6A2E">
        <w:rPr>
          <w:b/>
          <w:color w:val="auto"/>
        </w:rPr>
        <w:t>OC6</w:t>
      </w:r>
      <w:r w:rsidRPr="00BE6A2E">
        <w:rPr>
          <w:color w:val="auto"/>
        </w:rPr>
        <w:t xml:space="preserve"> applies to </w:t>
      </w:r>
      <w:r w:rsidR="009A1FEF">
        <w:rPr>
          <w:b/>
        </w:rPr>
        <w:t>The Company</w:t>
      </w:r>
      <w:r w:rsidRPr="00BE6A2E">
        <w:rPr>
          <w:color w:val="auto"/>
        </w:rPr>
        <w:t xml:space="preserve"> and to </w:t>
      </w:r>
      <w:r w:rsidRPr="00BE6A2E">
        <w:rPr>
          <w:b/>
          <w:color w:val="auto"/>
        </w:rPr>
        <w:t>Users</w:t>
      </w:r>
      <w:r w:rsidRPr="00BE6A2E">
        <w:rPr>
          <w:color w:val="auto"/>
        </w:rPr>
        <w:t xml:space="preserve"> which in </w:t>
      </w:r>
      <w:r w:rsidRPr="00BE6A2E">
        <w:rPr>
          <w:b/>
          <w:color w:val="auto"/>
        </w:rPr>
        <w:t>OC6</w:t>
      </w:r>
      <w:r w:rsidR="0078060A" w:rsidRPr="00BE6A2E">
        <w:rPr>
          <w:color w:val="auto"/>
        </w:rPr>
        <w:t xml:space="preserve"> means:</w:t>
      </w:r>
    </w:p>
    <w:p w14:paraId="2EE75F5D" w14:textId="77777777" w:rsidR="00FA7BAA" w:rsidRPr="00B47B6F" w:rsidRDefault="00FA7BAA" w:rsidP="0078060A">
      <w:pPr>
        <w:pStyle w:val="Level2Text"/>
      </w:pPr>
      <w:r w:rsidRPr="00B47B6F">
        <w:t>(a)</w:t>
      </w:r>
      <w:r w:rsidRPr="00B47B6F">
        <w:tab/>
      </w:r>
      <w:r w:rsidRPr="00B47B6F">
        <w:rPr>
          <w:b/>
        </w:rPr>
        <w:t>Generators</w:t>
      </w:r>
      <w:r w:rsidR="00DB08E5" w:rsidRPr="00B47B6F">
        <w:t>;</w:t>
      </w:r>
      <w:r w:rsidRPr="00B47B6F">
        <w:t xml:space="preserve"> and</w:t>
      </w:r>
    </w:p>
    <w:p w14:paraId="7D42510B" w14:textId="77777777" w:rsidR="00FA7BAA" w:rsidRPr="00B47B6F" w:rsidRDefault="00FA7BAA" w:rsidP="0078060A">
      <w:pPr>
        <w:pStyle w:val="Level2Text"/>
      </w:pPr>
      <w:r w:rsidRPr="00B47B6F">
        <w:t>(b)</w:t>
      </w:r>
      <w:r w:rsidRPr="00B47B6F">
        <w:tab/>
      </w:r>
      <w:r w:rsidRPr="00B47B6F">
        <w:rPr>
          <w:b/>
        </w:rPr>
        <w:t>Network Operators</w:t>
      </w:r>
      <w:r w:rsidR="00DB08E5" w:rsidRPr="00B47B6F">
        <w:t>.</w:t>
      </w:r>
      <w:r w:rsidRPr="00B47B6F">
        <w:t xml:space="preserve"> </w:t>
      </w:r>
    </w:p>
    <w:p w14:paraId="742C002A" w14:textId="1C2F1B31" w:rsidR="00FA7BAA" w:rsidRPr="00BE6A2E" w:rsidRDefault="0078060A" w:rsidP="0078060A">
      <w:pPr>
        <w:pStyle w:val="Level1Text"/>
        <w:rPr>
          <w:color w:val="auto"/>
        </w:rPr>
      </w:pPr>
      <w:r w:rsidRPr="00BE6A2E">
        <w:rPr>
          <w:color w:val="auto"/>
        </w:rPr>
        <w:tab/>
      </w:r>
      <w:r w:rsidR="00FA7BAA" w:rsidRPr="00BE6A2E">
        <w:rPr>
          <w:color w:val="auto"/>
        </w:rPr>
        <w:t xml:space="preserve">It also applies to </w:t>
      </w:r>
      <w:r w:rsidR="009A1FEF">
        <w:rPr>
          <w:b/>
        </w:rPr>
        <w:t>The Company</w:t>
      </w:r>
      <w:r w:rsidR="00FA7BAA" w:rsidRPr="00BE6A2E">
        <w:rPr>
          <w:color w:val="auto"/>
        </w:rPr>
        <w:t xml:space="preserve"> in relation to </w:t>
      </w:r>
      <w:r w:rsidR="00FA7BAA" w:rsidRPr="00BE6A2E">
        <w:rPr>
          <w:b/>
          <w:color w:val="auto"/>
        </w:rPr>
        <w:t>Non-Embedded</w:t>
      </w:r>
      <w:r w:rsidR="00FA7BAA" w:rsidRPr="00BE6A2E">
        <w:rPr>
          <w:color w:val="auto"/>
        </w:rPr>
        <w:t xml:space="preserve"> </w:t>
      </w:r>
      <w:r w:rsidR="00FA7BAA" w:rsidRPr="00BE6A2E">
        <w:rPr>
          <w:b/>
          <w:color w:val="auto"/>
        </w:rPr>
        <w:t>Customers</w:t>
      </w:r>
      <w:r w:rsidR="00FA7BAA" w:rsidRPr="00BE6A2E">
        <w:rPr>
          <w:color w:val="auto"/>
        </w:rPr>
        <w:t>.</w:t>
      </w:r>
    </w:p>
    <w:p w14:paraId="570F3E1F" w14:textId="77777777" w:rsidR="00FA7BAA" w:rsidRPr="00BE6A2E" w:rsidRDefault="00FA7BAA" w:rsidP="0078060A">
      <w:pPr>
        <w:pStyle w:val="Level1Text"/>
        <w:rPr>
          <w:color w:val="auto"/>
        </w:rPr>
      </w:pPr>
      <w:r w:rsidRPr="00BE6A2E">
        <w:rPr>
          <w:color w:val="auto"/>
        </w:rPr>
        <w:t>OC6.3.2</w:t>
      </w:r>
      <w:r w:rsidRPr="00BE6A2E">
        <w:rPr>
          <w:color w:val="auto"/>
        </w:rPr>
        <w:tab/>
      </w:r>
      <w:r w:rsidRPr="00BE6A2E">
        <w:rPr>
          <w:color w:val="auto"/>
          <w:u w:val="single"/>
        </w:rPr>
        <w:t>Explanation</w:t>
      </w:r>
    </w:p>
    <w:p w14:paraId="7ECF16A1" w14:textId="77777777" w:rsidR="00FA7BAA" w:rsidRPr="00B47B6F" w:rsidRDefault="0078060A" w:rsidP="0078060A">
      <w:pPr>
        <w:pStyle w:val="Level2Text"/>
        <w:tabs>
          <w:tab w:val="left" w:pos="1418"/>
        </w:tabs>
        <w:ind w:hanging="1843"/>
      </w:pPr>
      <w:r w:rsidRPr="00B47B6F">
        <w:t>OC6.3.2.1</w:t>
      </w:r>
      <w:r w:rsidRPr="00B47B6F">
        <w:tab/>
      </w:r>
      <w:r w:rsidR="00FA7BAA" w:rsidRPr="00B47B6F">
        <w:t>(a)</w:t>
      </w:r>
      <w:r w:rsidRPr="00B47B6F">
        <w:tab/>
      </w:r>
      <w:r w:rsidR="00FA7BAA" w:rsidRPr="00B47B6F">
        <w:t xml:space="preserve">Although OC6 does not apply to </w:t>
      </w:r>
      <w:r w:rsidR="00FA7BAA" w:rsidRPr="00BE6A2E">
        <w:rPr>
          <w:b/>
        </w:rPr>
        <w:t>Suppliers</w:t>
      </w:r>
      <w:r w:rsidR="00FA7BAA" w:rsidRPr="00B47B6F">
        <w:t xml:space="preserve">, the implementation of </w:t>
      </w:r>
      <w:r w:rsidR="00FA7BAA" w:rsidRPr="00BE6A2E">
        <w:rPr>
          <w:b/>
        </w:rPr>
        <w:t>Demand Control</w:t>
      </w:r>
      <w:r w:rsidR="00FA7BAA" w:rsidRPr="00B47B6F">
        <w:t xml:space="preserve"> may affect their </w:t>
      </w:r>
      <w:r w:rsidR="00FA7BAA" w:rsidRPr="004741EF">
        <w:rPr>
          <w:b/>
        </w:rPr>
        <w:t>Customers</w:t>
      </w:r>
      <w:r w:rsidR="00DB08E5" w:rsidRPr="00B47B6F">
        <w:t>.</w:t>
      </w:r>
    </w:p>
    <w:p w14:paraId="69A429DA" w14:textId="77777777" w:rsidR="00FA7BAA" w:rsidRPr="00B47B6F" w:rsidRDefault="00FA7BAA" w:rsidP="0078060A">
      <w:pPr>
        <w:pStyle w:val="Level2Text"/>
      </w:pPr>
      <w:r w:rsidRPr="00B47B6F">
        <w:t>(b)</w:t>
      </w:r>
      <w:r w:rsidRPr="00B47B6F">
        <w:tab/>
        <w:t xml:space="preserve">In all situations envisaged in </w:t>
      </w:r>
      <w:r w:rsidRPr="00B47B6F">
        <w:rPr>
          <w:b/>
        </w:rPr>
        <w:t>OC6</w:t>
      </w:r>
      <w:r w:rsidRPr="00B47B6F">
        <w:t xml:space="preserve">, </w:t>
      </w:r>
      <w:r w:rsidRPr="00B47B6F">
        <w:rPr>
          <w:b/>
        </w:rPr>
        <w:t>Demand Control</w:t>
      </w:r>
      <w:r w:rsidRPr="00B47B6F">
        <w:t xml:space="preserve"> is exercisab</w:t>
      </w:r>
      <w:r w:rsidR="0078060A" w:rsidRPr="00B47B6F">
        <w:t>le:</w:t>
      </w:r>
    </w:p>
    <w:p w14:paraId="59E68AB4" w14:textId="77777777" w:rsidR="00FA7BAA" w:rsidRPr="00B47B6F" w:rsidRDefault="00FA7BAA" w:rsidP="0078060A">
      <w:pPr>
        <w:pStyle w:val="Level3Text"/>
      </w:pPr>
      <w:r w:rsidRPr="00B47B6F">
        <w:t>(i)</w:t>
      </w:r>
      <w:r w:rsidRPr="00B47B6F">
        <w:tab/>
        <w:t xml:space="preserve">by reference to a </w:t>
      </w:r>
      <w:r w:rsidRPr="00B47B6F">
        <w:rPr>
          <w:b/>
        </w:rPr>
        <w:t>Network Operator</w:t>
      </w:r>
      <w:smartTag w:uri="urn:schemas-microsoft-com:office:smarttags" w:element="PersonName">
        <w:r w:rsidRPr="00B47B6F">
          <w:rPr>
            <w:b/>
          </w:rPr>
          <w:t>'</w:t>
        </w:r>
      </w:smartTag>
      <w:r w:rsidRPr="00B47B6F">
        <w:rPr>
          <w:b/>
        </w:rPr>
        <w:t>s System</w:t>
      </w:r>
      <w:r w:rsidRPr="00B47B6F">
        <w:t>; or</w:t>
      </w:r>
    </w:p>
    <w:p w14:paraId="7C63F48D" w14:textId="4E621B48" w:rsidR="00FA7BAA" w:rsidRPr="00B47B6F" w:rsidRDefault="00FA7BAA" w:rsidP="0078060A">
      <w:pPr>
        <w:pStyle w:val="Level3Text"/>
      </w:pPr>
      <w:r w:rsidRPr="00B47B6F">
        <w:t>(ii)</w:t>
      </w:r>
      <w:r w:rsidRPr="00B47B6F">
        <w:tab/>
        <w:t xml:space="preserve">by </w:t>
      </w:r>
      <w:r w:rsidR="009A1FEF">
        <w:rPr>
          <w:b/>
        </w:rPr>
        <w:t>The Company</w:t>
      </w:r>
      <w:r w:rsidRPr="00B47B6F">
        <w:t xml:space="preserve"> in relation to </w:t>
      </w:r>
      <w:r w:rsidRPr="00B47B6F">
        <w:rPr>
          <w:b/>
        </w:rPr>
        <w:t>Non-Embedded Customers</w:t>
      </w:r>
      <w:r w:rsidRPr="00B47B6F">
        <w:t>.</w:t>
      </w:r>
    </w:p>
    <w:p w14:paraId="21A9CB46" w14:textId="77777777" w:rsidR="00FA7BAA" w:rsidRPr="00B47B6F" w:rsidRDefault="00FA7BAA" w:rsidP="0078060A">
      <w:pPr>
        <w:pStyle w:val="Level2Text"/>
      </w:pPr>
      <w:r w:rsidRPr="00B47B6F">
        <w:t>(c)</w:t>
      </w:r>
      <w:r w:rsidRPr="00B47B6F">
        <w:tab/>
      </w:r>
      <w:r w:rsidRPr="00B47B6F">
        <w:rPr>
          <w:b/>
        </w:rPr>
        <w:t>Demand Control</w:t>
      </w:r>
      <w:r w:rsidRPr="00B47B6F">
        <w:t xml:space="preserve"> in all situations relates to the physical organisation of the </w:t>
      </w:r>
      <w:r w:rsidRPr="00B47B6F">
        <w:rPr>
          <w:b/>
        </w:rPr>
        <w:t>Total System</w:t>
      </w:r>
      <w:r w:rsidRPr="00B47B6F">
        <w:t>, and not to any contractual arrangements that may exist.</w:t>
      </w:r>
    </w:p>
    <w:p w14:paraId="09E7EE43" w14:textId="77777777" w:rsidR="00FA7BAA" w:rsidRPr="00B47B6F" w:rsidRDefault="00FA7BAA" w:rsidP="0078060A">
      <w:pPr>
        <w:pStyle w:val="Level2Text"/>
        <w:tabs>
          <w:tab w:val="left" w:pos="1418"/>
        </w:tabs>
        <w:ind w:hanging="1843"/>
      </w:pPr>
      <w:r w:rsidRPr="00B47B6F">
        <w:lastRenderedPageBreak/>
        <w:t>OC6.3.2.2</w:t>
      </w:r>
      <w:r w:rsidRPr="00B47B6F">
        <w:tab/>
        <w:t>(a)</w:t>
      </w:r>
      <w:r w:rsidRPr="00B47B6F">
        <w:tab/>
        <w:t xml:space="preserve">Accordingly, </w:t>
      </w:r>
      <w:r w:rsidRPr="00B47B6F">
        <w:rPr>
          <w:b/>
        </w:rPr>
        <w:t>Demand Control</w:t>
      </w:r>
      <w:r w:rsidRPr="00B47B6F">
        <w:t xml:space="preserve"> will be exercisable with reference to, for example, five per cent (or such other figure as may be utilised under OC6.5) tranches of </w:t>
      </w:r>
      <w:r w:rsidRPr="00B47B6F">
        <w:rPr>
          <w:b/>
        </w:rPr>
        <w:t>Demand</w:t>
      </w:r>
      <w:r w:rsidRPr="00B47B6F">
        <w:t xml:space="preserve"> by a </w:t>
      </w:r>
      <w:r w:rsidRPr="00B47B6F">
        <w:rPr>
          <w:b/>
        </w:rPr>
        <w:t>Network Operator</w:t>
      </w:r>
      <w:r w:rsidRPr="00B47B6F">
        <w:t>.</w:t>
      </w:r>
    </w:p>
    <w:p w14:paraId="21AC2BCD" w14:textId="77777777" w:rsidR="00FA7BAA" w:rsidRPr="00B47B6F" w:rsidRDefault="00FA7BAA" w:rsidP="0078060A">
      <w:pPr>
        <w:pStyle w:val="Level2Text"/>
      </w:pPr>
      <w:r w:rsidRPr="00B47B6F">
        <w:t>(b)</w:t>
      </w:r>
      <w:r w:rsidRPr="00B47B6F">
        <w:tab/>
        <w:t>For a</w:t>
      </w:r>
      <w:r w:rsidRPr="00B47B6F">
        <w:rPr>
          <w:b/>
        </w:rPr>
        <w:t xml:space="preserve"> Supplier</w:t>
      </w:r>
      <w:r w:rsidRPr="00B47B6F">
        <w:t xml:space="preserve">, whose </w:t>
      </w:r>
      <w:r w:rsidRPr="00B47B6F">
        <w:rPr>
          <w:b/>
        </w:rPr>
        <w:t>Customers</w:t>
      </w:r>
      <w:r w:rsidRPr="00B47B6F">
        <w:t xml:space="preserve"> may be spread throughout a number of </w:t>
      </w:r>
      <w:r w:rsidRPr="00B47B6F">
        <w:rPr>
          <w:b/>
        </w:rPr>
        <w:t>User Systems</w:t>
      </w:r>
      <w:r w:rsidRPr="00B47B6F">
        <w:t xml:space="preserve"> (and the </w:t>
      </w:r>
      <w:r w:rsidR="00761736" w:rsidRPr="00BE6A2E">
        <w:rPr>
          <w:b/>
        </w:rPr>
        <w:t>National Electricity Transmission</w:t>
      </w:r>
      <w:r w:rsidRPr="00BE6A2E">
        <w:rPr>
          <w:b/>
        </w:rPr>
        <w:t xml:space="preserve"> System</w:t>
      </w:r>
      <w:r w:rsidRPr="00B47B6F">
        <w:t xml:space="preserve">), to split its </w:t>
      </w:r>
      <w:r w:rsidRPr="00B47B6F">
        <w:rPr>
          <w:b/>
        </w:rPr>
        <w:t>Customers</w:t>
      </w:r>
      <w:r w:rsidRPr="00B47B6F">
        <w:t xml:space="preserve"> into five per cent (or such other figure as may be utilised under OC6.5) tranches of </w:t>
      </w:r>
      <w:r w:rsidRPr="00B47B6F">
        <w:rPr>
          <w:b/>
        </w:rPr>
        <w:t>Demand</w:t>
      </w:r>
      <w:r w:rsidRPr="00B47B6F">
        <w:t xml:space="preserve"> would not result in </w:t>
      </w:r>
      <w:r w:rsidRPr="00B47B6F">
        <w:rPr>
          <w:b/>
        </w:rPr>
        <w:t>Demand Control</w:t>
      </w:r>
      <w:r w:rsidRPr="00B47B6F">
        <w:t xml:space="preserve"> being implemented effectively on the </w:t>
      </w:r>
      <w:r w:rsidRPr="00B47B6F">
        <w:rPr>
          <w:b/>
        </w:rPr>
        <w:t>Total System</w:t>
      </w:r>
      <w:r w:rsidRPr="00B47B6F">
        <w:t>.</w:t>
      </w:r>
    </w:p>
    <w:p w14:paraId="6519186F" w14:textId="7508E896" w:rsidR="00FA7BAA" w:rsidRPr="00B47B6F" w:rsidRDefault="00FA7BAA" w:rsidP="0078060A">
      <w:pPr>
        <w:pStyle w:val="Level2Text"/>
      </w:pPr>
      <w:r w:rsidRPr="00B47B6F">
        <w:t>(c)</w:t>
      </w:r>
      <w:r w:rsidRPr="00B47B6F">
        <w:tab/>
        <w:t xml:space="preserve">Where </w:t>
      </w:r>
      <w:r w:rsidRPr="00B47B6F">
        <w:rPr>
          <w:b/>
        </w:rPr>
        <w:t>Demand Control</w:t>
      </w:r>
      <w:r w:rsidRPr="00B47B6F">
        <w:t xml:space="preserve"> is needed in a particular area, </w:t>
      </w:r>
      <w:r w:rsidR="009A1FEF">
        <w:rPr>
          <w:b/>
        </w:rPr>
        <w:t>The Company</w:t>
      </w:r>
      <w:r w:rsidRPr="00B47B6F">
        <w:t xml:space="preserve"> would not know which </w:t>
      </w:r>
      <w:r w:rsidRPr="00B47B6F">
        <w:rPr>
          <w:b/>
        </w:rPr>
        <w:t xml:space="preserve">Supplier </w:t>
      </w:r>
      <w:r w:rsidRPr="00B47B6F">
        <w:t xml:space="preserve">to contact and (even if it were to) the resulting </w:t>
      </w:r>
      <w:r w:rsidRPr="00B47B6F">
        <w:rPr>
          <w:b/>
        </w:rPr>
        <w:t>Demand Control</w:t>
      </w:r>
      <w:r w:rsidRPr="00B47B6F">
        <w:t xml:space="preserve"> implemented, because of the diversity of contracts, may well not produce the required result.</w:t>
      </w:r>
    </w:p>
    <w:p w14:paraId="0ECB46AD" w14:textId="77777777" w:rsidR="00FA7BAA" w:rsidRPr="00B47B6F" w:rsidRDefault="00FA7BAA" w:rsidP="0078060A">
      <w:pPr>
        <w:pStyle w:val="Level2Text"/>
        <w:tabs>
          <w:tab w:val="left" w:pos="1418"/>
        </w:tabs>
        <w:ind w:hanging="1843"/>
      </w:pPr>
      <w:r w:rsidRPr="00B47B6F">
        <w:t>OC6.3.2.3</w:t>
      </w:r>
      <w:r w:rsidRPr="00B47B6F">
        <w:tab/>
        <w:t>(a)</w:t>
      </w:r>
      <w:r w:rsidRPr="00B47B6F">
        <w:tab/>
      </w:r>
      <w:r w:rsidRPr="00B47B6F">
        <w:rPr>
          <w:b/>
        </w:rPr>
        <w:t xml:space="preserve">Suppliers </w:t>
      </w:r>
      <w:r w:rsidRPr="00B47B6F">
        <w:t xml:space="preserve">should note, however, that, although implementation of </w:t>
      </w:r>
      <w:r w:rsidRPr="00B47B6F">
        <w:rPr>
          <w:b/>
        </w:rPr>
        <w:t>Demand Control</w:t>
      </w:r>
      <w:r w:rsidRPr="00B47B6F">
        <w:t xml:space="preserve"> in respect of their </w:t>
      </w:r>
      <w:r w:rsidRPr="00B47B6F">
        <w:rPr>
          <w:b/>
        </w:rPr>
        <w:t>Customers</w:t>
      </w:r>
      <w:r w:rsidRPr="00B47B6F">
        <w:t xml:space="preserve"> is not exercisable by them, their </w:t>
      </w:r>
      <w:r w:rsidRPr="00B47B6F">
        <w:rPr>
          <w:b/>
        </w:rPr>
        <w:t>Customers</w:t>
      </w:r>
      <w:r w:rsidRPr="00B47B6F">
        <w:t xml:space="preserve"> may be affected by </w:t>
      </w:r>
      <w:r w:rsidRPr="00B47B6F">
        <w:rPr>
          <w:b/>
        </w:rPr>
        <w:t>Demand Control</w:t>
      </w:r>
      <w:r w:rsidRPr="00B47B6F">
        <w:t>.</w:t>
      </w:r>
    </w:p>
    <w:p w14:paraId="276300FD" w14:textId="259C5A6D" w:rsidR="00FA7BAA" w:rsidRPr="00B47B6F" w:rsidRDefault="00FA7BAA" w:rsidP="0078060A">
      <w:pPr>
        <w:pStyle w:val="Level2Text"/>
      </w:pPr>
      <w:r w:rsidRPr="00B47B6F">
        <w:t>(b)</w:t>
      </w:r>
      <w:r w:rsidRPr="00B47B6F">
        <w:tab/>
        <w:t xml:space="preserve">This will be implemented by </w:t>
      </w:r>
      <w:r w:rsidRPr="00B47B6F">
        <w:rPr>
          <w:b/>
        </w:rPr>
        <w:t xml:space="preserve">Network Operators </w:t>
      </w:r>
      <w:r w:rsidRPr="00B47B6F">
        <w:t xml:space="preserve">where the </w:t>
      </w:r>
      <w:r w:rsidRPr="00B47B6F">
        <w:rPr>
          <w:b/>
        </w:rPr>
        <w:t>Customers</w:t>
      </w:r>
      <w:r w:rsidRPr="00B47B6F">
        <w:t xml:space="preserve"> are within </w:t>
      </w:r>
      <w:r w:rsidRPr="00B47B6F">
        <w:rPr>
          <w:b/>
        </w:rPr>
        <w:t>User Systems</w:t>
      </w:r>
      <w:r w:rsidRPr="00B47B6F">
        <w:t xml:space="preserve"> directly connected to the </w:t>
      </w:r>
      <w:r w:rsidR="00761736" w:rsidRPr="00BE6A2E">
        <w:rPr>
          <w:b/>
        </w:rPr>
        <w:t>National Electricity Transmission</w:t>
      </w:r>
      <w:r w:rsidRPr="00BE6A2E">
        <w:rPr>
          <w:b/>
        </w:rPr>
        <w:t xml:space="preserve"> System</w:t>
      </w:r>
      <w:r w:rsidRPr="00B47B6F">
        <w:rPr>
          <w:b/>
        </w:rPr>
        <w:t xml:space="preserve"> </w:t>
      </w:r>
      <w:r w:rsidRPr="00B47B6F">
        <w:t xml:space="preserve">and by </w:t>
      </w:r>
      <w:r w:rsidR="009A1FEF">
        <w:rPr>
          <w:b/>
        </w:rPr>
        <w:t>The Company</w:t>
      </w:r>
      <w:r w:rsidRPr="00B47B6F">
        <w:t xml:space="preserve"> where they are </w:t>
      </w:r>
      <w:r w:rsidRPr="00B47B6F">
        <w:rPr>
          <w:b/>
        </w:rPr>
        <w:t>Non-Embedded Customers</w:t>
      </w:r>
      <w:r w:rsidRPr="00B47B6F">
        <w:t xml:space="preserve">. </w:t>
      </w:r>
    </w:p>
    <w:p w14:paraId="1C29AED9" w14:textId="77777777" w:rsidR="00FA7BAA" w:rsidRPr="00B47B6F" w:rsidRDefault="00FA7BAA" w:rsidP="0078060A">
      <w:pPr>
        <w:pStyle w:val="Level2Text"/>
      </w:pPr>
      <w:r w:rsidRPr="00B47B6F">
        <w:t>(c)</w:t>
      </w:r>
      <w:r w:rsidRPr="00B47B6F">
        <w:tab/>
        <w:t xml:space="preserve">The contractual arrangements relating to </w:t>
      </w:r>
      <w:r w:rsidRPr="00B47B6F">
        <w:rPr>
          <w:b/>
        </w:rPr>
        <w:t>Customers</w:t>
      </w:r>
      <w:r w:rsidRPr="00B47B6F">
        <w:t xml:space="preserve"> being supplied by </w:t>
      </w:r>
      <w:r w:rsidRPr="00B47B6F">
        <w:rPr>
          <w:b/>
        </w:rPr>
        <w:t xml:space="preserve">Suppliers </w:t>
      </w:r>
      <w:r w:rsidRPr="00B47B6F">
        <w:t xml:space="preserve">will, accordingly, need to reflect this. </w:t>
      </w:r>
    </w:p>
    <w:p w14:paraId="06257282" w14:textId="680B78F6" w:rsidR="00FA7BAA" w:rsidRPr="00B47B6F" w:rsidRDefault="00FA7BAA" w:rsidP="0078060A">
      <w:pPr>
        <w:pStyle w:val="Level2Text"/>
      </w:pPr>
      <w:r w:rsidRPr="00B47B6F">
        <w:t>(d)</w:t>
      </w:r>
      <w:r w:rsidRPr="00B47B6F">
        <w:tab/>
        <w:t xml:space="preserve">The existence of a commercial arrangement for the provision of </w:t>
      </w:r>
      <w:r w:rsidRPr="00B47B6F">
        <w:rPr>
          <w:b/>
        </w:rPr>
        <w:t>Customer Demand Management</w:t>
      </w:r>
      <w:r w:rsidRPr="00B47B6F">
        <w:t xml:space="preserve"> or </w:t>
      </w:r>
      <w:r w:rsidRPr="00B47B6F">
        <w:rPr>
          <w:b/>
        </w:rPr>
        <w:t>Commercial Ancillary Services</w:t>
      </w:r>
      <w:r w:rsidRPr="00B47B6F">
        <w:t xml:space="preserve"> does not relieve a </w:t>
      </w:r>
      <w:r w:rsidRPr="00B47B6F">
        <w:rPr>
          <w:b/>
        </w:rPr>
        <w:t>Network Operator</w:t>
      </w:r>
      <w:r w:rsidRPr="00B47B6F">
        <w:t xml:space="preserve"> from the </w:t>
      </w:r>
      <w:r w:rsidRPr="00B47B6F">
        <w:rPr>
          <w:b/>
        </w:rPr>
        <w:t>Demand Control</w:t>
      </w:r>
      <w:r w:rsidRPr="00B47B6F">
        <w:t xml:space="preserve"> provisions of OC6.5, OC6.6</w:t>
      </w:r>
      <w:ins w:id="48" w:author="Author">
        <w:r w:rsidR="00820DC8">
          <w:t xml:space="preserve">, </w:t>
        </w:r>
      </w:ins>
      <w:del w:id="49" w:author="Author">
        <w:r w:rsidRPr="00B47B6F" w:rsidDel="00820DC8">
          <w:delText xml:space="preserve"> and </w:delText>
        </w:r>
      </w:del>
      <w:r w:rsidRPr="00B47B6F">
        <w:t>OC6.7</w:t>
      </w:r>
      <w:ins w:id="50" w:author="Author">
        <w:r w:rsidR="00820DC8">
          <w:t xml:space="preserve"> and OC6.9</w:t>
        </w:r>
      </w:ins>
      <w:r w:rsidRPr="00B47B6F">
        <w:t>, which may be exercised from time to time.</w:t>
      </w:r>
    </w:p>
    <w:p w14:paraId="65A69720" w14:textId="77777777" w:rsidR="001807E6" w:rsidRPr="00B47B6F" w:rsidRDefault="001807E6" w:rsidP="0078060A">
      <w:pPr>
        <w:pStyle w:val="Level2Text"/>
      </w:pPr>
    </w:p>
    <w:p w14:paraId="4300A5C7" w14:textId="68BA9AA3" w:rsidR="00FA7BAA" w:rsidRPr="00BE6A2E" w:rsidRDefault="00FA7BAA" w:rsidP="0078060A">
      <w:pPr>
        <w:pStyle w:val="Level1Text"/>
        <w:rPr>
          <w:color w:val="auto"/>
        </w:rPr>
      </w:pPr>
      <w:r w:rsidRPr="00BE6A2E">
        <w:rPr>
          <w:color w:val="auto"/>
        </w:rPr>
        <w:t>OC6.4</w:t>
      </w:r>
      <w:r w:rsidRPr="00BE6A2E">
        <w:rPr>
          <w:color w:val="auto"/>
        </w:rPr>
        <w:tab/>
      </w:r>
      <w:r w:rsidRPr="00BE6A2E">
        <w:rPr>
          <w:color w:val="auto"/>
          <w:u w:val="single"/>
        </w:rPr>
        <w:t xml:space="preserve">PROCEDURE FOR THE NOTIFICATION OF DEMAND CONTROL INITIATED BY NETWORK OPERATORS (OTHER THAN FOLLOWING THE INSTRUCTION OF </w:t>
      </w:r>
      <w:r w:rsidR="009A1FEF">
        <w:rPr>
          <w:color w:val="auto"/>
          <w:u w:val="single"/>
        </w:rPr>
        <w:t>THE COMPANY</w:t>
      </w:r>
      <w:r w:rsidRPr="00BE6A2E">
        <w:rPr>
          <w:color w:val="auto"/>
          <w:u w:val="single"/>
        </w:rPr>
        <w:t>)</w:t>
      </w:r>
      <w:r w:rsidR="00434577" w:rsidRPr="00BE6A2E">
        <w:rPr>
          <w:color w:val="auto"/>
        </w:rPr>
        <w:t xml:space="preserve"> </w:t>
      </w:r>
      <w:r w:rsidR="00434577" w:rsidRPr="00BE6A2E">
        <w:rPr>
          <w:color w:val="auto"/>
        </w:rPr>
        <w:fldChar w:fldCharType="begin"/>
      </w:r>
      <w:r w:rsidR="00434577" w:rsidRPr="00BE6A2E">
        <w:rPr>
          <w:color w:val="auto"/>
        </w:rPr>
        <w:instrText xml:space="preserve"> TC "</w:instrText>
      </w:r>
      <w:bookmarkStart w:id="51" w:name="_Toc503446025"/>
      <w:bookmarkStart w:id="52" w:name="_Toc333226010"/>
      <w:r w:rsidR="00434577" w:rsidRPr="00BE6A2E">
        <w:rPr>
          <w:color w:val="auto"/>
        </w:rPr>
        <w:instrText>OC6.4   PROCEDURE FOR THE NOTIFICATION OF DEMAND CONTROL INITIATED BY NETWORK OPERATORS</w:instrText>
      </w:r>
      <w:bookmarkEnd w:id="51"/>
      <w:bookmarkEnd w:id="52"/>
      <w:r w:rsidR="00434577" w:rsidRPr="00BE6A2E">
        <w:rPr>
          <w:color w:val="auto"/>
        </w:rPr>
        <w:instrText xml:space="preserve"> " \L 1 </w:instrText>
      </w:r>
      <w:r w:rsidR="00434577" w:rsidRPr="00BE6A2E">
        <w:rPr>
          <w:color w:val="auto"/>
        </w:rPr>
        <w:fldChar w:fldCharType="end"/>
      </w:r>
    </w:p>
    <w:p w14:paraId="0AE4A680" w14:textId="61860660" w:rsidR="00FA7BAA" w:rsidRPr="00BE6A2E" w:rsidRDefault="00FA7BAA" w:rsidP="0078060A">
      <w:pPr>
        <w:pStyle w:val="Level1Text"/>
        <w:rPr>
          <w:color w:val="auto"/>
        </w:rPr>
      </w:pPr>
      <w:r w:rsidRPr="00BE6A2E">
        <w:rPr>
          <w:color w:val="auto"/>
        </w:rPr>
        <w:t>OC6.4.1</w:t>
      </w:r>
      <w:r w:rsidRPr="00BE6A2E">
        <w:rPr>
          <w:color w:val="auto"/>
        </w:rPr>
        <w:tab/>
        <w:t xml:space="preserve">Pursuant to the provisions of </w:t>
      </w:r>
      <w:r w:rsidRPr="00BE6A2E">
        <w:rPr>
          <w:b/>
          <w:color w:val="auto"/>
        </w:rPr>
        <w:t>OC1</w:t>
      </w:r>
      <w:r w:rsidRPr="00BE6A2E">
        <w:rPr>
          <w:color w:val="auto"/>
        </w:rPr>
        <w:t xml:space="preserve">, in respect of the time periods prior to 1100 hours each day, each </w:t>
      </w:r>
      <w:r w:rsidRPr="00BE6A2E">
        <w:rPr>
          <w:b/>
          <w:color w:val="auto"/>
        </w:rPr>
        <w:t>Network Operator</w:t>
      </w:r>
      <w:r w:rsidRPr="00BE6A2E">
        <w:rPr>
          <w:color w:val="auto"/>
        </w:rPr>
        <w:t xml:space="preserve"> will notify </w:t>
      </w:r>
      <w:r w:rsidR="009A1FEF">
        <w:rPr>
          <w:b/>
        </w:rPr>
        <w:t>The Company</w:t>
      </w:r>
      <w:r w:rsidR="009A1FEF" w:rsidRPr="00B47B6F">
        <w:t xml:space="preserve"> </w:t>
      </w:r>
      <w:r w:rsidRPr="00BE6A2E">
        <w:rPr>
          <w:color w:val="auto"/>
        </w:rPr>
        <w:t xml:space="preserve">of all </w:t>
      </w:r>
      <w:r w:rsidRPr="00BE6A2E">
        <w:rPr>
          <w:b/>
          <w:color w:val="auto"/>
        </w:rPr>
        <w:t>Customer</w:t>
      </w:r>
      <w:r w:rsidRPr="00BE6A2E">
        <w:rPr>
          <w:color w:val="auto"/>
        </w:rPr>
        <w:t xml:space="preserve"> voltage reductions and/or restorations and </w:t>
      </w:r>
      <w:r w:rsidRPr="00BE6A2E">
        <w:rPr>
          <w:b/>
          <w:color w:val="auto"/>
        </w:rPr>
        <w:t>Demand Disconnection</w:t>
      </w:r>
      <w:r w:rsidRPr="00BE6A2E">
        <w:rPr>
          <w:color w:val="auto"/>
        </w:rPr>
        <w:t xml:space="preserve"> or reconnection, on a </w:t>
      </w:r>
      <w:r w:rsidRPr="00BE6A2E">
        <w:rPr>
          <w:b/>
          <w:color w:val="auto"/>
        </w:rPr>
        <w:t>Grid Supply Point</w:t>
      </w:r>
      <w:r w:rsidRPr="00BE6A2E">
        <w:rPr>
          <w:color w:val="auto"/>
        </w:rPr>
        <w:t xml:space="preserve"> and half-hourly basis, which will or may, either alone or when aggregated with any other </w:t>
      </w:r>
      <w:r w:rsidRPr="00BE6A2E">
        <w:rPr>
          <w:b/>
          <w:color w:val="auto"/>
        </w:rPr>
        <w:t>Demand Control</w:t>
      </w:r>
      <w:r w:rsidRPr="00BE6A2E">
        <w:rPr>
          <w:color w:val="auto"/>
        </w:rPr>
        <w:t xml:space="preserve"> planned by that </w:t>
      </w:r>
      <w:r w:rsidRPr="00BE6A2E">
        <w:rPr>
          <w:b/>
          <w:color w:val="auto"/>
        </w:rPr>
        <w:t>Network Operator</w:t>
      </w:r>
      <w:r w:rsidRPr="00BE6A2E">
        <w:rPr>
          <w:color w:val="auto"/>
        </w:rPr>
        <w:t>,</w:t>
      </w:r>
      <w:r w:rsidRPr="00BE6A2E">
        <w:rPr>
          <w:b/>
          <w:color w:val="auto"/>
        </w:rPr>
        <w:t xml:space="preserve"> </w:t>
      </w:r>
      <w:r w:rsidRPr="00BE6A2E">
        <w:rPr>
          <w:color w:val="auto"/>
        </w:rPr>
        <w:t xml:space="preserve">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which is planned to be instructed by the </w:t>
      </w:r>
      <w:r w:rsidRPr="00BE6A2E">
        <w:rPr>
          <w:b/>
          <w:color w:val="auto"/>
        </w:rPr>
        <w:t>Network Operator</w:t>
      </w:r>
      <w:r w:rsidRPr="00BE6A2E">
        <w:rPr>
          <w:color w:val="auto"/>
        </w:rPr>
        <w:t xml:space="preserve"> other than following an instruction from </w:t>
      </w:r>
      <w:r w:rsidR="00BA5E54">
        <w:rPr>
          <w:b/>
          <w:color w:val="auto"/>
        </w:rPr>
        <w:t>The Company</w:t>
      </w:r>
      <w:r w:rsidRPr="00BE6A2E">
        <w:rPr>
          <w:color w:val="auto"/>
        </w:rPr>
        <w:t xml:space="preserve"> relating to </w:t>
      </w:r>
      <w:r w:rsidRPr="00BE6A2E">
        <w:rPr>
          <w:b/>
          <w:color w:val="auto"/>
        </w:rPr>
        <w:t>Demand</w:t>
      </w:r>
      <w:r w:rsidRPr="00BE6A2E">
        <w:rPr>
          <w:color w:val="auto"/>
        </w:rPr>
        <w:t xml:space="preserve"> reduction.</w:t>
      </w:r>
    </w:p>
    <w:p w14:paraId="00D442DD" w14:textId="66E60398" w:rsidR="00FA7BAA" w:rsidRPr="00BE6A2E" w:rsidRDefault="00FA7BAA" w:rsidP="0078060A">
      <w:pPr>
        <w:pStyle w:val="Level1Text"/>
        <w:rPr>
          <w:color w:val="auto"/>
        </w:rPr>
      </w:pPr>
      <w:r w:rsidRPr="00BE6A2E">
        <w:rPr>
          <w:color w:val="auto"/>
        </w:rPr>
        <w:t>OC6.4.2</w:t>
      </w:r>
      <w:r w:rsidRPr="00BE6A2E">
        <w:rPr>
          <w:color w:val="auto"/>
        </w:rPr>
        <w:tab/>
        <w:t xml:space="preserve">Under </w:t>
      </w:r>
      <w:r w:rsidRPr="00BE6A2E">
        <w:rPr>
          <w:b/>
          <w:color w:val="auto"/>
        </w:rPr>
        <w:t>OC6</w:t>
      </w:r>
      <w:r w:rsidRPr="00BE6A2E">
        <w:rPr>
          <w:color w:val="auto"/>
        </w:rPr>
        <w:t xml:space="preserve">, each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in writing by 1100 hours each day (or such other time specified by </w:t>
      </w:r>
      <w:r w:rsidR="009A1FEF">
        <w:rPr>
          <w:b/>
        </w:rPr>
        <w:t>The Company</w:t>
      </w:r>
      <w:r w:rsidRPr="00BE6A2E">
        <w:rPr>
          <w:color w:val="auto"/>
        </w:rPr>
        <w:t xml:space="preserve"> from time to time) for the next day (except that it will be for the next 3 days on Fridays and 2 days on Saturdays and may be longer (as specified by </w:t>
      </w:r>
      <w:r w:rsidR="009A1FEF">
        <w:rPr>
          <w:b/>
        </w:rPr>
        <w:t>The Company</w:t>
      </w:r>
      <w:r w:rsidRPr="00BE6A2E">
        <w:rPr>
          <w:color w:val="auto"/>
        </w:rPr>
        <w:t xml:space="preserve"> at least one week in advance) to cover holiday periods) of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which will or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 xml:space="preserve">Demand Control </w:t>
      </w:r>
      <w:r w:rsidRPr="00BE6A2E">
        <w:rPr>
          <w:color w:val="auto"/>
        </w:rPr>
        <w:t xml:space="preserve">planned by that </w:t>
      </w:r>
      <w:r w:rsidRPr="00BE6A2E">
        <w:rPr>
          <w:b/>
          <w:color w:val="auto"/>
        </w:rPr>
        <w:t>Network Operator</w:t>
      </w:r>
      <w:r w:rsidRPr="00BE6A2E">
        <w:rPr>
          <w:color w:val="auto"/>
        </w:rPr>
        <w:t xml:space="preserve"> is equal to or greater than the </w:t>
      </w:r>
      <w:r w:rsidRPr="00BE6A2E">
        <w:rPr>
          <w:b/>
          <w:color w:val="auto"/>
        </w:rPr>
        <w:t>Demand Control Notification Level</w:t>
      </w:r>
      <w:r w:rsidRPr="00BE6A2E">
        <w:rPr>
          <w:color w:val="auto"/>
        </w:rPr>
        <w:t xml:space="preserve">), planned to take place during the next </w:t>
      </w:r>
      <w:r w:rsidRPr="00BE6A2E">
        <w:rPr>
          <w:b/>
          <w:color w:val="auto"/>
        </w:rPr>
        <w:t>Operational Day</w:t>
      </w:r>
      <w:r w:rsidRPr="00BE6A2E">
        <w:rPr>
          <w:color w:val="auto"/>
        </w:rPr>
        <w:t>.</w:t>
      </w:r>
    </w:p>
    <w:p w14:paraId="6A15BAE6" w14:textId="02939F1E" w:rsidR="00FA7BAA" w:rsidRPr="00BE6A2E" w:rsidRDefault="00FA7BAA" w:rsidP="0078060A">
      <w:pPr>
        <w:pStyle w:val="Level1Text"/>
        <w:rPr>
          <w:color w:val="auto"/>
        </w:rPr>
      </w:pPr>
      <w:r w:rsidRPr="00BE6A2E">
        <w:rPr>
          <w:color w:val="auto"/>
        </w:rPr>
        <w:lastRenderedPageBreak/>
        <w:t>OC6.4.3</w:t>
      </w:r>
      <w:r w:rsidRPr="00BE6A2E">
        <w:rPr>
          <w:color w:val="auto"/>
        </w:rPr>
        <w:tab/>
        <w:t xml:space="preserve">When the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which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Demand Control</w:t>
      </w:r>
      <w:r w:rsidRPr="00BE6A2E">
        <w:rPr>
          <w:color w:val="auto"/>
        </w:rPr>
        <w:t xml:space="preserve"> planned or implemented by that </w:t>
      </w:r>
      <w:r w:rsidRPr="00BE6A2E">
        <w:rPr>
          <w:b/>
          <w:color w:val="auto"/>
        </w:rPr>
        <w:t xml:space="preserve">Network Operator </w:t>
      </w:r>
      <w:r w:rsidRPr="00BE6A2E">
        <w:rPr>
          <w:color w:val="auto"/>
        </w:rPr>
        <w:t xml:space="preserve">is equal to or greater than the </w:t>
      </w:r>
      <w:r w:rsidRPr="00BE6A2E">
        <w:rPr>
          <w:b/>
          <w:color w:val="auto"/>
        </w:rPr>
        <w:t>Demand Control Notification Level</w:t>
      </w:r>
      <w:r w:rsidRPr="00BE6A2E">
        <w:rPr>
          <w:color w:val="auto"/>
        </w:rPr>
        <w:t xml:space="preserve">) is planned after 1100 hours,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as soon as possible after the decision to implement has been made.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is implemented immediately after the decision to implement is made,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within five minutes of implementation.</w:t>
      </w:r>
    </w:p>
    <w:p w14:paraId="5EB0069C" w14:textId="7E5BB407" w:rsidR="00FA7BAA" w:rsidRPr="00BE6A2E" w:rsidRDefault="00FA7BAA" w:rsidP="0078060A">
      <w:pPr>
        <w:pStyle w:val="Level1Text"/>
        <w:rPr>
          <w:color w:val="auto"/>
        </w:rPr>
      </w:pPr>
      <w:r w:rsidRPr="00BE6A2E">
        <w:rPr>
          <w:color w:val="auto"/>
        </w:rPr>
        <w:t>OC6.4.4</w:t>
      </w:r>
      <w:r w:rsidRPr="00BE6A2E">
        <w:rPr>
          <w:color w:val="auto"/>
        </w:rPr>
        <w:tab/>
        <w:t xml:space="preserve">Where, after </w:t>
      </w:r>
      <w:r w:rsidR="009A1FEF">
        <w:rPr>
          <w:b/>
        </w:rPr>
        <w:t>The Company</w:t>
      </w:r>
      <w:r w:rsidRPr="00BE6A2E">
        <w:rPr>
          <w:color w:val="auto"/>
        </w:rPr>
        <w:t xml:space="preserve"> has been notified, whether pursuant to </w:t>
      </w:r>
      <w:r w:rsidRPr="00BE6A2E">
        <w:rPr>
          <w:b/>
          <w:color w:val="auto"/>
        </w:rPr>
        <w:t>OC1</w:t>
      </w:r>
      <w:r w:rsidR="00DB08E5" w:rsidRPr="00BE6A2E">
        <w:rPr>
          <w:color w:val="auto"/>
        </w:rPr>
        <w:t>,</w:t>
      </w:r>
      <w:r w:rsidRPr="00BE6A2E">
        <w:rPr>
          <w:color w:val="auto"/>
        </w:rPr>
        <w:t xml:space="preserve"> OC6.4.2 or OC6.4.3, the planned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is changed,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as soon as possible of the new plans, or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implemented is different to that notified,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of what took place within five minutes of implementation.</w:t>
      </w:r>
    </w:p>
    <w:p w14:paraId="21FA7A0C" w14:textId="77777777" w:rsidR="00FA7BAA" w:rsidRPr="00BE6A2E" w:rsidRDefault="00FA7BAA" w:rsidP="0078060A">
      <w:pPr>
        <w:pStyle w:val="Level1Text"/>
        <w:rPr>
          <w:color w:val="auto"/>
        </w:rPr>
      </w:pPr>
      <w:r w:rsidRPr="00BE6A2E">
        <w:rPr>
          <w:color w:val="auto"/>
        </w:rPr>
        <w:t>OC6.4.5</w:t>
      </w:r>
      <w:r w:rsidRPr="00BE6A2E">
        <w:rPr>
          <w:color w:val="auto"/>
        </w:rPr>
        <w:tab/>
        <w:t xml:space="preserve">Any notification under OC6.4.2, OC6.4.3 or OC6.4.4 will contain the following information on a </w:t>
      </w:r>
      <w:r w:rsidRPr="00BE6A2E">
        <w:rPr>
          <w:b/>
          <w:color w:val="auto"/>
        </w:rPr>
        <w:t xml:space="preserve">Grid Supply Point </w:t>
      </w:r>
      <w:r w:rsidRPr="00BE6A2E">
        <w:rPr>
          <w:color w:val="auto"/>
        </w:rPr>
        <w:t>and half hourly basis:</w:t>
      </w:r>
    </w:p>
    <w:p w14:paraId="2128DD00" w14:textId="77777777" w:rsidR="00FA7BAA" w:rsidRPr="00B47B6F" w:rsidRDefault="00FA7BAA" w:rsidP="0078060A">
      <w:pPr>
        <w:pStyle w:val="Level2Text"/>
      </w:pPr>
      <w:r w:rsidRPr="00B47B6F">
        <w:t>(a)</w:t>
      </w:r>
      <w:r w:rsidRPr="00B47B6F">
        <w:tab/>
        <w:t xml:space="preserve">the proposed (in the case of prior notification) and actual (in the case of subsequent notification) date, time and duration of implementation of the </w:t>
      </w:r>
      <w:r w:rsidRPr="00B47B6F">
        <w:rPr>
          <w:b/>
        </w:rPr>
        <w:t>Customer</w:t>
      </w:r>
      <w:r w:rsidRPr="00B47B6F">
        <w:t xml:space="preserve"> voltage reduction or </w:t>
      </w:r>
      <w:r w:rsidRPr="00B47B6F">
        <w:rPr>
          <w:b/>
        </w:rPr>
        <w:t>Demand Disconnection</w:t>
      </w:r>
      <w:r w:rsidRPr="00B47B6F">
        <w:t>; and</w:t>
      </w:r>
    </w:p>
    <w:p w14:paraId="37B31D25" w14:textId="77777777" w:rsidR="00FA7BAA" w:rsidRPr="00B47B6F" w:rsidRDefault="00FA7BAA" w:rsidP="0078060A">
      <w:pPr>
        <w:pStyle w:val="Level2Text"/>
      </w:pPr>
      <w:r w:rsidRPr="00B47B6F">
        <w:t>(b)</w:t>
      </w:r>
      <w:r w:rsidRPr="00B47B6F">
        <w:tab/>
        <w:t xml:space="preserve">the proposed reduction in </w:t>
      </w:r>
      <w:r w:rsidRPr="00B47B6F">
        <w:rPr>
          <w:b/>
        </w:rPr>
        <w:t>Demand</w:t>
      </w:r>
      <w:r w:rsidRPr="00B47B6F">
        <w:t xml:space="preserve"> by use of the </w:t>
      </w:r>
      <w:r w:rsidRPr="00B47B6F">
        <w:rPr>
          <w:b/>
        </w:rPr>
        <w:t>Customer</w:t>
      </w:r>
      <w:r w:rsidRPr="00B47B6F">
        <w:t xml:space="preserve"> voltage reduction or </w:t>
      </w:r>
      <w:r w:rsidRPr="00B47B6F">
        <w:rPr>
          <w:b/>
        </w:rPr>
        <w:t>Demand Disconnection</w:t>
      </w:r>
      <w:r w:rsidRPr="00B47B6F">
        <w:t>.</w:t>
      </w:r>
    </w:p>
    <w:p w14:paraId="6D71ED9B" w14:textId="1CA2C7A6" w:rsidR="00FA7BAA" w:rsidRPr="00BE6A2E" w:rsidRDefault="00FA7BAA" w:rsidP="0078060A">
      <w:pPr>
        <w:pStyle w:val="Level1Text"/>
        <w:rPr>
          <w:color w:val="auto"/>
        </w:rPr>
      </w:pPr>
      <w:r w:rsidRPr="00BE6A2E">
        <w:rPr>
          <w:color w:val="auto"/>
        </w:rPr>
        <w:t>OC6.4.6</w:t>
      </w:r>
      <w:r w:rsidRPr="00BE6A2E">
        <w:rPr>
          <w:color w:val="auto"/>
        </w:rPr>
        <w:tab/>
        <w:t xml:space="preserve">Pursuant to the provisions of OC1.5.6, each </w:t>
      </w:r>
      <w:r w:rsidRPr="00BE6A2E">
        <w:rPr>
          <w:b/>
          <w:color w:val="auto"/>
        </w:rPr>
        <w:t>Network Operator</w:t>
      </w:r>
      <w:r w:rsidRPr="00BE6A2E">
        <w:rPr>
          <w:color w:val="auto"/>
        </w:rPr>
        <w:t xml:space="preserve"> will supply to </w:t>
      </w:r>
      <w:r w:rsidR="00C15D09">
        <w:rPr>
          <w:b/>
        </w:rPr>
        <w:t>The Company</w:t>
      </w:r>
      <w:r w:rsidRPr="00BE6A2E">
        <w:rPr>
          <w:color w:val="auto"/>
        </w:rPr>
        <w:t xml:space="preserve"> details of the amount of </w:t>
      </w:r>
      <w:r w:rsidRPr="00BE6A2E">
        <w:rPr>
          <w:b/>
          <w:color w:val="auto"/>
        </w:rPr>
        <w:t>Demand</w:t>
      </w:r>
      <w:r w:rsidRPr="00BE6A2E">
        <w:rPr>
          <w:color w:val="auto"/>
        </w:rPr>
        <w:t xml:space="preserve"> reduction actually achieved by use of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w:t>
      </w:r>
    </w:p>
    <w:p w14:paraId="46B532FE" w14:textId="71D8FE80" w:rsidR="00FA7BAA" w:rsidRPr="00BE6A2E" w:rsidRDefault="002F2BA1" w:rsidP="0078060A">
      <w:pPr>
        <w:pStyle w:val="Level1Text"/>
        <w:rPr>
          <w:color w:val="auto"/>
        </w:rPr>
      </w:pPr>
      <w:r w:rsidRPr="00BE6A2E">
        <w:rPr>
          <w:color w:val="auto"/>
        </w:rPr>
        <w:br w:type="page"/>
      </w:r>
      <w:r w:rsidR="00FA7BAA" w:rsidRPr="00BE6A2E">
        <w:rPr>
          <w:color w:val="auto"/>
        </w:rPr>
        <w:lastRenderedPageBreak/>
        <w:t>OC6.5</w:t>
      </w:r>
      <w:r w:rsidR="00FA7BAA" w:rsidRPr="00BE6A2E">
        <w:rPr>
          <w:color w:val="auto"/>
        </w:rPr>
        <w:tab/>
      </w:r>
      <w:r w:rsidR="00FA7BAA" w:rsidRPr="00BE6A2E">
        <w:rPr>
          <w:color w:val="auto"/>
          <w:u w:val="single"/>
        </w:rPr>
        <w:t xml:space="preserve">PROCEDURE FOR THE IMPLEMENTATION OF DEMAND CONTROL ON THE INSTRUCTIONS OF </w:t>
      </w:r>
      <w:r w:rsidR="00C15D09">
        <w:rPr>
          <w:color w:val="auto"/>
          <w:u w:val="single"/>
        </w:rPr>
        <w:t>THE COMPANY</w:t>
      </w:r>
      <w:r w:rsidR="00434577" w:rsidRPr="00BE6A2E">
        <w:rPr>
          <w:color w:val="auto"/>
        </w:rPr>
        <w:fldChar w:fldCharType="begin"/>
      </w:r>
      <w:r w:rsidR="00434577" w:rsidRPr="00BE6A2E">
        <w:rPr>
          <w:color w:val="auto"/>
        </w:rPr>
        <w:instrText xml:space="preserve"> TC "</w:instrText>
      </w:r>
      <w:bookmarkStart w:id="53" w:name="_Toc503446026"/>
      <w:bookmarkStart w:id="54" w:name="_Toc333226011"/>
      <w:r w:rsidR="00434577" w:rsidRPr="00BE6A2E">
        <w:rPr>
          <w:color w:val="auto"/>
        </w:rPr>
        <w:instrText>OC6.5   PROCEDURE FOR THE IMPLEMENTATION OF DEMAND CONTROL ON THE INSTRUCTIONS OF NGET</w:instrText>
      </w:r>
      <w:bookmarkEnd w:id="53"/>
      <w:bookmarkEnd w:id="54"/>
      <w:r w:rsidR="00434577" w:rsidRPr="00BE6A2E">
        <w:rPr>
          <w:color w:val="auto"/>
        </w:rPr>
        <w:instrText xml:space="preserve"> " \L 1 </w:instrText>
      </w:r>
      <w:r w:rsidR="00434577" w:rsidRPr="00BE6A2E">
        <w:rPr>
          <w:color w:val="auto"/>
        </w:rPr>
        <w:fldChar w:fldCharType="end"/>
      </w:r>
    </w:p>
    <w:p w14:paraId="09503F18" w14:textId="3D046800" w:rsidR="00ED68AD" w:rsidRPr="000A4438" w:rsidRDefault="00FA7BAA" w:rsidP="008D7D36">
      <w:pPr>
        <w:pStyle w:val="Level1Text"/>
        <w:rPr>
          <w:ins w:id="55" w:author="Author"/>
          <w:rPrChange w:id="56" w:author="Author">
            <w:rPr>
              <w:ins w:id="57" w:author="Author"/>
              <w:color w:val="auto"/>
            </w:rPr>
          </w:rPrChange>
        </w:rPr>
      </w:pPr>
      <w:r w:rsidRPr="00BE6A2E">
        <w:rPr>
          <w:color w:val="auto"/>
        </w:rPr>
        <w:t>OC6.5.1</w:t>
      </w:r>
      <w:r w:rsidRPr="00BE6A2E">
        <w:rPr>
          <w:color w:val="auto"/>
        </w:rPr>
        <w:tab/>
      </w:r>
      <w:ins w:id="58" w:author="Author">
        <w:r w:rsidR="008D7D36" w:rsidRPr="008D7D36">
          <w:rPr>
            <w:b/>
            <w:bCs/>
          </w:rPr>
          <w:t>Demand Disconnection</w:t>
        </w:r>
        <w:r w:rsidR="008D7D36" w:rsidRPr="008D7D36">
          <w:t xml:space="preserve"> as part of </w:t>
        </w:r>
        <w:r w:rsidR="008D7D36" w:rsidRPr="008D7D36">
          <w:rPr>
            <w:b/>
            <w:bCs/>
          </w:rPr>
          <w:t>Demand Contro</w:t>
        </w:r>
        <w:r w:rsidR="008D7D36" w:rsidRPr="008D7D36">
          <w:t xml:space="preserve">l addresses anticipated short-term forecasted shortages in electricity supply to meet </w:t>
        </w:r>
        <w:r w:rsidR="008D7D36" w:rsidRPr="008D7D36">
          <w:rPr>
            <w:b/>
            <w:bCs/>
          </w:rPr>
          <w:t>Demand</w:t>
        </w:r>
        <w:r w:rsidR="008D7D36" w:rsidRPr="008D7D36">
          <w:t xml:space="preserve"> on the </w:t>
        </w:r>
        <w:r w:rsidR="008D7D36" w:rsidRPr="008D7D36">
          <w:rPr>
            <w:b/>
            <w:bCs/>
          </w:rPr>
          <w:t>National Electricity Transmission System</w:t>
        </w:r>
        <w:del w:id="59" w:author="Author">
          <w:r w:rsidR="008D7D36" w:rsidRPr="008D7D36" w:rsidDel="00ED1A78">
            <w:delText xml:space="preserve"> </w:delText>
          </w:r>
          <w:r w:rsidR="008D7D36" w:rsidRPr="008D7D36" w:rsidDel="00D62A60">
            <w:delText>of typically less than 24 hours</w:delText>
          </w:r>
        </w:del>
        <w:r w:rsidR="008D7D36" w:rsidRPr="008D7D36">
          <w:t xml:space="preserve">. </w:t>
        </w:r>
        <w:del w:id="60" w:author="Author">
          <w:r w:rsidR="008D7D36" w:rsidRPr="008D7D36" w:rsidDel="00ED1A78">
            <w:delText xml:space="preserve">Anticipated short-term forecasted shortages in electricity supply to meet </w:delText>
          </w:r>
          <w:r w:rsidR="008D7D36" w:rsidRPr="008D7D36" w:rsidDel="00ED1A78">
            <w:rPr>
              <w:b/>
              <w:bCs/>
            </w:rPr>
            <w:delText>Demand</w:delText>
          </w:r>
          <w:r w:rsidR="008D7D36" w:rsidRPr="008D7D36" w:rsidDel="00ED1A78">
            <w:delText xml:space="preserve"> on the </w:delText>
          </w:r>
          <w:r w:rsidR="008D7D36" w:rsidRPr="008D7D36" w:rsidDel="00ED1A78">
            <w:rPr>
              <w:b/>
              <w:bCs/>
            </w:rPr>
            <w:delText>National Electricity Transmission System</w:delText>
          </w:r>
          <w:r w:rsidR="008D7D36" w:rsidRPr="008D7D36" w:rsidDel="00ED1A78">
            <w:delText xml:space="preserve"> of typically more than 24 hours would typically be addressed via the </w:delText>
          </w:r>
          <w:r w:rsidR="008D7D36" w:rsidRPr="008D7D36" w:rsidDel="00ED1A78">
            <w:rPr>
              <w:b/>
              <w:bCs/>
            </w:rPr>
            <w:delText>DCRP</w:delText>
          </w:r>
          <w:r w:rsidR="008D7D36" w:rsidRPr="008E13F4" w:rsidDel="00ED1A78">
            <w:rPr>
              <w:rPrChange w:id="61" w:author="Author">
                <w:rPr>
                  <w:b/>
                  <w:bCs/>
                </w:rPr>
              </w:rPrChange>
            </w:rPr>
            <w:delText>.</w:delText>
          </w:r>
          <w:r w:rsidR="008D7D36" w:rsidRPr="008D7D36" w:rsidDel="00ED1A78">
            <w:rPr>
              <w:b/>
              <w:bCs/>
            </w:rPr>
            <w:delText xml:space="preserve"> </w:delText>
          </w:r>
        </w:del>
        <w:r w:rsidR="008D7D36" w:rsidRPr="008D7D36">
          <w:rPr>
            <w:b/>
            <w:bCs/>
          </w:rPr>
          <w:t>Demand Disconnection</w:t>
        </w:r>
        <w:r w:rsidR="008D7D36" w:rsidRPr="008D7D36">
          <w:t xml:space="preserve"> as part of </w:t>
        </w:r>
        <w:r w:rsidR="008D7D36" w:rsidRPr="008D7D36">
          <w:rPr>
            <w:b/>
            <w:bCs/>
          </w:rPr>
          <w:t>Demand Control</w:t>
        </w:r>
        <w:r w:rsidR="008D7D36" w:rsidRPr="008D7D36">
          <w:t xml:space="preserve"> aims to prevent unplanned </w:t>
        </w:r>
        <w:r w:rsidR="008D7D36" w:rsidRPr="008D7D36">
          <w:rPr>
            <w:b/>
            <w:bCs/>
          </w:rPr>
          <w:t>Demand Disconnections</w:t>
        </w:r>
        <w:r w:rsidR="008D7D36" w:rsidRPr="008D7D36">
          <w:t xml:space="preserve">, or at the extreme, the </w:t>
        </w:r>
        <w:r w:rsidR="008D7D36" w:rsidRPr="008D7D36">
          <w:rPr>
            <w:b/>
            <w:bCs/>
          </w:rPr>
          <w:t xml:space="preserve">Partial </w:t>
        </w:r>
        <w:r w:rsidR="008D7D36" w:rsidRPr="00EE78C4">
          <w:rPr>
            <w:b/>
            <w:bCs/>
            <w:rPrChange w:id="62" w:author="Alex Aristodemou (NESO)" w:date="2025-05-01T14:31:00Z" w16du:dateUtc="2025-05-01T13:31:00Z">
              <w:rPr/>
            </w:rPrChange>
          </w:rPr>
          <w:t>Shutdown</w:t>
        </w:r>
        <w:r w:rsidR="008D7D36" w:rsidRPr="008D7D36">
          <w:t xml:space="preserve"> or </w:t>
        </w:r>
        <w:r w:rsidR="008D7D36" w:rsidRPr="008D7D36">
          <w:rPr>
            <w:b/>
            <w:bCs/>
          </w:rPr>
          <w:t>Total Shutdown</w:t>
        </w:r>
        <w:r w:rsidR="008D7D36" w:rsidRPr="008D7D36">
          <w:t xml:space="preserve"> of the </w:t>
        </w:r>
        <w:r w:rsidR="008D7D36" w:rsidRPr="008D7D36">
          <w:rPr>
            <w:b/>
            <w:bCs/>
          </w:rPr>
          <w:t>National Electricity Transmission System</w:t>
        </w:r>
        <w:r w:rsidR="008E13F4">
          <w:t>.</w:t>
        </w:r>
        <w:r w:rsidR="00ED1A78">
          <w:t xml:space="preserve"> </w:t>
        </w:r>
        <w:r w:rsidR="00ED1A78">
          <w:rPr>
            <w:b/>
            <w:bCs/>
          </w:rPr>
          <w:t>Demand Control</w:t>
        </w:r>
        <w:r w:rsidR="00ED1A78">
          <w:t xml:space="preserve"> can be enacted with a shorter lead time than other </w:t>
        </w:r>
        <w:r w:rsidR="000A4438">
          <w:rPr>
            <w:b/>
            <w:bCs/>
          </w:rPr>
          <w:t xml:space="preserve">Demand </w:t>
        </w:r>
      </w:ins>
      <w:ins w:id="63" w:author="John Zammit-Haber (NESO)" w:date="2025-05-06T11:17:00Z" w16du:dateUtc="2025-05-06T10:17:00Z">
        <w:r w:rsidR="001269B1">
          <w:rPr>
            <w:b/>
            <w:bCs/>
          </w:rPr>
          <w:t xml:space="preserve">Disconnection </w:t>
        </w:r>
      </w:ins>
      <w:ins w:id="64" w:author="Author">
        <w:del w:id="65" w:author="John Zammit-Haber (NESO)" w:date="2025-05-06T11:17:00Z" w16du:dateUtc="2025-05-06T10:17:00Z">
          <w:r w:rsidR="000A4438" w:rsidDel="001269B1">
            <w:rPr>
              <w:b/>
              <w:bCs/>
            </w:rPr>
            <w:delText xml:space="preserve">Control </w:delText>
          </w:r>
        </w:del>
        <w:r w:rsidR="00ED1A78">
          <w:t>methods</w:t>
        </w:r>
        <w:r w:rsidR="000A4438">
          <w:t>, such as</w:t>
        </w:r>
      </w:ins>
      <w:ins w:id="66" w:author="Lizzie Timmins (NESO)" w:date="2025-05-20T11:46:00Z" w16du:dateUtc="2025-05-20T10:46:00Z">
        <w:r w:rsidR="00743AFE">
          <w:t xml:space="preserve"> </w:t>
        </w:r>
        <w:r w:rsidR="003F279F">
          <w:t xml:space="preserve">those contained in </w:t>
        </w:r>
        <w:r w:rsidR="00743AFE">
          <w:t>the</w:t>
        </w:r>
      </w:ins>
      <w:ins w:id="67" w:author="Author">
        <w:r w:rsidR="000A4438">
          <w:t xml:space="preserve"> E</w:t>
        </w:r>
      </w:ins>
      <w:ins w:id="68" w:author="Lizzie Timmins (NESO)" w:date="2025-05-20T11:46:00Z" w16du:dateUtc="2025-05-20T10:46:00Z">
        <w:r w:rsidR="00743AFE">
          <w:t xml:space="preserve">lectricity </w:t>
        </w:r>
      </w:ins>
      <w:ins w:id="69" w:author="Author">
        <w:r w:rsidR="000A4438">
          <w:t>S</w:t>
        </w:r>
      </w:ins>
      <w:ins w:id="70" w:author="Lizzie Timmins (NESO)" w:date="2025-05-20T11:46:00Z" w16du:dateUtc="2025-05-20T10:46:00Z">
        <w:r w:rsidR="00743AFE">
          <w:t xml:space="preserve">upply </w:t>
        </w:r>
      </w:ins>
      <w:ins w:id="71" w:author="Author">
        <w:r w:rsidR="000A4438">
          <w:t>E</w:t>
        </w:r>
      </w:ins>
      <w:ins w:id="72" w:author="Lizzie Timmins (NESO)" w:date="2025-05-20T11:46:00Z" w16du:dateUtc="2025-05-20T10:46:00Z">
        <w:r w:rsidR="00743AFE">
          <w:t xml:space="preserve">mergency </w:t>
        </w:r>
      </w:ins>
      <w:ins w:id="73" w:author="Author">
        <w:r w:rsidR="000A4438">
          <w:t>C</w:t>
        </w:r>
      </w:ins>
      <w:ins w:id="74" w:author="Lizzie Timmins (NESO)" w:date="2025-05-20T11:46:00Z" w16du:dateUtc="2025-05-20T10:46:00Z">
        <w:r w:rsidR="00743AFE">
          <w:t>ode</w:t>
        </w:r>
      </w:ins>
      <w:ins w:id="75" w:author="Author">
        <w:r w:rsidR="000A4438">
          <w:t xml:space="preserve"> and </w:t>
        </w:r>
        <w:r w:rsidR="000A4438">
          <w:rPr>
            <w:b/>
            <w:bCs/>
          </w:rPr>
          <w:t>DCRP</w:t>
        </w:r>
        <w:r w:rsidR="000A4438">
          <w:t xml:space="preserve">. </w:t>
        </w:r>
      </w:ins>
    </w:p>
    <w:p w14:paraId="30721277" w14:textId="0CCA5F07" w:rsidR="00FA7BAA" w:rsidRPr="00BE6A2E" w:rsidRDefault="00ED68AD" w:rsidP="0078060A">
      <w:pPr>
        <w:pStyle w:val="Level1Text"/>
        <w:rPr>
          <w:color w:val="auto"/>
        </w:rPr>
      </w:pPr>
      <w:ins w:id="76" w:author="Author">
        <w:r>
          <w:rPr>
            <w:color w:val="auto"/>
          </w:rPr>
          <w:t>OC6.5.2</w:t>
        </w:r>
        <w:r>
          <w:rPr>
            <w:color w:val="auto"/>
          </w:rPr>
          <w:tab/>
        </w:r>
      </w:ins>
      <w:r w:rsidR="00FA7BAA" w:rsidRPr="00BE6A2E">
        <w:rPr>
          <w:color w:val="auto"/>
        </w:rPr>
        <w:t xml:space="preserve">A </w:t>
      </w:r>
      <w:r w:rsidR="00761736" w:rsidRPr="00BE6A2E">
        <w:rPr>
          <w:b/>
          <w:color w:val="auto"/>
        </w:rPr>
        <w:t>National Electricity Transmission</w:t>
      </w:r>
      <w:r w:rsidR="00FA7BAA" w:rsidRPr="00BE6A2E">
        <w:rPr>
          <w:b/>
          <w:color w:val="auto"/>
        </w:rPr>
        <w:t xml:space="preserve"> System Warning - High Risk of Demand Reduction</w:t>
      </w:r>
      <w:r w:rsidR="00FA7BAA" w:rsidRPr="00BE6A2E">
        <w:rPr>
          <w:color w:val="auto"/>
        </w:rPr>
        <w:t xml:space="preserve"> will, where possible, be issued by </w:t>
      </w:r>
      <w:r w:rsidR="00C15D09">
        <w:rPr>
          <w:b/>
        </w:rPr>
        <w:t>The Company</w:t>
      </w:r>
      <w:r w:rsidR="00FA7BAA" w:rsidRPr="00BE6A2E">
        <w:rPr>
          <w:color w:val="auto"/>
        </w:rPr>
        <w:t>, as more particularly set out in OC6.5.</w:t>
      </w:r>
      <w:ins w:id="77" w:author="Author">
        <w:r w:rsidR="00910AA7">
          <w:rPr>
            <w:color w:val="auto"/>
          </w:rPr>
          <w:t>5</w:t>
        </w:r>
      </w:ins>
      <w:del w:id="78" w:author="Author">
        <w:r w:rsidR="00FA7BAA" w:rsidRPr="00BE6A2E" w:rsidDel="00910AA7">
          <w:rPr>
            <w:color w:val="auto"/>
          </w:rPr>
          <w:delText>4</w:delText>
        </w:r>
      </w:del>
      <w:r w:rsidR="00FA7BAA" w:rsidRPr="00BE6A2E">
        <w:rPr>
          <w:color w:val="auto"/>
        </w:rPr>
        <w:t>, OC7.4.8 and BC1.5.4</w:t>
      </w:r>
      <w:r w:rsidR="00FA7BAA" w:rsidRPr="00BE6A2E">
        <w:rPr>
          <w:color w:val="auto"/>
          <w:vertAlign w:val="superscript"/>
        </w:rPr>
        <w:t xml:space="preserve"> </w:t>
      </w:r>
      <w:r w:rsidR="00FA7BAA" w:rsidRPr="00BE6A2E">
        <w:rPr>
          <w:color w:val="auto"/>
        </w:rPr>
        <w:t xml:space="preserve">when </w:t>
      </w:r>
      <w:r w:rsidR="00C15D09">
        <w:rPr>
          <w:b/>
        </w:rPr>
        <w:t>The Company</w:t>
      </w:r>
      <w:r w:rsidR="00FA7BAA" w:rsidRPr="00BE6A2E">
        <w:rPr>
          <w:color w:val="auto"/>
        </w:rPr>
        <w:t xml:space="preserve"> anticipates that it will or may instruct a</w:t>
      </w:r>
      <w:r w:rsidR="00FA7BAA" w:rsidRPr="00BE6A2E">
        <w:rPr>
          <w:b/>
          <w:color w:val="auto"/>
        </w:rPr>
        <w:t xml:space="preserve"> Network Operator</w:t>
      </w:r>
      <w:r w:rsidR="00FA7BAA" w:rsidRPr="00BE6A2E">
        <w:rPr>
          <w:color w:val="auto"/>
        </w:rPr>
        <w:t xml:space="preserve"> to implement </w:t>
      </w:r>
      <w:r w:rsidR="00FA7BAA" w:rsidRPr="00BE6A2E">
        <w:rPr>
          <w:b/>
          <w:color w:val="auto"/>
        </w:rPr>
        <w:t>Demand</w:t>
      </w:r>
      <w:r w:rsidR="00FA7BAA" w:rsidRPr="00BE6A2E">
        <w:rPr>
          <w:color w:val="auto"/>
        </w:rPr>
        <w:t xml:space="preserve"> reduction. It will, as provided in OC6.5.1</w:t>
      </w:r>
      <w:ins w:id="79" w:author="Author">
        <w:r w:rsidR="00910AA7">
          <w:rPr>
            <w:color w:val="auto"/>
          </w:rPr>
          <w:t>1</w:t>
        </w:r>
      </w:ins>
      <w:del w:id="80" w:author="Author">
        <w:r w:rsidR="00FA7BAA" w:rsidRPr="00BE6A2E" w:rsidDel="00910AA7">
          <w:rPr>
            <w:color w:val="auto"/>
          </w:rPr>
          <w:delText>0</w:delText>
        </w:r>
      </w:del>
      <w:r w:rsidR="00FA7BAA" w:rsidRPr="00BE6A2E">
        <w:rPr>
          <w:color w:val="auto"/>
        </w:rPr>
        <w:t xml:space="preserve"> and OC7.4.8.2, also be issued to </w:t>
      </w:r>
      <w:r w:rsidR="00FA7BAA" w:rsidRPr="00BE6A2E">
        <w:rPr>
          <w:b/>
          <w:color w:val="auto"/>
        </w:rPr>
        <w:t>Non-Embedded Customers</w:t>
      </w:r>
      <w:r w:rsidR="00DB08E5" w:rsidRPr="00BE6A2E">
        <w:rPr>
          <w:color w:val="auto"/>
        </w:rPr>
        <w:t>.</w:t>
      </w:r>
      <w:r w:rsidR="00FA7BAA" w:rsidRPr="00BE6A2E">
        <w:rPr>
          <w:color w:val="auto"/>
        </w:rPr>
        <w:t xml:space="preserve"> </w:t>
      </w:r>
    </w:p>
    <w:p w14:paraId="233B310E" w14:textId="5DF20881" w:rsidR="00FA7BAA" w:rsidRPr="00BE6A2E" w:rsidDel="007262CB" w:rsidRDefault="00FA7BAA" w:rsidP="007262CB">
      <w:pPr>
        <w:pStyle w:val="Level1Text"/>
        <w:rPr>
          <w:del w:id="81" w:author="Author"/>
          <w:color w:val="auto"/>
        </w:rPr>
      </w:pPr>
      <w:r w:rsidRPr="00BE6A2E">
        <w:rPr>
          <w:color w:val="auto"/>
        </w:rPr>
        <w:t>OC6.5.</w:t>
      </w:r>
      <w:ins w:id="82" w:author="Author">
        <w:r w:rsidR="00ED68AD">
          <w:rPr>
            <w:color w:val="auto"/>
          </w:rPr>
          <w:t>3</w:t>
        </w:r>
      </w:ins>
      <w:del w:id="83" w:author="Author">
        <w:r w:rsidRPr="00BE6A2E" w:rsidDel="00ED68AD">
          <w:rPr>
            <w:color w:val="auto"/>
          </w:rPr>
          <w:delText>2</w:delText>
        </w:r>
      </w:del>
      <w:r w:rsidRPr="00BE6A2E">
        <w:rPr>
          <w:color w:val="auto"/>
        </w:rPr>
        <w:tab/>
        <w:t xml:space="preserve">Where </w:t>
      </w:r>
      <w:r w:rsidR="00C15D09">
        <w:rPr>
          <w:b/>
        </w:rPr>
        <w:t>The Company</w:t>
      </w:r>
      <w:r w:rsidRPr="00BE6A2E">
        <w:rPr>
          <w:color w:val="auto"/>
        </w:rPr>
        <w:t xml:space="preserve"> expects to instruct </w:t>
      </w:r>
      <w:r w:rsidRPr="00BE6A2E">
        <w:rPr>
          <w:b/>
          <w:color w:val="auto"/>
        </w:rPr>
        <w:t>Demand</w:t>
      </w:r>
      <w:r w:rsidRPr="00BE6A2E">
        <w:rPr>
          <w:color w:val="auto"/>
        </w:rPr>
        <w:t xml:space="preserve"> reduction within the following 30 minutes, </w:t>
      </w:r>
      <w:r w:rsidR="00C15D09">
        <w:rPr>
          <w:b/>
        </w:rPr>
        <w:t>The Company</w:t>
      </w:r>
      <w:r w:rsidRPr="00BE6A2E">
        <w:rPr>
          <w:color w:val="auto"/>
        </w:rPr>
        <w:t xml:space="preserve"> will where possible, issue a </w:t>
      </w:r>
      <w:r w:rsidR="00761736" w:rsidRPr="00BE6A2E">
        <w:rPr>
          <w:b/>
          <w:color w:val="auto"/>
        </w:rPr>
        <w:t>National Electricity Transmission</w:t>
      </w:r>
      <w:r w:rsidRPr="00BE6A2E">
        <w:rPr>
          <w:b/>
          <w:color w:val="auto"/>
        </w:rPr>
        <w:t xml:space="preserve"> System Warning - Demand Control</w:t>
      </w:r>
      <w:r w:rsidRPr="00BE6A2E">
        <w:rPr>
          <w:color w:val="auto"/>
        </w:rPr>
        <w:t xml:space="preserve"> </w:t>
      </w:r>
      <w:r w:rsidRPr="00BE6A2E">
        <w:rPr>
          <w:b/>
          <w:color w:val="auto"/>
        </w:rPr>
        <w:t>Imminent</w:t>
      </w:r>
      <w:r w:rsidRPr="00BE6A2E">
        <w:rPr>
          <w:color w:val="auto"/>
        </w:rPr>
        <w:t xml:space="preserve"> in accordance with OC7.4.8.2(c) and OC7.4.8.6. </w:t>
      </w:r>
    </w:p>
    <w:p w14:paraId="1271DCA6" w14:textId="77777777" w:rsidR="00CE269E" w:rsidRDefault="00CE269E" w:rsidP="007262CB">
      <w:pPr>
        <w:pStyle w:val="Level1Text"/>
        <w:rPr>
          <w:ins w:id="84" w:author="Author"/>
        </w:rPr>
      </w:pPr>
    </w:p>
    <w:p w14:paraId="4614870B" w14:textId="7A5336AE" w:rsidR="007262CB" w:rsidRDefault="00FA7BAA">
      <w:pPr>
        <w:pStyle w:val="Level1Text"/>
        <w:rPr>
          <w:ins w:id="85" w:author="Author"/>
        </w:rPr>
        <w:pPrChange w:id="86" w:author="Author">
          <w:pPr>
            <w:pStyle w:val="Level2Text"/>
            <w:ind w:firstLine="0"/>
          </w:pPr>
        </w:pPrChange>
      </w:pPr>
      <w:r w:rsidRPr="00B47B6F">
        <w:t>OC6.5.</w:t>
      </w:r>
      <w:ins w:id="87" w:author="Author">
        <w:r w:rsidR="00747819">
          <w:t>4</w:t>
        </w:r>
      </w:ins>
      <w:del w:id="88" w:author="Author">
        <w:r w:rsidRPr="00B47B6F" w:rsidDel="00747819">
          <w:delText>3</w:delText>
        </w:r>
      </w:del>
      <w:r w:rsidRPr="00B47B6F">
        <w:tab/>
      </w:r>
      <w:del w:id="89" w:author="Author">
        <w:r w:rsidRPr="00B47B6F" w:rsidDel="00A07A47">
          <w:delText>(a)</w:delText>
        </w:r>
        <w:r w:rsidRPr="00B47B6F" w:rsidDel="00A07A47">
          <w:tab/>
        </w:r>
      </w:del>
      <w:ins w:id="90" w:author="Author">
        <w:del w:id="91" w:author="Author">
          <w:r w:rsidR="007262CB" w:rsidRPr="007262CB" w:rsidDel="00CE269E">
            <w:delText xml:space="preserve"> </w:delText>
          </w:r>
        </w:del>
        <w:r w:rsidR="007262CB" w:rsidRPr="00B47B6F">
          <w:t xml:space="preserve">Whether a </w:t>
        </w:r>
        <w:r w:rsidR="007262CB" w:rsidRPr="00B47B6F">
          <w:rPr>
            <w:b/>
          </w:rPr>
          <w:t>National Electricity Transmission</w:t>
        </w:r>
        <w:r w:rsidR="007262CB" w:rsidRPr="00BE6A2E">
          <w:rPr>
            <w:b/>
          </w:rPr>
          <w:t xml:space="preserve"> System</w:t>
        </w:r>
        <w:r w:rsidR="007262CB" w:rsidRPr="00B47B6F">
          <w:rPr>
            <w:b/>
          </w:rPr>
          <w:t xml:space="preserve"> Warning - High Risk of Demand Reduction</w:t>
        </w:r>
        <w:r w:rsidR="007262CB" w:rsidRPr="00B47B6F">
          <w:t xml:space="preserve"> or </w:t>
        </w:r>
        <w:r w:rsidR="007262CB" w:rsidRPr="00B47B6F">
          <w:rPr>
            <w:b/>
          </w:rPr>
          <w:t>National Electricity Transmission</w:t>
        </w:r>
        <w:r w:rsidR="007262CB" w:rsidRPr="00BE6A2E">
          <w:rPr>
            <w:b/>
          </w:rPr>
          <w:t xml:space="preserve"> System</w:t>
        </w:r>
        <w:r w:rsidR="007262CB" w:rsidRPr="00B47B6F">
          <w:rPr>
            <w:b/>
          </w:rPr>
          <w:t xml:space="preserve"> Warning - Demand Control Imminent </w:t>
        </w:r>
        <w:r w:rsidR="007262CB" w:rsidRPr="00B47B6F">
          <w:t>has been issued or not</w:t>
        </w:r>
        <w:r w:rsidR="007262CB">
          <w:t>; if</w:t>
        </w:r>
        <w:r w:rsidR="007262CB" w:rsidRPr="00B47B6F">
          <w:t xml:space="preserve"> the </w:t>
        </w:r>
        <w:r w:rsidR="007262CB" w:rsidRPr="00605141">
          <w:rPr>
            <w:b/>
            <w:bCs/>
          </w:rPr>
          <w:t xml:space="preserve">Demand </w:t>
        </w:r>
        <w:r w:rsidR="007262CB">
          <w:rPr>
            <w:b/>
            <w:bCs/>
          </w:rPr>
          <w:t>Control</w:t>
        </w:r>
        <w:r w:rsidR="007262CB">
          <w:t xml:space="preserve"> </w:t>
        </w:r>
        <w:r w:rsidR="007262CB" w:rsidRPr="00B47B6F">
          <w:t xml:space="preserve">instruction relates to less than 20 per cent of its total </w:t>
        </w:r>
        <w:r w:rsidR="007262CB" w:rsidRPr="00B47B6F">
          <w:rPr>
            <w:b/>
          </w:rPr>
          <w:t>Demand</w:t>
        </w:r>
        <w:r w:rsidR="007262CB" w:rsidRPr="00B47B6F">
          <w:t xml:space="preserve">, </w:t>
        </w:r>
        <w:r w:rsidR="007262CB">
          <w:t xml:space="preserve">the </w:t>
        </w:r>
        <w:r w:rsidR="007262CB" w:rsidRPr="000B10F0">
          <w:rPr>
            <w:b/>
            <w:bCs/>
          </w:rPr>
          <w:t>Network Operator</w:t>
        </w:r>
        <w:r w:rsidR="007262CB">
          <w:t xml:space="preserve"> shall:</w:t>
        </w:r>
      </w:ins>
    </w:p>
    <w:p w14:paraId="1C8D9CAC" w14:textId="3814298C" w:rsidR="007262CB" w:rsidRDefault="007262CB" w:rsidP="007262CB">
      <w:pPr>
        <w:pStyle w:val="Level2Text"/>
        <w:numPr>
          <w:ilvl w:val="0"/>
          <w:numId w:val="13"/>
        </w:numPr>
        <w:rPr>
          <w:ins w:id="92" w:author="Author"/>
        </w:rPr>
      </w:pPr>
      <w:ins w:id="93" w:author="Author">
        <w:r>
          <w:t>if</w:t>
        </w:r>
        <w:r w:rsidRPr="00B47B6F">
          <w:t xml:space="preserve"> the </w:t>
        </w:r>
        <w:r w:rsidRPr="00605141">
          <w:rPr>
            <w:b/>
            <w:bCs/>
          </w:rPr>
          <w:t xml:space="preserve">Demand </w:t>
        </w:r>
        <w:r>
          <w:rPr>
            <w:b/>
            <w:bCs/>
          </w:rPr>
          <w:t>Control</w:t>
        </w:r>
        <w:r>
          <w:t xml:space="preserve"> </w:t>
        </w:r>
        <w:r w:rsidRPr="00B47B6F">
          <w:t xml:space="preserve">instruction relates </w:t>
        </w:r>
        <w:r>
          <w:t xml:space="preserve">to </w:t>
        </w:r>
        <w:r w:rsidRPr="009D7CFF">
          <w:rPr>
            <w:b/>
            <w:bCs/>
          </w:rPr>
          <w:t>Demand Disconnection</w:t>
        </w:r>
        <w:r>
          <w:t xml:space="preserve">, disconnect up to four </w:t>
        </w:r>
        <w:r>
          <w:rPr>
            <w:b/>
            <w:bCs/>
          </w:rPr>
          <w:t>Fast Load Blocks</w:t>
        </w:r>
      </w:ins>
      <w:ins w:id="94" w:author="John Zammit-Haber (NESO)" w:date="2025-05-06T11:20:00Z" w16du:dateUtc="2025-05-06T10:20:00Z">
        <w:r w:rsidR="00B30EF6">
          <w:rPr>
            <w:b/>
            <w:bCs/>
          </w:rPr>
          <w:t xml:space="preserve">. </w:t>
        </w:r>
      </w:ins>
      <w:ins w:id="95" w:author="Author">
        <w:del w:id="96" w:author="Author">
          <w:r w:rsidDel="00032BDF">
            <w:delText>,</w:delText>
          </w:r>
        </w:del>
        <w:del w:id="97" w:author="John Zammit-Haber (NESO)" w:date="2025-05-06T11:22:00Z" w16du:dateUtc="2025-05-06T10:22:00Z">
          <w:r w:rsidDel="003343BA">
            <w:delText xml:space="preserve"> </w:delText>
          </w:r>
        </w:del>
        <w:del w:id="98" w:author="Author">
          <w:r w:rsidDel="00E84F4D">
            <w:delText xml:space="preserve">each of which can be reasonably expected to deliver between four and six per cent </w:delText>
          </w:r>
          <w:r w:rsidDel="00E84F4D">
            <w:rPr>
              <w:b/>
              <w:bCs/>
            </w:rPr>
            <w:delText xml:space="preserve">Demand </w:delText>
          </w:r>
          <w:r w:rsidRPr="00E44795" w:rsidDel="00E84F4D">
            <w:delText>reduction</w:delText>
          </w:r>
          <w:r w:rsidDel="00E84F4D">
            <w:delText xml:space="preserve">, </w:delText>
          </w:r>
        </w:del>
        <w:del w:id="99" w:author="Lizzie Timmins (NESO)" w:date="2025-05-20T11:47:00Z" w16du:dateUtc="2025-05-20T10:47:00Z">
          <w:r w:rsidDel="003628DA">
            <w:delText>i</w:delText>
          </w:r>
        </w:del>
      </w:ins>
      <w:ins w:id="100" w:author="John Zammit-Haber (NESO)" w:date="2025-05-06T11:20:00Z" w16du:dateUtc="2025-05-06T10:20:00Z">
        <w:del w:id="101" w:author="Lizzie Timmins (NESO)" w:date="2025-05-20T11:47:00Z" w16du:dateUtc="2025-05-20T10:47:00Z">
          <w:r w:rsidR="00B30EF6" w:rsidDel="003628DA">
            <w:delText>I</w:delText>
          </w:r>
        </w:del>
      </w:ins>
      <w:ins w:id="102" w:author="Author">
        <w:del w:id="103" w:author="Lizzie Timmins (NESO)" w:date="2025-05-20T11:47:00Z" w16du:dateUtc="2025-05-20T10:47:00Z">
          <w:r w:rsidDel="003628DA">
            <w:delText xml:space="preserve">n accordance with the </w:delText>
          </w:r>
        </w:del>
      </w:ins>
      <w:ins w:id="104" w:author="John Zammit-Haber (NESO)" w:date="2025-05-06T11:20:00Z" w16du:dateUtc="2025-05-06T10:20:00Z">
        <w:del w:id="105" w:author="Lizzie Timmins (NESO)" w:date="2025-05-20T11:47:00Z" w16du:dateUtc="2025-05-20T10:47:00Z">
          <w:r w:rsidR="00B708C9" w:rsidRPr="00B708C9" w:rsidDel="003628DA">
            <w:rPr>
              <w:b/>
              <w:bCs/>
              <w:rPrChange w:id="106" w:author="John Zammit-Haber (NESO)" w:date="2025-05-06T11:21:00Z" w16du:dateUtc="2025-05-06T10:21:00Z">
                <w:rPr/>
              </w:rPrChange>
            </w:rPr>
            <w:delText>Demand Control</w:delText>
          </w:r>
          <w:r w:rsidR="00B708C9" w:rsidDel="003628DA">
            <w:delText xml:space="preserve"> </w:delText>
          </w:r>
        </w:del>
      </w:ins>
      <w:ins w:id="107" w:author="Author">
        <w:del w:id="108" w:author="Lizzie Timmins (NESO)" w:date="2025-05-20T11:47:00Z" w16du:dateUtc="2025-05-20T10:47:00Z">
          <w:r w:rsidDel="003628DA">
            <w:delText>instruction:</w:delText>
          </w:r>
        </w:del>
      </w:ins>
    </w:p>
    <w:p w14:paraId="7FC026A2" w14:textId="60921859" w:rsidR="007262CB" w:rsidRDefault="007262CB" w:rsidP="007262CB">
      <w:pPr>
        <w:pStyle w:val="Level2Text"/>
        <w:numPr>
          <w:ilvl w:val="1"/>
          <w:numId w:val="14"/>
        </w:numPr>
        <w:rPr>
          <w:ins w:id="109" w:author="Author"/>
        </w:rPr>
      </w:pPr>
      <w:ins w:id="110" w:author="Author">
        <w:r>
          <w:rPr>
            <w:b/>
            <w:bCs/>
          </w:rPr>
          <w:t>The Company</w:t>
        </w:r>
        <w:r>
          <w:t xml:space="preserve"> shall specify which </w:t>
        </w:r>
        <w:r>
          <w:rPr>
            <w:b/>
            <w:bCs/>
          </w:rPr>
          <w:t>Fast Load Block</w:t>
        </w:r>
      </w:ins>
      <w:ins w:id="111" w:author="Lizzie Timmins (NESO)" w:date="2025-05-20T11:48:00Z" w16du:dateUtc="2025-05-20T10:48:00Z">
        <w:r w:rsidR="00255966" w:rsidRPr="00255966">
          <w:rPr>
            <w:rPrChange w:id="112" w:author="Lizzie Timmins (NESO)" w:date="2025-05-20T11:48:00Z" w16du:dateUtc="2025-05-20T10:48:00Z">
              <w:rPr>
                <w:b/>
                <w:bCs/>
              </w:rPr>
            </w:rPrChange>
          </w:rPr>
          <w:t>(</w:t>
        </w:r>
      </w:ins>
      <w:ins w:id="113" w:author="Author">
        <w:r w:rsidRPr="00255966">
          <w:rPr>
            <w:rPrChange w:id="114" w:author="Lizzie Timmins (NESO)" w:date="2025-05-20T11:48:00Z" w16du:dateUtc="2025-05-20T10:48:00Z">
              <w:rPr>
                <w:b/>
                <w:bCs/>
              </w:rPr>
            </w:rPrChange>
          </w:rPr>
          <w:t>s</w:t>
        </w:r>
      </w:ins>
      <w:ins w:id="115" w:author="Lizzie Timmins (NESO)" w:date="2025-05-20T11:48:00Z" w16du:dateUtc="2025-05-20T10:48:00Z">
        <w:r w:rsidR="00255966" w:rsidRPr="00255966">
          <w:rPr>
            <w:rPrChange w:id="116" w:author="Lizzie Timmins (NESO)" w:date="2025-05-20T11:48:00Z" w16du:dateUtc="2025-05-20T10:48:00Z">
              <w:rPr>
                <w:b/>
                <w:bCs/>
              </w:rPr>
            </w:rPrChange>
          </w:rPr>
          <w:t>)</w:t>
        </w:r>
      </w:ins>
      <w:ins w:id="117" w:author="Author">
        <w:r>
          <w:t xml:space="preserve"> should be disconnected.</w:t>
        </w:r>
      </w:ins>
    </w:p>
    <w:p w14:paraId="0996FEE1" w14:textId="4A23D33A" w:rsidR="007262CB" w:rsidRDefault="007262CB" w:rsidP="007262CB">
      <w:pPr>
        <w:pStyle w:val="Level2Text"/>
        <w:numPr>
          <w:ilvl w:val="1"/>
          <w:numId w:val="14"/>
        </w:numPr>
        <w:rPr>
          <w:ins w:id="118" w:author="Author"/>
        </w:rPr>
      </w:pPr>
      <w:ins w:id="119" w:author="Author">
        <w:r>
          <w:t>E</w:t>
        </w:r>
        <w:r w:rsidRPr="00B47B6F">
          <w:t xml:space="preserve">ach </w:t>
        </w:r>
        <w:r w:rsidRPr="00B47B6F">
          <w:rPr>
            <w:b/>
          </w:rPr>
          <w:t>Network Operator</w:t>
        </w:r>
        <w:r w:rsidRPr="00B47B6F">
          <w:t xml:space="preserve"> </w:t>
        </w:r>
        <w:r>
          <w:t>sha</w:t>
        </w:r>
        <w:r w:rsidRPr="00B47B6F">
          <w:t xml:space="preserve">ll abide by the instructions of </w:t>
        </w:r>
        <w:r>
          <w:rPr>
            <w:b/>
          </w:rPr>
          <w:t>The Company</w:t>
        </w:r>
        <w:r w:rsidRPr="00B47B6F">
          <w:t xml:space="preserve"> with regard to </w:t>
        </w:r>
        <w:r w:rsidRPr="00B47B6F">
          <w:rPr>
            <w:b/>
          </w:rPr>
          <w:t>Demand</w:t>
        </w:r>
        <w:r w:rsidRPr="00B47B6F">
          <w:t xml:space="preserve"> reduction under OC6.5 </w:t>
        </w:r>
        <w:r>
          <w:t xml:space="preserve">by disconnecting </w:t>
        </w:r>
        <w:r>
          <w:rPr>
            <w:b/>
            <w:bCs/>
          </w:rPr>
          <w:t xml:space="preserve">Fast Load </w:t>
        </w:r>
        <w:r w:rsidRPr="00E44795">
          <w:rPr>
            <w:b/>
            <w:bCs/>
          </w:rPr>
          <w:t>Block</w:t>
        </w:r>
      </w:ins>
      <w:ins w:id="120" w:author="Lizzie Timmins (NESO)" w:date="2025-05-20T11:48:00Z" w16du:dateUtc="2025-05-20T10:48:00Z">
        <w:r w:rsidR="00255966" w:rsidRPr="00255966">
          <w:rPr>
            <w:rPrChange w:id="121" w:author="Lizzie Timmins (NESO)" w:date="2025-05-20T11:48:00Z" w16du:dateUtc="2025-05-20T10:48:00Z">
              <w:rPr>
                <w:b/>
                <w:bCs/>
              </w:rPr>
            </w:rPrChange>
          </w:rPr>
          <w:t>(</w:t>
        </w:r>
      </w:ins>
      <w:ins w:id="122" w:author="Author">
        <w:r w:rsidRPr="00255966">
          <w:rPr>
            <w:rPrChange w:id="123" w:author="Lizzie Timmins (NESO)" w:date="2025-05-20T11:48:00Z" w16du:dateUtc="2025-05-20T10:48:00Z">
              <w:rPr>
                <w:b/>
                <w:bCs/>
              </w:rPr>
            </w:rPrChange>
          </w:rPr>
          <w:t>s</w:t>
        </w:r>
      </w:ins>
      <w:ins w:id="124" w:author="Lizzie Timmins (NESO)" w:date="2025-05-20T11:48:00Z" w16du:dateUtc="2025-05-20T10:48:00Z">
        <w:r w:rsidR="00255966" w:rsidRPr="00255966">
          <w:rPr>
            <w:rPrChange w:id="125" w:author="Lizzie Timmins (NESO)" w:date="2025-05-20T11:48:00Z" w16du:dateUtc="2025-05-20T10:48:00Z">
              <w:rPr>
                <w:b/>
                <w:bCs/>
              </w:rPr>
            </w:rPrChange>
          </w:rPr>
          <w:t>)</w:t>
        </w:r>
      </w:ins>
      <w:ins w:id="126" w:author="Author">
        <w:r w:rsidRPr="00255966">
          <w:t>.</w:t>
        </w:r>
      </w:ins>
    </w:p>
    <w:p w14:paraId="00BCB21E" w14:textId="77777777" w:rsidR="007262CB" w:rsidRPr="00665E88" w:rsidRDefault="007262CB" w:rsidP="007262CB">
      <w:pPr>
        <w:pStyle w:val="Level2Text"/>
        <w:numPr>
          <w:ilvl w:val="1"/>
          <w:numId w:val="14"/>
        </w:numPr>
        <w:rPr>
          <w:ins w:id="127" w:author="Author"/>
        </w:rPr>
      </w:pPr>
      <w:ins w:id="128" w:author="Author">
        <w:r w:rsidRPr="00B47B6F">
          <w:rPr>
            <w:rFonts w:cs="Arial"/>
            <w:b/>
            <w:szCs w:val="22"/>
          </w:rPr>
          <w:t>Demand Disconnection</w:t>
        </w:r>
        <w:r w:rsidRPr="00B47B6F">
          <w:rPr>
            <w:rFonts w:cs="Arial"/>
            <w:szCs w:val="22"/>
          </w:rPr>
          <w:t xml:space="preserve"> shall be initiated as soon as possible but no longer than two minutes from the instruction being received from </w:t>
        </w:r>
        <w:r>
          <w:rPr>
            <w:b/>
          </w:rPr>
          <w:t>The Company</w:t>
        </w:r>
        <w:r w:rsidRPr="00B47B6F">
          <w:rPr>
            <w:rFonts w:cs="Arial"/>
            <w:szCs w:val="22"/>
          </w:rPr>
          <w:t xml:space="preserve">, and </w:t>
        </w:r>
        <w:r>
          <w:rPr>
            <w:rFonts w:cs="Arial"/>
            <w:szCs w:val="22"/>
          </w:rPr>
          <w:t xml:space="preserve">be </w:t>
        </w:r>
        <w:r w:rsidRPr="00B47B6F">
          <w:rPr>
            <w:rFonts w:cs="Arial"/>
            <w:szCs w:val="22"/>
          </w:rPr>
          <w:t xml:space="preserve">completed within five minutes of the instruction being received from </w:t>
        </w:r>
        <w:r>
          <w:rPr>
            <w:b/>
          </w:rPr>
          <w:t>The Company</w:t>
        </w:r>
        <w:r w:rsidRPr="00BE6A2E">
          <w:t>.</w:t>
        </w:r>
      </w:ins>
    </w:p>
    <w:p w14:paraId="6209DB19" w14:textId="3460304C" w:rsidR="007262CB" w:rsidRDefault="007262CB" w:rsidP="007262CB">
      <w:pPr>
        <w:pStyle w:val="Level2Text"/>
        <w:numPr>
          <w:ilvl w:val="1"/>
          <w:numId w:val="14"/>
        </w:numPr>
        <w:rPr>
          <w:ins w:id="129" w:author="Author"/>
        </w:rPr>
      </w:pPr>
      <w:ins w:id="130" w:author="Author">
        <w:r w:rsidRPr="00B47B6F">
          <w:t xml:space="preserve">The </w:t>
        </w:r>
        <w:r w:rsidRPr="00B47B6F">
          <w:rPr>
            <w:b/>
          </w:rPr>
          <w:t>Demand</w:t>
        </w:r>
        <w:r w:rsidRPr="00B47B6F">
          <w:t xml:space="preserve"> reduction </w:t>
        </w:r>
        <w:r>
          <w:t>shall</w:t>
        </w:r>
        <w:r w:rsidRPr="00B47B6F">
          <w:t xml:space="preserve"> be achieved within the </w:t>
        </w:r>
        <w:r w:rsidRPr="00B47B6F">
          <w:rPr>
            <w:b/>
          </w:rPr>
          <w:t xml:space="preserve">Network Operator's </w:t>
        </w:r>
      </w:ins>
      <w:ins w:id="131" w:author="Lizzie Timmins (NESO)" w:date="2025-05-20T11:50:00Z" w16du:dateUtc="2025-05-20T10:50:00Z">
        <w:r w:rsidR="00F56730">
          <w:rPr>
            <w:b/>
          </w:rPr>
          <w:t xml:space="preserve">User </w:t>
        </w:r>
      </w:ins>
      <w:ins w:id="132" w:author="Author">
        <w:r w:rsidRPr="00B47B6F">
          <w:rPr>
            <w:b/>
          </w:rPr>
          <w:t>System</w:t>
        </w:r>
        <w:r w:rsidRPr="00B47B6F">
          <w:t xml:space="preserve"> as far as possible uniformly across</w:t>
        </w:r>
        <w:r>
          <w:t xml:space="preserve"> the </w:t>
        </w:r>
        <w:r>
          <w:rPr>
            <w:b/>
            <w:bCs/>
          </w:rPr>
          <w:t>Network Operator</w:t>
        </w:r>
      </w:ins>
      <w:ins w:id="133" w:author="Alex Aristodemou (NESO)" w:date="2025-05-01T15:54:00Z" w16du:dateUtc="2025-05-01T14:54:00Z">
        <w:r w:rsidR="00B10809">
          <w:rPr>
            <w:b/>
            <w:bCs/>
          </w:rPr>
          <w:t>’</w:t>
        </w:r>
      </w:ins>
      <w:ins w:id="134" w:author="Author">
        <w:r>
          <w:rPr>
            <w:b/>
            <w:bCs/>
          </w:rPr>
          <w:t>s</w:t>
        </w:r>
      </w:ins>
      <w:ins w:id="135" w:author="Lizzie Timmins (NESO)" w:date="2025-05-20T11:50:00Z" w16du:dateUtc="2025-05-20T10:50:00Z">
        <w:r w:rsidR="004D1D1E">
          <w:rPr>
            <w:b/>
            <w:bCs/>
          </w:rPr>
          <w:t xml:space="preserve"> User System</w:t>
        </w:r>
      </w:ins>
      <w:ins w:id="136" w:author="Author">
        <w:del w:id="137" w:author="Lizzie Timmins (NESO)" w:date="2025-05-20T11:50:00Z" w16du:dateUtc="2025-05-20T10:50:00Z">
          <w:r w:rsidDel="004D1D1E">
            <w:delText xml:space="preserve"> licensed area</w:delText>
          </w:r>
        </w:del>
        <w:r w:rsidRPr="00B47B6F">
          <w:t xml:space="preserve"> unless otherwise specified</w:t>
        </w:r>
      </w:ins>
      <w:ins w:id="138" w:author="Lizzie Timmins (NESO)" w:date="2025-05-20T11:51:00Z" w16du:dateUtc="2025-05-20T10:51:00Z">
        <w:r w:rsidR="0017505E">
          <w:t xml:space="preserve"> by </w:t>
        </w:r>
        <w:r w:rsidR="0017505E">
          <w:rPr>
            <w:b/>
            <w:bCs/>
          </w:rPr>
          <w:t>The Company</w:t>
        </w:r>
      </w:ins>
      <w:ins w:id="139" w:author="Author">
        <w:r w:rsidRPr="00B47B6F">
          <w:t xml:space="preserve"> in the </w:t>
        </w:r>
        <w:r w:rsidRPr="00B47B6F">
          <w:rPr>
            <w:b/>
          </w:rPr>
          <w:t>National Electricity Transmission</w:t>
        </w:r>
        <w:r w:rsidRPr="00BE6A2E">
          <w:rPr>
            <w:b/>
          </w:rPr>
          <w:t xml:space="preserve"> System</w:t>
        </w:r>
        <w:r w:rsidRPr="00B47B6F">
          <w:rPr>
            <w:b/>
          </w:rPr>
          <w:t xml:space="preserve"> Warning - High Risk of Demand Reductio</w:t>
        </w:r>
        <w:r>
          <w:rPr>
            <w:b/>
          </w:rPr>
          <w:t>n</w:t>
        </w:r>
        <w:r w:rsidRPr="00B47B6F">
          <w:t>.</w:t>
        </w:r>
      </w:ins>
      <w:ins w:id="140" w:author="John Zammit-Haber (NESO)" w:date="2025-05-06T11:28:00Z" w16du:dateUtc="2025-05-06T10:28:00Z">
        <w:r w:rsidR="00EC0B64">
          <w:t xml:space="preserve"> and/</w:t>
        </w:r>
      </w:ins>
      <w:ins w:id="141" w:author="John Zammit-Haber (NESO)" w:date="2025-05-06T11:27:00Z" w16du:dateUtc="2025-05-06T10:27:00Z">
        <w:r w:rsidR="00472B26">
          <w:t xml:space="preserve">or </w:t>
        </w:r>
      </w:ins>
      <w:ins w:id="142" w:author="John Zammit-Haber (NESO)" w:date="2025-05-06T11:28:00Z" w16du:dateUtc="2025-05-06T10:28:00Z">
        <w:r w:rsidR="00EC0B64">
          <w:t xml:space="preserve">in </w:t>
        </w:r>
      </w:ins>
      <w:ins w:id="143" w:author="John Zammit-Haber (NESO)" w:date="2025-05-06T11:27:00Z" w16du:dateUtc="2025-05-06T10:27:00Z">
        <w:r w:rsidR="00472B26">
          <w:t>the</w:t>
        </w:r>
        <w:del w:id="144" w:author="Lizzie Timmins (NESO)" w:date="2025-05-20T11:51:00Z" w16du:dateUtc="2025-05-20T10:51:00Z">
          <w:r w:rsidR="00472B26" w:rsidDel="006C55E7">
            <w:delText xml:space="preserve"> </w:delText>
          </w:r>
        </w:del>
      </w:ins>
      <w:ins w:id="145" w:author="John Zammit-Haber (NESO)" w:date="2025-05-06T11:28:00Z" w16du:dateUtc="2025-05-06T10:28:00Z">
        <w:r w:rsidR="00EC0B64" w:rsidRPr="00EC0B64">
          <w:rPr>
            <w:rFonts w:ascii="Segoe UI" w:hAnsi="Segoe UI" w:cs="Segoe UI"/>
            <w:b/>
            <w:bCs/>
            <w:sz w:val="18"/>
            <w:szCs w:val="18"/>
          </w:rPr>
          <w:t xml:space="preserve"> </w:t>
        </w:r>
      </w:ins>
      <w:ins w:id="146" w:author="John Zammit-Haber (NESO)" w:date="2025-05-06T11:28:00Z">
        <w:r w:rsidR="00EC0B64" w:rsidRPr="00EC0B64">
          <w:rPr>
            <w:b/>
            <w:bCs/>
          </w:rPr>
          <w:t xml:space="preserve">Demand Control </w:t>
        </w:r>
        <w:r w:rsidR="00EC0B64" w:rsidRPr="00EC0B64">
          <w:t>instruction</w:t>
        </w:r>
      </w:ins>
      <w:ins w:id="147" w:author="John Zammit-Haber (NESO)" w:date="2025-05-06T11:28:00Z" w16du:dateUtc="2025-05-06T10:28:00Z">
        <w:r w:rsidR="00EC0B64">
          <w:t xml:space="preserve">. </w:t>
        </w:r>
      </w:ins>
    </w:p>
    <w:p w14:paraId="2F2742BF" w14:textId="378FA966" w:rsidR="007262CB" w:rsidRDefault="007262CB" w:rsidP="007262CB">
      <w:pPr>
        <w:pStyle w:val="Level2Text"/>
        <w:numPr>
          <w:ilvl w:val="0"/>
          <w:numId w:val="13"/>
        </w:numPr>
        <w:rPr>
          <w:ins w:id="148" w:author="Author"/>
        </w:rPr>
      </w:pPr>
      <w:ins w:id="149" w:author="Author">
        <w:r>
          <w:t>if</w:t>
        </w:r>
        <w:r w:rsidRPr="00B47B6F">
          <w:t xml:space="preserve"> the </w:t>
        </w:r>
        <w:r w:rsidRPr="00605141">
          <w:rPr>
            <w:b/>
            <w:bCs/>
          </w:rPr>
          <w:t xml:space="preserve">Demand </w:t>
        </w:r>
        <w:r>
          <w:rPr>
            <w:b/>
            <w:bCs/>
          </w:rPr>
          <w:t>Control</w:t>
        </w:r>
        <w:r>
          <w:t xml:space="preserve"> </w:t>
        </w:r>
        <w:r w:rsidRPr="00B47B6F">
          <w:t xml:space="preserve">instruction relates </w:t>
        </w:r>
        <w:r>
          <w:t xml:space="preserve">to </w:t>
        </w:r>
        <w:r w:rsidRPr="009D7CFF">
          <w:t>voltage reduction</w:t>
        </w:r>
        <w:r>
          <w:t xml:space="preserve">, and where the </w:t>
        </w:r>
        <w:r w:rsidRPr="00E44795">
          <w:rPr>
            <w:b/>
            <w:bCs/>
          </w:rPr>
          <w:t>Network Operator</w:t>
        </w:r>
        <w:r>
          <w:t xml:space="preserve"> has confirmed via their Week 24 submission that they are able to offer voltage reduction services, provide up to </w:t>
        </w:r>
        <w:r w:rsidRPr="00E44795">
          <w:t>two voltage reduction stages of between 2 and 4 percent</w:t>
        </w:r>
        <w:r>
          <w:t xml:space="preserve"> voltage reduction</w:t>
        </w:r>
        <w:r w:rsidRPr="00E44795">
          <w:t xml:space="preserve">, each of which can reasonably be expected to deliver around 1.5 percent </w:t>
        </w:r>
        <w:r w:rsidRPr="00E44795">
          <w:rPr>
            <w:b/>
            <w:bCs/>
          </w:rPr>
          <w:t>Demand</w:t>
        </w:r>
        <w:r w:rsidRPr="00E44795">
          <w:t xml:space="preserve"> reduction;</w:t>
        </w:r>
      </w:ins>
    </w:p>
    <w:p w14:paraId="10387793" w14:textId="77777777" w:rsidR="007262CB" w:rsidRPr="00075BA5" w:rsidRDefault="007262CB" w:rsidP="007262CB">
      <w:pPr>
        <w:pStyle w:val="Level2Text"/>
        <w:numPr>
          <w:ilvl w:val="0"/>
          <w:numId w:val="15"/>
        </w:numPr>
        <w:rPr>
          <w:ins w:id="150" w:author="Author"/>
        </w:rPr>
      </w:pPr>
      <w:ins w:id="151" w:author="Author">
        <w:r w:rsidRPr="00075BA5">
          <w:rPr>
            <w:b/>
            <w:bCs/>
          </w:rPr>
          <w:t>The Company</w:t>
        </w:r>
        <w:r>
          <w:t xml:space="preserve"> shall specify the number of voltage reduction stages that the </w:t>
        </w:r>
        <w:r w:rsidRPr="00075BA5">
          <w:rPr>
            <w:b/>
            <w:bCs/>
          </w:rPr>
          <w:t>Network Operator</w:t>
        </w:r>
        <w:r>
          <w:t xml:space="preserve"> should implement.</w:t>
        </w:r>
      </w:ins>
    </w:p>
    <w:p w14:paraId="6150023D" w14:textId="77777777" w:rsidR="007262CB" w:rsidRPr="00B62EC0" w:rsidRDefault="007262CB" w:rsidP="007262CB">
      <w:pPr>
        <w:pStyle w:val="Level2Text"/>
        <w:numPr>
          <w:ilvl w:val="0"/>
          <w:numId w:val="15"/>
        </w:numPr>
        <w:rPr>
          <w:ins w:id="152" w:author="Author"/>
        </w:rPr>
      </w:pPr>
      <w:ins w:id="153" w:author="Author">
        <w:r w:rsidRPr="00B62EC0">
          <w:lastRenderedPageBreak/>
          <w:t xml:space="preserve">Each </w:t>
        </w:r>
        <w:r w:rsidRPr="00B62EC0">
          <w:rPr>
            <w:b/>
            <w:bCs/>
          </w:rPr>
          <w:t>Network Operator</w:t>
        </w:r>
        <w:r w:rsidRPr="00B62EC0">
          <w:t xml:space="preserve"> will abide by the instructions of </w:t>
        </w:r>
        <w:r w:rsidRPr="00B62EC0">
          <w:rPr>
            <w:b/>
            <w:bCs/>
          </w:rPr>
          <w:t>The Company</w:t>
        </w:r>
        <w:r w:rsidRPr="00B62EC0">
          <w:t xml:space="preserve"> with regard to </w:t>
        </w:r>
        <w:r w:rsidRPr="00075BA5">
          <w:rPr>
            <w:b/>
            <w:bCs/>
          </w:rPr>
          <w:t>Demand</w:t>
        </w:r>
        <w:r w:rsidRPr="00B62EC0">
          <w:t xml:space="preserve"> reduction under OC6.5 </w:t>
        </w:r>
        <w:r>
          <w:t>by implementing voltage reduction</w:t>
        </w:r>
        <w:r w:rsidRPr="00B62EC0">
          <w:t>.</w:t>
        </w:r>
      </w:ins>
    </w:p>
    <w:p w14:paraId="5572D512" w14:textId="77777777" w:rsidR="007262CB" w:rsidRDefault="007262CB" w:rsidP="007262CB">
      <w:pPr>
        <w:pStyle w:val="Level2Text"/>
        <w:numPr>
          <w:ilvl w:val="0"/>
          <w:numId w:val="15"/>
        </w:numPr>
        <w:rPr>
          <w:ins w:id="154" w:author="Author"/>
        </w:rPr>
      </w:pPr>
      <w:ins w:id="155" w:author="Author">
        <w:r w:rsidRPr="00E44795">
          <w:rPr>
            <w:b/>
            <w:bCs/>
          </w:rPr>
          <w:t>Demand Control</w:t>
        </w:r>
        <w:r w:rsidRPr="00E44795">
          <w:t xml:space="preserve"> </w:t>
        </w:r>
        <w:r w:rsidRPr="00813736">
          <w:t xml:space="preserve">initiated by voltage reduction shall be initiated as soon as possible but in any event no longer than two minutes from the instruction being received from </w:t>
        </w:r>
        <w:r w:rsidRPr="00813736">
          <w:rPr>
            <w:b/>
            <w:bCs/>
          </w:rPr>
          <w:t>The Company</w:t>
        </w:r>
        <w:r w:rsidRPr="00813736">
          <w:t xml:space="preserve">, and completed within 10 minutes of the instruction being received from </w:t>
        </w:r>
        <w:r w:rsidRPr="00813736">
          <w:rPr>
            <w:b/>
            <w:bCs/>
          </w:rPr>
          <w:t>The Company</w:t>
        </w:r>
        <w:r w:rsidRPr="00BE6A2E">
          <w:t>.</w:t>
        </w:r>
      </w:ins>
    </w:p>
    <w:p w14:paraId="3164F77F" w14:textId="79AE2450" w:rsidR="007262CB" w:rsidRPr="00813736" w:rsidRDefault="007262CB" w:rsidP="007262CB">
      <w:pPr>
        <w:pStyle w:val="Level2Text"/>
        <w:ind w:firstLine="0"/>
        <w:rPr>
          <w:ins w:id="156" w:author="Author"/>
        </w:rPr>
      </w:pPr>
      <w:ins w:id="157" w:author="Author">
        <w:r w:rsidRPr="00075BA5">
          <w:t xml:space="preserve">Each </w:t>
        </w:r>
        <w:r w:rsidRPr="002E5736">
          <w:rPr>
            <w:b/>
            <w:bCs/>
          </w:rPr>
          <w:t>Network Operator</w:t>
        </w:r>
        <w:r w:rsidRPr="002E5736">
          <w:t xml:space="preserve"> </w:t>
        </w:r>
        <w:r w:rsidRPr="00075BA5">
          <w:t xml:space="preserve">must notify </w:t>
        </w:r>
        <w:r w:rsidRPr="002E5736">
          <w:rPr>
            <w:b/>
            <w:bCs/>
          </w:rPr>
          <w:t>The Company</w:t>
        </w:r>
        <w:r w:rsidRPr="00075BA5">
          <w:t xml:space="preserve"> in writing by calendar week 24 each year, for the succeeding </w:t>
        </w:r>
        <w:r w:rsidRPr="002E5736">
          <w:rPr>
            <w:b/>
            <w:bCs/>
          </w:rPr>
          <w:t>Financial Year</w:t>
        </w:r>
        <w:del w:id="158" w:author="Lizzie Timmins (NESO)" w:date="2025-05-20T11:58:00Z" w16du:dateUtc="2025-05-20T10:58:00Z">
          <w:r w:rsidRPr="00075BA5" w:rsidDel="00973644">
            <w:delText xml:space="preserve"> onwards</w:delText>
          </w:r>
        </w:del>
        <w:r w:rsidRPr="00075BA5">
          <w:t xml:space="preserve">, whether they are able to offer a voltage reduction service. Thereafter, any changes must be notified in writing to </w:t>
        </w:r>
        <w:r w:rsidRPr="002E5736">
          <w:rPr>
            <w:b/>
            <w:bCs/>
          </w:rPr>
          <w:t>The Company</w:t>
        </w:r>
        <w:r w:rsidRPr="002E5736">
          <w:t xml:space="preserve"> </w:t>
        </w:r>
        <w:r w:rsidRPr="00075BA5">
          <w:t xml:space="preserve">at least 10 </w:t>
        </w:r>
        <w:r w:rsidRPr="002E5736">
          <w:rPr>
            <w:b/>
            <w:bCs/>
          </w:rPr>
          <w:t>Business Days</w:t>
        </w:r>
        <w:r w:rsidRPr="00075BA5">
          <w:t xml:space="preserve"> prior to the change coming into effect.</w:t>
        </w:r>
      </w:ins>
    </w:p>
    <w:p w14:paraId="30D5A70D" w14:textId="09778274" w:rsidR="00FA7BAA" w:rsidDel="007262CB" w:rsidRDefault="00FA7BAA" w:rsidP="007262CB">
      <w:pPr>
        <w:pStyle w:val="Level2Text"/>
        <w:tabs>
          <w:tab w:val="left" w:pos="1418"/>
        </w:tabs>
        <w:ind w:hanging="1843"/>
        <w:rPr>
          <w:ins w:id="159" w:author="Author"/>
          <w:del w:id="160" w:author="Author"/>
        </w:rPr>
      </w:pPr>
      <w:del w:id="161" w:author="Author">
        <w:r w:rsidRPr="00B47B6F" w:rsidDel="007262CB">
          <w:delText xml:space="preserve">Whether a </w:delText>
        </w:r>
        <w:r w:rsidR="00761736" w:rsidRPr="00B47B6F" w:rsidDel="007262CB">
          <w:rPr>
            <w:b/>
          </w:rPr>
          <w:delText>National Electricity Transmission</w:delText>
        </w:r>
        <w:r w:rsidRPr="00BE6A2E" w:rsidDel="007262CB">
          <w:rPr>
            <w:b/>
          </w:rPr>
          <w:delText xml:space="preserve"> System</w:delText>
        </w:r>
        <w:r w:rsidRPr="00B47B6F" w:rsidDel="007262CB">
          <w:rPr>
            <w:b/>
          </w:rPr>
          <w:delText xml:space="preserve"> Warning - High Risk of Demand Reduction</w:delText>
        </w:r>
        <w:r w:rsidRPr="00B47B6F" w:rsidDel="007262CB">
          <w:delText xml:space="preserve"> or </w:delText>
        </w:r>
        <w:r w:rsidR="00761736" w:rsidRPr="00B47B6F" w:rsidDel="007262CB">
          <w:rPr>
            <w:b/>
          </w:rPr>
          <w:delText>National Electricity Transmission</w:delText>
        </w:r>
        <w:r w:rsidRPr="00BE6A2E" w:rsidDel="007262CB">
          <w:rPr>
            <w:b/>
          </w:rPr>
          <w:delText xml:space="preserve"> System</w:delText>
        </w:r>
        <w:r w:rsidRPr="00B47B6F" w:rsidDel="007262CB">
          <w:rPr>
            <w:b/>
          </w:rPr>
          <w:delText xml:space="preserve"> Warning - Demand Control Imminent</w:delText>
        </w:r>
        <w:r w:rsidR="0078060A" w:rsidRPr="00B47B6F" w:rsidDel="007262CB">
          <w:rPr>
            <w:b/>
          </w:rPr>
          <w:delText xml:space="preserve"> </w:delText>
        </w:r>
        <w:r w:rsidR="0078060A" w:rsidRPr="00B47B6F" w:rsidDel="007262CB">
          <w:delText>has been issued or not:</w:delText>
        </w:r>
      </w:del>
    </w:p>
    <w:p w14:paraId="57D308EB" w14:textId="784C6881" w:rsidR="00A07A47" w:rsidRPr="00B47B6F" w:rsidDel="007262CB" w:rsidRDefault="00A07A47" w:rsidP="007262CB">
      <w:pPr>
        <w:pStyle w:val="Level2Text"/>
        <w:tabs>
          <w:tab w:val="left" w:pos="1418"/>
        </w:tabs>
        <w:ind w:hanging="1843"/>
        <w:rPr>
          <w:del w:id="162" w:author="Author"/>
        </w:rPr>
      </w:pPr>
      <w:ins w:id="163" w:author="Author">
        <w:del w:id="164" w:author="Author">
          <w:r w:rsidDel="007262CB">
            <w:delText>Demand Disconnection</w:delText>
          </w:r>
        </w:del>
      </w:ins>
    </w:p>
    <w:p w14:paraId="0F7663B5" w14:textId="504EC60C" w:rsidR="00FA7BAA" w:rsidRPr="00B47B6F" w:rsidDel="007262CB" w:rsidRDefault="00FA7BAA" w:rsidP="007262CB">
      <w:pPr>
        <w:pStyle w:val="Level2Text"/>
        <w:tabs>
          <w:tab w:val="left" w:pos="1418"/>
        </w:tabs>
        <w:ind w:hanging="1843"/>
        <w:rPr>
          <w:del w:id="165" w:author="Author"/>
        </w:rPr>
      </w:pPr>
      <w:del w:id="166" w:author="Author">
        <w:r w:rsidRPr="00B47B6F" w:rsidDel="007262CB">
          <w:delText xml:space="preserve">provided the instruction relates to not more than 20 per cent of its total </w:delText>
        </w:r>
        <w:r w:rsidRPr="00B47B6F" w:rsidDel="007262CB">
          <w:rPr>
            <w:b/>
          </w:rPr>
          <w:delText>Demand</w:delText>
        </w:r>
        <w:r w:rsidRPr="00B47B6F" w:rsidDel="007262CB">
          <w:delText>; and</w:delText>
        </w:r>
      </w:del>
    </w:p>
    <w:p w14:paraId="4BDBE341" w14:textId="352218B7" w:rsidR="002A551E" w:rsidRPr="00B47B6F" w:rsidDel="007262CB" w:rsidRDefault="002A551E" w:rsidP="007262CB">
      <w:pPr>
        <w:pStyle w:val="Level2Text"/>
        <w:tabs>
          <w:tab w:val="left" w:pos="1418"/>
        </w:tabs>
        <w:ind w:hanging="1843"/>
        <w:rPr>
          <w:del w:id="167" w:author="Author"/>
        </w:rPr>
      </w:pPr>
      <w:del w:id="168" w:author="Author">
        <w:r w:rsidRPr="00B47B6F" w:rsidDel="007262CB">
          <w:delText xml:space="preserve">  if the instruction relates to less than 20 per cent of its total </w:delText>
        </w:r>
        <w:r w:rsidRPr="00B47B6F" w:rsidDel="007262CB">
          <w:rPr>
            <w:b/>
          </w:rPr>
          <w:delText>Demand</w:delText>
        </w:r>
        <w:r w:rsidRPr="00B47B6F" w:rsidDel="007262CB">
          <w:delText xml:space="preserve">, is in </w:delText>
        </w:r>
      </w:del>
      <w:ins w:id="169" w:author="Author">
        <w:del w:id="170" w:author="Author">
          <w:r w:rsidR="00645C91" w:rsidDel="007262CB">
            <w:delText xml:space="preserve">four </w:delText>
          </w:r>
          <w:r w:rsidR="00645C91" w:rsidDel="007262CB">
            <w:rPr>
              <w:b/>
              <w:bCs/>
            </w:rPr>
            <w:delText>Fast Load Blocks</w:delText>
          </w:r>
          <w:r w:rsidR="006E570F" w:rsidDel="007262CB">
            <w:delText xml:space="preserve">, each of which can be reasonably expected to deliver between four and six per cent </w:delText>
          </w:r>
          <w:r w:rsidR="006E570F" w:rsidDel="007262CB">
            <w:rPr>
              <w:b/>
              <w:bCs/>
            </w:rPr>
            <w:delText>Demand reduction,</w:delText>
          </w:r>
        </w:del>
      </w:ins>
    </w:p>
    <w:p w14:paraId="4DAA1FE9" w14:textId="3ADB01DB" w:rsidR="002A551E" w:rsidRPr="00B47B6F" w:rsidDel="007262CB" w:rsidRDefault="002A551E" w:rsidP="007262CB">
      <w:pPr>
        <w:pStyle w:val="Level2Text"/>
        <w:tabs>
          <w:tab w:val="left" w:pos="1418"/>
        </w:tabs>
        <w:ind w:hanging="1843"/>
        <w:rPr>
          <w:del w:id="171" w:author="Author"/>
          <w:rFonts w:cs="Arial"/>
          <w:szCs w:val="22"/>
        </w:rPr>
      </w:pPr>
      <w:del w:id="172" w:author="Author">
        <w:r w:rsidRPr="00B47B6F" w:rsidDel="007262CB">
          <w:rPr>
            <w:rFonts w:cs="Arial"/>
            <w:szCs w:val="22"/>
          </w:rPr>
          <w:delText xml:space="preserve">two voltage reduction stages of between 2 and 4 percent, each of which can </w:delText>
        </w:r>
        <w:r w:rsidR="003B3BBF" w:rsidDel="007262CB">
          <w:rPr>
            <w:rFonts w:cs="Arial"/>
            <w:szCs w:val="22"/>
          </w:rPr>
          <w:delText xml:space="preserve">reasonably </w:delText>
        </w:r>
        <w:r w:rsidRPr="00B47B6F" w:rsidDel="007262CB">
          <w:rPr>
            <w:rFonts w:cs="Arial"/>
            <w:szCs w:val="22"/>
          </w:rPr>
          <w:delText xml:space="preserve">be expected to deliver around 1.5 percent </w:delText>
        </w:r>
        <w:r w:rsidRPr="00B47B6F" w:rsidDel="007262CB">
          <w:rPr>
            <w:rFonts w:cs="Arial"/>
            <w:b/>
            <w:szCs w:val="22"/>
          </w:rPr>
          <w:delText xml:space="preserve">Demand </w:delText>
        </w:r>
        <w:r w:rsidRPr="00B47B6F" w:rsidDel="007262CB">
          <w:rPr>
            <w:rFonts w:cs="Arial"/>
            <w:szCs w:val="22"/>
          </w:rPr>
          <w:delText xml:space="preserve">reduction; and </w:delText>
        </w:r>
      </w:del>
    </w:p>
    <w:p w14:paraId="12970BAF" w14:textId="7EE2FCB5" w:rsidR="002A551E" w:rsidRPr="00B47B6F" w:rsidDel="007262CB" w:rsidRDefault="002A551E" w:rsidP="007262CB">
      <w:pPr>
        <w:pStyle w:val="Level2Text"/>
        <w:tabs>
          <w:tab w:val="left" w:pos="1418"/>
        </w:tabs>
        <w:ind w:hanging="1843"/>
        <w:rPr>
          <w:del w:id="173" w:author="Author"/>
          <w:rFonts w:cs="Arial"/>
          <w:szCs w:val="22"/>
        </w:rPr>
      </w:pPr>
    </w:p>
    <w:p w14:paraId="47A7EA7A" w14:textId="386C50DA" w:rsidR="002A551E" w:rsidRPr="00B47B6F" w:rsidDel="007262CB" w:rsidRDefault="002A551E" w:rsidP="007262CB">
      <w:pPr>
        <w:pStyle w:val="Level2Text"/>
        <w:tabs>
          <w:tab w:val="left" w:pos="1418"/>
        </w:tabs>
        <w:ind w:hanging="1843"/>
        <w:rPr>
          <w:del w:id="174" w:author="Author"/>
          <w:rFonts w:cs="Arial"/>
          <w:szCs w:val="22"/>
        </w:rPr>
      </w:pPr>
      <w:del w:id="175" w:author="Author">
        <w:r w:rsidRPr="00B47B6F" w:rsidDel="007262CB">
          <w:rPr>
            <w:rFonts w:cs="Arial"/>
            <w:szCs w:val="22"/>
          </w:rPr>
          <w:delText xml:space="preserve">up to three </w:delText>
        </w:r>
        <w:r w:rsidRPr="00B47B6F" w:rsidDel="007262CB">
          <w:rPr>
            <w:rFonts w:cs="Arial"/>
            <w:b/>
            <w:szCs w:val="22"/>
          </w:rPr>
          <w:delText>Demand Disconnection</w:delText>
        </w:r>
        <w:r w:rsidRPr="00B47B6F" w:rsidDel="007262CB">
          <w:rPr>
            <w:rFonts w:cs="Arial"/>
            <w:szCs w:val="22"/>
          </w:rPr>
          <w:delText xml:space="preserve"> stages, each of which can reasonably be expected to deliver between four and six percent </w:delText>
        </w:r>
        <w:r w:rsidRPr="00B47B6F" w:rsidDel="007262CB">
          <w:rPr>
            <w:rFonts w:cs="Arial"/>
            <w:b/>
            <w:szCs w:val="22"/>
          </w:rPr>
          <w:delText>Demand</w:delText>
        </w:r>
        <w:r w:rsidRPr="00B47B6F" w:rsidDel="007262CB">
          <w:rPr>
            <w:rFonts w:cs="Arial"/>
            <w:szCs w:val="22"/>
          </w:rPr>
          <w:delText xml:space="preserve"> reduction, </w:delText>
        </w:r>
      </w:del>
    </w:p>
    <w:p w14:paraId="0FDB231D" w14:textId="2E667D95" w:rsidR="002A551E" w:rsidRPr="00B47B6F" w:rsidDel="007262CB" w:rsidRDefault="002A551E" w:rsidP="007262CB">
      <w:pPr>
        <w:pStyle w:val="Level2Text"/>
        <w:tabs>
          <w:tab w:val="left" w:pos="1418"/>
        </w:tabs>
        <w:ind w:hanging="1843"/>
        <w:rPr>
          <w:del w:id="176" w:author="Author"/>
          <w:rFonts w:cs="Arial"/>
          <w:szCs w:val="22"/>
        </w:rPr>
      </w:pPr>
    </w:p>
    <w:p w14:paraId="64DECC60" w14:textId="1618716B" w:rsidR="002A551E" w:rsidRPr="00B47B6F" w:rsidDel="007262CB" w:rsidRDefault="002A551E" w:rsidP="007262CB">
      <w:pPr>
        <w:pStyle w:val="Level2Text"/>
        <w:tabs>
          <w:tab w:val="left" w:pos="1418"/>
        </w:tabs>
        <w:ind w:hanging="1843"/>
        <w:rPr>
          <w:del w:id="177" w:author="Author"/>
          <w:rFonts w:cs="Arial"/>
          <w:szCs w:val="22"/>
        </w:rPr>
      </w:pPr>
      <w:del w:id="178" w:author="Author">
        <w:r w:rsidRPr="00B47B6F" w:rsidDel="007262CB">
          <w:rPr>
            <w:rFonts w:cs="Arial"/>
            <w:szCs w:val="22"/>
          </w:rPr>
          <w:delText xml:space="preserve">each </w:delText>
        </w:r>
        <w:r w:rsidRPr="00B47B6F" w:rsidDel="007262CB">
          <w:rPr>
            <w:rFonts w:cs="Arial"/>
            <w:b/>
            <w:bCs/>
            <w:szCs w:val="22"/>
          </w:rPr>
          <w:delText xml:space="preserve">Network Operator </w:delText>
        </w:r>
        <w:r w:rsidRPr="00B47B6F" w:rsidDel="007262CB">
          <w:rPr>
            <w:rFonts w:cs="Arial"/>
            <w:szCs w:val="22"/>
          </w:rPr>
          <w:delText xml:space="preserve">will abide by the instructions of </w:delText>
        </w:r>
        <w:r w:rsidR="00C15D09" w:rsidDel="007262CB">
          <w:rPr>
            <w:b/>
          </w:rPr>
          <w:delText>The Company</w:delText>
        </w:r>
        <w:r w:rsidRPr="00B47B6F" w:rsidDel="007262CB">
          <w:rPr>
            <w:rFonts w:cs="Arial"/>
            <w:bCs/>
            <w:szCs w:val="22"/>
          </w:rPr>
          <w:delText xml:space="preserve">, which should  specify whether a voltage reduction or </w:delText>
        </w:r>
        <w:r w:rsidRPr="00B47B6F" w:rsidDel="007262CB">
          <w:rPr>
            <w:rFonts w:cs="Arial"/>
            <w:b/>
            <w:bCs/>
            <w:szCs w:val="22"/>
          </w:rPr>
          <w:delText xml:space="preserve">Demand Disconnection </w:delText>
        </w:r>
        <w:r w:rsidRPr="00B47B6F" w:rsidDel="007262CB">
          <w:rPr>
            <w:rFonts w:cs="Arial"/>
            <w:bCs/>
            <w:szCs w:val="22"/>
          </w:rPr>
          <w:delText>stage is required</w:delText>
        </w:r>
        <w:r w:rsidRPr="00B47B6F" w:rsidDel="007262CB">
          <w:rPr>
            <w:rFonts w:cs="Arial"/>
            <w:szCs w:val="22"/>
          </w:rPr>
          <w:delText>; or</w:delText>
        </w:r>
      </w:del>
    </w:p>
    <w:p w14:paraId="52536B98" w14:textId="1CC5A641" w:rsidR="00FA7BAA" w:rsidRPr="00B47B6F" w:rsidDel="007262CB" w:rsidRDefault="002A551E" w:rsidP="007262CB">
      <w:pPr>
        <w:pStyle w:val="Level2Text"/>
        <w:tabs>
          <w:tab w:val="left" w:pos="1418"/>
        </w:tabs>
        <w:ind w:hanging="1843"/>
        <w:rPr>
          <w:del w:id="179" w:author="Author"/>
        </w:rPr>
      </w:pPr>
      <w:del w:id="180" w:author="Author">
        <w:r w:rsidRPr="00B47B6F" w:rsidDel="007262CB">
          <w:rPr>
            <w:rFonts w:cs="Arial"/>
            <w:szCs w:val="22"/>
          </w:rPr>
          <w:delText xml:space="preserve">if the instruction relates to less than 20 per cent of its total </w:delText>
        </w:r>
        <w:r w:rsidRPr="00B47B6F" w:rsidDel="007262CB">
          <w:rPr>
            <w:rFonts w:cs="Arial"/>
            <w:b/>
            <w:szCs w:val="22"/>
          </w:rPr>
          <w:delText>Demand</w:delText>
        </w:r>
        <w:r w:rsidRPr="00B47B6F" w:rsidDel="007262CB">
          <w:rPr>
            <w:rFonts w:cs="Arial"/>
            <w:szCs w:val="22"/>
          </w:rPr>
          <w:delText xml:space="preserve">, is in four </w:delText>
        </w:r>
        <w:r w:rsidRPr="00B47B6F" w:rsidDel="007262CB">
          <w:rPr>
            <w:rFonts w:cs="Arial"/>
            <w:b/>
            <w:szCs w:val="22"/>
          </w:rPr>
          <w:delText>Demand</w:delText>
        </w:r>
        <w:r w:rsidRPr="00B47B6F" w:rsidDel="007262CB">
          <w:rPr>
            <w:rFonts w:cs="Arial"/>
            <w:szCs w:val="22"/>
          </w:rPr>
          <w:delText xml:space="preserve"> </w:delText>
        </w:r>
        <w:r w:rsidRPr="00B47B6F" w:rsidDel="007262CB">
          <w:rPr>
            <w:rFonts w:cs="Arial"/>
            <w:b/>
            <w:szCs w:val="22"/>
          </w:rPr>
          <w:delText>Disconnection</w:delText>
        </w:r>
        <w:r w:rsidRPr="00B47B6F" w:rsidDel="007262CB">
          <w:rPr>
            <w:rFonts w:cs="Arial"/>
            <w:szCs w:val="22"/>
          </w:rPr>
          <w:delText xml:space="preserve"> stages each of which can reasonably be expected to deliver between four and six per cent </w:delText>
        </w:r>
        <w:r w:rsidRPr="00B47B6F" w:rsidDel="007262CB">
          <w:rPr>
            <w:rFonts w:cs="Arial"/>
            <w:b/>
            <w:szCs w:val="22"/>
          </w:rPr>
          <w:delText>Demand</w:delText>
        </w:r>
        <w:r w:rsidRPr="00B47B6F" w:rsidDel="007262CB">
          <w:rPr>
            <w:rFonts w:cs="Arial"/>
            <w:szCs w:val="22"/>
          </w:rPr>
          <w:delText xml:space="preserve"> reduction,</w:delText>
        </w:r>
      </w:del>
    </w:p>
    <w:p w14:paraId="6553958F" w14:textId="440085FF" w:rsidR="00FA7BAA" w:rsidRPr="00665E88" w:rsidDel="007262CB" w:rsidRDefault="0078060A" w:rsidP="007262CB">
      <w:pPr>
        <w:pStyle w:val="Level2Text"/>
        <w:tabs>
          <w:tab w:val="left" w:pos="1418"/>
        </w:tabs>
        <w:ind w:hanging="1843"/>
        <w:rPr>
          <w:del w:id="181" w:author="Author"/>
        </w:rPr>
      </w:pPr>
      <w:del w:id="182" w:author="Author">
        <w:r w:rsidRPr="00B47B6F" w:rsidDel="007262CB">
          <w:tab/>
        </w:r>
        <w:r w:rsidR="00FA7BAA" w:rsidRPr="00B47B6F" w:rsidDel="007262CB">
          <w:delText xml:space="preserve">each </w:delText>
        </w:r>
        <w:r w:rsidR="00FA7BAA" w:rsidRPr="00B47B6F" w:rsidDel="007262CB">
          <w:rPr>
            <w:b/>
          </w:rPr>
          <w:delText>Network Operator</w:delText>
        </w:r>
        <w:r w:rsidR="00FA7BAA" w:rsidRPr="00B47B6F" w:rsidDel="007262CB">
          <w:delText xml:space="preserve"> will abide by the instructions of </w:delText>
        </w:r>
        <w:r w:rsidR="00BE071E" w:rsidDel="007262CB">
          <w:rPr>
            <w:b/>
          </w:rPr>
          <w:delText>The Company</w:delText>
        </w:r>
        <w:r w:rsidR="00FA7BAA" w:rsidRPr="00B47B6F" w:rsidDel="007262CB">
          <w:delText xml:space="preserve"> with regard to </w:delText>
        </w:r>
        <w:r w:rsidR="00FA7BAA" w:rsidRPr="00B47B6F" w:rsidDel="007262CB">
          <w:rPr>
            <w:b/>
          </w:rPr>
          <w:delText>Demand</w:delText>
        </w:r>
        <w:r w:rsidR="00FA7BAA" w:rsidRPr="00B47B6F" w:rsidDel="007262CB">
          <w:delText xml:space="preserve"> reduction under OC6.5 </w:delText>
        </w:r>
      </w:del>
      <w:ins w:id="183" w:author="Author">
        <w:del w:id="184" w:author="Author">
          <w:r w:rsidR="00CB3A62" w:rsidDel="007262CB">
            <w:delText xml:space="preserve">in relation to </w:delText>
          </w:r>
          <w:r w:rsidR="00CB3A62" w:rsidDel="007262CB">
            <w:rPr>
              <w:b/>
              <w:bCs/>
            </w:rPr>
            <w:delText xml:space="preserve">Fast </w:delText>
          </w:r>
          <w:r w:rsidR="00CB3A62" w:rsidRPr="00DA1593" w:rsidDel="007262CB">
            <w:delText>Blocks</w:delText>
          </w:r>
          <w:r w:rsidR="00DA1593" w:rsidDel="007262CB">
            <w:delText xml:space="preserve"> </w:delText>
          </w:r>
          <w:r w:rsidR="00CB3A62" w:rsidDel="007262CB">
            <w:delText>only</w:delText>
          </w:r>
          <w:r w:rsidR="00DA1593" w:rsidDel="007262CB">
            <w:delText xml:space="preserve">, </w:delText>
          </w:r>
        </w:del>
      </w:ins>
      <w:del w:id="185" w:author="Author">
        <w:r w:rsidR="00FA7BAA" w:rsidRPr="00CB3A62" w:rsidDel="007262CB">
          <w:delText>without</w:delText>
        </w:r>
        <w:r w:rsidR="00FA7BAA" w:rsidRPr="00B47B6F" w:rsidDel="007262CB">
          <w:delText xml:space="preserve"> delay</w:delText>
        </w:r>
      </w:del>
      <w:ins w:id="186" w:author="Author">
        <w:del w:id="187" w:author="Author">
          <w:r w:rsidR="00DA1593" w:rsidDel="007262CB">
            <w:delText xml:space="preserve">, unless otherwise agreed with </w:delText>
          </w:r>
          <w:r w:rsidR="00DA1593" w:rsidDel="007262CB">
            <w:rPr>
              <w:b/>
              <w:bCs/>
            </w:rPr>
            <w:delText>The Company</w:delText>
          </w:r>
        </w:del>
      </w:ins>
      <w:del w:id="188" w:author="Author">
        <w:r w:rsidR="00FA7BAA" w:rsidRPr="00B47B6F" w:rsidDel="007262CB">
          <w:delText>.</w:delText>
        </w:r>
      </w:del>
      <w:ins w:id="189" w:author="Author">
        <w:del w:id="190" w:author="Author">
          <w:r w:rsidR="00665E88" w:rsidDel="007262CB">
            <w:delText xml:space="preserve"> </w:delText>
          </w:r>
          <w:r w:rsidR="00665E88" w:rsidDel="007262CB">
            <w:rPr>
              <w:b/>
              <w:bCs/>
            </w:rPr>
            <w:delText>The Company</w:delText>
          </w:r>
          <w:r w:rsidR="00665E88" w:rsidDel="007262CB">
            <w:delText xml:space="preserve"> will specify which </w:delText>
          </w:r>
          <w:r w:rsidR="00665E88" w:rsidDel="007262CB">
            <w:rPr>
              <w:b/>
              <w:bCs/>
            </w:rPr>
            <w:delText>Fast Load Blocks</w:delText>
          </w:r>
          <w:r w:rsidR="00665E88" w:rsidDel="007262CB">
            <w:delText xml:space="preserve"> should be disconnected.</w:delText>
          </w:r>
        </w:del>
      </w:ins>
    </w:p>
    <w:p w14:paraId="529D8C01" w14:textId="67DAA563" w:rsidR="00FA7BAA" w:rsidDel="007262CB" w:rsidRDefault="00FA7BAA" w:rsidP="007262CB">
      <w:pPr>
        <w:pStyle w:val="Level2Text"/>
        <w:tabs>
          <w:tab w:val="left" w:pos="1418"/>
        </w:tabs>
        <w:ind w:hanging="1843"/>
        <w:rPr>
          <w:ins w:id="191" w:author="Author"/>
          <w:del w:id="192" w:author="Author"/>
        </w:rPr>
      </w:pPr>
      <w:del w:id="193" w:author="Author">
        <w:r w:rsidRPr="00B47B6F" w:rsidDel="007262CB">
          <w:delText>(b)</w:delText>
        </w:r>
        <w:r w:rsidRPr="00B47B6F" w:rsidDel="007262CB">
          <w:tab/>
          <w:delText xml:space="preserve">The </w:delText>
        </w:r>
        <w:r w:rsidRPr="00B47B6F" w:rsidDel="007262CB">
          <w:rPr>
            <w:b/>
          </w:rPr>
          <w:delText>Demand</w:delText>
        </w:r>
        <w:r w:rsidRPr="00B47B6F" w:rsidDel="007262CB">
          <w:delText xml:space="preserve"> reduction must be achieved within the </w:delText>
        </w:r>
        <w:r w:rsidRPr="00B47B6F" w:rsidDel="007262CB">
          <w:rPr>
            <w:b/>
          </w:rPr>
          <w:delText>Network Operator's System</w:delText>
        </w:r>
        <w:r w:rsidRPr="00B47B6F" w:rsidDel="007262CB">
          <w:delText xml:space="preserve"> as far as possible uniformly across</w:delText>
        </w:r>
      </w:del>
      <w:ins w:id="194" w:author="Author">
        <w:del w:id="195" w:author="Author">
          <w:r w:rsidR="00AF77F8" w:rsidDel="007262CB">
            <w:delText xml:space="preserve"> the </w:delText>
          </w:r>
          <w:r w:rsidR="00AF77F8" w:rsidDel="007262CB">
            <w:rPr>
              <w:b/>
              <w:bCs/>
            </w:rPr>
            <w:delText>Network Operators</w:delText>
          </w:r>
          <w:r w:rsidR="00AF77F8" w:rsidDel="007262CB">
            <w:delText xml:space="preserve"> licensed area</w:delText>
          </w:r>
        </w:del>
      </w:ins>
      <w:del w:id="196" w:author="Author">
        <w:r w:rsidRPr="00B47B6F" w:rsidDel="007262CB">
          <w:delText xml:space="preserve"> all </w:delText>
        </w:r>
        <w:r w:rsidRPr="00B47B6F" w:rsidDel="007262CB">
          <w:rPr>
            <w:b/>
          </w:rPr>
          <w:delText>Grid Supply Points</w:delText>
        </w:r>
        <w:r w:rsidRPr="00B47B6F" w:rsidDel="007262CB">
          <w:delText xml:space="preserve"> (unless otherwise specified in the </w:delText>
        </w:r>
        <w:r w:rsidR="00761736" w:rsidRPr="00B47B6F" w:rsidDel="007262CB">
          <w:rPr>
            <w:b/>
          </w:rPr>
          <w:delText>National Electricity Transmission</w:delText>
        </w:r>
        <w:r w:rsidRPr="00BE6A2E" w:rsidDel="007262CB">
          <w:rPr>
            <w:b/>
          </w:rPr>
          <w:delText xml:space="preserve"> System</w:delText>
        </w:r>
        <w:r w:rsidRPr="00B47B6F" w:rsidDel="007262CB">
          <w:rPr>
            <w:b/>
          </w:rPr>
          <w:delText xml:space="preserve"> Warning - High Risk of Demand Reduction</w:delText>
        </w:r>
        <w:r w:rsidRPr="00B47B6F" w:rsidDel="007262CB">
          <w:delText xml:space="preserve">) either by </w:delText>
        </w:r>
        <w:r w:rsidRPr="00B47B6F" w:rsidDel="007262CB">
          <w:rPr>
            <w:b/>
          </w:rPr>
          <w:delText>Customer</w:delText>
        </w:r>
        <w:r w:rsidRPr="00B47B6F" w:rsidDel="007262CB">
          <w:delText xml:space="preserve"> voltage reduction or by </w:delText>
        </w:r>
        <w:r w:rsidRPr="00B47B6F" w:rsidDel="007262CB">
          <w:rPr>
            <w:b/>
          </w:rPr>
          <w:delText>Demand Disconnection</w:delText>
        </w:r>
        <w:r w:rsidR="007A116B" w:rsidRPr="00B47B6F" w:rsidDel="007262CB">
          <w:delText>.</w:delText>
        </w:r>
      </w:del>
    </w:p>
    <w:p w14:paraId="561B321E" w14:textId="40A70396" w:rsidR="00F62527" w:rsidDel="007262CB" w:rsidRDefault="00F62527" w:rsidP="007262CB">
      <w:pPr>
        <w:pStyle w:val="Level2Text"/>
        <w:tabs>
          <w:tab w:val="left" w:pos="1418"/>
        </w:tabs>
        <w:ind w:hanging="1843"/>
        <w:rPr>
          <w:ins w:id="197" w:author="Author"/>
          <w:del w:id="198" w:author="Author"/>
        </w:rPr>
      </w:pPr>
      <w:ins w:id="199" w:author="Author">
        <w:del w:id="200" w:author="Author">
          <w:r w:rsidDel="007262CB">
            <w:rPr>
              <w:rFonts w:cs="Arial"/>
              <w:b/>
              <w:szCs w:val="22"/>
            </w:rPr>
            <w:tab/>
          </w:r>
          <w:r w:rsidRPr="00B47B6F" w:rsidDel="007262CB">
            <w:rPr>
              <w:rFonts w:cs="Arial"/>
              <w:b/>
              <w:szCs w:val="22"/>
            </w:rPr>
            <w:delText>Demand Control</w:delText>
          </w:r>
          <w:r w:rsidRPr="00B47B6F" w:rsidDel="007262CB">
            <w:rPr>
              <w:rFonts w:cs="Arial"/>
              <w:szCs w:val="22"/>
            </w:rPr>
            <w:delText xml:space="preserve"> initiated by </w:delText>
          </w:r>
          <w:r w:rsidRPr="00B47B6F" w:rsidDel="007262CB">
            <w:rPr>
              <w:rFonts w:cs="Arial"/>
              <w:b/>
              <w:szCs w:val="22"/>
            </w:rPr>
            <w:delText>Demand Disconnection</w:delText>
          </w:r>
          <w:r w:rsidRPr="00B47B6F" w:rsidDel="007262CB">
            <w:rPr>
              <w:rFonts w:cs="Arial"/>
              <w:szCs w:val="22"/>
            </w:rPr>
            <w:delText xml:space="preserve"> shall be initiated as soon as possible but in any event no longer than two minutes from the instruction being received from </w:delText>
          </w:r>
          <w:r w:rsidDel="007262CB">
            <w:rPr>
              <w:b/>
            </w:rPr>
            <w:delText>The Company</w:delText>
          </w:r>
          <w:r w:rsidRPr="00B47B6F" w:rsidDel="007262CB">
            <w:rPr>
              <w:rFonts w:cs="Arial"/>
              <w:szCs w:val="22"/>
            </w:rPr>
            <w:delText xml:space="preserve">, and completed within five minutes of the instruction being received from </w:delText>
          </w:r>
          <w:r w:rsidDel="007262CB">
            <w:rPr>
              <w:b/>
            </w:rPr>
            <w:delText>The Company</w:delText>
          </w:r>
          <w:r w:rsidRPr="00BE6A2E" w:rsidDel="007262CB">
            <w:delText>.</w:delText>
          </w:r>
        </w:del>
      </w:ins>
    </w:p>
    <w:p w14:paraId="27FD1212" w14:textId="0132BF67" w:rsidR="00F62527" w:rsidDel="007262CB" w:rsidRDefault="00F62527" w:rsidP="007262CB">
      <w:pPr>
        <w:pStyle w:val="Level2Text"/>
        <w:tabs>
          <w:tab w:val="left" w:pos="1418"/>
        </w:tabs>
        <w:ind w:hanging="1843"/>
        <w:rPr>
          <w:ins w:id="201" w:author="Author"/>
          <w:del w:id="202" w:author="Author"/>
        </w:rPr>
      </w:pPr>
      <w:ins w:id="203" w:author="Author">
        <w:del w:id="204" w:author="Author">
          <w:r w:rsidDel="007262CB">
            <w:delText>Voltage Reduction</w:delText>
          </w:r>
        </w:del>
      </w:ins>
    </w:p>
    <w:p w14:paraId="249F08F5" w14:textId="0721E1CD" w:rsidR="004257E1" w:rsidDel="007262CB" w:rsidRDefault="004257E1" w:rsidP="007262CB">
      <w:pPr>
        <w:pStyle w:val="Level2Text"/>
        <w:tabs>
          <w:tab w:val="left" w:pos="1418"/>
        </w:tabs>
        <w:ind w:hanging="1843"/>
        <w:rPr>
          <w:ins w:id="205" w:author="Author"/>
          <w:del w:id="206" w:author="Author"/>
        </w:rPr>
      </w:pPr>
      <w:ins w:id="207" w:author="Author">
        <w:del w:id="208" w:author="Author">
          <w:r w:rsidDel="007262CB">
            <w:delText>E</w:delText>
          </w:r>
          <w:r w:rsidRPr="00BF6B4B" w:rsidDel="007262CB">
            <w:rPr>
              <w:rFonts w:cs="Arial"/>
              <w:color w:val="FF0000"/>
              <w:szCs w:val="22"/>
            </w:rPr>
            <w:delText xml:space="preserve">ach </w:delText>
          </w:r>
          <w:r w:rsidRPr="00BF6B4B" w:rsidDel="007262CB">
            <w:rPr>
              <w:rFonts w:cs="Arial"/>
              <w:b/>
              <w:bCs/>
              <w:color w:val="FF0000"/>
              <w:szCs w:val="22"/>
            </w:rPr>
            <w:delText xml:space="preserve">Network Operator </w:delText>
          </w:r>
          <w:r w:rsidRPr="00BF6B4B" w:rsidDel="007262CB">
            <w:rPr>
              <w:rFonts w:cs="Arial"/>
              <w:color w:val="FF0000"/>
              <w:szCs w:val="22"/>
            </w:rPr>
            <w:delText xml:space="preserve">will abide by the instructions of </w:delText>
          </w:r>
          <w:r w:rsidRPr="00BF6B4B" w:rsidDel="007262CB">
            <w:rPr>
              <w:b/>
              <w:color w:val="FF0000"/>
            </w:rPr>
            <w:delText>The Company</w:delText>
          </w:r>
          <w:r w:rsidRPr="00BF6B4B" w:rsidDel="007262CB">
            <w:rPr>
              <w:rFonts w:cs="Arial"/>
              <w:bCs/>
              <w:color w:val="FF0000"/>
              <w:szCs w:val="22"/>
            </w:rPr>
            <w:delText>, which should specify whether a voltage reduction is required</w:delText>
          </w:r>
          <w:r w:rsidRPr="00BF6B4B" w:rsidDel="007262CB">
            <w:rPr>
              <w:rFonts w:cs="Arial"/>
              <w:color w:val="FF0000"/>
              <w:szCs w:val="22"/>
            </w:rPr>
            <w:delText>;</w:delText>
          </w:r>
          <w:r w:rsidRPr="6716EFFC" w:rsidDel="007262CB">
            <w:delText xml:space="preserve"> if the instruction relates to</w:delText>
          </w:r>
          <w:r w:rsidDel="007262CB">
            <w:delText xml:space="preserve"> up to </w:delText>
          </w:r>
          <w:r w:rsidRPr="008B5644" w:rsidDel="007262CB">
            <w:rPr>
              <w:rFonts w:cs="Arial"/>
              <w:color w:val="FF0000"/>
            </w:rPr>
            <w:delText xml:space="preserve">two voltage reduction stages of between 2 and 4 percent, each of which can reasonably be expected to deliver around 1.5 percent </w:delText>
          </w:r>
          <w:r w:rsidRPr="008B5644" w:rsidDel="007262CB">
            <w:rPr>
              <w:rFonts w:cs="Arial"/>
              <w:b/>
              <w:color w:val="FF0000"/>
            </w:rPr>
            <w:delText xml:space="preserve">Demand </w:delText>
          </w:r>
          <w:r w:rsidRPr="008B5644" w:rsidDel="007262CB">
            <w:rPr>
              <w:rFonts w:cs="Arial"/>
              <w:color w:val="FF0000"/>
            </w:rPr>
            <w:delText>reduction</w:delText>
          </w:r>
          <w:r w:rsidRPr="000107BA" w:rsidDel="007262CB">
            <w:rPr>
              <w:rFonts w:cs="Arial"/>
              <w:color w:val="FF0000"/>
            </w:rPr>
            <w:delText>;</w:delText>
          </w:r>
        </w:del>
      </w:ins>
    </w:p>
    <w:p w14:paraId="1DD1F4AA" w14:textId="39E039F5" w:rsidR="004257E1" w:rsidRPr="00B47B6F" w:rsidDel="007262CB" w:rsidRDefault="004257E1" w:rsidP="007262CB">
      <w:pPr>
        <w:pStyle w:val="Level2Text"/>
        <w:tabs>
          <w:tab w:val="left" w:pos="1418"/>
        </w:tabs>
        <w:ind w:hanging="1843"/>
        <w:rPr>
          <w:del w:id="209" w:author="Author"/>
        </w:rPr>
      </w:pPr>
    </w:p>
    <w:p w14:paraId="0110E247" w14:textId="29FA781D" w:rsidR="002A551E" w:rsidRPr="00B47B6F" w:rsidDel="007262CB" w:rsidRDefault="002A551E" w:rsidP="007262CB">
      <w:pPr>
        <w:pStyle w:val="Level2Text"/>
        <w:tabs>
          <w:tab w:val="left" w:pos="1418"/>
        </w:tabs>
        <w:ind w:hanging="1843"/>
        <w:rPr>
          <w:del w:id="210" w:author="Author"/>
          <w:rFonts w:cs="Arial"/>
          <w:szCs w:val="22"/>
        </w:rPr>
      </w:pPr>
      <w:del w:id="211" w:author="Author">
        <w:r w:rsidRPr="00B47B6F" w:rsidDel="007262CB">
          <w:rPr>
            <w:rFonts w:cs="Arial"/>
            <w:szCs w:val="22"/>
          </w:rPr>
          <w:lastRenderedPageBreak/>
          <w:delText xml:space="preserve">(c) </w:delText>
        </w:r>
        <w:r w:rsidR="00B55617" w:rsidRPr="00B47B6F" w:rsidDel="007262CB">
          <w:rPr>
            <w:rFonts w:cs="Arial"/>
            <w:szCs w:val="22"/>
          </w:rPr>
          <w:delText xml:space="preserve">   </w:delText>
        </w:r>
        <w:r w:rsidRPr="00B47B6F" w:rsidDel="007262CB">
          <w:rPr>
            <w:rFonts w:cs="Arial"/>
            <w:b/>
            <w:szCs w:val="22"/>
          </w:rPr>
          <w:delText xml:space="preserve">Demand Control </w:delText>
        </w:r>
        <w:r w:rsidRPr="00B47B6F" w:rsidDel="007262CB">
          <w:rPr>
            <w:rFonts w:cs="Arial"/>
            <w:szCs w:val="22"/>
          </w:rPr>
          <w:delText xml:space="preserve">initiated by voltage reduction shall be initiated as soon as possible but in any event no longer than two minutes from the instruction being received from </w:delText>
        </w:r>
        <w:r w:rsidR="00BE071E" w:rsidDel="007262CB">
          <w:rPr>
            <w:b/>
          </w:rPr>
          <w:delText>The Company</w:delText>
        </w:r>
        <w:r w:rsidRPr="00B47B6F" w:rsidDel="007262CB">
          <w:rPr>
            <w:rFonts w:cs="Arial"/>
            <w:szCs w:val="22"/>
          </w:rPr>
          <w:delText xml:space="preserve">, and completed within 10 minutes of the instruction being received from </w:delText>
        </w:r>
        <w:r w:rsidR="00BE071E" w:rsidDel="007262CB">
          <w:rPr>
            <w:b/>
          </w:rPr>
          <w:delText>The Company</w:delText>
        </w:r>
        <w:r w:rsidRPr="00BE6A2E" w:rsidDel="007262CB">
          <w:delText>.</w:delText>
        </w:r>
      </w:del>
    </w:p>
    <w:p w14:paraId="7FC55E15" w14:textId="08DEBBC4" w:rsidR="002A551E" w:rsidRPr="00B47B6F" w:rsidDel="007262CB" w:rsidRDefault="002A551E" w:rsidP="007262CB">
      <w:pPr>
        <w:pStyle w:val="Level2Text"/>
        <w:tabs>
          <w:tab w:val="left" w:pos="1418"/>
        </w:tabs>
        <w:ind w:hanging="1843"/>
        <w:rPr>
          <w:del w:id="212" w:author="Author"/>
          <w:rFonts w:cs="Arial"/>
          <w:szCs w:val="22"/>
        </w:rPr>
      </w:pPr>
    </w:p>
    <w:p w14:paraId="51B756D9" w14:textId="705AECD5" w:rsidR="002A551E" w:rsidDel="007262CB" w:rsidRDefault="002A551E" w:rsidP="007262CB">
      <w:pPr>
        <w:pStyle w:val="Level2Text"/>
        <w:tabs>
          <w:tab w:val="left" w:pos="1418"/>
        </w:tabs>
        <w:ind w:hanging="1843"/>
        <w:rPr>
          <w:del w:id="213" w:author="Author"/>
        </w:rPr>
      </w:pPr>
      <w:del w:id="214" w:author="Author">
        <w:r w:rsidRPr="00B47B6F" w:rsidDel="007262CB">
          <w:rPr>
            <w:rFonts w:cs="Arial"/>
            <w:szCs w:val="22"/>
          </w:rPr>
          <w:delText xml:space="preserve">(d) </w:delText>
        </w:r>
        <w:r w:rsidR="00B55617" w:rsidRPr="00B47B6F" w:rsidDel="007262CB">
          <w:rPr>
            <w:rFonts w:cs="Arial"/>
            <w:szCs w:val="22"/>
          </w:rPr>
          <w:delText xml:space="preserve"> </w:delText>
        </w:r>
        <w:r w:rsidRPr="00B47B6F" w:rsidDel="007262CB">
          <w:rPr>
            <w:rFonts w:cs="Arial"/>
            <w:b/>
            <w:szCs w:val="22"/>
          </w:rPr>
          <w:delText>Demand Control</w:delText>
        </w:r>
        <w:r w:rsidRPr="00B47B6F" w:rsidDel="007262CB">
          <w:rPr>
            <w:rFonts w:cs="Arial"/>
            <w:szCs w:val="22"/>
          </w:rPr>
          <w:delText xml:space="preserve"> initiated by </w:delText>
        </w:r>
        <w:r w:rsidRPr="00B47B6F" w:rsidDel="007262CB">
          <w:rPr>
            <w:rFonts w:cs="Arial"/>
            <w:b/>
            <w:szCs w:val="22"/>
          </w:rPr>
          <w:delText>Demand Disconnection</w:delText>
        </w:r>
        <w:r w:rsidRPr="00B47B6F" w:rsidDel="007262CB">
          <w:rPr>
            <w:rFonts w:cs="Arial"/>
            <w:szCs w:val="22"/>
          </w:rPr>
          <w:delText xml:space="preserve"> shall be initiated as soon as possible but in any event no longer than two minutes from the instruction being received from </w:delText>
        </w:r>
        <w:r w:rsidR="00BE071E" w:rsidDel="007262CB">
          <w:rPr>
            <w:b/>
          </w:rPr>
          <w:delText>The Company</w:delText>
        </w:r>
        <w:r w:rsidRPr="00B47B6F" w:rsidDel="007262CB">
          <w:rPr>
            <w:rFonts w:cs="Arial"/>
            <w:szCs w:val="22"/>
          </w:rPr>
          <w:delText xml:space="preserve">, and completed within five minutes of the instruction being received from </w:delText>
        </w:r>
        <w:r w:rsidR="00BE071E" w:rsidDel="007262CB">
          <w:rPr>
            <w:b/>
          </w:rPr>
          <w:delText>The Company</w:delText>
        </w:r>
        <w:r w:rsidRPr="00BE6A2E" w:rsidDel="007262CB">
          <w:delText>.</w:delText>
        </w:r>
      </w:del>
    </w:p>
    <w:p w14:paraId="22A0757A" w14:textId="6B3CAD93" w:rsidR="003B3BBF" w:rsidDel="007262CB" w:rsidRDefault="003B3BBF" w:rsidP="007262CB">
      <w:pPr>
        <w:pStyle w:val="Level2Text"/>
        <w:tabs>
          <w:tab w:val="left" w:pos="1418"/>
        </w:tabs>
        <w:ind w:hanging="1843"/>
        <w:rPr>
          <w:del w:id="215" w:author="Author"/>
          <w:rFonts w:cs="Arial"/>
          <w:szCs w:val="22"/>
        </w:rPr>
      </w:pPr>
    </w:p>
    <w:p w14:paraId="62CFD21F" w14:textId="17A6671E" w:rsidR="002A551E" w:rsidRPr="00B47B6F" w:rsidDel="007262CB" w:rsidRDefault="002A551E" w:rsidP="007262CB">
      <w:pPr>
        <w:pStyle w:val="Level2Text"/>
        <w:tabs>
          <w:tab w:val="left" w:pos="1418"/>
        </w:tabs>
        <w:ind w:hanging="1843"/>
        <w:rPr>
          <w:del w:id="216" w:author="Author"/>
          <w:rFonts w:cs="Arial"/>
          <w:szCs w:val="22"/>
        </w:rPr>
      </w:pPr>
      <w:del w:id="217" w:author="Author">
        <w:r w:rsidRPr="00B47B6F" w:rsidDel="007262CB">
          <w:rPr>
            <w:rFonts w:cs="Arial"/>
            <w:szCs w:val="22"/>
          </w:rPr>
          <w:delText>(</w:delText>
        </w:r>
        <w:r w:rsidR="00050B5D" w:rsidDel="007262CB">
          <w:rPr>
            <w:rFonts w:cs="Arial"/>
            <w:szCs w:val="22"/>
          </w:rPr>
          <w:delText>e</w:delText>
        </w:r>
        <w:r w:rsidRPr="00B47B6F" w:rsidDel="007262CB">
          <w:rPr>
            <w:rFonts w:cs="Arial"/>
            <w:szCs w:val="22"/>
          </w:rPr>
          <w:delText xml:space="preserve">) </w:delText>
        </w:r>
        <w:r w:rsidR="00B55617" w:rsidRPr="00B47B6F" w:rsidDel="007262CB">
          <w:rPr>
            <w:rFonts w:cs="Arial"/>
            <w:szCs w:val="22"/>
          </w:rPr>
          <w:delText xml:space="preserve">  </w:delText>
        </w:r>
        <w:r w:rsidRPr="00B47B6F" w:rsidDel="007262CB">
          <w:rPr>
            <w:rFonts w:cs="Arial"/>
            <w:szCs w:val="22"/>
          </w:rPr>
          <w:delText xml:space="preserve">Each </w:delText>
        </w:r>
        <w:r w:rsidRPr="00B47B6F" w:rsidDel="007262CB">
          <w:rPr>
            <w:rFonts w:cs="Arial"/>
            <w:b/>
            <w:bCs/>
            <w:szCs w:val="22"/>
          </w:rPr>
          <w:delText xml:space="preserve">Network Operator </w:delText>
        </w:r>
        <w:r w:rsidRPr="00B47B6F" w:rsidDel="007262CB">
          <w:rPr>
            <w:rFonts w:cs="Arial"/>
            <w:szCs w:val="22"/>
          </w:rPr>
          <w:delText xml:space="preserve">must notify </w:delText>
        </w:r>
        <w:r w:rsidR="00BE071E" w:rsidDel="007262CB">
          <w:rPr>
            <w:b/>
          </w:rPr>
          <w:delText>The Company</w:delText>
        </w:r>
        <w:r w:rsidRPr="00B47B6F" w:rsidDel="007262CB">
          <w:rPr>
            <w:rFonts w:cs="Arial"/>
            <w:b/>
            <w:bCs/>
            <w:szCs w:val="22"/>
          </w:rPr>
          <w:delText xml:space="preserve"> </w:delText>
        </w:r>
        <w:r w:rsidRPr="00B47B6F" w:rsidDel="007262CB">
          <w:rPr>
            <w:rFonts w:cs="Arial"/>
            <w:szCs w:val="22"/>
          </w:rPr>
          <w:delText xml:space="preserve">in writing by calendar week 24 each year, for the succeeding </w:delText>
        </w:r>
        <w:r w:rsidRPr="00B47B6F" w:rsidDel="007262CB">
          <w:rPr>
            <w:rFonts w:cs="Arial"/>
            <w:b/>
            <w:bCs/>
            <w:szCs w:val="22"/>
          </w:rPr>
          <w:delText xml:space="preserve">Financial Year </w:delText>
        </w:r>
        <w:r w:rsidRPr="00B47B6F" w:rsidDel="007262CB">
          <w:rPr>
            <w:rFonts w:cs="Arial"/>
            <w:szCs w:val="22"/>
          </w:rPr>
          <w:delText xml:space="preserve">onwards, whether </w:delText>
        </w:r>
      </w:del>
      <w:ins w:id="218" w:author="Author">
        <w:del w:id="219" w:author="Author">
          <w:r w:rsidR="00C635D3" w:rsidDel="007262CB">
            <w:rPr>
              <w:rFonts w:cs="Arial"/>
              <w:szCs w:val="22"/>
            </w:rPr>
            <w:delText xml:space="preserve">they are able to offer a voltage reduction service. </w:delText>
          </w:r>
        </w:del>
      </w:ins>
      <w:del w:id="220" w:author="Author">
        <w:r w:rsidRPr="00B47B6F" w:rsidDel="007262CB">
          <w:rPr>
            <w:rFonts w:cs="Arial"/>
            <w:b/>
            <w:szCs w:val="22"/>
          </w:rPr>
          <w:delText>Demand</w:delText>
        </w:r>
        <w:r w:rsidRPr="00B47B6F" w:rsidDel="007262CB">
          <w:rPr>
            <w:rFonts w:cs="Arial"/>
            <w:szCs w:val="22"/>
          </w:rPr>
          <w:delText xml:space="preserve"> </w:delText>
        </w:r>
        <w:r w:rsidRPr="00B47B6F" w:rsidDel="007262CB">
          <w:rPr>
            <w:rFonts w:cs="Arial"/>
            <w:b/>
            <w:szCs w:val="22"/>
          </w:rPr>
          <w:delText>Contro</w:delText>
        </w:r>
        <w:r w:rsidRPr="00B47B6F" w:rsidDel="007262CB">
          <w:rPr>
            <w:rFonts w:cs="Arial"/>
            <w:szCs w:val="22"/>
          </w:rPr>
          <w:delText xml:space="preserve">l is to be implemented either: </w:delText>
        </w:r>
      </w:del>
    </w:p>
    <w:p w14:paraId="59BCDFBB" w14:textId="48AA801B" w:rsidR="002A551E" w:rsidRPr="00B47B6F" w:rsidDel="007262CB" w:rsidRDefault="002A551E" w:rsidP="007262CB">
      <w:pPr>
        <w:pStyle w:val="Level2Text"/>
        <w:tabs>
          <w:tab w:val="left" w:pos="1418"/>
        </w:tabs>
        <w:ind w:hanging="1843"/>
        <w:rPr>
          <w:del w:id="221" w:author="Author"/>
          <w:bCs/>
          <w:iCs/>
          <w:szCs w:val="26"/>
        </w:rPr>
      </w:pPr>
      <w:del w:id="222" w:author="Author">
        <w:r w:rsidRPr="00B47B6F" w:rsidDel="007262CB">
          <w:rPr>
            <w:bCs/>
            <w:iCs/>
            <w:szCs w:val="26"/>
          </w:rPr>
          <w:delText xml:space="preserve">i) </w:delText>
        </w:r>
        <w:r w:rsidR="00B55617" w:rsidRPr="00B47B6F" w:rsidDel="007262CB">
          <w:rPr>
            <w:bCs/>
            <w:iCs/>
            <w:szCs w:val="26"/>
          </w:rPr>
          <w:tab/>
        </w:r>
        <w:r w:rsidRPr="00B47B6F" w:rsidDel="007262CB">
          <w:rPr>
            <w:bCs/>
            <w:iCs/>
            <w:szCs w:val="26"/>
          </w:rPr>
          <w:delText xml:space="preserve">by a combination of voltage reduction and </w:delText>
        </w:r>
        <w:r w:rsidRPr="00B47B6F" w:rsidDel="007262CB">
          <w:rPr>
            <w:b/>
            <w:bCs/>
            <w:iCs/>
            <w:szCs w:val="26"/>
          </w:rPr>
          <w:delText>Demand Disconnection</w:delText>
        </w:r>
        <w:r w:rsidRPr="00B47B6F" w:rsidDel="007262CB">
          <w:rPr>
            <w:bCs/>
            <w:iCs/>
            <w:szCs w:val="26"/>
          </w:rPr>
          <w:delText>; or</w:delText>
        </w:r>
      </w:del>
    </w:p>
    <w:p w14:paraId="3DDFE086" w14:textId="162C7A82" w:rsidR="002A551E" w:rsidRPr="00B47B6F" w:rsidDel="007262CB" w:rsidRDefault="002A551E" w:rsidP="007262CB">
      <w:pPr>
        <w:pStyle w:val="Level2Text"/>
        <w:tabs>
          <w:tab w:val="left" w:pos="1418"/>
        </w:tabs>
        <w:ind w:hanging="1843"/>
        <w:rPr>
          <w:del w:id="223" w:author="Author"/>
          <w:rFonts w:cs="Arial"/>
          <w:szCs w:val="22"/>
        </w:rPr>
      </w:pPr>
      <w:del w:id="224" w:author="Author">
        <w:r w:rsidRPr="00B47B6F" w:rsidDel="007262CB">
          <w:rPr>
            <w:rFonts w:cs="Arial"/>
            <w:szCs w:val="22"/>
          </w:rPr>
          <w:delText xml:space="preserve">ii) </w:delText>
        </w:r>
        <w:r w:rsidR="00B55617" w:rsidRPr="00B47B6F" w:rsidDel="007262CB">
          <w:rPr>
            <w:rFonts w:cs="Arial"/>
            <w:szCs w:val="22"/>
          </w:rPr>
          <w:tab/>
        </w:r>
        <w:r w:rsidRPr="00B47B6F" w:rsidDel="007262CB">
          <w:rPr>
            <w:rFonts w:cs="Arial"/>
            <w:b/>
            <w:szCs w:val="22"/>
          </w:rPr>
          <w:delText>Demand Disconnection</w:delText>
        </w:r>
        <w:r w:rsidRPr="00B47B6F" w:rsidDel="007262CB">
          <w:rPr>
            <w:rFonts w:cs="Arial"/>
            <w:szCs w:val="22"/>
          </w:rPr>
          <w:delText xml:space="preserve"> alone;</w:delText>
        </w:r>
      </w:del>
    </w:p>
    <w:p w14:paraId="50B55B7B" w14:textId="43647DA1" w:rsidR="002A551E" w:rsidRPr="00B47B6F" w:rsidDel="007262CB" w:rsidRDefault="002A551E" w:rsidP="007262CB">
      <w:pPr>
        <w:pStyle w:val="Level2Text"/>
        <w:tabs>
          <w:tab w:val="left" w:pos="1418"/>
        </w:tabs>
        <w:ind w:hanging="1843"/>
        <w:rPr>
          <w:del w:id="225" w:author="Author"/>
          <w:rFonts w:cs="Arial"/>
          <w:szCs w:val="22"/>
        </w:rPr>
      </w:pPr>
    </w:p>
    <w:p w14:paraId="58835F9D" w14:textId="51968E10" w:rsidR="002A551E" w:rsidRPr="00B47B6F" w:rsidDel="007262CB" w:rsidRDefault="002A551E" w:rsidP="007262CB">
      <w:pPr>
        <w:pStyle w:val="Level2Text"/>
        <w:tabs>
          <w:tab w:val="left" w:pos="1418"/>
        </w:tabs>
        <w:ind w:hanging="1843"/>
        <w:rPr>
          <w:del w:id="226" w:author="Author"/>
          <w:rFonts w:cs="Arial"/>
          <w:szCs w:val="22"/>
        </w:rPr>
      </w:pPr>
      <w:del w:id="227" w:author="Author">
        <w:r w:rsidRPr="00B47B6F" w:rsidDel="007262CB">
          <w:rPr>
            <w:rFonts w:cs="Arial"/>
            <w:szCs w:val="22"/>
          </w:rPr>
          <w:delText xml:space="preserve">together with the magnitude of the voltage reduction stages (where applicable) and for </w:delText>
        </w:r>
        <w:r w:rsidRPr="00B47B6F" w:rsidDel="007262CB">
          <w:rPr>
            <w:rFonts w:cs="Arial"/>
            <w:b/>
            <w:szCs w:val="22"/>
          </w:rPr>
          <w:delText>Demand Disconnection</w:delText>
        </w:r>
        <w:r w:rsidRPr="00B47B6F" w:rsidDel="007262CB">
          <w:rPr>
            <w:rFonts w:cs="Arial"/>
            <w:szCs w:val="22"/>
          </w:rPr>
          <w:delText xml:space="preserve"> stages, the demand reduction anticipated. Thereafter, any changes must be notified in writing to </w:delText>
        </w:r>
        <w:r w:rsidR="00BE071E" w:rsidDel="007262CB">
          <w:rPr>
            <w:b/>
          </w:rPr>
          <w:delText>The Company</w:delText>
        </w:r>
        <w:r w:rsidRPr="00B47B6F" w:rsidDel="007262CB">
          <w:rPr>
            <w:rFonts w:cs="Arial"/>
            <w:b/>
            <w:bCs/>
            <w:szCs w:val="22"/>
          </w:rPr>
          <w:delText xml:space="preserve"> </w:delText>
        </w:r>
        <w:r w:rsidRPr="00B47B6F" w:rsidDel="007262CB">
          <w:rPr>
            <w:rFonts w:cs="Arial"/>
            <w:szCs w:val="22"/>
          </w:rPr>
          <w:delText xml:space="preserve">at least 10 </w:delText>
        </w:r>
        <w:r w:rsidRPr="00B47B6F" w:rsidDel="007262CB">
          <w:rPr>
            <w:rFonts w:cs="Arial"/>
            <w:b/>
            <w:bCs/>
            <w:szCs w:val="22"/>
          </w:rPr>
          <w:delText xml:space="preserve">Business Days </w:delText>
        </w:r>
        <w:r w:rsidRPr="00B47B6F" w:rsidDel="007262CB">
          <w:rPr>
            <w:rFonts w:cs="Arial"/>
            <w:szCs w:val="22"/>
          </w:rPr>
          <w:delText>prior to the change coming into effect.</w:delText>
        </w:r>
      </w:del>
    </w:p>
    <w:p w14:paraId="42F7F362" w14:textId="77777777" w:rsidR="002A551E" w:rsidRPr="00B47B6F" w:rsidRDefault="002A551E">
      <w:pPr>
        <w:pStyle w:val="Level2Text"/>
        <w:tabs>
          <w:tab w:val="left" w:pos="1418"/>
        </w:tabs>
        <w:ind w:hanging="1843"/>
        <w:pPrChange w:id="228" w:author="Author">
          <w:pPr>
            <w:pStyle w:val="Level2Text"/>
          </w:pPr>
        </w:pPrChange>
      </w:pPr>
    </w:p>
    <w:p w14:paraId="3D40DF47" w14:textId="591AAD4F" w:rsidR="00FA7BAA" w:rsidRPr="00B47B6F" w:rsidRDefault="00FA7BAA">
      <w:pPr>
        <w:pStyle w:val="Level2Text"/>
        <w:tabs>
          <w:tab w:val="clear" w:pos="1843"/>
          <w:tab w:val="left" w:pos="1418"/>
        </w:tabs>
        <w:ind w:left="1418" w:hanging="1418"/>
        <w:pPrChange w:id="229" w:author="Rebecca Scott (NESO)" w:date="2025-05-30T11:18:00Z" w16du:dateUtc="2025-05-30T10:18:00Z">
          <w:pPr>
            <w:pStyle w:val="Level2Text"/>
            <w:tabs>
              <w:tab w:val="left" w:pos="1418"/>
            </w:tabs>
            <w:ind w:hanging="1843"/>
          </w:pPr>
        </w:pPrChange>
      </w:pPr>
      <w:r w:rsidRPr="00B47B6F">
        <w:t>OC6.5.</w:t>
      </w:r>
      <w:ins w:id="230" w:author="Author">
        <w:r w:rsidR="00747819">
          <w:t>5</w:t>
        </w:r>
      </w:ins>
      <w:del w:id="231" w:author="Author">
        <w:r w:rsidRPr="00B47B6F" w:rsidDel="00747819">
          <w:delText>4</w:delText>
        </w:r>
      </w:del>
      <w:r w:rsidRPr="00B47B6F">
        <w:tab/>
      </w:r>
      <w:del w:id="232" w:author="Rebecca Scott (NESO)" w:date="2025-05-30T11:18:00Z" w16du:dateUtc="2025-05-30T10:18:00Z">
        <w:r w:rsidRPr="00B47B6F" w:rsidDel="008B1A86">
          <w:delText>(a)</w:delText>
        </w:r>
        <w:r w:rsidRPr="00B47B6F" w:rsidDel="008B1A86">
          <w:tab/>
        </w:r>
      </w:del>
      <w:r w:rsidRPr="00B47B6F">
        <w:t xml:space="preserve">Where </w:t>
      </w:r>
      <w:r w:rsidR="00BE071E">
        <w:rPr>
          <w:b/>
        </w:rPr>
        <w:t>The Company</w:t>
      </w:r>
      <w:r w:rsidRPr="00B47B6F">
        <w:t xml:space="preserve"> wishes to instruct a </w:t>
      </w:r>
      <w:r w:rsidRPr="00B47B6F">
        <w:rPr>
          <w:b/>
        </w:rPr>
        <w:t>Demand</w:t>
      </w:r>
      <w:r w:rsidRPr="00B47B6F">
        <w:t xml:space="preserve"> reduction of more than 20 per cent</w:t>
      </w:r>
      <w:ins w:id="233" w:author="John Zammit-Haber (NESO)" w:date="2025-05-20T15:11:00Z" w16du:dateUtc="2025-05-20T14:11:00Z">
        <w:r w:rsidRPr="00B47B6F">
          <w:t xml:space="preserve"> </w:t>
        </w:r>
      </w:ins>
      <w:ins w:id="234" w:author="John Zammit-Haber (NESO)" w:date="2025-05-20T15:12:00Z" w16du:dateUtc="2025-05-20T14:12:00Z">
        <w:r w:rsidR="004A4A0B" w:rsidRPr="00B47B6F">
          <w:t>the</w:t>
        </w:r>
      </w:ins>
      <w:ins w:id="235" w:author="Rebecca Scott (NESO)" w:date="2025-05-30T11:18:00Z" w16du:dateUtc="2025-05-30T10:18:00Z">
        <w:r w:rsidR="008B1A86">
          <w:t xml:space="preserve"> </w:t>
        </w:r>
      </w:ins>
      <w:ins w:id="236" w:author="John Zammit-Haber (NESO)" w:date="2025-05-20T15:12:00Z" w16du:dateUtc="2025-05-20T14:12:00Z">
        <w:del w:id="237" w:author="Rebecca Scott (NESO)" w:date="2025-05-30T11:18:00Z" w16du:dateUtc="2025-05-30T10:18:00Z">
          <w:r w:rsidR="004A4A0B" w:rsidRPr="00B47B6F" w:rsidDel="008B1A86">
            <w:delText xml:space="preserve"> </w:delText>
          </w:r>
        </w:del>
        <w:r w:rsidR="004A4A0B" w:rsidRPr="00B47B6F">
          <w:rPr>
            <w:b/>
          </w:rPr>
          <w:t>Network Operator</w:t>
        </w:r>
        <w:r w:rsidR="004A4A0B" w:rsidRPr="00B47B6F">
          <w:t xml:space="preserve"> shall make available as m</w:t>
        </w:r>
        <w:r w:rsidR="004A4A0B">
          <w:t xml:space="preserve">any of the required </w:t>
        </w:r>
        <w:r w:rsidR="004A4A0B">
          <w:rPr>
            <w:b/>
            <w:bCs/>
          </w:rPr>
          <w:t xml:space="preserve">Load </w:t>
        </w:r>
        <w:r w:rsidR="004A4A0B" w:rsidRPr="00A93550">
          <w:rPr>
            <w:b/>
            <w:bCs/>
          </w:rPr>
          <w:t>Blocks</w:t>
        </w:r>
        <w:r w:rsidR="004A4A0B">
          <w:t xml:space="preserve"> </w:t>
        </w:r>
        <w:r w:rsidR="004A4A0B" w:rsidRPr="00B47B6F">
          <w:t>as it is able</w:t>
        </w:r>
        <w:r w:rsidR="006927C9">
          <w:t xml:space="preserve">. If </w:t>
        </w:r>
      </w:ins>
      <w:ins w:id="238" w:author="John Zammit-Haber (NESO)" w:date="2025-05-20T15:13:00Z" w16du:dateUtc="2025-05-20T14:13:00Z">
        <w:r w:rsidR="00D1357E">
          <w:t xml:space="preserve">The Company has </w:t>
        </w:r>
        <w:r w:rsidR="00722CB0">
          <w:t>sufficient</w:t>
        </w:r>
      </w:ins>
      <w:ins w:id="239" w:author="John Zammit-Haber (NESO)" w:date="2025-05-20T15:12:00Z" w16du:dateUtc="2025-05-20T14:12:00Z">
        <w:r w:rsidR="006927C9">
          <w:t xml:space="preserve"> </w:t>
        </w:r>
      </w:ins>
      <w:ins w:id="240" w:author="John Zammit-Haber (NESO)" w:date="2025-05-20T15:13:00Z" w16du:dateUtc="2025-05-20T14:13:00Z">
        <w:r w:rsidR="0095200A">
          <w:t xml:space="preserve">notice The Company </w:t>
        </w:r>
      </w:ins>
      <w:del w:id="241" w:author="John Zammit-Haber (NESO)" w:date="2025-05-20T15:13:00Z" w16du:dateUtc="2025-05-20T14:13:00Z">
        <w:r w:rsidR="006C6E60">
          <w:delText xml:space="preserve"> </w:delText>
        </w:r>
      </w:del>
      <w:ins w:id="242" w:author="John Zammit-Haber (NESO)" w:date="2025-05-20T15:09:00Z" w16du:dateUtc="2025-05-20T14:09:00Z">
        <w:r w:rsidR="009F769B">
          <w:t xml:space="preserve">will </w:t>
        </w:r>
        <w:r w:rsidR="007158D3">
          <w:t>ini</w:t>
        </w:r>
      </w:ins>
      <w:ins w:id="243" w:author="John Zammit-Haber (NESO)" w:date="2025-05-20T15:10:00Z" w16du:dateUtc="2025-05-20T14:10:00Z">
        <w:r w:rsidR="007158D3">
          <w:t xml:space="preserve">tiate </w:t>
        </w:r>
        <w:r w:rsidR="009C7BCF">
          <w:t>DCRP under OC6.</w:t>
        </w:r>
        <w:r w:rsidR="002A2933">
          <w:t xml:space="preserve">9. </w:t>
        </w:r>
      </w:ins>
      <w:del w:id="244" w:author="John Zammit-Haber (NESO)" w:date="2025-05-20T15:10:00Z" w16du:dateUtc="2025-05-20T14:10:00Z">
        <w:r w:rsidRPr="00B47B6F">
          <w:delText xml:space="preserve">of a </w:delText>
        </w:r>
        <w:r w:rsidRPr="00B47B6F">
          <w:rPr>
            <w:b/>
          </w:rPr>
          <w:delText>Network Operator's</w:delText>
        </w:r>
        <w:r w:rsidRPr="00B47B6F">
          <w:delText xml:space="preserve"> </w:delText>
        </w:r>
        <w:r w:rsidRPr="00B47B6F">
          <w:rPr>
            <w:b/>
          </w:rPr>
          <w:delText>Demand</w:delText>
        </w:r>
        <w:r w:rsidRPr="00B47B6F">
          <w:delText xml:space="preserve">, it shall, </w:delText>
        </w:r>
      </w:del>
      <w:del w:id="245" w:author="John Zammit-Haber (NESO)" w:date="2025-05-06T11:35:00Z" w16du:dateUtc="2025-05-06T10:35:00Z">
        <w:r w:rsidRPr="00B47B6F" w:rsidDel="00FE49A8">
          <w:delText>if it is able</w:delText>
        </w:r>
      </w:del>
      <w:del w:id="246" w:author="John Zammit-Haber (NESO)" w:date="2025-05-20T15:10:00Z" w16du:dateUtc="2025-05-20T14:10:00Z">
        <w:r w:rsidRPr="00B47B6F">
          <w:delText xml:space="preserve">, issue a </w:delText>
        </w:r>
        <w:r w:rsidR="00761736" w:rsidRPr="00B47B6F">
          <w:rPr>
            <w:b/>
          </w:rPr>
          <w:delText>National Electricity Transmission</w:delText>
        </w:r>
        <w:r w:rsidRPr="00BE6A2E">
          <w:rPr>
            <w:b/>
          </w:rPr>
          <w:delText xml:space="preserve"> System</w:delText>
        </w:r>
        <w:r w:rsidRPr="00B47B6F">
          <w:rPr>
            <w:b/>
          </w:rPr>
          <w:delText xml:space="preserve"> Warning - High Risk of Demand Reduction</w:delText>
        </w:r>
        <w:r w:rsidRPr="00B47B6F">
          <w:delText xml:space="preserve"> to the </w:delText>
        </w:r>
        <w:r w:rsidRPr="00B47B6F">
          <w:rPr>
            <w:b/>
          </w:rPr>
          <w:delText>Network Operator</w:delText>
        </w:r>
        <w:r w:rsidRPr="00B47B6F">
          <w:delText xml:space="preserve"> by 1600 hours on the previous day</w:delText>
        </w:r>
        <w:r w:rsidRPr="00B47B6F" w:rsidDel="002A2933">
          <w:delText>.</w:delText>
        </w:r>
        <w:r w:rsidRPr="00B47B6F">
          <w:delText xml:space="preserve"> The warning will state the </w:delText>
        </w:r>
      </w:del>
      <w:ins w:id="247" w:author="Author">
        <w:del w:id="248" w:author="John Zammit-Haber (NESO)" w:date="2025-05-20T15:10:00Z" w16du:dateUtc="2025-05-20T14:10:00Z">
          <w:r w:rsidR="00013339">
            <w:delText xml:space="preserve">number of </w:delText>
          </w:r>
          <w:r w:rsidR="00013339">
            <w:rPr>
              <w:b/>
              <w:bCs/>
            </w:rPr>
            <w:delText>Load Blocks</w:delText>
          </w:r>
        </w:del>
      </w:ins>
      <w:del w:id="249" w:author="John Zammit-Haber (NESO)" w:date="2025-05-20T15:10:00Z" w16du:dateUtc="2025-05-20T14:10:00Z">
        <w:r w:rsidRPr="00B47B6F" w:rsidDel="0042571E">
          <w:delText xml:space="preserve">percentage level of </w:delText>
        </w:r>
        <w:r w:rsidRPr="00B47B6F" w:rsidDel="0042571E">
          <w:rPr>
            <w:b/>
          </w:rPr>
          <w:delText xml:space="preserve">Demand </w:delText>
        </w:r>
        <w:r w:rsidRPr="00B47B6F" w:rsidDel="0042571E">
          <w:delText>reduction</w:delText>
        </w:r>
        <w:r w:rsidRPr="00B47B6F">
          <w:delText xml:space="preserve"> that </w:delText>
        </w:r>
        <w:r w:rsidR="00BE071E">
          <w:rPr>
            <w:b/>
          </w:rPr>
          <w:delText>The Company</w:delText>
        </w:r>
        <w:r w:rsidRPr="00B47B6F">
          <w:delText xml:space="preserve"> may want to instruct. </w:delText>
        </w:r>
      </w:del>
    </w:p>
    <w:p w14:paraId="7CC2771D" w14:textId="7B28ADB1" w:rsidR="00FA7BAA" w:rsidRPr="00B47B6F" w:rsidDel="008B1A86" w:rsidRDefault="00FA7BAA">
      <w:pPr>
        <w:pStyle w:val="Level2Text"/>
        <w:rPr>
          <w:del w:id="250" w:author="Rebecca Scott (NESO)" w:date="2025-05-30T11:17:00Z" w16du:dateUtc="2025-05-30T10:17:00Z"/>
        </w:rPr>
      </w:pPr>
      <w:del w:id="251" w:author="Rebecca Scott (NESO)" w:date="2025-05-30T11:18:00Z" w16du:dateUtc="2025-05-30T10:18:00Z">
        <w:r w:rsidRPr="00B47B6F" w:rsidDel="008B1A86">
          <w:delText>(b)</w:delText>
        </w:r>
        <w:r w:rsidRPr="00B47B6F" w:rsidDel="008B1A86">
          <w:tab/>
        </w:r>
      </w:del>
      <w:del w:id="252" w:author="John Zammit-Haber (NESO)" w:date="2025-05-20T15:10:00Z" w16du:dateUtc="2025-05-20T14:10:00Z">
        <w:r w:rsidRPr="00B47B6F">
          <w:delText xml:space="preserve">The </w:delText>
        </w:r>
        <w:r w:rsidR="00761736" w:rsidRPr="00B47B6F">
          <w:rPr>
            <w:b/>
          </w:rPr>
          <w:delText>National Electricity Transmission</w:delText>
        </w:r>
        <w:r w:rsidRPr="00BE6A2E">
          <w:rPr>
            <w:b/>
          </w:rPr>
          <w:delText xml:space="preserve"> System</w:delText>
        </w:r>
        <w:r w:rsidRPr="00B47B6F">
          <w:rPr>
            <w:b/>
          </w:rPr>
          <w:delText xml:space="preserve"> Warning - High Risk of Demand Reduction</w:delText>
        </w:r>
        <w:r w:rsidRPr="00B47B6F">
          <w:delText xml:space="preserve"> will specify the</w:delText>
        </w:r>
      </w:del>
      <w:ins w:id="253" w:author="Author">
        <w:del w:id="254" w:author="John Zammit-Haber (NESO)" w:date="2025-05-20T15:10:00Z" w16du:dateUtc="2025-05-20T14:10:00Z">
          <w:r w:rsidR="0042571E">
            <w:delText xml:space="preserve"> </w:delText>
          </w:r>
          <w:r w:rsidR="0042571E">
            <w:rPr>
              <w:b/>
              <w:bCs/>
            </w:rPr>
            <w:delText>Fast Load Blocks</w:delText>
          </w:r>
          <w:r w:rsidR="0042571E">
            <w:delText xml:space="preserve"> and </w:delText>
          </w:r>
          <w:r w:rsidR="0042571E">
            <w:rPr>
              <w:b/>
              <w:bCs/>
            </w:rPr>
            <w:delText>Load Blocks</w:delText>
          </w:r>
        </w:del>
      </w:ins>
      <w:del w:id="255" w:author="John Zammit-Haber (NESO)" w:date="2025-05-20T15:10:00Z" w16du:dateUtc="2025-05-20T14:10:00Z">
        <w:r w:rsidRPr="00B47B6F" w:rsidDel="0042571E">
          <w:delText xml:space="preserve"> percentage of </w:delText>
        </w:r>
        <w:r w:rsidRPr="00B47B6F" w:rsidDel="0042571E">
          <w:rPr>
            <w:b/>
          </w:rPr>
          <w:delText>Demand</w:delText>
        </w:r>
        <w:r w:rsidRPr="00B47B6F" w:rsidDel="0042571E">
          <w:delText xml:space="preserve"> reduction</w:delText>
        </w:r>
        <w:r w:rsidRPr="00B47B6F">
          <w:delText xml:space="preserve"> that </w:delText>
        </w:r>
        <w:r w:rsidR="00BE071E">
          <w:rPr>
            <w:b/>
          </w:rPr>
          <w:delText>The Company</w:delText>
        </w:r>
        <w:r w:rsidRPr="00B47B6F">
          <w:delText xml:space="preserve"> may require</w:delText>
        </w:r>
      </w:del>
      <w:ins w:id="256" w:author="Author">
        <w:del w:id="257" w:author="John Zammit-Haber (NESO)" w:date="2025-05-20T15:10:00Z" w16du:dateUtc="2025-05-20T14:10:00Z">
          <w:r w:rsidR="0042571E">
            <w:delText xml:space="preserve"> to be disconnected</w:delText>
          </w:r>
        </w:del>
      </w:ins>
      <w:del w:id="258" w:author="John Zammit-Haber (NESO)" w:date="2025-05-20T15:10:00Z" w16du:dateUtc="2025-05-20T14:10:00Z">
        <w:r w:rsidRPr="00B47B6F" w:rsidDel="001C1909">
          <w:delText xml:space="preserve"> in integral multiples of the percentage levels notified</w:delText>
        </w:r>
        <w:r w:rsidRPr="00B47B6F">
          <w:delText xml:space="preserve"> by </w:delText>
        </w:r>
      </w:del>
      <w:ins w:id="259" w:author="Author">
        <w:del w:id="260" w:author="John Zammit-Haber (NESO)" w:date="2025-05-20T15:10:00Z" w16du:dateUtc="2025-05-20T14:10:00Z">
          <w:r w:rsidR="001C1909">
            <w:rPr>
              <w:b/>
              <w:bCs/>
            </w:rPr>
            <w:delText>Network Operators</w:delText>
          </w:r>
        </w:del>
      </w:ins>
      <w:del w:id="261" w:author="John Zammit-Haber (NESO)" w:date="2025-05-20T15:10:00Z" w16du:dateUtc="2025-05-20T14:10:00Z">
        <w:r w:rsidRPr="00B47B6F" w:rsidDel="001C1909">
          <w:rPr>
            <w:b/>
          </w:rPr>
          <w:delText>Users</w:delText>
        </w:r>
        <w:r w:rsidRPr="00B47B6F">
          <w:delText xml:space="preserve"> </w:delText>
        </w:r>
        <w:r w:rsidRPr="00B47B6F" w:rsidDel="001C1909">
          <w:delText>under OC6.5.3(</w:delText>
        </w:r>
        <w:r w:rsidR="004601BE" w:rsidDel="001C1909">
          <w:delText>e</w:delText>
        </w:r>
        <w:r w:rsidRPr="00B47B6F" w:rsidDel="001C1909">
          <w:delText xml:space="preserve">) </w:delText>
        </w:r>
        <w:r w:rsidRPr="00B47B6F">
          <w:delText xml:space="preserve">up to (and including) </w:delText>
        </w:r>
        <w:r w:rsidRPr="00B47B6F" w:rsidDel="00175260">
          <w:delText xml:space="preserve">20 per cent and </w:delText>
        </w:r>
        <w:r w:rsidR="003E35E0" w:rsidDel="00A020AA">
          <w:delText xml:space="preserve">integral multiples </w:delText>
        </w:r>
        <w:r w:rsidRPr="00B47B6F" w:rsidDel="00A020AA">
          <w:delText xml:space="preserve">of </w:delText>
        </w:r>
        <w:r w:rsidR="003E35E0" w:rsidDel="00A020AA">
          <w:delText>between 4 and 6</w:delText>
        </w:r>
        <w:r w:rsidR="003E35E0" w:rsidRPr="00B47B6F" w:rsidDel="00A020AA">
          <w:delText xml:space="preserve"> </w:delText>
        </w:r>
        <w:r w:rsidRPr="00B47B6F" w:rsidDel="00A020AA">
          <w:delText xml:space="preserve">per cent </w:delText>
        </w:r>
        <w:r w:rsidRPr="00B47B6F" w:rsidDel="00175260">
          <w:delText>above 20 per cent</w:delText>
        </w:r>
      </w:del>
      <w:ins w:id="262" w:author="Author">
        <w:del w:id="263" w:author="John Zammit-Haber (NESO)" w:date="2025-05-20T15:10:00Z" w16du:dateUtc="2025-05-20T14:10:00Z">
          <w:r w:rsidR="004042DA" w:rsidDel="00175260">
            <w:delText xml:space="preserve">, delivered by the </w:delText>
          </w:r>
          <w:r w:rsidR="004042DA">
            <w:delText xml:space="preserve">four </w:delText>
          </w:r>
          <w:r w:rsidR="004042DA">
            <w:rPr>
              <w:b/>
              <w:bCs/>
            </w:rPr>
            <w:delText xml:space="preserve">Fast </w:delText>
          </w:r>
          <w:r w:rsidR="009F2CCB">
            <w:rPr>
              <w:b/>
              <w:bCs/>
            </w:rPr>
            <w:delText>Load Blocks</w:delText>
          </w:r>
        </w:del>
      </w:ins>
      <w:del w:id="264" w:author="John Zammit-Haber (NESO)" w:date="2025-05-20T15:10:00Z" w16du:dateUtc="2025-05-20T14:10:00Z">
        <w:r w:rsidRPr="00B47B6F">
          <w:delText xml:space="preserve"> and</w:delText>
        </w:r>
      </w:del>
      <w:ins w:id="265" w:author="Author">
        <w:del w:id="266" w:author="John Zammit-Haber (NESO)" w:date="2025-05-20T15:10:00Z" w16du:dateUtc="2025-05-20T14:10:00Z">
          <w:r w:rsidR="009F2CCB">
            <w:delText xml:space="preserve"> up to an additional four </w:delText>
          </w:r>
          <w:r w:rsidR="009F2CCB">
            <w:rPr>
              <w:b/>
              <w:bCs/>
            </w:rPr>
            <w:delText>Load Blocks</w:delText>
          </w:r>
          <w:r w:rsidR="009F2CCB">
            <w:delText xml:space="preserve"> (</w:delText>
          </w:r>
          <w:r w:rsidR="00CF6323">
            <w:delText>‘</w:delText>
          </w:r>
          <w:r w:rsidR="009F2CCB">
            <w:delText>Q</w:delText>
          </w:r>
          <w:r w:rsidR="00CF6323">
            <w:delText>’</w:delText>
          </w:r>
          <w:r w:rsidR="009F2CCB">
            <w:delText xml:space="preserve">, </w:delText>
          </w:r>
          <w:r w:rsidR="00CF6323">
            <w:delText>‘</w:delText>
          </w:r>
          <w:r w:rsidR="009F2CCB">
            <w:delText>P</w:delText>
          </w:r>
          <w:r w:rsidR="00CF6323">
            <w:delText>’</w:delText>
          </w:r>
          <w:r w:rsidR="009F2CCB">
            <w:delText xml:space="preserve">, </w:delText>
          </w:r>
          <w:r w:rsidR="00CF6323">
            <w:delText>‘</w:delText>
          </w:r>
          <w:r w:rsidR="009F2CCB">
            <w:delText>N</w:delText>
          </w:r>
          <w:r w:rsidR="00CF6323">
            <w:delText>’</w:delText>
          </w:r>
          <w:r w:rsidR="009F2CCB">
            <w:delText xml:space="preserve"> and </w:delText>
          </w:r>
          <w:r w:rsidR="00CF6323">
            <w:delText>‘</w:delText>
          </w:r>
          <w:r w:rsidR="009F2CCB">
            <w:delText>M</w:delText>
          </w:r>
          <w:r w:rsidR="00CF6323">
            <w:delText>’</w:delText>
          </w:r>
          <w:r w:rsidR="009F2CCB">
            <w:delText xml:space="preserve"> as required)</w:delText>
          </w:r>
          <w:r w:rsidR="00FF1EB9">
            <w:delText xml:space="preserve">. </w:delText>
          </w:r>
          <w:r w:rsidR="00FF1EB9">
            <w:rPr>
              <w:b/>
              <w:bCs/>
            </w:rPr>
            <w:delText>The Company</w:delText>
          </w:r>
          <w:r w:rsidR="00FF1EB9">
            <w:delText xml:space="preserve"> shall not instruct the disconnection of</w:delText>
          </w:r>
          <w:r w:rsidR="00CE048F" w:rsidDel="00FF1EB9">
            <w:delText xml:space="preserve"> and</w:delText>
          </w:r>
        </w:del>
      </w:ins>
      <w:del w:id="267" w:author="John Zammit-Haber (NESO)" w:date="2025-05-20T15:10:00Z" w16du:dateUtc="2025-05-20T14:10:00Z">
        <w:r w:rsidRPr="00B47B6F" w:rsidDel="00FF1EB9">
          <w:delText xml:space="preserve"> will not relate to</w:delText>
        </w:r>
        <w:r w:rsidRPr="00B47B6F">
          <w:delText xml:space="preserve"> more than 40 per cent of </w:delText>
        </w:r>
        <w:r w:rsidRPr="00B47B6F">
          <w:rPr>
            <w:b/>
          </w:rPr>
          <w:delText>Demand</w:delText>
        </w:r>
      </w:del>
      <w:ins w:id="268" w:author="Author">
        <w:del w:id="269" w:author="John Zammit-Haber (NESO)" w:date="2025-05-20T15:10:00Z" w16du:dateUtc="2025-05-20T14:10:00Z">
          <w:r w:rsidR="00FF1EB9">
            <w:rPr>
              <w:b/>
            </w:rPr>
            <w:delText xml:space="preserve"> </w:delText>
          </w:r>
          <w:r w:rsidR="00FF1EB9">
            <w:rPr>
              <w:bCs/>
            </w:rPr>
            <w:delText xml:space="preserve">(i.e. eight </w:delText>
          </w:r>
          <w:r w:rsidR="00FF1EB9">
            <w:rPr>
              <w:b/>
            </w:rPr>
            <w:delText>Load Blocks</w:delText>
          </w:r>
          <w:r w:rsidR="00FF1EB9">
            <w:rPr>
              <w:bCs/>
            </w:rPr>
            <w:delText>)</w:delText>
          </w:r>
        </w:del>
      </w:ins>
      <w:del w:id="270" w:author="John Zammit-Haber (NESO)" w:date="2025-05-20T15:10:00Z" w16du:dateUtc="2025-05-20T14:10:00Z">
        <w:r w:rsidRPr="00B47B6F">
          <w:delText xml:space="preserve"> o</w:delText>
        </w:r>
      </w:del>
      <w:ins w:id="271" w:author="Author">
        <w:del w:id="272" w:author="John Zammit-Haber (NESO)" w:date="2025-05-20T15:10:00Z" w16du:dateUtc="2025-05-20T14:10:00Z">
          <w:r w:rsidR="00D02E1F">
            <w:delText>f</w:delText>
          </w:r>
        </w:del>
      </w:ins>
      <w:del w:id="273" w:author="John Zammit-Haber (NESO)" w:date="2025-05-20T15:10:00Z" w16du:dateUtc="2025-05-20T14:10:00Z">
        <w:r w:rsidRPr="00B47B6F" w:rsidDel="00D02E1F">
          <w:delText>n</w:delText>
        </w:r>
        <w:r w:rsidRPr="00B47B6F">
          <w:delText xml:space="preserve"> the</w:delText>
        </w:r>
      </w:del>
      <w:ins w:id="274" w:author="Author">
        <w:del w:id="275" w:author="John Zammit-Haber (NESO)" w:date="2025-05-20T15:10:00Z" w16du:dateUtc="2025-05-20T14:10:00Z">
          <w:r w:rsidR="00D02E1F">
            <w:delText xml:space="preserve"> </w:delText>
          </w:r>
          <w:r w:rsidR="00D02E1F">
            <w:rPr>
              <w:b/>
              <w:bCs/>
            </w:rPr>
            <w:delText>Network Operator’s</w:delText>
          </w:r>
        </w:del>
      </w:ins>
      <w:del w:id="276" w:author="John Zammit-Haber (NESO)" w:date="2025-05-20T15:10:00Z" w16du:dateUtc="2025-05-20T14:10:00Z">
        <w:r w:rsidRPr="00B47B6F">
          <w:delText xml:space="preserve"> </w:delText>
        </w:r>
        <w:r w:rsidRPr="00B47B6F">
          <w:rPr>
            <w:b/>
          </w:rPr>
          <w:delText>User System</w:delText>
        </w:r>
        <w:r w:rsidRPr="00B47B6F" w:rsidDel="00D02E1F">
          <w:delText xml:space="preserve"> of a</w:delText>
        </w:r>
        <w:r w:rsidRPr="00B47B6F" w:rsidDel="00D02E1F">
          <w:rPr>
            <w:b/>
          </w:rPr>
          <w:delText xml:space="preserve"> Network Operator</w:delText>
        </w:r>
        <w:r w:rsidRPr="00B47B6F">
          <w:delText>.</w:delText>
        </w:r>
      </w:del>
      <w:del w:id="277" w:author="Rebecca Scott (NESO)" w:date="2025-05-30T11:17:00Z" w16du:dateUtc="2025-05-30T10:17:00Z">
        <w:r w:rsidRPr="00B47B6F" w:rsidDel="008B1A86">
          <w:delText xml:space="preserve"> </w:delText>
        </w:r>
      </w:del>
    </w:p>
    <w:p w14:paraId="4B6088F3" w14:textId="4DE10206" w:rsidR="00FA7BAA" w:rsidRPr="00B47B6F" w:rsidRDefault="00FA7BAA" w:rsidP="008B1A86">
      <w:pPr>
        <w:pStyle w:val="Level2Text"/>
      </w:pPr>
      <w:del w:id="278" w:author="Rebecca Scott (NESO)" w:date="2025-05-30T11:17:00Z" w16du:dateUtc="2025-05-30T10:17:00Z">
        <w:r w:rsidRPr="00B47B6F" w:rsidDel="008B1A86">
          <w:delText>(c)</w:delText>
        </w:r>
      </w:del>
      <w:del w:id="279" w:author="Rebecca Scott (NESO)" w:date="2025-05-30T11:18:00Z" w16du:dateUtc="2025-05-30T10:18:00Z">
        <w:r w:rsidRPr="00B47B6F" w:rsidDel="008B1A86">
          <w:tab/>
        </w:r>
      </w:del>
      <w:del w:id="280" w:author="John Zammit-Haber (NESO)" w:date="2025-05-20T15:10:00Z" w16du:dateUtc="2025-05-20T14:10:00Z">
        <w:r w:rsidRPr="00B47B6F">
          <w:delText xml:space="preserve">If </w:delText>
        </w:r>
        <w:r w:rsidR="00BE071E">
          <w:rPr>
            <w:b/>
          </w:rPr>
          <w:delText>The Company</w:delText>
        </w:r>
        <w:r w:rsidRPr="00B47B6F">
          <w:delText xml:space="preserve"> has issued the</w:delText>
        </w:r>
        <w:r w:rsidRPr="00B47B6F">
          <w:rPr>
            <w:b/>
          </w:rPr>
          <w:delText xml:space="preserve"> </w:delText>
        </w:r>
        <w:r w:rsidR="00761736" w:rsidRPr="00B47B6F">
          <w:rPr>
            <w:b/>
          </w:rPr>
          <w:delText>National Electricity Transmission</w:delText>
        </w:r>
        <w:r w:rsidRPr="00BE6A2E">
          <w:rPr>
            <w:b/>
          </w:rPr>
          <w:delText xml:space="preserve"> System</w:delText>
        </w:r>
        <w:r w:rsidRPr="00B47B6F">
          <w:rPr>
            <w:b/>
          </w:rPr>
          <w:delText xml:space="preserve"> Warning - High Risk of Demand Reduction</w:delText>
        </w:r>
        <w:r w:rsidRPr="00B47B6F">
          <w:delText xml:space="preserve"> by 1600 hours on the previous day, on receipt of it</w:delText>
        </w:r>
        <w:r w:rsidR="00362830">
          <w:delText>,</w:delText>
        </w:r>
        <w:r w:rsidRPr="00B47B6F">
          <w:delText xml:space="preserve"> the relevant</w:delText>
        </w:r>
        <w:r w:rsidRPr="00B47B6F">
          <w:rPr>
            <w:b/>
          </w:rPr>
          <w:delText xml:space="preserve"> Network Operator</w:delText>
        </w:r>
        <w:r w:rsidRPr="00B47B6F">
          <w:delText xml:space="preserve"> shall make available the </w:delText>
        </w:r>
        <w:r w:rsidRPr="00B47B6F" w:rsidDel="00014550">
          <w:delText xml:space="preserve">percentage reduction in </w:delText>
        </w:r>
        <w:r w:rsidRPr="00B47B6F" w:rsidDel="00014550">
          <w:rPr>
            <w:b/>
          </w:rPr>
          <w:delText>Demand</w:delText>
        </w:r>
        <w:r w:rsidRPr="00B47B6F" w:rsidDel="00014550">
          <w:delText xml:space="preserve"> specified</w:delText>
        </w:r>
      </w:del>
      <w:ins w:id="281" w:author="Author">
        <w:del w:id="282" w:author="John Zammit-Haber (NESO)" w:date="2025-05-20T15:10:00Z" w16du:dateUtc="2025-05-20T14:10:00Z">
          <w:r w:rsidR="00E77FDE">
            <w:delText xml:space="preserve">specified additional </w:delText>
          </w:r>
          <w:r w:rsidR="00E77FDE" w:rsidRPr="004F17CB" w:rsidDel="004F17CB">
            <w:rPr>
              <w:b/>
              <w:bCs/>
              <w:rPrChange w:id="283" w:author="Author">
                <w:rPr/>
              </w:rPrChange>
            </w:rPr>
            <w:delText>l</w:delText>
          </w:r>
          <w:r w:rsidR="004F17CB" w:rsidRPr="004F17CB">
            <w:rPr>
              <w:b/>
              <w:bCs/>
              <w:rPrChange w:id="284" w:author="Author">
                <w:rPr/>
              </w:rPrChange>
            </w:rPr>
            <w:delText>L</w:delText>
          </w:r>
          <w:r w:rsidR="00E77FDE" w:rsidRPr="004F17CB">
            <w:rPr>
              <w:b/>
              <w:bCs/>
              <w:rPrChange w:id="285" w:author="Author">
                <w:rPr/>
              </w:rPrChange>
            </w:rPr>
            <w:delText xml:space="preserve">oad </w:delText>
          </w:r>
          <w:r w:rsidR="004F17CB" w:rsidRPr="004F17CB">
            <w:rPr>
              <w:b/>
              <w:bCs/>
              <w:rPrChange w:id="286" w:author="Author">
                <w:rPr/>
              </w:rPrChange>
            </w:rPr>
            <w:delText>B</w:delText>
          </w:r>
          <w:r w:rsidR="00E77FDE" w:rsidRPr="004F17CB" w:rsidDel="004F17CB">
            <w:rPr>
              <w:b/>
              <w:bCs/>
              <w:rPrChange w:id="287" w:author="Author">
                <w:rPr/>
              </w:rPrChange>
            </w:rPr>
            <w:delText>b</w:delText>
          </w:r>
          <w:r w:rsidR="00E77FDE" w:rsidRPr="004F17CB">
            <w:rPr>
              <w:b/>
              <w:bCs/>
              <w:rPrChange w:id="288" w:author="Author">
                <w:rPr/>
              </w:rPrChange>
            </w:rPr>
            <w:delText>locks</w:delText>
          </w:r>
        </w:del>
      </w:ins>
      <w:del w:id="289" w:author="John Zammit-Haber (NESO)" w:date="2025-05-20T15:10:00Z" w16du:dateUtc="2025-05-20T14:10:00Z">
        <w:r w:rsidRPr="00B47B6F">
          <w:delText xml:space="preserve"> for use within the period of the </w:delText>
        </w:r>
        <w:r w:rsidR="00761736" w:rsidRPr="00B47B6F">
          <w:rPr>
            <w:b/>
          </w:rPr>
          <w:delText>National Electricity Transmission</w:delText>
        </w:r>
        <w:r w:rsidRPr="00BE6A2E">
          <w:rPr>
            <w:b/>
          </w:rPr>
          <w:delText xml:space="preserve"> System</w:delText>
        </w:r>
        <w:r w:rsidRPr="00B47B6F">
          <w:rPr>
            <w:b/>
          </w:rPr>
          <w:delText xml:space="preserve"> Warning</w:delText>
        </w:r>
        <w:r w:rsidRPr="00B47B6F">
          <w:delText>.</w:delText>
        </w:r>
      </w:del>
      <w:del w:id="290" w:author="Rebecca Scott (NESO)" w:date="2025-05-30T11:17:00Z" w16du:dateUtc="2025-05-30T10:17:00Z">
        <w:r w:rsidRPr="00B47B6F" w:rsidDel="008B1A86">
          <w:delText xml:space="preserve"> </w:delText>
        </w:r>
      </w:del>
    </w:p>
    <w:p w14:paraId="51729E07" w14:textId="328A3E28" w:rsidR="00FA7BAA" w:rsidDel="008B1A86" w:rsidRDefault="00FA7BAA">
      <w:pPr>
        <w:pStyle w:val="Level2Text"/>
        <w:ind w:left="0" w:firstLine="0"/>
        <w:rPr>
          <w:ins w:id="291" w:author="Author"/>
          <w:del w:id="292" w:author="Rebecca Scott (NESO)" w:date="2025-05-30T11:18:00Z" w16du:dateUtc="2025-05-30T10:18:00Z"/>
        </w:rPr>
        <w:pPrChange w:id="293" w:author="Rebecca Scott (NESO)" w:date="2025-05-30T11:18:00Z" w16du:dateUtc="2025-05-30T10:18:00Z">
          <w:pPr>
            <w:pStyle w:val="Level2Text"/>
          </w:pPr>
        </w:pPrChange>
      </w:pPr>
      <w:del w:id="294" w:author="Rebecca Scott (NESO)" w:date="2025-05-30T11:17:00Z" w16du:dateUtc="2025-05-30T10:17:00Z">
        <w:r w:rsidRPr="00B47B6F" w:rsidDel="008B1A86">
          <w:delText>(d)</w:delText>
        </w:r>
      </w:del>
      <w:del w:id="295" w:author="Rebecca Scott (NESO)" w:date="2025-05-30T11:18:00Z" w16du:dateUtc="2025-05-30T10:18:00Z">
        <w:r w:rsidRPr="00B47B6F" w:rsidDel="008B1A86">
          <w:tab/>
        </w:r>
      </w:del>
      <w:del w:id="296" w:author="John Zammit-Haber (NESO)" w:date="2025-05-20T15:14:00Z" w16du:dateUtc="2025-05-20T14:14:00Z">
        <w:r w:rsidRPr="00B47B6F">
          <w:delText xml:space="preserve">If </w:delText>
        </w:r>
        <w:r w:rsidR="00BE071E">
          <w:rPr>
            <w:b/>
          </w:rPr>
          <w:delText>The Company</w:delText>
        </w:r>
        <w:r w:rsidRPr="00B47B6F">
          <w:delText xml:space="preserve"> has not issued the </w:delText>
        </w:r>
        <w:r w:rsidR="00761736" w:rsidRPr="00B47B6F">
          <w:rPr>
            <w:b/>
          </w:rPr>
          <w:delText>National Electricity Transmission</w:delText>
        </w:r>
        <w:r w:rsidRPr="00BE6A2E">
          <w:rPr>
            <w:b/>
          </w:rPr>
          <w:delText xml:space="preserve"> System</w:delText>
        </w:r>
        <w:r w:rsidRPr="00B47B6F">
          <w:rPr>
            <w:b/>
          </w:rPr>
          <w:delText xml:space="preserve"> Warning - High Risk of Demand Reduction</w:delText>
        </w:r>
        <w:r w:rsidRPr="00B47B6F">
          <w:delText xml:space="preserve"> by 1600 hours the previous day, but after that time, the </w:delText>
        </w:r>
        <w:r w:rsidRPr="00B47B6F">
          <w:rPr>
            <w:b/>
          </w:rPr>
          <w:delText>Network Operator</w:delText>
        </w:r>
        <w:r w:rsidRPr="00B47B6F">
          <w:delText xml:space="preserve"> shall make available as m</w:delText>
        </w:r>
      </w:del>
      <w:ins w:id="297" w:author="Author">
        <w:del w:id="298" w:author="John Zammit-Haber (NESO)" w:date="2025-05-20T15:14:00Z" w16du:dateUtc="2025-05-20T14:14:00Z">
          <w:r w:rsidR="00C41C59">
            <w:delText xml:space="preserve">any of the required </w:delText>
          </w:r>
          <w:r w:rsidR="00C41C59">
            <w:rPr>
              <w:b/>
              <w:bCs/>
            </w:rPr>
            <w:delText xml:space="preserve">Load </w:delText>
          </w:r>
          <w:r w:rsidR="00C41C59" w:rsidRPr="00A93550">
            <w:rPr>
              <w:b/>
              <w:bCs/>
            </w:rPr>
            <w:delText>Blocks</w:delText>
          </w:r>
          <w:r w:rsidR="00C41C59">
            <w:delText xml:space="preserve"> </w:delText>
          </w:r>
        </w:del>
      </w:ins>
      <w:del w:id="299" w:author="John Zammit-Haber (NESO)" w:date="2025-05-20T15:14:00Z" w16du:dateUtc="2025-05-20T14:14:00Z">
        <w:r w:rsidRPr="00C41C59" w:rsidDel="00C41C59">
          <w:delText>uch</w:delText>
        </w:r>
        <w:r w:rsidRPr="00B47B6F" w:rsidDel="00C41C59">
          <w:delText xml:space="preserve"> of the required </w:delText>
        </w:r>
        <w:r w:rsidRPr="00B47B6F" w:rsidDel="00C41C59">
          <w:rPr>
            <w:b/>
          </w:rPr>
          <w:delText>Demand</w:delText>
        </w:r>
        <w:r w:rsidRPr="00B47B6F" w:rsidDel="00C41C59">
          <w:delText xml:space="preserve"> reduction </w:delText>
        </w:r>
        <w:r w:rsidRPr="00B47B6F">
          <w:delText>as it is able, for use within the period of the</w:delText>
        </w:r>
        <w:r w:rsidRPr="00B47B6F">
          <w:rPr>
            <w:b/>
          </w:rPr>
          <w:delText xml:space="preserve"> </w:delText>
        </w:r>
        <w:r w:rsidR="00761736" w:rsidRPr="00B47B6F">
          <w:rPr>
            <w:b/>
          </w:rPr>
          <w:delText>National Electricity Transmission</w:delText>
        </w:r>
        <w:r w:rsidRPr="00BE6A2E">
          <w:rPr>
            <w:b/>
          </w:rPr>
          <w:delText xml:space="preserve"> System</w:delText>
        </w:r>
        <w:r w:rsidRPr="00B47B6F">
          <w:rPr>
            <w:b/>
          </w:rPr>
          <w:delText xml:space="preserve"> Warning</w:delText>
        </w:r>
        <w:r w:rsidRPr="00B47B6F">
          <w:delText>.</w:delText>
        </w:r>
      </w:del>
    </w:p>
    <w:p w14:paraId="714953EF" w14:textId="66284AFB" w:rsidR="00E77FDE" w:rsidRPr="00486AE0" w:rsidRDefault="00486AE0">
      <w:pPr>
        <w:pStyle w:val="Level2Text"/>
        <w:ind w:left="0" w:firstLine="0"/>
        <w:rPr>
          <w:del w:id="300" w:author="John Zammit-Haber (NESO)" w:date="2025-05-20T15:11:00Z" w16du:dateUtc="2025-05-20T14:11:00Z"/>
        </w:rPr>
        <w:pPrChange w:id="301" w:author="Rebecca Scott (NESO)" w:date="2025-05-30T11:18:00Z" w16du:dateUtc="2025-05-30T10:18:00Z">
          <w:pPr>
            <w:pStyle w:val="Level2Text"/>
          </w:pPr>
        </w:pPrChange>
      </w:pPr>
      <w:ins w:id="302" w:author="Author">
        <w:del w:id="303" w:author="John Zammit-Haber (NESO)" w:date="2025-05-20T15:11:00Z" w16du:dateUtc="2025-05-20T14:11:00Z">
          <w:r>
            <w:delText>(e)</w:delText>
          </w:r>
          <w:r>
            <w:tab/>
            <w:delText xml:space="preserve">If </w:delText>
          </w:r>
          <w:r>
            <w:rPr>
              <w:b/>
              <w:bCs/>
            </w:rPr>
            <w:delText>The Company</w:delText>
          </w:r>
          <w:r>
            <w:delText xml:space="preserve"> is using </w:delText>
          </w:r>
          <w:r>
            <w:rPr>
              <w:b/>
              <w:bCs/>
            </w:rPr>
            <w:delText>DCRP</w:delText>
          </w:r>
          <w:r>
            <w:delText xml:space="preserve"> arrangements under OC6.9</w:delText>
          </w:r>
          <w:r w:rsidR="000E0632">
            <w:delText>,</w:delText>
          </w:r>
          <w:r>
            <w:delText xml:space="preserve"> then instructions for </w:delText>
          </w:r>
          <w:r w:rsidR="000E0632">
            <w:rPr>
              <w:b/>
              <w:bCs/>
            </w:rPr>
            <w:delText xml:space="preserve">Demand </w:delText>
          </w:r>
          <w:r w:rsidR="000E0632" w:rsidRPr="000E0632">
            <w:rPr>
              <w:b/>
              <w:bCs/>
            </w:rPr>
            <w:delText>Control</w:delText>
          </w:r>
          <w:r w:rsidR="000E0632">
            <w:delText xml:space="preserve"> under </w:delText>
          </w:r>
          <w:r w:rsidRPr="000E0632">
            <w:delText>OC6</w:delText>
          </w:r>
          <w:r>
            <w:delText>.5.</w:delText>
          </w:r>
          <w:r w:rsidR="005A45AC">
            <w:delText>5</w:delText>
          </w:r>
          <w:r w:rsidDel="005A45AC">
            <w:delText>4</w:delText>
          </w:r>
          <w:r>
            <w:delText xml:space="preserve"> </w:delText>
          </w:r>
          <w:r w:rsidR="000E0632">
            <w:delText>and OC6.5.</w:delText>
          </w:r>
          <w:r w:rsidR="005A45AC">
            <w:delText>6</w:delText>
          </w:r>
          <w:r w:rsidR="000E0632" w:rsidDel="005A45AC">
            <w:delText>5</w:delText>
          </w:r>
          <w:r w:rsidR="000E0632">
            <w:delText xml:space="preserve"> </w:delText>
          </w:r>
          <w:r w:rsidRPr="000E0632">
            <w:delText>will</w:delText>
          </w:r>
          <w:r>
            <w:delText xml:space="preserve"> not be issued by </w:delText>
          </w:r>
          <w:r>
            <w:rPr>
              <w:b/>
              <w:bCs/>
            </w:rPr>
            <w:delText>The Company</w:delText>
          </w:r>
          <w:r>
            <w:delText>.</w:delText>
          </w:r>
        </w:del>
      </w:ins>
    </w:p>
    <w:p w14:paraId="352564E2" w14:textId="1E43EA1F" w:rsidR="00FA7BAA" w:rsidRPr="00B47B6F" w:rsidDel="008B1A86" w:rsidRDefault="00FA7BAA">
      <w:pPr>
        <w:pStyle w:val="Level2Text"/>
        <w:rPr>
          <w:del w:id="304" w:author="Rebecca Scott (NESO)" w:date="2025-05-30T11:18:00Z" w16du:dateUtc="2025-05-30T10:18:00Z"/>
          <w:sz w:val="22"/>
        </w:rPr>
        <w:pPrChange w:id="305" w:author="Rebecca Scott (NESO)" w:date="2025-05-30T11:18:00Z" w16du:dateUtc="2025-05-30T10:18:00Z">
          <w:pPr>
            <w:widowControl/>
            <w:tabs>
              <w:tab w:val="left" w:pos="1296"/>
              <w:tab w:val="left" w:pos="2016"/>
              <w:tab w:val="left" w:pos="2736"/>
              <w:tab w:val="left" w:pos="3600"/>
              <w:tab w:val="left" w:pos="4608"/>
              <w:tab w:val="left" w:pos="5904"/>
            </w:tabs>
            <w:jc w:val="both"/>
          </w:pPr>
        </w:pPrChange>
      </w:pPr>
    </w:p>
    <w:p w14:paraId="769C12FB" w14:textId="69EAF10F" w:rsidR="00FA7BAA" w:rsidRPr="00B47B6F" w:rsidDel="008B1A86" w:rsidRDefault="00FA7BAA" w:rsidP="0078060A">
      <w:pPr>
        <w:pStyle w:val="Level2Text"/>
        <w:tabs>
          <w:tab w:val="left" w:pos="1418"/>
        </w:tabs>
        <w:ind w:hanging="1843"/>
        <w:rPr>
          <w:del w:id="306" w:author="Rebecca Scott (NESO)" w:date="2025-05-30T11:18:00Z" w16du:dateUtc="2025-05-30T10:18:00Z"/>
        </w:rPr>
      </w:pPr>
      <w:r w:rsidRPr="00B47B6F">
        <w:lastRenderedPageBreak/>
        <w:t>OC6.5.</w:t>
      </w:r>
      <w:ins w:id="307" w:author="Author">
        <w:r w:rsidR="00747819">
          <w:t>6</w:t>
        </w:r>
      </w:ins>
      <w:del w:id="308" w:author="Author">
        <w:r w:rsidRPr="00B47B6F" w:rsidDel="00747819">
          <w:delText>5</w:delText>
        </w:r>
      </w:del>
      <w:r w:rsidRPr="00B47B6F">
        <w:tab/>
      </w:r>
      <w:del w:id="309" w:author="John Zammit-Haber (NESO)" w:date="2025-05-20T15:15:00Z" w16du:dateUtc="2025-05-20T14:15:00Z">
        <w:r w:rsidRPr="00B47B6F">
          <w:delText>(a)</w:delText>
        </w:r>
        <w:r w:rsidRPr="00B47B6F">
          <w:tab/>
          <w:delText xml:space="preserve">If </w:delText>
        </w:r>
        <w:r w:rsidR="00BE071E">
          <w:rPr>
            <w:b/>
          </w:rPr>
          <w:delText>The Company</w:delText>
        </w:r>
        <w:r w:rsidRPr="00B47B6F">
          <w:delText xml:space="preserve"> has given a</w:delText>
        </w:r>
        <w:r w:rsidRPr="00B47B6F">
          <w:rPr>
            <w:b/>
          </w:rPr>
          <w:delText xml:space="preserve"> </w:delText>
        </w:r>
        <w:r w:rsidR="00761736" w:rsidRPr="00B47B6F">
          <w:rPr>
            <w:b/>
          </w:rPr>
          <w:delText>National Electricity Transmission</w:delText>
        </w:r>
        <w:r w:rsidRPr="00BE6A2E">
          <w:rPr>
            <w:b/>
          </w:rPr>
          <w:delText xml:space="preserve"> System</w:delText>
        </w:r>
        <w:r w:rsidRPr="00B47B6F">
          <w:rPr>
            <w:b/>
          </w:rPr>
          <w:delText xml:space="preserve"> Warning - High Risk of Demand Reduction</w:delText>
        </w:r>
        <w:r w:rsidRPr="00B47B6F">
          <w:delText xml:space="preserve"> to a </w:delText>
        </w:r>
        <w:r w:rsidRPr="00B47B6F">
          <w:rPr>
            <w:b/>
          </w:rPr>
          <w:delText>Network Operator</w:delText>
        </w:r>
        <w:r w:rsidRPr="00B47B6F">
          <w:delText xml:space="preserve">, and has issued it by 1600 hours on the previous day, it can instruct the </w:delText>
        </w:r>
        <w:r w:rsidRPr="00B47B6F">
          <w:rPr>
            <w:b/>
          </w:rPr>
          <w:delText>Network Operator</w:delText>
        </w:r>
        <w:r w:rsidRPr="00B47B6F">
          <w:delText xml:space="preserve"> to</w:delText>
        </w:r>
      </w:del>
      <w:ins w:id="310" w:author="Author">
        <w:del w:id="311" w:author="John Zammit-Haber (NESO)" w:date="2025-05-20T15:15:00Z" w16du:dateUtc="2025-05-20T14:15:00Z">
          <w:r w:rsidR="00C04ABE">
            <w:delText xml:space="preserve"> disconnect the </w:delText>
          </w:r>
          <w:r w:rsidR="00C04ABE">
            <w:rPr>
              <w:b/>
              <w:bCs/>
            </w:rPr>
            <w:delText>Load Blocks</w:delText>
          </w:r>
          <w:r w:rsidR="00C04ABE">
            <w:delText xml:space="preserve"> </w:delText>
          </w:r>
        </w:del>
      </w:ins>
      <w:del w:id="312" w:author="John Zammit-Haber (NESO)" w:date="2025-05-20T15:15:00Z" w16du:dateUtc="2025-05-20T14:15:00Z">
        <w:r w:rsidRPr="00B47B6F" w:rsidDel="00C04ABE">
          <w:delText xml:space="preserve"> reduce its </w:delText>
        </w:r>
        <w:r w:rsidRPr="00B47B6F" w:rsidDel="00C04ABE">
          <w:rPr>
            <w:b/>
          </w:rPr>
          <w:delText>Demand</w:delText>
        </w:r>
        <w:r w:rsidRPr="00B47B6F" w:rsidDel="00C04ABE">
          <w:delText xml:space="preserve"> by the percentage </w:delText>
        </w:r>
        <w:r w:rsidRPr="00B47B6F">
          <w:delText xml:space="preserve">specified in the </w:delText>
        </w:r>
        <w:r w:rsidR="00761736" w:rsidRPr="00B47B6F">
          <w:rPr>
            <w:b/>
          </w:rPr>
          <w:delText>National Electricity Transmission</w:delText>
        </w:r>
        <w:r w:rsidRPr="00BE6A2E">
          <w:rPr>
            <w:b/>
          </w:rPr>
          <w:delText xml:space="preserve"> System</w:delText>
        </w:r>
        <w:r w:rsidRPr="00B47B6F">
          <w:rPr>
            <w:b/>
          </w:rPr>
          <w:delText xml:space="preserve"> Warning</w:delText>
        </w:r>
        <w:r w:rsidR="00DB08E5" w:rsidRPr="00B47B6F">
          <w:delText>.</w:delText>
        </w:r>
      </w:del>
    </w:p>
    <w:p w14:paraId="5C912211" w14:textId="6C51D03D" w:rsidR="00FA7BAA" w:rsidRDefault="00FA7BAA">
      <w:pPr>
        <w:pStyle w:val="Level2Text"/>
        <w:tabs>
          <w:tab w:val="left" w:pos="1418"/>
        </w:tabs>
        <w:ind w:hanging="1843"/>
        <w:pPrChange w:id="313" w:author="Rebecca Scott (NESO)" w:date="2025-05-30T11:18:00Z" w16du:dateUtc="2025-05-30T10:18:00Z">
          <w:pPr>
            <w:pStyle w:val="Level2Text"/>
          </w:pPr>
        </w:pPrChange>
      </w:pPr>
      <w:r w:rsidRPr="00B47B6F">
        <w:t>(</w:t>
      </w:r>
      <w:del w:id="314" w:author="Rebecca Scott (NESO)" w:date="2025-05-30T11:18:00Z" w16du:dateUtc="2025-05-30T10:18:00Z">
        <w:r w:rsidRPr="00B47B6F" w:rsidDel="008B1A86">
          <w:delText>b</w:delText>
        </w:r>
      </w:del>
      <w:ins w:id="315" w:author="Rebecca Scott (NESO)" w:date="2025-05-30T11:18:00Z" w16du:dateUtc="2025-05-30T10:18:00Z">
        <w:r w:rsidR="008B1A86">
          <w:t>a</w:t>
        </w:r>
      </w:ins>
      <w:r w:rsidRPr="00B47B6F">
        <w:t>)</w:t>
      </w:r>
      <w:r w:rsidRPr="00B47B6F">
        <w:tab/>
      </w:r>
      <w:r w:rsidR="00BE071E">
        <w:rPr>
          <w:b/>
        </w:rPr>
        <w:t>The Company</w:t>
      </w:r>
      <w:r w:rsidRPr="00B47B6F">
        <w:t xml:space="preserve"> accepts that if it has not </w:t>
      </w:r>
      <w:ins w:id="316" w:author="John Zammit-Haber (NESO)" w:date="2025-05-20T15:16:00Z" w16du:dateUtc="2025-05-20T14:16:00Z">
        <w:r w:rsidR="002E5E9D">
          <w:t xml:space="preserve">initiated </w:t>
        </w:r>
        <w:r w:rsidR="002E5E9D" w:rsidRPr="00320D0D">
          <w:rPr>
            <w:b/>
            <w:bCs/>
            <w:rPrChange w:id="317" w:author="Rebecca Scott (NESO)" w:date="2025-06-04T16:11:00Z" w16du:dateUtc="2025-06-04T15:11:00Z">
              <w:rPr/>
            </w:rPrChange>
          </w:rPr>
          <w:t>DCRP</w:t>
        </w:r>
        <w:r w:rsidR="002E5E9D">
          <w:t xml:space="preserve"> under </w:t>
        </w:r>
        <w:r w:rsidR="00832396">
          <w:t>OC6.9</w:t>
        </w:r>
      </w:ins>
      <w:del w:id="318" w:author="John Zammit-Haber (NESO)" w:date="2025-05-20T15:16:00Z" w16du:dateUtc="2025-05-20T14:16:00Z">
        <w:r w:rsidRPr="00B47B6F">
          <w:delText>issued the</w:delText>
        </w:r>
        <w:r w:rsidRPr="00B47B6F">
          <w:rPr>
            <w:b/>
          </w:rPr>
          <w:delText xml:space="preserve"> </w:delText>
        </w:r>
        <w:r w:rsidR="00761736" w:rsidRPr="00B47B6F">
          <w:rPr>
            <w:b/>
          </w:rPr>
          <w:delText>National Electricity Transmission</w:delText>
        </w:r>
        <w:r w:rsidRPr="00BE6A2E">
          <w:rPr>
            <w:b/>
          </w:rPr>
          <w:delText xml:space="preserve"> System</w:delText>
        </w:r>
        <w:r w:rsidRPr="00B47B6F">
          <w:rPr>
            <w:b/>
          </w:rPr>
          <w:delText xml:space="preserve"> Warning - High Risk of Demand Reduction</w:delText>
        </w:r>
        <w:r w:rsidRPr="00B47B6F">
          <w:delText xml:space="preserve"> by 1600 hours on the previous day or if it has issued it by 1600 hours on the previous day</w:delText>
        </w:r>
      </w:del>
      <w:r w:rsidRPr="00B47B6F">
        <w:t xml:space="preserve">, but it requires a further percentage of </w:t>
      </w:r>
      <w:r w:rsidRPr="00B47B6F">
        <w:rPr>
          <w:b/>
        </w:rPr>
        <w:t>Demand</w:t>
      </w:r>
      <w:r w:rsidRPr="00B47B6F">
        <w:t xml:space="preserve"> reduction</w:t>
      </w:r>
      <w:ins w:id="319" w:author="John Zammit-Haber (NESO)" w:date="2025-05-20T15:17:00Z" w16du:dateUtc="2025-05-20T14:17:00Z">
        <w:r w:rsidR="005E7DB1">
          <w:t>,</w:t>
        </w:r>
      </w:ins>
      <w:r w:rsidRPr="00B47B6F">
        <w:t xml:space="preserve"> </w:t>
      </w:r>
      <w:del w:id="320" w:author="John Zammit-Haber (NESO)" w:date="2025-05-20T15:17:00Z" w16du:dateUtc="2025-05-20T14:17:00Z">
        <w:r w:rsidRPr="00B47B6F">
          <w:delText xml:space="preserve">(which may be in excess of 40 per cent of the total </w:delText>
        </w:r>
        <w:r w:rsidRPr="00B47B6F">
          <w:rPr>
            <w:b/>
          </w:rPr>
          <w:delText>Demand</w:delText>
        </w:r>
        <w:r w:rsidRPr="00B47B6F">
          <w:delText xml:space="preserve"> on the </w:delText>
        </w:r>
        <w:r w:rsidRPr="00B47B6F">
          <w:rPr>
            <w:b/>
          </w:rPr>
          <w:delText>User System</w:delText>
        </w:r>
        <w:r w:rsidRPr="00B47B6F">
          <w:delText xml:space="preserve"> of the</w:delText>
        </w:r>
        <w:r w:rsidRPr="00B47B6F">
          <w:rPr>
            <w:b/>
          </w:rPr>
          <w:delText xml:space="preserve"> Network Operator</w:delText>
        </w:r>
        <w:r w:rsidRPr="00B47B6F">
          <w:delText xml:space="preserve"> from that set out in the </w:delText>
        </w:r>
        <w:r w:rsidR="00761736" w:rsidRPr="00B47B6F">
          <w:rPr>
            <w:b/>
          </w:rPr>
          <w:delText>National Electricity Transmission</w:delText>
        </w:r>
        <w:r w:rsidRPr="00BE6A2E">
          <w:rPr>
            <w:b/>
          </w:rPr>
          <w:delText xml:space="preserve"> System</w:delText>
        </w:r>
        <w:r w:rsidRPr="00B47B6F">
          <w:rPr>
            <w:b/>
          </w:rPr>
          <w:delText xml:space="preserve"> Warning</w:delText>
        </w:r>
        <w:r w:rsidR="00896D7E">
          <w:rPr>
            <w:bCs/>
          </w:rPr>
          <w:delText>)</w:delText>
        </w:r>
        <w:r w:rsidRPr="00B47B6F">
          <w:delText xml:space="preserve">, </w:delText>
        </w:r>
      </w:del>
      <w:r w:rsidRPr="00B47B6F">
        <w:t>it can only receive an amount that can be made available at that time by the</w:t>
      </w:r>
      <w:r w:rsidRPr="00B47B6F">
        <w:rPr>
          <w:b/>
        </w:rPr>
        <w:t xml:space="preserve"> Network Operator</w:t>
      </w:r>
      <w:r w:rsidRPr="00B47B6F">
        <w:t>.</w:t>
      </w:r>
    </w:p>
    <w:p w14:paraId="5AB1C34F" w14:textId="1F97D1C0" w:rsidR="0005656F" w:rsidRDefault="0005656F" w:rsidP="0005656F">
      <w:pPr>
        <w:pStyle w:val="Level2Text"/>
      </w:pPr>
      <w:r>
        <w:t>(</w:t>
      </w:r>
      <w:ins w:id="321" w:author="Rebecca Scott (NESO)" w:date="2025-05-30T11:18:00Z" w16du:dateUtc="2025-05-30T10:18:00Z">
        <w:r w:rsidR="008B1A86">
          <w:t>b</w:t>
        </w:r>
      </w:ins>
      <w:del w:id="322" w:author="Rebecca Scott (NESO)" w:date="2025-05-30T11:18:00Z" w16du:dateUtc="2025-05-30T10:18:00Z">
        <w:r w:rsidDel="008B1A86">
          <w:delText>c</w:delText>
        </w:r>
      </w:del>
      <w:r>
        <w:t>)</w:t>
      </w:r>
      <w:r>
        <w:tab/>
      </w:r>
      <w:bookmarkStart w:id="323" w:name="_Hlk146719117"/>
      <w:r>
        <w:t xml:space="preserve">Where the instruction relates to not more than 20 per cent of its total </w:t>
      </w:r>
      <w:r>
        <w:rPr>
          <w:b/>
          <w:bCs/>
        </w:rPr>
        <w:t>Demand</w:t>
      </w:r>
      <w:r>
        <w:t xml:space="preserve"> each </w:t>
      </w:r>
      <w:r>
        <w:rPr>
          <w:b/>
          <w:bCs/>
        </w:rPr>
        <w:t>Network Operator</w:t>
      </w:r>
      <w:r>
        <w:t xml:space="preserve"> will implement the instruction, in accordance with OC6.5.</w:t>
      </w:r>
      <w:ins w:id="324" w:author="Author">
        <w:r w:rsidR="00E059E8">
          <w:t>4</w:t>
        </w:r>
      </w:ins>
      <w:del w:id="325" w:author="Author">
        <w:r w:rsidDel="00E059E8">
          <w:delText>3</w:delText>
        </w:r>
      </w:del>
      <w:r>
        <w:t>.</w:t>
      </w:r>
    </w:p>
    <w:p w14:paraId="709E9EFD" w14:textId="663DA29E" w:rsidR="0005656F" w:rsidRDefault="0005656F" w:rsidP="0005656F">
      <w:pPr>
        <w:pStyle w:val="Level2Text"/>
      </w:pPr>
      <w:r>
        <w:t>(</w:t>
      </w:r>
      <w:ins w:id="326" w:author="Rebecca Scott (NESO)" w:date="2025-05-30T11:19:00Z" w16du:dateUtc="2025-05-30T10:19:00Z">
        <w:r w:rsidR="008B1A86">
          <w:t>c</w:t>
        </w:r>
      </w:ins>
      <w:del w:id="327" w:author="Rebecca Scott (NESO)" w:date="2025-05-30T11:19:00Z" w16du:dateUtc="2025-05-30T10:19:00Z">
        <w:r w:rsidDel="008B1A86">
          <w:delText>d</w:delText>
        </w:r>
      </w:del>
      <w:r>
        <w:t>)</w:t>
      </w:r>
      <w:r>
        <w:tab/>
        <w:t xml:space="preserve">Where a single instruction relates to more than 20 per cent of its total </w:t>
      </w:r>
      <w:r>
        <w:rPr>
          <w:b/>
          <w:bCs/>
        </w:rPr>
        <w:t>Demand</w:t>
      </w:r>
      <w:r>
        <w:t xml:space="preserve"> each </w:t>
      </w:r>
      <w:r>
        <w:rPr>
          <w:b/>
          <w:bCs/>
        </w:rPr>
        <w:t>Network Operator</w:t>
      </w:r>
      <w:r>
        <w:t xml:space="preserve"> will:</w:t>
      </w:r>
    </w:p>
    <w:p w14:paraId="10464254" w14:textId="7E574349" w:rsidR="0005656F" w:rsidRDefault="0005656F" w:rsidP="0005656F">
      <w:pPr>
        <w:pStyle w:val="Level2Text"/>
        <w:ind w:left="2158" w:hanging="740"/>
      </w:pPr>
      <w:r>
        <w:tab/>
        <w:t>(i)</w:t>
      </w:r>
      <w:r>
        <w:tab/>
        <w:t xml:space="preserve">implement that part of the instruction relating to up to and including 20 per cent of </w:t>
      </w:r>
      <w:r>
        <w:rPr>
          <w:b/>
          <w:bCs/>
        </w:rPr>
        <w:t>Demand Reduction</w:t>
      </w:r>
      <w:r>
        <w:t xml:space="preserve"> in accordance with OC6.5.</w:t>
      </w:r>
      <w:ins w:id="328" w:author="Author">
        <w:r w:rsidR="00E059E8">
          <w:t>4</w:t>
        </w:r>
      </w:ins>
      <w:del w:id="329" w:author="Author">
        <w:r w:rsidDel="00E059E8">
          <w:delText>3</w:delText>
        </w:r>
      </w:del>
      <w:r>
        <w:t>.</w:t>
      </w:r>
    </w:p>
    <w:p w14:paraId="66665CCE" w14:textId="42B6D17B" w:rsidR="00DF4E6D" w:rsidRPr="00B47B6F" w:rsidRDefault="0005656F" w:rsidP="00414574">
      <w:pPr>
        <w:pStyle w:val="Level2Text"/>
        <w:ind w:left="2158" w:hanging="740"/>
      </w:pPr>
      <w:r>
        <w:tab/>
        <w:t>(ii)</w:t>
      </w:r>
      <w:r>
        <w:tab/>
      </w:r>
      <w:r>
        <w:tab/>
        <w:t xml:space="preserve">once these instructions have been </w:t>
      </w:r>
      <w:r w:rsidRPr="00303FC9">
        <w:t>implemented</w:t>
      </w:r>
      <w:r>
        <w:t xml:space="preserve"> by</w:t>
      </w:r>
      <w:r w:rsidRPr="00303FC9">
        <w:t xml:space="preserve"> the </w:t>
      </w:r>
      <w:r w:rsidRPr="00225AA5">
        <w:rPr>
          <w:b/>
          <w:bCs/>
        </w:rPr>
        <w:t>Network Operator</w:t>
      </w:r>
      <w:r>
        <w:t xml:space="preserve">, </w:t>
      </w:r>
      <w:r>
        <w:rPr>
          <w:rStyle w:val="ui-provider"/>
        </w:rPr>
        <w:t xml:space="preserve">any further </w:t>
      </w:r>
      <w:r>
        <w:rPr>
          <w:rStyle w:val="Strong"/>
        </w:rPr>
        <w:t>Demand</w:t>
      </w:r>
      <w:r>
        <w:rPr>
          <w:rStyle w:val="ui-provider"/>
        </w:rPr>
        <w:t xml:space="preserve"> </w:t>
      </w:r>
      <w:r>
        <w:rPr>
          <w:rStyle w:val="Strong"/>
        </w:rPr>
        <w:t>Disconnection</w:t>
      </w:r>
      <w:r>
        <w:rPr>
          <w:rStyle w:val="ui-provider"/>
        </w:rPr>
        <w:t xml:space="preserve"> above those implemented in OC6.5.</w:t>
      </w:r>
      <w:ins w:id="330" w:author="Author">
        <w:r w:rsidR="00E059E8">
          <w:rPr>
            <w:rStyle w:val="ui-provider"/>
          </w:rPr>
          <w:t>6</w:t>
        </w:r>
      </w:ins>
      <w:del w:id="331" w:author="Author">
        <w:r w:rsidDel="00E059E8">
          <w:rPr>
            <w:rStyle w:val="ui-provider"/>
          </w:rPr>
          <w:delText>5</w:delText>
        </w:r>
      </w:del>
      <w:r>
        <w:rPr>
          <w:rStyle w:val="ui-provider"/>
        </w:rPr>
        <w:t xml:space="preserve">(d)(i) shall take up to 5 additional minutes from the instruction being received from </w:t>
      </w:r>
      <w:r>
        <w:rPr>
          <w:rStyle w:val="Strong"/>
        </w:rPr>
        <w:t>The Company</w:t>
      </w:r>
      <w:r>
        <w:rPr>
          <w:rStyle w:val="ui-provider"/>
        </w:rPr>
        <w:t xml:space="preserve"> for each extra </w:t>
      </w:r>
      <w:del w:id="332" w:author="Author">
        <w:r w:rsidDel="00835978">
          <w:rPr>
            <w:rStyle w:val="ui-provider"/>
          </w:rPr>
          <w:delText xml:space="preserve">4 to 6 per cent of </w:delText>
        </w:r>
        <w:r w:rsidDel="00835978">
          <w:rPr>
            <w:rStyle w:val="Strong"/>
          </w:rPr>
          <w:delText>Demand</w:delText>
        </w:r>
      </w:del>
      <w:ins w:id="333" w:author="Author">
        <w:r w:rsidR="00835978">
          <w:rPr>
            <w:rStyle w:val="Strong"/>
          </w:rPr>
          <w:t>Load Block</w:t>
        </w:r>
      </w:ins>
      <w:r>
        <w:rPr>
          <w:rStyle w:val="ui-provider"/>
        </w:rPr>
        <w:t xml:space="preserve"> being disconnected.</w:t>
      </w:r>
      <w:r w:rsidRPr="00303FC9">
        <w:t xml:space="preserve"> </w:t>
      </w:r>
      <w:bookmarkEnd w:id="323"/>
    </w:p>
    <w:p w14:paraId="3515A202" w14:textId="70C98856" w:rsidR="0005656F" w:rsidRDefault="00414574" w:rsidP="00414574">
      <w:pPr>
        <w:pStyle w:val="Level2Text"/>
        <w:rPr>
          <w:ins w:id="334" w:author="Author"/>
        </w:rPr>
      </w:pPr>
      <w:r>
        <w:t>(</w:t>
      </w:r>
      <w:ins w:id="335" w:author="Rebecca Scott (NESO)" w:date="2025-05-30T11:19:00Z" w16du:dateUtc="2025-05-30T10:19:00Z">
        <w:r w:rsidR="008B1A86">
          <w:t>d</w:t>
        </w:r>
      </w:ins>
      <w:del w:id="336" w:author="Rebecca Scott (NESO)" w:date="2025-05-30T11:19:00Z" w16du:dateUtc="2025-05-30T10:19:00Z">
        <w:r w:rsidDel="008B1A86">
          <w:delText>e</w:delText>
        </w:r>
      </w:del>
      <w:r>
        <w:t>)</w:t>
      </w:r>
      <w:r>
        <w:tab/>
      </w:r>
      <w:r w:rsidRPr="00225AA5">
        <w:t xml:space="preserve">Where </w:t>
      </w:r>
      <w:r w:rsidRPr="00225AA5">
        <w:rPr>
          <w:b/>
          <w:bCs/>
        </w:rPr>
        <w:t>The Company</w:t>
      </w:r>
      <w:r w:rsidRPr="00225AA5">
        <w:t xml:space="preserve"> issues a </w:t>
      </w:r>
      <w:r w:rsidRPr="00225AA5">
        <w:rPr>
          <w:b/>
          <w:bCs/>
        </w:rPr>
        <w:t>Network Operator</w:t>
      </w:r>
      <w:r w:rsidRPr="00225AA5">
        <w:t xml:space="preserve"> with consecutive instructions to reduce </w:t>
      </w:r>
      <w:r w:rsidRPr="00225AA5">
        <w:rPr>
          <w:b/>
          <w:bCs/>
        </w:rPr>
        <w:t>Demand</w:t>
      </w:r>
      <w:r w:rsidRPr="00225AA5">
        <w:t xml:space="preserve">, the </w:t>
      </w:r>
      <w:r w:rsidRPr="00225AA5">
        <w:rPr>
          <w:b/>
          <w:bCs/>
        </w:rPr>
        <w:t>Network Operator</w:t>
      </w:r>
      <w:r w:rsidRPr="00225AA5">
        <w:t xml:space="preserve"> will complete instructions in the order they were issued by </w:t>
      </w:r>
      <w:r w:rsidRPr="00225AA5">
        <w:rPr>
          <w:b/>
          <w:bCs/>
        </w:rPr>
        <w:t>The Company</w:t>
      </w:r>
      <w:r w:rsidRPr="00225AA5">
        <w:t xml:space="preserve"> and will not start to execute any instruction until any preceding instruction has been completed</w:t>
      </w:r>
      <w:r>
        <w:t>,</w:t>
      </w:r>
      <w:r w:rsidRPr="00225AA5">
        <w:t xml:space="preserve"> unless agreed with </w:t>
      </w:r>
      <w:r w:rsidRPr="00225AA5">
        <w:rPr>
          <w:b/>
          <w:bCs/>
        </w:rPr>
        <w:t>The Company</w:t>
      </w:r>
      <w:r w:rsidRPr="00225AA5">
        <w:t>.</w:t>
      </w:r>
    </w:p>
    <w:p w14:paraId="7BE1F0BE" w14:textId="1487B79C" w:rsidR="005A45AC" w:rsidRPr="00B47B6F" w:rsidRDefault="005A45AC" w:rsidP="00414574">
      <w:pPr>
        <w:pStyle w:val="Level2Text"/>
        <w:rPr>
          <w:del w:id="337" w:author="John Zammit-Haber (NESO)" w:date="2025-05-20T15:19:00Z" w16du:dateUtc="2025-05-20T14:19:00Z"/>
        </w:rPr>
      </w:pPr>
      <w:ins w:id="338" w:author="Author">
        <w:del w:id="339" w:author="John Zammit-Haber (NESO)" w:date="2025-05-20T15:19:00Z" w16du:dateUtc="2025-05-20T14:19:00Z">
          <w:r>
            <w:delText>(f)</w:delText>
          </w:r>
          <w:r>
            <w:tab/>
            <w:delText xml:space="preserve">If </w:delText>
          </w:r>
          <w:r>
            <w:rPr>
              <w:b/>
              <w:bCs/>
            </w:rPr>
            <w:delText>The Company</w:delText>
          </w:r>
          <w:r>
            <w:delText xml:space="preserve"> is using </w:delText>
          </w:r>
          <w:r>
            <w:rPr>
              <w:b/>
              <w:bCs/>
            </w:rPr>
            <w:delText>DCRP</w:delText>
          </w:r>
          <w:r>
            <w:delText xml:space="preserve"> arrangements under OC6.9, then instructions for </w:delText>
          </w:r>
          <w:r>
            <w:rPr>
              <w:b/>
              <w:bCs/>
            </w:rPr>
            <w:delText xml:space="preserve">Demand </w:delText>
          </w:r>
          <w:r w:rsidRPr="000E0632">
            <w:rPr>
              <w:b/>
              <w:bCs/>
            </w:rPr>
            <w:delText>Control</w:delText>
          </w:r>
          <w:r>
            <w:delText xml:space="preserve"> under </w:delText>
          </w:r>
          <w:r w:rsidRPr="000E0632">
            <w:delText>OC6</w:delText>
          </w:r>
          <w:r>
            <w:delText xml:space="preserve">.5.5 and OC6.5.6 </w:delText>
          </w:r>
          <w:r w:rsidRPr="000E0632">
            <w:delText>will</w:delText>
          </w:r>
          <w:r>
            <w:delText xml:space="preserve"> not be issued by </w:delText>
          </w:r>
          <w:r>
            <w:rPr>
              <w:b/>
              <w:bCs/>
            </w:rPr>
            <w:delText>The Company</w:delText>
          </w:r>
          <w:r>
            <w:delText>.</w:delText>
          </w:r>
        </w:del>
      </w:ins>
    </w:p>
    <w:p w14:paraId="6A36325D" w14:textId="11603DFA" w:rsidR="00FA7BAA" w:rsidRPr="00BE6A2E" w:rsidRDefault="00FA7BAA" w:rsidP="0078060A">
      <w:pPr>
        <w:pStyle w:val="Level1Text"/>
        <w:rPr>
          <w:color w:val="auto"/>
        </w:rPr>
      </w:pPr>
      <w:commentRangeStart w:id="340"/>
      <w:r w:rsidRPr="00BE6A2E">
        <w:rPr>
          <w:color w:val="auto"/>
        </w:rPr>
        <w:t>OC6.5.</w:t>
      </w:r>
      <w:del w:id="341" w:author="Author">
        <w:r w:rsidRPr="00BE6A2E" w:rsidDel="00352986">
          <w:rPr>
            <w:color w:val="auto"/>
          </w:rPr>
          <w:delText>6</w:delText>
        </w:r>
      </w:del>
      <w:ins w:id="342" w:author="Author">
        <w:r w:rsidR="00352986">
          <w:rPr>
            <w:color w:val="auto"/>
          </w:rPr>
          <w:t>7</w:t>
        </w:r>
      </w:ins>
      <w:r w:rsidRPr="00BE6A2E">
        <w:rPr>
          <w:color w:val="auto"/>
        </w:rPr>
        <w:tab/>
        <w:t xml:space="preserve">Once a </w:t>
      </w:r>
      <w:r w:rsidRPr="00BE6A2E">
        <w:rPr>
          <w:b/>
          <w:color w:val="auto"/>
        </w:rPr>
        <w:t>Demand</w:t>
      </w:r>
      <w:r w:rsidRPr="00BE6A2E">
        <w:rPr>
          <w:color w:val="auto"/>
        </w:rPr>
        <w:t xml:space="preserve"> reduction has been applied by a</w:t>
      </w:r>
      <w:r w:rsidRPr="00BE6A2E">
        <w:rPr>
          <w:b/>
          <w:color w:val="auto"/>
        </w:rPr>
        <w:t xml:space="preserve"> Network Operator</w:t>
      </w:r>
      <w:r w:rsidRPr="00BE6A2E">
        <w:rPr>
          <w:color w:val="auto"/>
        </w:rPr>
        <w:t xml:space="preserve"> at the instruction of </w:t>
      </w:r>
      <w:r w:rsidR="00BE071E">
        <w:rPr>
          <w:b/>
        </w:rPr>
        <w:t>The Company</w:t>
      </w:r>
      <w:r w:rsidRPr="00BE6A2E">
        <w:rPr>
          <w:color w:val="auto"/>
        </w:rPr>
        <w:t>, the</w:t>
      </w:r>
      <w:r w:rsidRPr="00BE6A2E">
        <w:rPr>
          <w:b/>
          <w:color w:val="auto"/>
        </w:rPr>
        <w:t xml:space="preserve"> Network Operator</w:t>
      </w:r>
      <w:r w:rsidRPr="00BE6A2E">
        <w:rPr>
          <w:color w:val="auto"/>
        </w:rPr>
        <w:t xml:space="preserve"> may interchange the</w:t>
      </w:r>
      <w:ins w:id="343" w:author="Author">
        <w:r w:rsidR="0031095E">
          <w:rPr>
            <w:color w:val="auto"/>
          </w:rPr>
          <w:t xml:space="preserve"> </w:t>
        </w:r>
        <w:r w:rsidR="0031095E">
          <w:rPr>
            <w:b/>
            <w:bCs/>
            <w:color w:val="auto"/>
          </w:rPr>
          <w:t>Load Blocks</w:t>
        </w:r>
        <w:r w:rsidR="0031095E">
          <w:rPr>
            <w:color w:val="auto"/>
          </w:rPr>
          <w:t xml:space="preserve"> disconnected </w:t>
        </w:r>
      </w:ins>
      <w:del w:id="344" w:author="Author">
        <w:r w:rsidRPr="00BE6A2E" w:rsidDel="0031095E">
          <w:rPr>
            <w:color w:val="auto"/>
          </w:rPr>
          <w:delText xml:space="preserve"> </w:delText>
        </w:r>
        <w:r w:rsidRPr="00BE6A2E" w:rsidDel="0031095E">
          <w:rPr>
            <w:b/>
            <w:color w:val="auto"/>
          </w:rPr>
          <w:delText>Customers</w:delText>
        </w:r>
        <w:r w:rsidRPr="00BE6A2E" w:rsidDel="0031095E">
          <w:rPr>
            <w:color w:val="auto"/>
          </w:rPr>
          <w:delText xml:space="preserve"> to whom the </w:delText>
        </w:r>
        <w:r w:rsidRPr="00BE6A2E" w:rsidDel="0031095E">
          <w:rPr>
            <w:b/>
            <w:color w:val="auto"/>
          </w:rPr>
          <w:delText>Demand</w:delText>
        </w:r>
        <w:r w:rsidRPr="00BE6A2E" w:rsidDel="0031095E">
          <w:rPr>
            <w:color w:val="auto"/>
          </w:rPr>
          <w:delText xml:space="preserve"> reduction has been applied </w:delText>
        </w:r>
      </w:del>
      <w:r w:rsidRPr="00BE6A2E">
        <w:rPr>
          <w:color w:val="auto"/>
        </w:rPr>
        <w:t>provided that</w:t>
      </w:r>
      <w:ins w:id="345" w:author="Author">
        <w:r w:rsidR="000766BF">
          <w:rPr>
            <w:color w:val="auto"/>
          </w:rPr>
          <w:t>:</w:t>
        </w:r>
      </w:ins>
      <w:del w:id="346" w:author="Author">
        <w:r w:rsidRPr="00BE6A2E" w:rsidDel="000766BF">
          <w:rPr>
            <w:color w:val="auto"/>
          </w:rPr>
          <w:delText>,</w:delText>
        </w:r>
      </w:del>
    </w:p>
    <w:p w14:paraId="3C371A23" w14:textId="4BD2151D" w:rsidR="00FA7BAA" w:rsidRPr="00B47B6F" w:rsidRDefault="00FA7BAA" w:rsidP="0078060A">
      <w:pPr>
        <w:pStyle w:val="Level2Text"/>
      </w:pPr>
      <w:r w:rsidRPr="00B47B6F">
        <w:t>(i)</w:t>
      </w:r>
      <w:r w:rsidRPr="00B47B6F">
        <w:tab/>
        <w:t xml:space="preserve">the </w:t>
      </w:r>
      <w:ins w:id="347" w:author="Author">
        <w:r w:rsidR="000766BF">
          <w:t xml:space="preserve">number of </w:t>
        </w:r>
        <w:r w:rsidR="000766BF">
          <w:rPr>
            <w:b/>
            <w:bCs/>
          </w:rPr>
          <w:t xml:space="preserve">Load </w:t>
        </w:r>
        <w:r w:rsidR="000766BF" w:rsidRPr="000766BF">
          <w:rPr>
            <w:rPrChange w:id="348" w:author="Author">
              <w:rPr>
                <w:b/>
                <w:bCs/>
              </w:rPr>
            </w:rPrChange>
          </w:rPr>
          <w:t>Blocks</w:t>
        </w:r>
        <w:r w:rsidR="000766BF">
          <w:t xml:space="preserve"> disconnected </w:t>
        </w:r>
      </w:ins>
      <w:del w:id="349" w:author="Author">
        <w:r w:rsidRPr="000766BF" w:rsidDel="000766BF">
          <w:delText>percentage</w:delText>
        </w:r>
        <w:r w:rsidRPr="00B47B6F" w:rsidDel="000766BF">
          <w:delText xml:space="preserve"> of </w:delText>
        </w:r>
        <w:r w:rsidRPr="00B47B6F" w:rsidDel="000766BF">
          <w:rPr>
            <w:b/>
          </w:rPr>
          <w:delText>Demand</w:delText>
        </w:r>
        <w:r w:rsidRPr="00B47B6F" w:rsidDel="000766BF">
          <w:delText xml:space="preserve"> reduction </w:delText>
        </w:r>
      </w:del>
      <w:r w:rsidRPr="00B47B6F">
        <w:t>at all times within the</w:t>
      </w:r>
      <w:r w:rsidRPr="00B47B6F">
        <w:rPr>
          <w:b/>
        </w:rPr>
        <w:t xml:space="preserve"> Network Operator's System</w:t>
      </w:r>
      <w:r w:rsidRPr="00B47B6F">
        <w:t xml:space="preserve"> does not change; and</w:t>
      </w:r>
    </w:p>
    <w:p w14:paraId="28F29053" w14:textId="6F7D7A17" w:rsidR="00FA7BAA" w:rsidRPr="00B47B6F" w:rsidRDefault="00FA7BAA" w:rsidP="0078060A">
      <w:pPr>
        <w:pStyle w:val="Level2Text"/>
      </w:pPr>
      <w:r w:rsidRPr="00B47B6F">
        <w:t>(ii)</w:t>
      </w:r>
      <w:r w:rsidRPr="00B47B6F">
        <w:tab/>
        <w:t>at all times it is achieved within the</w:t>
      </w:r>
      <w:r w:rsidRPr="00B47B6F">
        <w:rPr>
          <w:b/>
        </w:rPr>
        <w:t xml:space="preserve"> Network Operator's</w:t>
      </w:r>
      <w:r w:rsidRPr="00B47B6F">
        <w:t xml:space="preserve"> </w:t>
      </w:r>
      <w:ins w:id="350" w:author="Rebecca Scott (NESO)" w:date="2025-05-20T16:19:00Z" w16du:dateUtc="2025-05-20T15:19:00Z">
        <w:r w:rsidR="007D0672" w:rsidRPr="007D0672">
          <w:rPr>
            <w:b/>
            <w:bCs/>
            <w:rPrChange w:id="351" w:author="Rebecca Scott (NESO)" w:date="2025-05-20T16:19:00Z" w16du:dateUtc="2025-05-20T15:19:00Z">
              <w:rPr/>
            </w:rPrChange>
          </w:rPr>
          <w:t xml:space="preserve">User </w:t>
        </w:r>
      </w:ins>
      <w:r w:rsidRPr="00B47B6F">
        <w:rPr>
          <w:b/>
        </w:rPr>
        <w:t>System</w:t>
      </w:r>
      <w:r w:rsidRPr="00B47B6F">
        <w:t xml:space="preserve"> as far as possible uniformly across</w:t>
      </w:r>
      <w:ins w:id="352" w:author="Author">
        <w:r w:rsidR="000766BF">
          <w:t xml:space="preserve"> the </w:t>
        </w:r>
        <w:r w:rsidR="000766BF">
          <w:rPr>
            <w:b/>
            <w:bCs/>
          </w:rPr>
          <w:t>Network Operator’s</w:t>
        </w:r>
      </w:ins>
      <w:ins w:id="353" w:author="Rebecca Scott (NESO)" w:date="2025-05-20T16:19:00Z" w16du:dateUtc="2025-05-20T15:19:00Z">
        <w:r w:rsidR="007D0672">
          <w:rPr>
            <w:b/>
            <w:bCs/>
          </w:rPr>
          <w:t xml:space="preserve"> User System</w:t>
        </w:r>
      </w:ins>
      <w:ins w:id="354" w:author="Author">
        <w:del w:id="355" w:author="Rebecca Scott (NESO)" w:date="2025-05-20T16:19:00Z" w16du:dateUtc="2025-05-20T15:19:00Z">
          <w:r w:rsidR="000766BF" w:rsidDel="007D0672">
            <w:delText xml:space="preserve"> licence area</w:delText>
          </w:r>
          <w:r w:rsidR="00B2227D" w:rsidDel="007D0672">
            <w:delText>(s)</w:delText>
          </w:r>
        </w:del>
      </w:ins>
      <w:del w:id="356" w:author="Author">
        <w:r w:rsidRPr="00B47B6F" w:rsidDel="00823B8B">
          <w:delText xml:space="preserve"> all </w:delText>
        </w:r>
        <w:r w:rsidRPr="00B47B6F" w:rsidDel="00823B8B">
          <w:rPr>
            <w:b/>
          </w:rPr>
          <w:delText>Grid Supply Points</w:delText>
        </w:r>
      </w:del>
      <w:r w:rsidRPr="00B47B6F">
        <w:t xml:space="preserve"> (unless otherwise specified in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if one has been issued),</w:t>
      </w:r>
    </w:p>
    <w:p w14:paraId="7C97914C" w14:textId="43E93EE1" w:rsidR="00FA7BAA" w:rsidRPr="00BE6A2E" w:rsidRDefault="0078060A" w:rsidP="0078060A">
      <w:pPr>
        <w:pStyle w:val="Level1Text"/>
        <w:rPr>
          <w:color w:val="auto"/>
        </w:rPr>
      </w:pPr>
      <w:r w:rsidRPr="00BE6A2E">
        <w:rPr>
          <w:color w:val="auto"/>
        </w:rPr>
        <w:tab/>
      </w:r>
      <w:r w:rsidR="00FA7BAA" w:rsidRPr="00BE6A2E">
        <w:rPr>
          <w:color w:val="auto"/>
        </w:rPr>
        <w:t xml:space="preserve">until </w:t>
      </w:r>
      <w:r w:rsidR="00BE071E">
        <w:rPr>
          <w:b/>
        </w:rPr>
        <w:t>The Company</w:t>
      </w:r>
      <w:r w:rsidR="00FA7BAA" w:rsidRPr="00BE6A2E">
        <w:rPr>
          <w:color w:val="auto"/>
        </w:rPr>
        <w:t xml:space="preserve"> instructs that</w:t>
      </w:r>
      <w:r w:rsidR="00FA7BAA" w:rsidRPr="00BE6A2E">
        <w:rPr>
          <w:b/>
          <w:color w:val="auto"/>
        </w:rPr>
        <w:t xml:space="preserve"> Network Operator</w:t>
      </w:r>
      <w:r w:rsidR="00FA7BAA" w:rsidRPr="00BE6A2E">
        <w:rPr>
          <w:color w:val="auto"/>
        </w:rPr>
        <w:t xml:space="preserve"> in accordance with </w:t>
      </w:r>
      <w:r w:rsidR="00FA7BAA" w:rsidRPr="00BE6A2E">
        <w:rPr>
          <w:b/>
          <w:color w:val="auto"/>
        </w:rPr>
        <w:t>OC6</w:t>
      </w:r>
      <w:r w:rsidR="00FA7BAA" w:rsidRPr="00BE6A2E">
        <w:rPr>
          <w:color w:val="auto"/>
        </w:rPr>
        <w:t>.</w:t>
      </w:r>
      <w:commentRangeEnd w:id="340"/>
      <w:r w:rsidR="00392566">
        <w:rPr>
          <w:rStyle w:val="CommentReference"/>
          <w:color w:val="auto"/>
        </w:rPr>
        <w:commentReference w:id="340"/>
      </w:r>
    </w:p>
    <w:p w14:paraId="5DAE05F2" w14:textId="4CDF2707" w:rsidR="00FA7BAA" w:rsidRPr="00BE6A2E" w:rsidRDefault="00FA7BAA" w:rsidP="0078060A">
      <w:pPr>
        <w:pStyle w:val="Level1Text"/>
        <w:rPr>
          <w:color w:val="auto"/>
        </w:rPr>
      </w:pPr>
      <w:r w:rsidRPr="00BE6A2E">
        <w:rPr>
          <w:color w:val="auto"/>
        </w:rPr>
        <w:t>OC6.5.</w:t>
      </w:r>
      <w:del w:id="357" w:author="Author">
        <w:r w:rsidRPr="00BE6A2E" w:rsidDel="00352986">
          <w:rPr>
            <w:color w:val="auto"/>
          </w:rPr>
          <w:delText>7</w:delText>
        </w:r>
      </w:del>
      <w:ins w:id="358" w:author="Author">
        <w:r w:rsidR="00352986">
          <w:rPr>
            <w:color w:val="auto"/>
          </w:rPr>
          <w:t>8</w:t>
        </w:r>
      </w:ins>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the restoration of </w:t>
      </w:r>
      <w:r w:rsidRPr="00BE6A2E">
        <w:rPr>
          <w:b/>
          <w:color w:val="auto"/>
        </w:rPr>
        <w:t>Demand</w:t>
      </w:r>
      <w:r w:rsidRPr="00BE6A2E">
        <w:rPr>
          <w:color w:val="auto"/>
        </w:rPr>
        <w:t xml:space="preserve"> under OC6.5 without delay. It shall not restore </w:t>
      </w:r>
      <w:r w:rsidRPr="00BE6A2E">
        <w:rPr>
          <w:b/>
          <w:color w:val="auto"/>
        </w:rPr>
        <w:t>Demand</w:t>
      </w:r>
      <w:r w:rsidRPr="00BE6A2E">
        <w:rPr>
          <w:color w:val="auto"/>
        </w:rPr>
        <w:t xml:space="preserve"> until it has received such instruction. The restoration of </w:t>
      </w:r>
      <w:r w:rsidRPr="00BE6A2E">
        <w:rPr>
          <w:b/>
          <w:color w:val="auto"/>
        </w:rPr>
        <w:t>Demand</w:t>
      </w:r>
      <w:r w:rsidRPr="00BE6A2E">
        <w:rPr>
          <w:color w:val="auto"/>
        </w:rPr>
        <w:t xml:space="preserve"> must be achieved as soon as possible and the process of restoration must begin within 2 minutes of the instruction being given by </w:t>
      </w:r>
      <w:r w:rsidR="00BE071E">
        <w:rPr>
          <w:b/>
        </w:rPr>
        <w:t>The Company</w:t>
      </w:r>
      <w:r w:rsidRPr="00BE6A2E">
        <w:rPr>
          <w:color w:val="auto"/>
        </w:rPr>
        <w:t>.</w:t>
      </w:r>
    </w:p>
    <w:p w14:paraId="7826FFFC" w14:textId="5F1F95BD" w:rsidR="00FA7BAA" w:rsidRPr="00BE6A2E" w:rsidRDefault="00FA7BAA" w:rsidP="0078060A">
      <w:pPr>
        <w:pStyle w:val="Level1Text"/>
        <w:rPr>
          <w:color w:val="auto"/>
        </w:rPr>
      </w:pPr>
      <w:r w:rsidRPr="00BE6A2E">
        <w:rPr>
          <w:color w:val="auto"/>
        </w:rPr>
        <w:t>OC6.5.</w:t>
      </w:r>
      <w:del w:id="359" w:author="Author">
        <w:r w:rsidRPr="00BE6A2E" w:rsidDel="00352986">
          <w:rPr>
            <w:color w:val="auto"/>
          </w:rPr>
          <w:delText>8</w:delText>
        </w:r>
      </w:del>
      <w:ins w:id="360" w:author="Author">
        <w:r w:rsidR="00352986">
          <w:rPr>
            <w:color w:val="auto"/>
          </w:rPr>
          <w:t>9</w:t>
        </w:r>
      </w:ins>
      <w:r w:rsidRPr="00BE6A2E">
        <w:rPr>
          <w:color w:val="auto"/>
        </w:rPr>
        <w:tab/>
        <w:t xml:space="preserve">In circumstances of protracted shortage of generation or where a statutory instruction has been given (eg. a fuel security period) and when a reduction in </w:t>
      </w:r>
      <w:r w:rsidRPr="00BE6A2E">
        <w:rPr>
          <w:b/>
          <w:color w:val="auto"/>
        </w:rPr>
        <w:t>Demand</w:t>
      </w:r>
      <w:r w:rsidRPr="00BE6A2E">
        <w:rPr>
          <w:color w:val="auto"/>
        </w:rPr>
        <w:t xml:space="preserve"> is envisaged by </w:t>
      </w:r>
      <w:r w:rsidR="00BE071E">
        <w:rPr>
          <w:b/>
        </w:rPr>
        <w:t>The Company</w:t>
      </w:r>
      <w:r w:rsidRPr="00BE6A2E">
        <w:rPr>
          <w:color w:val="auto"/>
        </w:rPr>
        <w:t xml:space="preserve"> to be prolonged, </w:t>
      </w:r>
      <w:r w:rsidR="00BE071E">
        <w:rPr>
          <w:b/>
        </w:rPr>
        <w:t>The Company</w:t>
      </w:r>
      <w:r w:rsidRPr="00BE6A2E">
        <w:rPr>
          <w:color w:val="auto"/>
        </w:rPr>
        <w:t xml:space="preserve"> will notify the</w:t>
      </w:r>
      <w:r w:rsidRPr="00BE6A2E">
        <w:rPr>
          <w:b/>
          <w:color w:val="auto"/>
        </w:rPr>
        <w:t xml:space="preserve"> Network Operator</w:t>
      </w:r>
      <w:r w:rsidRPr="00BE6A2E">
        <w:rPr>
          <w:color w:val="auto"/>
        </w:rPr>
        <w:t xml:space="preserve"> of the expected duration</w:t>
      </w:r>
      <w:ins w:id="361" w:author="Author">
        <w:r w:rsidR="00690492">
          <w:rPr>
            <w:color w:val="auto"/>
          </w:rPr>
          <w:t xml:space="preserve"> and if other measure</w:t>
        </w:r>
        <w:r w:rsidR="0079680A">
          <w:rPr>
            <w:color w:val="auto"/>
          </w:rPr>
          <w:t xml:space="preserve">s (eg </w:t>
        </w:r>
        <w:r w:rsidR="0079680A">
          <w:rPr>
            <w:b/>
            <w:bCs/>
            <w:color w:val="auto"/>
          </w:rPr>
          <w:t>DCRP</w:t>
        </w:r>
        <w:r w:rsidR="0079680A">
          <w:rPr>
            <w:color w:val="auto"/>
          </w:rPr>
          <w:t>) are required</w:t>
        </w:r>
        <w:del w:id="362" w:author="Author">
          <w:r w:rsidR="00690492" w:rsidDel="0079680A">
            <w:rPr>
              <w:color w:val="auto"/>
            </w:rPr>
            <w:delText xml:space="preserve">s (eg </w:delText>
          </w:r>
        </w:del>
      </w:ins>
      <w:r w:rsidRPr="00BE6A2E">
        <w:rPr>
          <w:color w:val="auto"/>
        </w:rPr>
        <w:t>.</w:t>
      </w:r>
    </w:p>
    <w:p w14:paraId="0B37560B" w14:textId="23AA619B" w:rsidR="00FA7BAA" w:rsidRPr="00BE6A2E" w:rsidRDefault="00FA7BAA" w:rsidP="0078060A">
      <w:pPr>
        <w:pStyle w:val="Level1Text"/>
        <w:rPr>
          <w:color w:val="auto"/>
        </w:rPr>
      </w:pPr>
      <w:r w:rsidRPr="00BE6A2E">
        <w:rPr>
          <w:color w:val="auto"/>
        </w:rPr>
        <w:t>OC6.5.</w:t>
      </w:r>
      <w:del w:id="363" w:author="Author">
        <w:r w:rsidRPr="00BE6A2E" w:rsidDel="00352986">
          <w:rPr>
            <w:color w:val="auto"/>
          </w:rPr>
          <w:delText>9</w:delText>
        </w:r>
      </w:del>
      <w:ins w:id="364" w:author="Author">
        <w:r w:rsidR="00352986">
          <w:rPr>
            <w:color w:val="auto"/>
          </w:rPr>
          <w:t>10</w:t>
        </w:r>
      </w:ins>
      <w:r w:rsidRPr="00BE6A2E">
        <w:rPr>
          <w:color w:val="auto"/>
        </w:rPr>
        <w:tab/>
        <w:t>The</w:t>
      </w:r>
      <w:r w:rsidRPr="00BE6A2E">
        <w:rPr>
          <w:b/>
          <w:color w:val="auto"/>
        </w:rPr>
        <w:t xml:space="preserve"> Network Operator</w:t>
      </w:r>
      <w:r w:rsidRPr="00BE6A2E">
        <w:rPr>
          <w:color w:val="auto"/>
        </w:rPr>
        <w:t xml:space="preserve"> will notify </w:t>
      </w:r>
      <w:r w:rsidR="00BE071E">
        <w:rPr>
          <w:b/>
        </w:rPr>
        <w:t>The Company</w:t>
      </w:r>
      <w:r w:rsidRPr="00BE6A2E">
        <w:rPr>
          <w:color w:val="auto"/>
        </w:rPr>
        <w:t xml:space="preserve"> in writing that it has complied with </w:t>
      </w:r>
      <w:r w:rsidR="00BE071E">
        <w:rPr>
          <w:b/>
        </w:rPr>
        <w:t>The Company</w:t>
      </w:r>
      <w:r w:rsidRPr="00BE6A2E">
        <w:rPr>
          <w:b/>
          <w:color w:val="auto"/>
        </w:rPr>
        <w:t>'s</w:t>
      </w:r>
      <w:r w:rsidRPr="00BE6A2E">
        <w:rPr>
          <w:color w:val="auto"/>
        </w:rPr>
        <w:t xml:space="preserve"> instruction under OC6.5, within five minutes of so doing, together with an estimation of the </w:t>
      </w:r>
      <w:r w:rsidRPr="00BE6A2E">
        <w:rPr>
          <w:b/>
          <w:color w:val="auto"/>
        </w:rPr>
        <w:t>Demand</w:t>
      </w:r>
      <w:r w:rsidRPr="00BE6A2E">
        <w:rPr>
          <w:color w:val="auto"/>
        </w:rPr>
        <w:t xml:space="preserve"> reduction or restoration achieved, as the case may be.</w:t>
      </w:r>
    </w:p>
    <w:p w14:paraId="64ECA242" w14:textId="35E16E05" w:rsidR="00FA7BAA" w:rsidRPr="00BE6A2E" w:rsidRDefault="00FA7BAA" w:rsidP="0078060A">
      <w:pPr>
        <w:pStyle w:val="Level1Text"/>
        <w:rPr>
          <w:color w:val="auto"/>
        </w:rPr>
      </w:pPr>
      <w:r w:rsidRPr="00BE6A2E">
        <w:rPr>
          <w:color w:val="auto"/>
        </w:rPr>
        <w:lastRenderedPageBreak/>
        <w:t>OC6.5.1</w:t>
      </w:r>
      <w:del w:id="365" w:author="Author">
        <w:r w:rsidRPr="00BE6A2E" w:rsidDel="00352986">
          <w:rPr>
            <w:color w:val="auto"/>
          </w:rPr>
          <w:delText>0</w:delText>
        </w:r>
      </w:del>
      <w:ins w:id="366" w:author="Author">
        <w:r w:rsidR="00352986">
          <w:rPr>
            <w:color w:val="auto"/>
          </w:rPr>
          <w:t>1</w:t>
        </w:r>
      </w:ins>
      <w:r w:rsidRPr="00BE6A2E">
        <w:rPr>
          <w:color w:val="auto"/>
        </w:rPr>
        <w:tab/>
      </w:r>
      <w:r w:rsidR="00BE071E">
        <w:rPr>
          <w:b/>
        </w:rPr>
        <w:t>The Company</w:t>
      </w:r>
      <w:r w:rsidR="00BE071E" w:rsidRPr="00B47B6F">
        <w:t xml:space="preserve"> </w:t>
      </w:r>
      <w:r w:rsidRPr="00BE6A2E">
        <w:rPr>
          <w:color w:val="auto"/>
        </w:rPr>
        <w:t xml:space="preserve">may itself implement </w:t>
      </w:r>
      <w:r w:rsidRPr="00BE6A2E">
        <w:rPr>
          <w:b/>
          <w:color w:val="auto"/>
        </w:rPr>
        <w:t>Demand</w:t>
      </w:r>
      <w:r w:rsidRPr="00BE6A2E">
        <w:rPr>
          <w:color w:val="auto"/>
        </w:rPr>
        <w:t xml:space="preserve"> reduction and subsequent restoration on </w:t>
      </w:r>
      <w:r w:rsidRPr="00BE6A2E">
        <w:rPr>
          <w:b/>
          <w:color w:val="auto"/>
        </w:rPr>
        <w:t xml:space="preserve">Non-Embedded Customers </w:t>
      </w:r>
      <w:r w:rsidRPr="00BE6A2E">
        <w:rPr>
          <w:color w:val="auto"/>
        </w:rPr>
        <w:t xml:space="preserve">as part of a </w:t>
      </w:r>
      <w:r w:rsidRPr="00BE6A2E">
        <w:rPr>
          <w:b/>
          <w:color w:val="auto"/>
        </w:rPr>
        <w:t>Demand Control</w:t>
      </w:r>
      <w:r w:rsidRPr="00BE6A2E">
        <w:rPr>
          <w:color w:val="auto"/>
        </w:rPr>
        <w:t xml:space="preserve"> requirement and it will organise the </w:t>
      </w:r>
      <w:r w:rsidR="00761736" w:rsidRPr="00BE6A2E">
        <w:rPr>
          <w:b/>
          <w:color w:val="auto"/>
        </w:rPr>
        <w:t>National Electricity Transmission</w:t>
      </w:r>
      <w:r w:rsidRPr="00BE6A2E">
        <w:rPr>
          <w:b/>
          <w:color w:val="auto"/>
        </w:rPr>
        <w:t xml:space="preserve"> System</w:t>
      </w:r>
      <w:r w:rsidRPr="00BE6A2E">
        <w:rPr>
          <w:color w:val="auto"/>
        </w:rPr>
        <w:t xml:space="preserve"> so that it will be able to reduce </w:t>
      </w:r>
      <w:r w:rsidRPr="00BE6A2E">
        <w:rPr>
          <w:b/>
          <w:color w:val="auto"/>
        </w:rPr>
        <w:t>Demand</w:t>
      </w:r>
      <w:r w:rsidRPr="00BE6A2E">
        <w:rPr>
          <w:color w:val="auto"/>
        </w:rPr>
        <w:t xml:space="preserve"> by </w:t>
      </w:r>
      <w:r w:rsidRPr="00BE6A2E">
        <w:rPr>
          <w:b/>
          <w:color w:val="auto"/>
        </w:rPr>
        <w:t>Disconnection</w:t>
      </w:r>
      <w:r w:rsidRPr="00BE6A2E">
        <w:rPr>
          <w:color w:val="auto"/>
        </w:rPr>
        <w:t xml:space="preserve"> of, or </w:t>
      </w:r>
      <w:r w:rsidRPr="00BE6A2E">
        <w:rPr>
          <w:b/>
          <w:color w:val="auto"/>
        </w:rPr>
        <w:t>Customer</w:t>
      </w:r>
      <w:r w:rsidRPr="00BE6A2E">
        <w:rPr>
          <w:color w:val="auto"/>
        </w:rPr>
        <w:t xml:space="preserve"> voltage reduction to, all or any </w:t>
      </w:r>
      <w:r w:rsidRPr="00BE6A2E">
        <w:rPr>
          <w:b/>
          <w:color w:val="auto"/>
        </w:rPr>
        <w:t>Non-Embedded Customers</w:t>
      </w:r>
      <w:r w:rsidRPr="00BE6A2E">
        <w:rPr>
          <w:color w:val="auto"/>
        </w:rPr>
        <w:t>. Equivalent provisions to those in OC6.5.</w:t>
      </w:r>
      <w:del w:id="367" w:author="Author">
        <w:r w:rsidRPr="00BE6A2E" w:rsidDel="00B21768">
          <w:rPr>
            <w:color w:val="auto"/>
          </w:rPr>
          <w:delText>4</w:delText>
        </w:r>
      </w:del>
      <w:ins w:id="368" w:author="Author">
        <w:r w:rsidR="00B21768">
          <w:rPr>
            <w:color w:val="auto"/>
          </w:rPr>
          <w:t>3</w:t>
        </w:r>
      </w:ins>
      <w:r w:rsidRPr="00BE6A2E">
        <w:rPr>
          <w:color w:val="auto"/>
        </w:rPr>
        <w:t xml:space="preserve"> shall apply to issuing</w:t>
      </w:r>
      <w:r w:rsidRPr="00BE6A2E">
        <w:rPr>
          <w:b/>
          <w:color w:val="auto"/>
        </w:rPr>
        <w:t xml:space="preserve"> </w:t>
      </w:r>
      <w:r w:rsidRPr="00BE6A2E">
        <w:rPr>
          <w:color w:val="auto"/>
        </w:rPr>
        <w:t>a</w:t>
      </w:r>
      <w:r w:rsidRPr="00BE6A2E">
        <w:rPr>
          <w:b/>
          <w:color w:val="auto"/>
        </w:rPr>
        <w:t xml:space="preserve">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to </w:t>
      </w:r>
      <w:r w:rsidRPr="00BE6A2E">
        <w:rPr>
          <w:b/>
          <w:color w:val="auto"/>
        </w:rPr>
        <w:t>Non-Embedded Customers</w:t>
      </w:r>
      <w:r w:rsidRPr="00BE6A2E">
        <w:rPr>
          <w:color w:val="auto"/>
        </w:rPr>
        <w:t>, as envisaged in OC7.4.8.</w:t>
      </w:r>
    </w:p>
    <w:p w14:paraId="6519BC01" w14:textId="529036A8" w:rsidR="00FA7BAA" w:rsidRPr="00BE6A2E" w:rsidRDefault="00FA7BAA" w:rsidP="0078060A">
      <w:pPr>
        <w:pStyle w:val="Level1Text"/>
        <w:rPr>
          <w:color w:val="auto"/>
        </w:rPr>
      </w:pPr>
      <w:r w:rsidRPr="00BE6A2E">
        <w:rPr>
          <w:color w:val="auto"/>
        </w:rPr>
        <w:t>OC6.5.1</w:t>
      </w:r>
      <w:ins w:id="369" w:author="Author">
        <w:r w:rsidR="00352986">
          <w:rPr>
            <w:color w:val="auto"/>
          </w:rPr>
          <w:t>2</w:t>
        </w:r>
      </w:ins>
      <w:del w:id="370" w:author="Author">
        <w:r w:rsidRPr="00BE6A2E" w:rsidDel="00352986">
          <w:rPr>
            <w:color w:val="auto"/>
          </w:rPr>
          <w:delText>1</w:delText>
        </w:r>
      </w:del>
      <w:r w:rsidRPr="00BE6A2E">
        <w:rPr>
          <w:color w:val="auto"/>
        </w:rPr>
        <w:tab/>
        <w:t>Pursuant to the provisions of OC1.5.6, the</w:t>
      </w:r>
      <w:r w:rsidRPr="00BE6A2E">
        <w:rPr>
          <w:b/>
          <w:color w:val="auto"/>
        </w:rPr>
        <w:t xml:space="preserve"> Network Operator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274E6023" w14:textId="77777777" w:rsidR="00FA7BAA" w:rsidRPr="00BE6A2E" w:rsidRDefault="002F2BA1" w:rsidP="0078060A">
      <w:pPr>
        <w:pStyle w:val="Level1Text"/>
        <w:rPr>
          <w:color w:val="auto"/>
        </w:rPr>
      </w:pPr>
      <w:r w:rsidRPr="00BE6A2E">
        <w:rPr>
          <w:color w:val="auto"/>
        </w:rPr>
        <w:br w:type="page"/>
      </w:r>
      <w:r w:rsidR="00FA7BAA" w:rsidRPr="00BE6A2E">
        <w:rPr>
          <w:color w:val="auto"/>
        </w:rPr>
        <w:lastRenderedPageBreak/>
        <w:t xml:space="preserve">OC6.6 </w:t>
      </w:r>
      <w:r w:rsidR="00FA7BAA" w:rsidRPr="00BE6A2E">
        <w:rPr>
          <w:color w:val="auto"/>
        </w:rPr>
        <w:tab/>
      </w:r>
      <w:r w:rsidR="00FA7BAA" w:rsidRPr="00BE6A2E">
        <w:rPr>
          <w:color w:val="auto"/>
          <w:u w:val="single"/>
        </w:rPr>
        <w:t>AUTOMATIC LOW FREQUENCY DEMAND DISCONNECTION</w:t>
      </w:r>
      <w:r w:rsidR="00434577" w:rsidRPr="00BE6A2E">
        <w:rPr>
          <w:color w:val="auto"/>
        </w:rPr>
        <w:fldChar w:fldCharType="begin"/>
      </w:r>
      <w:r w:rsidR="00434577" w:rsidRPr="00BE6A2E">
        <w:rPr>
          <w:color w:val="auto"/>
        </w:rPr>
        <w:instrText xml:space="preserve"> TC "</w:instrText>
      </w:r>
      <w:bookmarkStart w:id="371" w:name="_Toc503446027"/>
      <w:bookmarkStart w:id="372" w:name="_Toc333226012"/>
      <w:r w:rsidR="00434577" w:rsidRPr="00BE6A2E">
        <w:rPr>
          <w:color w:val="auto"/>
        </w:rPr>
        <w:instrText>OC6.6   AUTOMATIC LOW FREQUENCY DEMAND DISCONNECTION</w:instrText>
      </w:r>
      <w:bookmarkEnd w:id="371"/>
      <w:bookmarkEnd w:id="372"/>
      <w:r w:rsidR="00434577" w:rsidRPr="00BE6A2E">
        <w:rPr>
          <w:color w:val="auto"/>
        </w:rPr>
        <w:instrText xml:space="preserve"> " \L 1 </w:instrText>
      </w:r>
      <w:r w:rsidR="00434577" w:rsidRPr="00BE6A2E">
        <w:rPr>
          <w:color w:val="auto"/>
        </w:rPr>
        <w:fldChar w:fldCharType="end"/>
      </w:r>
    </w:p>
    <w:p w14:paraId="04CAD62A" w14:textId="77777777" w:rsidR="00643C4F" w:rsidRPr="00BE6A2E" w:rsidRDefault="00FA7BAA" w:rsidP="0078060A">
      <w:pPr>
        <w:pStyle w:val="Level1Text"/>
        <w:rPr>
          <w:color w:val="auto"/>
        </w:rPr>
      </w:pPr>
      <w:r w:rsidRPr="00BE6A2E">
        <w:rPr>
          <w:color w:val="auto"/>
        </w:rPr>
        <w:t xml:space="preserve">OC6.6.1 </w:t>
      </w:r>
      <w:r w:rsidRPr="00BE6A2E">
        <w:rPr>
          <w:color w:val="auto"/>
        </w:rPr>
        <w:tab/>
        <w:t>Each</w:t>
      </w:r>
      <w:r w:rsidRPr="00BE6A2E">
        <w:rPr>
          <w:b/>
          <w:color w:val="auto"/>
        </w:rPr>
        <w:t xml:space="preserve"> Network Operator</w:t>
      </w:r>
      <w:r w:rsidRPr="00BE6A2E">
        <w:rPr>
          <w:color w:val="auto"/>
        </w:rPr>
        <w:t xml:space="preserve"> will make arrangements that will enable automatic low </w:t>
      </w:r>
      <w:r w:rsidRPr="00BE6A2E">
        <w:rPr>
          <w:b/>
          <w:color w:val="auto"/>
        </w:rPr>
        <w:t>Frequency</w:t>
      </w:r>
      <w:r w:rsidRPr="00BE6A2E">
        <w:rPr>
          <w:color w:val="auto"/>
        </w:rPr>
        <w:t xml:space="preserve"> </w:t>
      </w:r>
      <w:r w:rsidRPr="00BE6A2E">
        <w:rPr>
          <w:b/>
          <w:color w:val="auto"/>
        </w:rPr>
        <w:t>Disconnection</w:t>
      </w:r>
      <w:r w:rsidRPr="00BE6A2E">
        <w:rPr>
          <w:color w:val="auto"/>
        </w:rPr>
        <w:t xml:space="preserve"> of at least</w:t>
      </w:r>
      <w:r w:rsidR="00643C4F" w:rsidRPr="00BE6A2E">
        <w:rPr>
          <w:color w:val="auto"/>
        </w:rPr>
        <w:t>:</w:t>
      </w:r>
      <w:r w:rsidRPr="00BE6A2E">
        <w:rPr>
          <w:color w:val="auto"/>
        </w:rPr>
        <w:t xml:space="preserve"> </w:t>
      </w:r>
    </w:p>
    <w:p w14:paraId="7486CC9E" w14:textId="45B66FAA" w:rsidR="00C869EF" w:rsidRPr="00B47B6F" w:rsidRDefault="00643C4F" w:rsidP="00B506DE">
      <w:pPr>
        <w:pStyle w:val="Level2Text"/>
      </w:pPr>
      <w:r w:rsidRPr="00B47B6F">
        <w:t>(i)</w:t>
      </w:r>
      <w:r w:rsidRPr="00B47B6F">
        <w:tab/>
      </w:r>
      <w:r w:rsidR="00FA7BAA" w:rsidRPr="00B47B6F">
        <w:t xml:space="preserve">60 per cent of its total </w:t>
      </w:r>
      <w:r w:rsidR="00FA7BAA" w:rsidRPr="00B47B6F">
        <w:rPr>
          <w:b/>
        </w:rPr>
        <w:t>Demand</w:t>
      </w:r>
      <w:r w:rsidR="00FA7BAA" w:rsidRPr="00B47B6F">
        <w:t xml:space="preserve"> (based on </w:t>
      </w:r>
      <w:r w:rsidR="00FA7BAA" w:rsidRPr="00B47B6F">
        <w:rPr>
          <w:b/>
        </w:rPr>
        <w:t>Annual ACS Conditions</w:t>
      </w:r>
      <w:r w:rsidR="00FA7BAA" w:rsidRPr="00B47B6F">
        <w:t>)</w:t>
      </w:r>
      <w:r w:rsidR="00121A51" w:rsidRPr="00B47B6F">
        <w:t xml:space="preserve"> at the time of forecast </w:t>
      </w:r>
      <w:r w:rsidR="00121A51" w:rsidRPr="00B47B6F">
        <w:rPr>
          <w:b/>
        </w:rPr>
        <w:t>National Electricity Transmission System</w:t>
      </w:r>
      <w:r w:rsidR="00121A51" w:rsidRPr="00B47B6F">
        <w:t xml:space="preserve"> peak </w:t>
      </w:r>
      <w:r w:rsidR="00B506DE" w:rsidRPr="00B47B6F">
        <w:rPr>
          <w:b/>
        </w:rPr>
        <w:t>D</w:t>
      </w:r>
      <w:r w:rsidR="00121A51" w:rsidRPr="00B47B6F">
        <w:rPr>
          <w:b/>
        </w:rPr>
        <w:t>emand</w:t>
      </w:r>
      <w:r w:rsidRPr="00B47B6F">
        <w:t xml:space="preserve"> where such </w:t>
      </w:r>
      <w:r w:rsidRPr="00B47B6F">
        <w:rPr>
          <w:b/>
        </w:rPr>
        <w:t>Network Operator’s</w:t>
      </w:r>
      <w:r w:rsidRPr="00B47B6F">
        <w:t xml:space="preserve"> </w:t>
      </w:r>
      <w:r w:rsidRPr="00B47B6F">
        <w:rPr>
          <w:b/>
        </w:rPr>
        <w:t>System</w:t>
      </w:r>
      <w:r w:rsidRPr="00B47B6F">
        <w:t xml:space="preserve"> is connected to the </w:t>
      </w:r>
      <w:r w:rsidR="00761736" w:rsidRPr="00B47B6F">
        <w:rPr>
          <w:b/>
        </w:rPr>
        <w:t>National Electricity Transmission</w:t>
      </w:r>
      <w:r w:rsidRPr="00B47B6F">
        <w:rPr>
          <w:b/>
        </w:rPr>
        <w:t xml:space="preserve"> System</w:t>
      </w:r>
      <w:r w:rsidRPr="00B47B6F">
        <w:t xml:space="preserve"> in </w:t>
      </w:r>
      <w:r w:rsidR="0046156C" w:rsidRPr="0046156C">
        <w:rPr>
          <w:b/>
        </w:rPr>
        <w:t>NGET</w:t>
      </w:r>
      <w:r w:rsidRPr="00B47B6F">
        <w:rPr>
          <w:b/>
        </w:rPr>
        <w:t>’s Transmission Area</w:t>
      </w:r>
    </w:p>
    <w:p w14:paraId="7264AE8D" w14:textId="77777777" w:rsidR="00C869EF" w:rsidRPr="00B47B6F" w:rsidRDefault="00C869EF" w:rsidP="00B506DE">
      <w:pPr>
        <w:pStyle w:val="Level2Text"/>
      </w:pPr>
      <w:r w:rsidRPr="00B47B6F">
        <w:t>(ii)</w:t>
      </w:r>
      <w:r w:rsidRPr="00B47B6F">
        <w:tab/>
        <w:t xml:space="preserve">40 per cent of its total </w:t>
      </w:r>
      <w:r w:rsidRPr="00B47B6F">
        <w:rPr>
          <w:b/>
        </w:rPr>
        <w:t>Demand</w:t>
      </w:r>
      <w:r w:rsidRPr="00B47B6F">
        <w:t xml:space="preserve"> (based on </w:t>
      </w:r>
      <w:r w:rsidRPr="00B47B6F">
        <w:rPr>
          <w:b/>
        </w:rPr>
        <w:t>Annual ACS Conditions</w:t>
      </w:r>
      <w:r w:rsidRPr="00B47B6F">
        <w:t>)</w:t>
      </w:r>
      <w:r w:rsidR="00121A51" w:rsidRPr="00B47B6F">
        <w:t xml:space="preserve"> at the time of forecast </w:t>
      </w:r>
      <w:r w:rsidR="00121A51" w:rsidRPr="00B47B6F">
        <w:rPr>
          <w:b/>
        </w:rPr>
        <w:t>National Electricity Transmission System</w:t>
      </w:r>
      <w:r w:rsidR="00121A51" w:rsidRPr="00B47B6F">
        <w:t xml:space="preserve"> peak</w:t>
      </w:r>
      <w:r w:rsidRPr="00B47B6F">
        <w:t xml:space="preserve"> where such </w:t>
      </w:r>
      <w:r w:rsidRPr="00B47B6F">
        <w:rPr>
          <w:b/>
        </w:rPr>
        <w:t>Network Operator’s System</w:t>
      </w:r>
      <w:r w:rsidRPr="00B47B6F">
        <w:t xml:space="preserve"> is connected to the </w:t>
      </w:r>
      <w:r w:rsidR="00761736" w:rsidRPr="00B47B6F">
        <w:rPr>
          <w:b/>
        </w:rPr>
        <w:t>National Electricity Transmission</w:t>
      </w:r>
      <w:r w:rsidRPr="00B47B6F">
        <w:rPr>
          <w:b/>
        </w:rPr>
        <w:t xml:space="preserve"> System</w:t>
      </w:r>
      <w:r w:rsidRPr="00B47B6F">
        <w:t xml:space="preserve"> in either </w:t>
      </w:r>
      <w:r w:rsidRPr="00B47B6F">
        <w:rPr>
          <w:b/>
        </w:rPr>
        <w:t>SPT’s</w:t>
      </w:r>
      <w:r w:rsidRPr="00B47B6F">
        <w:t xml:space="preserve"> or </w:t>
      </w:r>
      <w:r w:rsidRPr="00B47B6F">
        <w:rPr>
          <w:b/>
        </w:rPr>
        <w:t>SHETL’s Transmission Area</w:t>
      </w:r>
    </w:p>
    <w:p w14:paraId="1B89394E" w14:textId="77777777" w:rsidR="00FA7BAA" w:rsidRPr="00BE6A2E" w:rsidRDefault="00B506DE" w:rsidP="00B506DE">
      <w:pPr>
        <w:pStyle w:val="Level1Text"/>
        <w:rPr>
          <w:color w:val="auto"/>
        </w:rPr>
      </w:pPr>
      <w:r w:rsidRPr="00BE6A2E">
        <w:rPr>
          <w:color w:val="auto"/>
        </w:rPr>
        <w:tab/>
      </w:r>
      <w:r w:rsidR="00FA7BAA" w:rsidRPr="00BE6A2E">
        <w:rPr>
          <w:color w:val="auto"/>
        </w:rPr>
        <w:t xml:space="preserve">in order to seek to limit the consequences of a major loss of generation or an </w:t>
      </w:r>
      <w:r w:rsidR="00FA7BAA" w:rsidRPr="00BE6A2E">
        <w:rPr>
          <w:b/>
          <w:color w:val="auto"/>
        </w:rPr>
        <w:t>Event</w:t>
      </w:r>
      <w:r w:rsidR="00FA7BAA" w:rsidRPr="00BE6A2E">
        <w:rPr>
          <w:color w:val="auto"/>
        </w:rPr>
        <w:t xml:space="preserve"> on the </w:t>
      </w:r>
      <w:r w:rsidR="00FA7BAA" w:rsidRPr="00BE6A2E">
        <w:rPr>
          <w:b/>
          <w:color w:val="auto"/>
        </w:rPr>
        <w:t>Total System</w:t>
      </w:r>
      <w:r w:rsidR="00FA7BAA" w:rsidRPr="00BE6A2E">
        <w:rPr>
          <w:color w:val="auto"/>
        </w:rPr>
        <w:t xml:space="preserve"> which leaves part of the </w:t>
      </w:r>
      <w:r w:rsidR="00FA7BAA" w:rsidRPr="00BE6A2E">
        <w:rPr>
          <w:b/>
          <w:color w:val="auto"/>
        </w:rPr>
        <w:t>Total System</w:t>
      </w:r>
      <w:r w:rsidR="00FA7BAA" w:rsidRPr="00BE6A2E">
        <w:rPr>
          <w:color w:val="auto"/>
        </w:rPr>
        <w:t xml:space="preserve"> with a generation deficit. </w:t>
      </w:r>
      <w:r w:rsidR="00C869EF" w:rsidRPr="00BE6A2E">
        <w:rPr>
          <w:color w:val="auto"/>
        </w:rPr>
        <w:t xml:space="preserve">Where a </w:t>
      </w:r>
      <w:r w:rsidR="00C869EF" w:rsidRPr="00BE6A2E">
        <w:rPr>
          <w:b/>
          <w:color w:val="auto"/>
        </w:rPr>
        <w:t xml:space="preserve">Network Operator’s System </w:t>
      </w:r>
      <w:r w:rsidR="00C869EF" w:rsidRPr="00BE6A2E">
        <w:rPr>
          <w:color w:val="auto"/>
        </w:rPr>
        <w:t xml:space="preserve">is connected to the </w:t>
      </w:r>
      <w:r w:rsidR="00761736" w:rsidRPr="00BE6A2E">
        <w:rPr>
          <w:b/>
          <w:color w:val="auto"/>
        </w:rPr>
        <w:t>National Electricity Transmission</w:t>
      </w:r>
      <w:r w:rsidR="00C869EF" w:rsidRPr="00BE6A2E">
        <w:rPr>
          <w:b/>
          <w:color w:val="auto"/>
        </w:rPr>
        <w:t xml:space="preserve"> System </w:t>
      </w:r>
      <w:r w:rsidR="00C869EF" w:rsidRPr="00BE6A2E">
        <w:rPr>
          <w:color w:val="auto"/>
        </w:rPr>
        <w:t xml:space="preserve">in more than one </w:t>
      </w:r>
      <w:r w:rsidR="00C869EF" w:rsidRPr="00BE6A2E">
        <w:rPr>
          <w:b/>
          <w:color w:val="auto"/>
        </w:rPr>
        <w:t>Transmission Area</w:t>
      </w:r>
      <w:r w:rsidR="00C869EF" w:rsidRPr="00BE6A2E">
        <w:rPr>
          <w:color w:val="auto"/>
        </w:rPr>
        <w:t xml:space="preserve">, the figure above for the </w:t>
      </w:r>
      <w:r w:rsidR="00C869EF" w:rsidRPr="00BE6A2E">
        <w:rPr>
          <w:b/>
          <w:color w:val="auto"/>
        </w:rPr>
        <w:t xml:space="preserve">Transmission Area </w:t>
      </w:r>
      <w:r w:rsidR="00C869EF" w:rsidRPr="00BE6A2E">
        <w:rPr>
          <w:color w:val="auto"/>
        </w:rPr>
        <w:t xml:space="preserve">in which the majority of the </w:t>
      </w:r>
      <w:r w:rsidR="00C869EF" w:rsidRPr="00BE6A2E">
        <w:rPr>
          <w:b/>
          <w:color w:val="auto"/>
        </w:rPr>
        <w:t>Network Operator’s Demand</w:t>
      </w:r>
      <w:r w:rsidR="00C869EF" w:rsidRPr="00BE6A2E">
        <w:rPr>
          <w:color w:val="auto"/>
        </w:rPr>
        <w:t xml:space="preserve"> is connected shall apply.</w:t>
      </w:r>
    </w:p>
    <w:p w14:paraId="7A683655" w14:textId="77777777" w:rsidR="00FA7BAA" w:rsidRPr="00B47B6F" w:rsidRDefault="00FA7BAA" w:rsidP="00B506DE">
      <w:pPr>
        <w:pStyle w:val="Level2Text"/>
        <w:tabs>
          <w:tab w:val="left" w:pos="1418"/>
        </w:tabs>
        <w:ind w:hanging="1843"/>
      </w:pPr>
      <w:r w:rsidRPr="00B47B6F">
        <w:t xml:space="preserve">OC6.6.2 </w:t>
      </w:r>
      <w:r w:rsidRPr="00B47B6F">
        <w:tab/>
        <w:t>(a)</w:t>
      </w:r>
      <w:r w:rsidRPr="00B47B6F">
        <w:tab/>
        <w:t xml:space="preserve">The </w:t>
      </w:r>
      <w:r w:rsidRPr="00B47B6F">
        <w:rPr>
          <w:b/>
        </w:rPr>
        <w:t>Demand</w:t>
      </w:r>
      <w:r w:rsidRPr="00B47B6F">
        <w:t xml:space="preserve"> of each</w:t>
      </w:r>
      <w:r w:rsidRPr="00B47B6F">
        <w:rPr>
          <w:b/>
        </w:rPr>
        <w:t xml:space="preserve"> Network Operator</w:t>
      </w:r>
      <w:r w:rsidRPr="00B47B6F">
        <w:t xml:space="preserve"> which is subject to automatic low </w:t>
      </w:r>
      <w:r w:rsidRPr="00B47B6F">
        <w:rPr>
          <w:b/>
        </w:rPr>
        <w:t>Frequency</w:t>
      </w:r>
      <w:r w:rsidRPr="00B47B6F">
        <w:t xml:space="preserve"> </w:t>
      </w:r>
      <w:r w:rsidRPr="00B47B6F">
        <w:rPr>
          <w:b/>
        </w:rPr>
        <w:t>Disconnection</w:t>
      </w:r>
      <w:r w:rsidRPr="00B47B6F">
        <w:t xml:space="preserve"> will be split into discrete MW blocks.</w:t>
      </w:r>
    </w:p>
    <w:p w14:paraId="0AF94249" w14:textId="762FE0AD" w:rsidR="00FA7BAA" w:rsidRPr="00B47B6F" w:rsidRDefault="00FA7BAA" w:rsidP="00B506DE">
      <w:pPr>
        <w:pStyle w:val="Level2Text"/>
      </w:pPr>
      <w:r w:rsidRPr="00B47B6F">
        <w:t>(b)</w:t>
      </w:r>
      <w:r w:rsidRPr="00B47B6F">
        <w:tab/>
        <w:t>The number, size</w:t>
      </w:r>
      <w:r w:rsidR="00F52FE8" w:rsidRPr="00B47B6F">
        <w:t xml:space="preserve"> (% </w:t>
      </w:r>
      <w:r w:rsidR="00F52FE8" w:rsidRPr="00B47B6F">
        <w:rPr>
          <w:b/>
        </w:rPr>
        <w:t>Demand</w:t>
      </w:r>
      <w:r w:rsidR="00F52FE8" w:rsidRPr="00B47B6F">
        <w:t>)</w:t>
      </w:r>
      <w:r w:rsidRPr="00B47B6F">
        <w:t xml:space="preserve"> and the associated low </w:t>
      </w:r>
      <w:r w:rsidRPr="00B47B6F">
        <w:rPr>
          <w:b/>
        </w:rPr>
        <w:t xml:space="preserve">Frequency </w:t>
      </w:r>
      <w:r w:rsidRPr="00B47B6F">
        <w:t xml:space="preserve">settings of these blocks, will be as specified </w:t>
      </w:r>
      <w:r w:rsidR="00F52FE8" w:rsidRPr="00B47B6F">
        <w:t>in Table CC.A.5.5.1a</w:t>
      </w:r>
      <w:r w:rsidR="008E1DE3">
        <w:t xml:space="preserve"> and Table ECC.A.5.5.1a</w:t>
      </w:r>
      <w:r w:rsidRPr="00B47B6F">
        <w:t>.</w:t>
      </w:r>
      <w:r w:rsidR="00F52FE8" w:rsidRPr="00B47B6F">
        <w:t xml:space="preserve">  </w:t>
      </w:r>
      <w:r w:rsidR="00BE071E">
        <w:rPr>
          <w:b/>
        </w:rPr>
        <w:t>The Company</w:t>
      </w:r>
      <w:r w:rsidR="00F52FE8" w:rsidRPr="00B47B6F">
        <w:rPr>
          <w:b/>
        </w:rPr>
        <w:t xml:space="preserve"> </w:t>
      </w:r>
      <w:r w:rsidR="00F52FE8" w:rsidRPr="00B47B6F">
        <w:t>will keep the settings under review.</w:t>
      </w:r>
    </w:p>
    <w:p w14:paraId="1770911C" w14:textId="77777777" w:rsidR="00FA7BAA" w:rsidRPr="00B47B6F" w:rsidRDefault="00FA7BAA" w:rsidP="00B506DE">
      <w:pPr>
        <w:pStyle w:val="Level2Text"/>
      </w:pPr>
      <w:r w:rsidRPr="00B47B6F">
        <w:t>(c)</w:t>
      </w:r>
      <w:r w:rsidRPr="00B47B6F">
        <w:tab/>
        <w:t xml:space="preserve">The distribution of the blocks will be such as to give a reasonably uniform </w:t>
      </w:r>
      <w:r w:rsidRPr="00B47B6F">
        <w:rPr>
          <w:b/>
        </w:rPr>
        <w:t>Disconnection</w:t>
      </w:r>
      <w:r w:rsidRPr="00B47B6F">
        <w:t xml:space="preserve"> within the </w:t>
      </w:r>
      <w:r w:rsidRPr="00B47B6F">
        <w:rPr>
          <w:b/>
        </w:rPr>
        <w:t>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the case may be, across all </w:t>
      </w:r>
      <w:r w:rsidRPr="00B47B6F">
        <w:rPr>
          <w:b/>
        </w:rPr>
        <w:t>Grid Supply Points</w:t>
      </w:r>
      <w:r w:rsidRPr="00B47B6F">
        <w:t>.</w:t>
      </w:r>
    </w:p>
    <w:p w14:paraId="547BA78D" w14:textId="56718A46" w:rsidR="00FA7BAA" w:rsidRPr="00B47B6F" w:rsidRDefault="00FA7BAA" w:rsidP="00B506DE">
      <w:pPr>
        <w:pStyle w:val="Level2Text"/>
      </w:pPr>
      <w:r w:rsidRPr="00B47B6F">
        <w:t>(d)</w:t>
      </w:r>
      <w:r w:rsidRPr="00B47B6F">
        <w:tab/>
        <w:t>Each</w:t>
      </w:r>
      <w:r w:rsidRPr="00B47B6F">
        <w:rPr>
          <w:b/>
        </w:rPr>
        <w:t xml:space="preserve"> Network Operator</w:t>
      </w:r>
      <w:r w:rsidRPr="00B47B6F">
        <w:t xml:space="preserve"> will notify </w:t>
      </w:r>
      <w:r w:rsidR="00BE071E">
        <w:rPr>
          <w:b/>
        </w:rPr>
        <w:t>The Company</w:t>
      </w:r>
      <w:r w:rsidRPr="00B47B6F">
        <w:t xml:space="preserve"> in writing by calendar week 24 each year of the details of the automatic low </w:t>
      </w:r>
      <w:r w:rsidRPr="00B47B6F">
        <w:rPr>
          <w:b/>
        </w:rPr>
        <w:t xml:space="preserve">Frequency </w:t>
      </w:r>
      <w:r w:rsidR="00E565E0" w:rsidRPr="00996259">
        <w:rPr>
          <w:b/>
        </w:rPr>
        <w:t>Demand</w:t>
      </w:r>
      <w:r w:rsidR="00E565E0">
        <w:rPr>
          <w:b/>
        </w:rPr>
        <w:t xml:space="preserve"> </w:t>
      </w:r>
      <w:r w:rsidRPr="00B47B6F">
        <w:rPr>
          <w:b/>
        </w:rPr>
        <w:t>Disconnection</w:t>
      </w:r>
      <w:r w:rsidRPr="00B47B6F">
        <w:t xml:space="preserve"> on its </w:t>
      </w:r>
      <w:r w:rsidRPr="00B47B6F">
        <w:rPr>
          <w:b/>
        </w:rPr>
        <w:t>User System</w:t>
      </w:r>
      <w:r w:rsidRPr="00B47B6F">
        <w:t xml:space="preserve">. The information provided should identify, for each </w:t>
      </w:r>
      <w:r w:rsidRPr="00B47B6F">
        <w:rPr>
          <w:b/>
        </w:rPr>
        <w:t>Grid Supply Point</w:t>
      </w:r>
      <w:r w:rsidRPr="00B47B6F">
        <w:t xml:space="preserve"> at the date and time of the annual peak of the</w:t>
      </w:r>
      <w:r w:rsidRPr="00B47B6F">
        <w:rPr>
          <w:b/>
        </w:rPr>
        <w:t xml:space="preserve"> </w:t>
      </w:r>
      <w:r w:rsidR="00761736" w:rsidRPr="00B47B6F">
        <w:rPr>
          <w:b/>
        </w:rPr>
        <w:t>National Electricity Transmission</w:t>
      </w:r>
      <w:r w:rsidRPr="00B47B6F">
        <w:rPr>
          <w:b/>
        </w:rPr>
        <w:t xml:space="preserve"> System Demand</w:t>
      </w:r>
      <w:r w:rsidRPr="00B47B6F">
        <w:t xml:space="preserve"> at </w:t>
      </w:r>
      <w:r w:rsidRPr="00B47B6F">
        <w:rPr>
          <w:b/>
        </w:rPr>
        <w:t>Annual ACS Conditions</w:t>
      </w:r>
      <w:r w:rsidRPr="00B47B6F">
        <w:t xml:space="preserve"> (as notified pursuant to OC1.4.2), the frequency settings at which </w:t>
      </w:r>
      <w:r w:rsidRPr="00B47B6F">
        <w:rPr>
          <w:b/>
        </w:rPr>
        <w:t>Demand</w:t>
      </w:r>
      <w:r w:rsidRPr="00B47B6F">
        <w:t xml:space="preserve"> </w:t>
      </w:r>
      <w:r w:rsidRPr="00B47B6F">
        <w:rPr>
          <w:b/>
        </w:rPr>
        <w:t>Disconnection</w:t>
      </w:r>
      <w:r w:rsidRPr="00B47B6F">
        <w:t xml:space="preserve"> will be initiated and </w:t>
      </w:r>
      <w:r w:rsidR="006835A7">
        <w:t xml:space="preserve">the </w:t>
      </w:r>
      <w:r w:rsidRPr="00B47B6F">
        <w:t xml:space="preserve">amount of </w:t>
      </w:r>
      <w:r w:rsidRPr="00B47B6F">
        <w:rPr>
          <w:b/>
        </w:rPr>
        <w:t>Demand</w:t>
      </w:r>
      <w:r w:rsidRPr="00B47B6F">
        <w:t xml:space="preserve"> disconnected at each such setting. </w:t>
      </w:r>
    </w:p>
    <w:p w14:paraId="26D7B7E5" w14:textId="7A1693DC" w:rsidR="00FA7BAA" w:rsidRPr="00BE6A2E" w:rsidRDefault="00FA7BAA" w:rsidP="00B506DE">
      <w:pPr>
        <w:pStyle w:val="Level1Text"/>
        <w:rPr>
          <w:color w:val="auto"/>
        </w:rPr>
      </w:pPr>
      <w:r w:rsidRPr="00BE6A2E">
        <w:rPr>
          <w:color w:val="auto"/>
        </w:rPr>
        <w:t xml:space="preserve">OC6.6.3 </w:t>
      </w:r>
      <w:r w:rsidRPr="00BE6A2E">
        <w:rPr>
          <w:color w:val="auto"/>
        </w:rPr>
        <w:tab/>
        <w:t xml:space="preserve">Where conditions are such that, following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the subsequent </w:t>
      </w:r>
      <w:r w:rsidRPr="00BE6A2E">
        <w:rPr>
          <w:b/>
          <w:color w:val="auto"/>
        </w:rPr>
        <w:t>Frequency</w:t>
      </w:r>
      <w:r w:rsidRPr="00BE6A2E">
        <w:rPr>
          <w:color w:val="auto"/>
        </w:rPr>
        <w:t xml:space="preserve"> recovery, it is not possible to restore a large proportion of the total </w:t>
      </w:r>
      <w:r w:rsidRPr="00BE6A2E">
        <w:rPr>
          <w:b/>
          <w:color w:val="auto"/>
        </w:rPr>
        <w:t>Demand</w:t>
      </w:r>
      <w:r w:rsidRPr="00BE6A2E">
        <w:rPr>
          <w:color w:val="auto"/>
        </w:rPr>
        <w:t xml:space="preserve"> so disconnected within a reasonable period of time, </w:t>
      </w:r>
      <w:r w:rsidR="00BE071E">
        <w:rPr>
          <w:b/>
        </w:rPr>
        <w:t>The Company</w:t>
      </w:r>
      <w:r w:rsidRPr="00BE6A2E">
        <w:rPr>
          <w:color w:val="auto"/>
        </w:rPr>
        <w:t xml:space="preserve"> may instruct a</w:t>
      </w:r>
      <w:r w:rsidRPr="00BE6A2E">
        <w:rPr>
          <w:b/>
          <w:color w:val="auto"/>
        </w:rPr>
        <w:t xml:space="preserve"> Network Operator</w:t>
      </w:r>
      <w:r w:rsidRPr="00BE6A2E">
        <w:rPr>
          <w:color w:val="auto"/>
        </w:rPr>
        <w:t xml:space="preserve"> to implement additional </w:t>
      </w:r>
      <w:r w:rsidRPr="00BE6A2E">
        <w:rPr>
          <w:b/>
          <w:color w:val="auto"/>
        </w:rPr>
        <w:t>Demand</w:t>
      </w:r>
      <w:r w:rsidRPr="00BE6A2E">
        <w:rPr>
          <w:color w:val="auto"/>
        </w:rPr>
        <w:t xml:space="preserve"> </w:t>
      </w:r>
      <w:r w:rsidRPr="00BE6A2E">
        <w:rPr>
          <w:b/>
          <w:color w:val="auto"/>
        </w:rPr>
        <w:t>Disconnection</w:t>
      </w:r>
      <w:r w:rsidRPr="00BE6A2E">
        <w:rPr>
          <w:color w:val="auto"/>
        </w:rPr>
        <w:t xml:space="preserve"> manually, and restore an equivalent amount of the </w:t>
      </w:r>
      <w:r w:rsidRPr="00BE6A2E">
        <w:rPr>
          <w:b/>
          <w:color w:val="auto"/>
        </w:rPr>
        <w:t>Demand</w:t>
      </w:r>
      <w:r w:rsidRPr="00BE6A2E">
        <w:rPr>
          <w:color w:val="auto"/>
        </w:rPr>
        <w:t xml:space="preserve"> that had been disconnected automatically. The purpose of such action is to ensure that a subsequent fall in </w:t>
      </w:r>
      <w:r w:rsidRPr="00BE6A2E">
        <w:rPr>
          <w:b/>
          <w:color w:val="auto"/>
        </w:rPr>
        <w:t>Frequency</w:t>
      </w:r>
      <w:r w:rsidRPr="00BE6A2E">
        <w:rPr>
          <w:color w:val="auto"/>
        </w:rPr>
        <w:t xml:space="preserve"> will again be contained by the operation of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w:t>
      </w:r>
    </w:p>
    <w:p w14:paraId="3CB6A6B5" w14:textId="67F7CE08" w:rsidR="00FA7BAA" w:rsidRPr="00BE6A2E" w:rsidRDefault="00FA7BAA" w:rsidP="00B506DE">
      <w:pPr>
        <w:pStyle w:val="Level1Text"/>
        <w:rPr>
          <w:color w:val="auto"/>
        </w:rPr>
      </w:pPr>
      <w:r w:rsidRPr="00BE6A2E">
        <w:rPr>
          <w:color w:val="auto"/>
        </w:rPr>
        <w:t xml:space="preserve">OC6.6.4 </w:t>
      </w:r>
      <w:r w:rsidRPr="00BE6A2E">
        <w:rPr>
          <w:color w:val="auto"/>
        </w:rPr>
        <w:tab/>
        <w:t xml:space="preserve">Once an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has taken place, the</w:t>
      </w:r>
      <w:r w:rsidRPr="00BE6A2E">
        <w:rPr>
          <w:b/>
          <w:color w:val="auto"/>
        </w:rPr>
        <w:t xml:space="preserve"> Network Operator</w:t>
      </w:r>
      <w:r w:rsidRPr="00BE6A2E">
        <w:rPr>
          <w:color w:val="auto"/>
        </w:rPr>
        <w:t xml:space="preserve"> on whose </w:t>
      </w:r>
      <w:r w:rsidRPr="00BE6A2E">
        <w:rPr>
          <w:b/>
          <w:color w:val="auto"/>
        </w:rPr>
        <w:t xml:space="preserve">User System </w:t>
      </w:r>
      <w:r w:rsidRPr="00BE6A2E">
        <w:rPr>
          <w:color w:val="auto"/>
        </w:rPr>
        <w:t xml:space="preserve">it has occurred, will not reconnect until </w:t>
      </w:r>
      <w:r w:rsidR="00BE071E">
        <w:rPr>
          <w:b/>
        </w:rPr>
        <w:t>The Company</w:t>
      </w:r>
      <w:r w:rsidRPr="00BE6A2E">
        <w:rPr>
          <w:color w:val="auto"/>
        </w:rPr>
        <w:t xml:space="preserve"> instructs that</w:t>
      </w:r>
      <w:r w:rsidRPr="00BE6A2E">
        <w:rPr>
          <w:b/>
          <w:color w:val="auto"/>
        </w:rPr>
        <w:t xml:space="preserve"> Network Operator </w:t>
      </w:r>
      <w:r w:rsidRPr="00BE6A2E">
        <w:rPr>
          <w:color w:val="auto"/>
        </w:rPr>
        <w:t xml:space="preserve">to do so in accordance with </w:t>
      </w:r>
      <w:r w:rsidRPr="00BE6A2E">
        <w:rPr>
          <w:b/>
          <w:color w:val="auto"/>
        </w:rPr>
        <w:t>OC6</w:t>
      </w:r>
      <w:r w:rsidRPr="00BE6A2E">
        <w:rPr>
          <w:color w:val="auto"/>
        </w:rPr>
        <w:t>.</w:t>
      </w:r>
    </w:p>
    <w:p w14:paraId="10D44F4F" w14:textId="77777777" w:rsidR="00240967" w:rsidRPr="00BE6A2E" w:rsidRDefault="00FA7BAA" w:rsidP="00240967">
      <w:pPr>
        <w:pStyle w:val="Level1Text"/>
        <w:rPr>
          <w:color w:val="auto"/>
        </w:rPr>
      </w:pPr>
      <w:r w:rsidRPr="00BE6A2E">
        <w:rPr>
          <w:color w:val="auto"/>
        </w:rPr>
        <w:t>OC6.6.5</w:t>
      </w:r>
      <w:r w:rsidRPr="00BE6A2E">
        <w:rPr>
          <w:color w:val="auto"/>
        </w:rPr>
        <w:tab/>
        <w:t xml:space="preserve">Once the </w:t>
      </w:r>
      <w:r w:rsidRPr="00BE6A2E">
        <w:rPr>
          <w:b/>
          <w:color w:val="auto"/>
        </w:rPr>
        <w:t>Frequency</w:t>
      </w:r>
      <w:r w:rsidRPr="00BE6A2E">
        <w:rPr>
          <w:color w:val="auto"/>
        </w:rPr>
        <w:t xml:space="preserve"> has recovered, 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reconnection under OC6.6 without delay. Reconnection must be achieved as soon as possible and the process of reconnection must begin within 2 minutes of the instruction being given by </w:t>
      </w:r>
      <w:r w:rsidR="00BE071E">
        <w:rPr>
          <w:b/>
        </w:rPr>
        <w:t>The Company</w:t>
      </w:r>
      <w:r w:rsidRPr="00BE6A2E">
        <w:rPr>
          <w:color w:val="auto"/>
        </w:rPr>
        <w:t>.</w:t>
      </w:r>
    </w:p>
    <w:p w14:paraId="3BF355FA" w14:textId="0A0F82D0" w:rsidR="00240967" w:rsidRPr="009F1E3D" w:rsidRDefault="00240967" w:rsidP="003771E0">
      <w:pPr>
        <w:pStyle w:val="CommentText"/>
        <w:ind w:left="1843" w:hanging="1843"/>
        <w:jc w:val="both"/>
      </w:pPr>
      <w:r w:rsidRPr="00B47B6F">
        <w:t>OC6.6.6</w:t>
      </w:r>
      <w:r w:rsidR="003771E0">
        <w:t xml:space="preserve"> </w:t>
      </w:r>
      <w:r w:rsidR="00CD0FE0">
        <w:t xml:space="preserve">          </w:t>
      </w:r>
      <w:r w:rsidR="001F6E6A">
        <w:t xml:space="preserve"> </w:t>
      </w:r>
      <w:r w:rsidRPr="00B47B6F">
        <w:t>(a)</w:t>
      </w:r>
      <w:r w:rsidR="00C941AD">
        <w:t xml:space="preserve"> </w:t>
      </w:r>
      <w:r w:rsidR="00CD0FE0">
        <w:t xml:space="preserve">  </w:t>
      </w:r>
      <w:r w:rsidR="001F6E6A">
        <w:tab/>
      </w:r>
      <w:r w:rsidRPr="009F1E3D">
        <w:rPr>
          <w:b/>
          <w:bCs/>
        </w:rPr>
        <w:t>Non-Embedded Customers</w:t>
      </w:r>
      <w:r>
        <w:rPr>
          <w:b/>
          <w:bCs/>
        </w:rPr>
        <w:t xml:space="preserve"> </w:t>
      </w:r>
      <w:r w:rsidRPr="009F1E3D">
        <w:t xml:space="preserve">and </w:t>
      </w:r>
      <w:r w:rsidRPr="00B47B6F">
        <w:rPr>
          <w:b/>
        </w:rPr>
        <w:t>Pumped Storage Generator</w:t>
      </w:r>
      <w:r>
        <w:rPr>
          <w:b/>
        </w:rPr>
        <w:t>s</w:t>
      </w:r>
      <w:r w:rsidRPr="009F1E3D">
        <w:t xml:space="preserve">, must provide automatic low </w:t>
      </w:r>
      <w:r w:rsidRPr="009F1E3D">
        <w:rPr>
          <w:b/>
          <w:bCs/>
        </w:rPr>
        <w:t>Frequency</w:t>
      </w:r>
      <w:r w:rsidRPr="005D0807">
        <w:rPr>
          <w:b/>
        </w:rPr>
        <w:t xml:space="preserve"> </w:t>
      </w:r>
      <w:r w:rsidRPr="009F1E3D">
        <w:t xml:space="preserve">disconnection, which </w:t>
      </w:r>
      <w:r>
        <w:t>shall</w:t>
      </w:r>
      <w:r w:rsidRPr="009F1E3D">
        <w:t xml:space="preserve"> be split into</w:t>
      </w:r>
      <w:r w:rsidR="003771E0">
        <w:t xml:space="preserve"> </w:t>
      </w:r>
      <w:r w:rsidRPr="009F1E3D">
        <w:t xml:space="preserve">discrete blocks. </w:t>
      </w:r>
    </w:p>
    <w:p w14:paraId="6758C839" w14:textId="01362E37" w:rsidR="00BB4FE6" w:rsidRPr="009F1E3D" w:rsidRDefault="00BB4FE6" w:rsidP="00E120DF">
      <w:pPr>
        <w:pStyle w:val="Level1Text"/>
        <w:ind w:left="1843" w:hanging="1843"/>
      </w:pPr>
      <w:r>
        <w:br/>
      </w:r>
    </w:p>
    <w:p w14:paraId="5110D16E" w14:textId="77777777" w:rsidR="0076679B" w:rsidRDefault="0091466F" w:rsidP="00CD0FE0">
      <w:pPr>
        <w:pStyle w:val="Level2Text"/>
        <w:tabs>
          <w:tab w:val="clear" w:pos="1843"/>
        </w:tabs>
        <w:ind w:left="2410"/>
      </w:pPr>
      <w:r w:rsidRPr="006835A7" w:rsidDel="004D61C8">
        <w:rPr>
          <w:b/>
        </w:rPr>
        <w:lastRenderedPageBreak/>
        <w:t xml:space="preserve"> </w:t>
      </w:r>
      <w:r w:rsidRPr="006835A7">
        <w:t>(b)</w:t>
      </w:r>
      <w:r w:rsidRPr="006835A7">
        <w:tab/>
        <w:t xml:space="preserve">The number and size of blocks and the associated low </w:t>
      </w:r>
      <w:r w:rsidR="00C7254C" w:rsidRPr="006835A7">
        <w:rPr>
          <w:b/>
        </w:rPr>
        <w:t>Frequency</w:t>
      </w:r>
      <w:r w:rsidR="00C7254C" w:rsidRPr="006835A7">
        <w:t xml:space="preserve"> settings </w:t>
      </w:r>
      <w:r w:rsidR="00C7254C">
        <w:t>shall</w:t>
      </w:r>
      <w:r w:rsidR="00C7254C" w:rsidRPr="006835A7">
        <w:t xml:space="preserve"> be as specified by </w:t>
      </w:r>
      <w:r w:rsidR="00C7254C" w:rsidRPr="006835A7">
        <w:rPr>
          <w:b/>
        </w:rPr>
        <w:t>The Company</w:t>
      </w:r>
      <w:r w:rsidR="00C7254C" w:rsidRPr="006835A7">
        <w:t xml:space="preserve"> by week 24 each calendar year following discussion with the </w:t>
      </w:r>
      <w:r w:rsidR="00C7254C" w:rsidRPr="006835A7">
        <w:rPr>
          <w:b/>
        </w:rPr>
        <w:t>Non-Embedded Customer</w:t>
      </w:r>
      <w:r w:rsidR="00C7254C">
        <w:rPr>
          <w:bCs/>
        </w:rPr>
        <w:t xml:space="preserve"> and</w:t>
      </w:r>
      <w:r w:rsidR="00C7254C" w:rsidRPr="006835A7">
        <w:t xml:space="preserve"> </w:t>
      </w:r>
      <w:r w:rsidR="00C7254C" w:rsidRPr="006835A7">
        <w:rPr>
          <w:b/>
        </w:rPr>
        <w:t>Pumped Storage Generator</w:t>
      </w:r>
      <w:r w:rsidR="00C7254C">
        <w:t xml:space="preserve"> </w:t>
      </w:r>
      <w:r w:rsidR="00C7254C" w:rsidRPr="006835A7">
        <w:t xml:space="preserve">in accordance with the relevant </w:t>
      </w:r>
      <w:r w:rsidR="00C7254C" w:rsidRPr="006835A7">
        <w:rPr>
          <w:b/>
        </w:rPr>
        <w:t>Bilateral Agreement</w:t>
      </w:r>
      <w:r w:rsidR="00C7254C" w:rsidRPr="006835A7">
        <w:t>.</w:t>
      </w:r>
      <w:r w:rsidR="00C7254C" w:rsidRPr="00A00A57">
        <w:t xml:space="preserve"> </w:t>
      </w:r>
    </w:p>
    <w:p w14:paraId="6131D6D6" w14:textId="10FF6C74" w:rsidR="0091466F" w:rsidRPr="00B47B6F" w:rsidRDefault="00416766" w:rsidP="00CD0FE0">
      <w:pPr>
        <w:pStyle w:val="Level2Text"/>
        <w:tabs>
          <w:tab w:val="clear" w:pos="1843"/>
        </w:tabs>
        <w:ind w:left="2410"/>
      </w:pPr>
      <w:r>
        <w:t>(c )</w:t>
      </w:r>
      <w:r w:rsidR="0091466F">
        <w:tab/>
      </w:r>
      <w:r w:rsidR="0091466F" w:rsidRPr="00D13E7E">
        <w:rPr>
          <w:b/>
          <w:bCs/>
        </w:rPr>
        <w:t>Generators</w:t>
      </w:r>
      <w:r w:rsidR="0091466F" w:rsidRPr="00AC5FEA">
        <w:t>,</w:t>
      </w:r>
      <w:r w:rsidR="0091466F" w:rsidRPr="00D13E7E">
        <w:rPr>
          <w:b/>
        </w:rPr>
        <w:t xml:space="preserve"> Defence Service Providers</w:t>
      </w:r>
      <w:r w:rsidR="0091466F" w:rsidRPr="009D40C6">
        <w:rPr>
          <w:bCs/>
        </w:rPr>
        <w:t>,</w:t>
      </w:r>
      <w:r w:rsidR="0091466F" w:rsidRPr="00D13E7E">
        <w:rPr>
          <w:b/>
        </w:rPr>
        <w:t xml:space="preserve"> Restoration Service Providers </w:t>
      </w:r>
      <w:r w:rsidR="0091466F" w:rsidRPr="00D13E7E">
        <w:rPr>
          <w:bCs/>
        </w:rPr>
        <w:t>or</w:t>
      </w:r>
      <w:r w:rsidR="0091466F" w:rsidRPr="00D13E7E">
        <w:rPr>
          <w:b/>
        </w:rPr>
        <w:t xml:space="preserve"> Non-</w:t>
      </w:r>
      <w:r w:rsidR="00AD0512">
        <w:rPr>
          <w:b/>
        </w:rPr>
        <w:t>E</w:t>
      </w:r>
      <w:r w:rsidR="0091466F" w:rsidRPr="00D13E7E">
        <w:rPr>
          <w:b/>
        </w:rPr>
        <w:t xml:space="preserve">mbedded Customers </w:t>
      </w:r>
      <w:r w:rsidR="0091466F" w:rsidRPr="00D13E7E">
        <w:rPr>
          <w:bCs/>
        </w:rPr>
        <w:t>in</w:t>
      </w:r>
      <w:r w:rsidR="0091466F" w:rsidRPr="00D13E7E">
        <w:t xml:space="preserve"> respect of </w:t>
      </w:r>
      <w:r w:rsidR="0091466F" w:rsidRPr="00D13E7E">
        <w:rPr>
          <w:b/>
          <w:bCs/>
        </w:rPr>
        <w:t>Electricity Storage Modules</w:t>
      </w:r>
      <w:r w:rsidR="0091466F" w:rsidRPr="00D13E7E">
        <w:t xml:space="preserve"> </w:t>
      </w:r>
      <w:r w:rsidR="0091466F" w:rsidRPr="00D13E7E">
        <w:rPr>
          <w:rFonts w:cs="Arial"/>
        </w:rPr>
        <w:t xml:space="preserve">who </w:t>
      </w:r>
      <w:r w:rsidR="0091466F" w:rsidRPr="00D13E7E">
        <w:t xml:space="preserve">have agreed with </w:t>
      </w:r>
      <w:r w:rsidR="0091466F" w:rsidRPr="00D13E7E">
        <w:rPr>
          <w:b/>
          <w:bCs/>
        </w:rPr>
        <w:t>The Company</w:t>
      </w:r>
      <w:r w:rsidR="0091466F" w:rsidRPr="00D13E7E">
        <w:t xml:space="preserve"> to satisfy the requirements of OC6.6.6 as provided for in </w:t>
      </w:r>
      <w:r w:rsidR="0091466F" w:rsidRPr="00D13E7E">
        <w:rPr>
          <w:rFonts w:cs="Arial"/>
        </w:rPr>
        <w:t>ECC.6.3.7.2.3.1</w:t>
      </w:r>
      <w:r w:rsidR="0091466F" w:rsidRPr="00D13E7E">
        <w:t xml:space="preserve"> must provide automatic low </w:t>
      </w:r>
      <w:r w:rsidR="0091466F" w:rsidRPr="00D13E7E">
        <w:rPr>
          <w:b/>
          <w:bCs/>
        </w:rPr>
        <w:t>Frequency</w:t>
      </w:r>
      <w:r w:rsidR="0091466F" w:rsidRPr="00D13E7E">
        <w:t xml:space="preserve"> disconnection, which shall be split into discrete blocks</w:t>
      </w:r>
      <w:r w:rsidR="0091466F" w:rsidRPr="00D13E7E">
        <w:rPr>
          <w:rFonts w:cs="Arial"/>
        </w:rPr>
        <w:t>.</w:t>
      </w:r>
      <w:r w:rsidR="0091466F">
        <w:rPr>
          <w:rFonts w:cs="Arial"/>
        </w:rPr>
        <w:t xml:space="preserve"> </w:t>
      </w:r>
      <w:r w:rsidR="0091466F" w:rsidRPr="00D13E7E">
        <w:rPr>
          <w:rFonts w:cs="Arial"/>
        </w:rPr>
        <w:t xml:space="preserve"> </w:t>
      </w:r>
      <w:r w:rsidR="0091466F" w:rsidRPr="00D13E7E">
        <w:t xml:space="preserve">The number and size of blocks and the associated low </w:t>
      </w:r>
      <w:r w:rsidR="0091466F" w:rsidRPr="00D13E7E">
        <w:rPr>
          <w:b/>
          <w:bCs/>
        </w:rPr>
        <w:t>Frequency</w:t>
      </w:r>
      <w:r w:rsidR="0091466F" w:rsidRPr="00D13E7E">
        <w:t xml:space="preserve"> settings will be specified by </w:t>
      </w:r>
      <w:r w:rsidR="0091466F" w:rsidRPr="00D13E7E">
        <w:rPr>
          <w:b/>
          <w:bCs/>
        </w:rPr>
        <w:t>The Company</w:t>
      </w:r>
      <w:r w:rsidR="0091466F" w:rsidRPr="00D13E7E">
        <w:t xml:space="preserve"> by week 24 each calendar year following discussion with the relevant parties in accordance with the relevant </w:t>
      </w:r>
      <w:r w:rsidR="0091466F" w:rsidRPr="00D13E7E">
        <w:rPr>
          <w:b/>
          <w:bCs/>
        </w:rPr>
        <w:t xml:space="preserve">Bilateral Agreement </w:t>
      </w:r>
      <w:r w:rsidR="0091466F" w:rsidRPr="00D13E7E">
        <w:t xml:space="preserve">or other relevant </w:t>
      </w:r>
      <w:r w:rsidR="0091466F" w:rsidRPr="00D13E7E">
        <w:rPr>
          <w:b/>
          <w:bCs/>
        </w:rPr>
        <w:t>Ancillary Services</w:t>
      </w:r>
      <w:r w:rsidR="0091466F" w:rsidRPr="00D13E7E">
        <w:t xml:space="preserve"> agreement.  </w:t>
      </w:r>
    </w:p>
    <w:p w14:paraId="6EE6A58C" w14:textId="39C1D2DD" w:rsidR="00FA7BAA" w:rsidRPr="00B47B6F" w:rsidRDefault="00FA7BAA" w:rsidP="00CD0FE0">
      <w:pPr>
        <w:pStyle w:val="Level1Text"/>
        <w:tabs>
          <w:tab w:val="clear" w:pos="1418"/>
        </w:tabs>
        <w:ind w:left="2410" w:hanging="2410"/>
      </w:pPr>
      <w:r w:rsidRPr="00B47B6F">
        <w:t xml:space="preserve">OC6.6.7 </w:t>
      </w:r>
      <w:r w:rsidR="00CD0FE0">
        <w:t xml:space="preserve">                   </w:t>
      </w:r>
      <w:r w:rsidRPr="00B47B6F">
        <w:t>(a)</w:t>
      </w:r>
      <w:r w:rsidR="00773772">
        <w:t xml:space="preserve"> </w:t>
      </w:r>
      <w:r w:rsidR="00CD0FE0">
        <w:t xml:space="preserve"> </w:t>
      </w:r>
      <w:r w:rsidR="00CD0FE0">
        <w:tab/>
      </w:r>
      <w:r w:rsidRPr="00B47B6F">
        <w:t xml:space="preserve">In addition, </w:t>
      </w:r>
      <w:r w:rsidRPr="00B47B6F">
        <w:rPr>
          <w:b/>
        </w:rPr>
        <w:t>Generators</w:t>
      </w:r>
      <w:r w:rsidRPr="00B47B6F">
        <w:t xml:space="preserve"> may wish to disconnect </w:t>
      </w:r>
      <w:r w:rsidR="00470C1E" w:rsidRPr="00B47B6F">
        <w:rPr>
          <w:b/>
        </w:rPr>
        <w:t>Power Generating Modules</w:t>
      </w:r>
      <w:r w:rsidR="00470C1E" w:rsidRPr="00B47B6F">
        <w:t xml:space="preserve"> and/or </w:t>
      </w:r>
      <w:r w:rsidRPr="00B47B6F">
        <w:rPr>
          <w:b/>
        </w:rPr>
        <w:t xml:space="preserve">Generating Units </w:t>
      </w:r>
      <w:r w:rsidRPr="00B47B6F">
        <w:t xml:space="preserve">from the </w:t>
      </w:r>
      <w:r w:rsidRPr="00B47B6F">
        <w:rPr>
          <w:b/>
        </w:rPr>
        <w:t>System</w:t>
      </w:r>
      <w:r w:rsidRPr="00B47B6F">
        <w:t xml:space="preserve">, either manually or automatically, should they be subject to </w:t>
      </w:r>
      <w:r w:rsidRPr="00B47B6F">
        <w:rPr>
          <w:b/>
        </w:rPr>
        <w:t>Frequency</w:t>
      </w:r>
      <w:r w:rsidRPr="00B47B6F">
        <w:t xml:space="preserve"> levels which could result in </w:t>
      </w:r>
      <w:r w:rsidR="00470C1E" w:rsidRPr="00B47B6F">
        <w:rPr>
          <w:b/>
        </w:rPr>
        <w:t>Power Generating Module</w:t>
      </w:r>
      <w:r w:rsidR="00470C1E" w:rsidRPr="00B47B6F">
        <w:t xml:space="preserve"> and/or </w:t>
      </w:r>
      <w:r w:rsidRPr="00B47B6F">
        <w:rPr>
          <w:b/>
        </w:rPr>
        <w:t xml:space="preserve">Generating Unit </w:t>
      </w:r>
      <w:r w:rsidRPr="00B47B6F">
        <w:t>damage.</w:t>
      </w:r>
    </w:p>
    <w:p w14:paraId="2169E492" w14:textId="5625889E" w:rsidR="00FA7BAA" w:rsidRPr="00B47B6F" w:rsidRDefault="00FA7BAA" w:rsidP="00CD0FE0">
      <w:pPr>
        <w:pStyle w:val="Level2Text"/>
        <w:tabs>
          <w:tab w:val="clear" w:pos="1843"/>
          <w:tab w:val="left" w:pos="0"/>
        </w:tabs>
        <w:ind w:left="2410" w:hanging="567"/>
      </w:pPr>
      <w:r w:rsidRPr="00B47B6F">
        <w:t>(b)</w:t>
      </w:r>
      <w:r w:rsidRPr="00B47B6F">
        <w:tab/>
        <w:t xml:space="preserve">This </w:t>
      </w:r>
      <w:r w:rsidRPr="00B47B6F">
        <w:rPr>
          <w:b/>
        </w:rPr>
        <w:t>Disconnection</w:t>
      </w:r>
      <w:r w:rsidRPr="00B47B6F">
        <w:t xml:space="preserve"> facility on such </w:t>
      </w:r>
      <w:r w:rsidR="00470C1E" w:rsidRPr="00B47B6F">
        <w:t xml:space="preserve">a </w:t>
      </w:r>
      <w:r w:rsidR="00470C1E" w:rsidRPr="00B47B6F">
        <w:rPr>
          <w:b/>
        </w:rPr>
        <w:t>Power Generating Module</w:t>
      </w:r>
      <w:r w:rsidR="00470C1E" w:rsidRPr="00B47B6F">
        <w:t xml:space="preserve"> and/or  </w:t>
      </w:r>
      <w:r w:rsidRPr="00B47B6F">
        <w:rPr>
          <w:b/>
        </w:rPr>
        <w:t>Generating Unit</w:t>
      </w:r>
      <w:r w:rsidRPr="00B47B6F">
        <w:t xml:space="preserve"> directly connected to the </w:t>
      </w:r>
      <w:r w:rsidR="00761736" w:rsidRPr="00BE6A2E">
        <w:rPr>
          <w:b/>
        </w:rPr>
        <w:t>National Electricity Transmission</w:t>
      </w:r>
      <w:r w:rsidRPr="00BE6A2E">
        <w:rPr>
          <w:b/>
        </w:rPr>
        <w:t xml:space="preserve"> System</w:t>
      </w:r>
      <w:r w:rsidRPr="00B47B6F">
        <w:t xml:space="preserve">, will be agreed with </w:t>
      </w:r>
      <w:r w:rsidR="00BE071E">
        <w:rPr>
          <w:b/>
        </w:rPr>
        <w:t>The Company</w:t>
      </w:r>
      <w:r w:rsidRPr="00B47B6F">
        <w:t xml:space="preserve"> in accordance with the </w:t>
      </w:r>
      <w:r w:rsidRPr="00B47B6F">
        <w:rPr>
          <w:b/>
        </w:rPr>
        <w:t>Bilateral Agreement</w:t>
      </w:r>
      <w:r w:rsidRPr="00B47B6F">
        <w:t>.</w:t>
      </w:r>
    </w:p>
    <w:p w14:paraId="7672807D" w14:textId="137F01E9" w:rsidR="00FA7BAA" w:rsidRPr="00B47B6F" w:rsidRDefault="00FA7BAA" w:rsidP="00CD0FE0">
      <w:pPr>
        <w:pStyle w:val="Level2Text"/>
        <w:tabs>
          <w:tab w:val="clear" w:pos="1843"/>
          <w:tab w:val="left" w:pos="0"/>
        </w:tabs>
        <w:ind w:left="2410" w:hanging="567"/>
      </w:pPr>
      <w:r w:rsidRPr="00B47B6F">
        <w:t>(c)</w:t>
      </w:r>
      <w:r w:rsidRPr="00B47B6F">
        <w:tab/>
        <w:t xml:space="preserve">Any </w:t>
      </w:r>
      <w:r w:rsidRPr="00B47B6F">
        <w:rPr>
          <w:b/>
        </w:rPr>
        <w:t>Embedded Power Stations</w:t>
      </w:r>
      <w:r w:rsidRPr="00B47B6F">
        <w:t xml:space="preserve"> will need to agree this </w:t>
      </w:r>
      <w:r w:rsidRPr="00B47B6F">
        <w:rPr>
          <w:b/>
        </w:rPr>
        <w:t>Disconnection</w:t>
      </w:r>
      <w:r w:rsidRPr="00B47B6F">
        <w:t xml:space="preserve"> facility with the relevant </w:t>
      </w:r>
      <w:r w:rsidRPr="00B47B6F">
        <w:rPr>
          <w:b/>
        </w:rPr>
        <w:t>User</w:t>
      </w:r>
      <w:r w:rsidRPr="00B47B6F">
        <w:t xml:space="preserve"> to whose </w:t>
      </w:r>
      <w:r w:rsidRPr="00B47B6F">
        <w:rPr>
          <w:b/>
        </w:rPr>
        <w:t>System</w:t>
      </w:r>
      <w:r w:rsidRPr="00B47B6F">
        <w:t xml:space="preserve"> that </w:t>
      </w:r>
      <w:r w:rsidRPr="00B47B6F">
        <w:rPr>
          <w:b/>
        </w:rPr>
        <w:t>Power Station</w:t>
      </w:r>
      <w:r w:rsidRPr="00B47B6F">
        <w:t xml:space="preserve"> is connected, which will then need to notify </w:t>
      </w:r>
      <w:r w:rsidR="00BE071E">
        <w:rPr>
          <w:b/>
        </w:rPr>
        <w:t>The Company</w:t>
      </w:r>
      <w:r w:rsidRPr="00B47B6F">
        <w:t xml:space="preserve"> of this.</w:t>
      </w:r>
    </w:p>
    <w:p w14:paraId="21B8383E" w14:textId="08C0BF48" w:rsidR="00FA7BAA" w:rsidRPr="00BE6A2E" w:rsidRDefault="00FA7BAA" w:rsidP="00B506DE">
      <w:pPr>
        <w:pStyle w:val="Level1Text"/>
        <w:rPr>
          <w:color w:val="auto"/>
        </w:rPr>
      </w:pPr>
      <w:r w:rsidRPr="00BE6A2E">
        <w:rPr>
          <w:color w:val="auto"/>
        </w:rPr>
        <w:t>OC6.6.8</w:t>
      </w:r>
      <w:r w:rsidRPr="00BE6A2E">
        <w:rPr>
          <w:color w:val="auto"/>
        </w:rPr>
        <w:tab/>
        <w:t>The</w:t>
      </w:r>
      <w:r w:rsidRPr="00BE6A2E">
        <w:rPr>
          <w:b/>
          <w:color w:val="auto"/>
        </w:rPr>
        <w:t xml:space="preserve"> Network Operator</w:t>
      </w:r>
      <w:r w:rsidRPr="00BE6A2E">
        <w:rPr>
          <w:color w:val="auto"/>
        </w:rPr>
        <w:t xml:space="preserve"> or </w:t>
      </w:r>
      <w:r w:rsidRPr="00BE6A2E">
        <w:rPr>
          <w:b/>
          <w:color w:val="auto"/>
        </w:rPr>
        <w:t>Non-Embedded Customer</w:t>
      </w:r>
      <w:r w:rsidRPr="00BE6A2E">
        <w:rPr>
          <w:color w:val="auto"/>
        </w:rPr>
        <w:t xml:space="preserve">, as the case may be, will notify </w:t>
      </w:r>
      <w:r w:rsidR="00BE071E">
        <w:rPr>
          <w:b/>
        </w:rPr>
        <w:t>The Company</w:t>
      </w:r>
      <w:r w:rsidRPr="00BE6A2E">
        <w:rPr>
          <w:color w:val="auto"/>
        </w:rPr>
        <w:t xml:space="preserve"> with an estimation of the </w:t>
      </w:r>
      <w:r w:rsidRPr="00BE6A2E">
        <w:rPr>
          <w:b/>
          <w:color w:val="auto"/>
        </w:rPr>
        <w:t>Demand</w:t>
      </w:r>
      <w:r w:rsidRPr="00BE6A2E">
        <w:rPr>
          <w:color w:val="auto"/>
        </w:rPr>
        <w:t xml:space="preserve"> reduction which has occurred under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similarly notify the restoration, as the case may be, in each case within five minutes of the </w:t>
      </w:r>
      <w:r w:rsidRPr="00BE6A2E">
        <w:rPr>
          <w:b/>
          <w:color w:val="auto"/>
        </w:rPr>
        <w:t>Disconnection</w:t>
      </w:r>
      <w:r w:rsidRPr="00BE6A2E">
        <w:rPr>
          <w:color w:val="auto"/>
        </w:rPr>
        <w:t xml:space="preserve"> or restoration.</w:t>
      </w:r>
    </w:p>
    <w:p w14:paraId="33526D87" w14:textId="5DAFDE3A" w:rsidR="00FA7BAA" w:rsidRPr="00BE6A2E" w:rsidRDefault="00FA7BAA" w:rsidP="00B506DE">
      <w:pPr>
        <w:pStyle w:val="Level1Text"/>
        <w:rPr>
          <w:color w:val="auto"/>
        </w:rPr>
      </w:pPr>
      <w:r w:rsidRPr="00BE6A2E">
        <w:rPr>
          <w:color w:val="auto"/>
        </w:rPr>
        <w:t xml:space="preserve">OC6.6.9 </w:t>
      </w:r>
      <w:r w:rsidRPr="00BE6A2E">
        <w:rPr>
          <w:color w:val="auto"/>
        </w:rPr>
        <w:tab/>
        <w:t>Pursuant to the provisions of OC1.5.6 the</w:t>
      </w:r>
      <w:r w:rsidRPr="00BE6A2E">
        <w:rPr>
          <w:b/>
          <w:color w:val="auto"/>
        </w:rPr>
        <w:t xml:space="preserve"> Network Operator</w:t>
      </w:r>
      <w:r w:rsidRPr="00BE6A2E">
        <w:rPr>
          <w:color w:val="auto"/>
        </w:rPr>
        <w:t xml:space="preserve"> and </w:t>
      </w:r>
      <w:r w:rsidRPr="00BE6A2E">
        <w:rPr>
          <w:b/>
          <w:color w:val="auto"/>
        </w:rPr>
        <w:t>Non-Embedded Customer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7C40A70F" w14:textId="77777777" w:rsidR="00FA7BAA" w:rsidRPr="00B47B6F" w:rsidRDefault="00FA7BAA" w:rsidP="00B506DE">
      <w:pPr>
        <w:pStyle w:val="Level2Text"/>
        <w:tabs>
          <w:tab w:val="left" w:pos="1418"/>
        </w:tabs>
        <w:ind w:hanging="1843"/>
      </w:pPr>
      <w:r w:rsidRPr="00B47B6F">
        <w:t>OC6.6.10</w:t>
      </w:r>
      <w:r w:rsidRPr="00B47B6F">
        <w:tab/>
        <w:t>(a)</w:t>
      </w:r>
      <w:r w:rsidRPr="00B47B6F">
        <w:tab/>
        <w:t xml:space="preserve">In the case of a </w:t>
      </w:r>
      <w:r w:rsidRPr="00B47B6F">
        <w:rPr>
          <w:b/>
        </w:rPr>
        <w:t>User</w:t>
      </w:r>
      <w:r w:rsidRPr="00B47B6F">
        <w:t xml:space="preserve">, it is not necessary for it to provide automatic low </w:t>
      </w:r>
      <w:r w:rsidRPr="00B47B6F">
        <w:rPr>
          <w:b/>
        </w:rPr>
        <w:t>Frequency</w:t>
      </w:r>
      <w:r w:rsidRPr="00B47B6F">
        <w:t xml:space="preserve"> disconnection under OC6.6 only to the extent that it is providing, at the time it would be so needed, low </w:t>
      </w:r>
      <w:r w:rsidRPr="00B47B6F">
        <w:rPr>
          <w:b/>
        </w:rPr>
        <w:t xml:space="preserve">Frequency </w:t>
      </w:r>
      <w:r w:rsidRPr="00B47B6F">
        <w:t xml:space="preserve">disconnection at a higher level of </w:t>
      </w:r>
      <w:r w:rsidRPr="00B47B6F">
        <w:rPr>
          <w:b/>
        </w:rPr>
        <w:t>Frequency</w:t>
      </w:r>
      <w:r w:rsidRPr="00B47B6F">
        <w:t xml:space="preserve"> as an </w:t>
      </w:r>
      <w:r w:rsidRPr="00B47B6F">
        <w:rPr>
          <w:b/>
        </w:rPr>
        <w:t>Ancillary Service</w:t>
      </w:r>
      <w:r w:rsidRPr="00B47B6F">
        <w:t xml:space="preserve">, namely if the amount provided as an </w:t>
      </w:r>
      <w:r w:rsidRPr="00B47B6F">
        <w:rPr>
          <w:b/>
        </w:rPr>
        <w:t>Ancillary Service</w:t>
      </w:r>
      <w:r w:rsidRPr="00B47B6F">
        <w:t xml:space="preserve"> is less than that required under OC6.6 then the </w:t>
      </w:r>
      <w:r w:rsidRPr="00B47B6F">
        <w:rPr>
          <w:b/>
        </w:rPr>
        <w:t>User</w:t>
      </w:r>
      <w:r w:rsidRPr="00B47B6F">
        <w:t xml:space="preserve"> must provide the balance required under OC6.6 at the time it is so needed.</w:t>
      </w:r>
    </w:p>
    <w:p w14:paraId="5755F48A" w14:textId="77777777" w:rsidR="00FA7BAA" w:rsidRPr="00B47B6F" w:rsidRDefault="00FA7BAA" w:rsidP="00B506DE">
      <w:pPr>
        <w:pStyle w:val="Level2Text"/>
      </w:pPr>
      <w:r w:rsidRPr="00B47B6F">
        <w:t>(b)</w:t>
      </w:r>
      <w:r w:rsidRPr="00B47B6F">
        <w:tab/>
        <w:t xml:space="preserve">The provisions of OC7.4.8 relating to the use of </w:t>
      </w:r>
      <w:r w:rsidRPr="00B47B6F">
        <w:rPr>
          <w:b/>
        </w:rPr>
        <w:t>Demand Control</w:t>
      </w:r>
      <w:r w:rsidRPr="00B47B6F">
        <w:t xml:space="preserve"> should be borne in mind by </w:t>
      </w:r>
      <w:r w:rsidRPr="00B47B6F">
        <w:rPr>
          <w:b/>
        </w:rPr>
        <w:t>Users</w:t>
      </w:r>
      <w:r w:rsidRPr="00B47B6F">
        <w:t>.</w:t>
      </w:r>
    </w:p>
    <w:p w14:paraId="17934959"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08718E70" w14:textId="77777777" w:rsidR="00FA7BAA" w:rsidRPr="00BE6A2E" w:rsidRDefault="00FA7BAA" w:rsidP="00B506DE">
      <w:pPr>
        <w:pStyle w:val="Level1Text"/>
        <w:rPr>
          <w:color w:val="auto"/>
        </w:rPr>
      </w:pPr>
      <w:r w:rsidRPr="00BE6A2E">
        <w:rPr>
          <w:color w:val="auto"/>
        </w:rPr>
        <w:t>OC6.7</w:t>
      </w:r>
      <w:r w:rsidRPr="00BE6A2E">
        <w:rPr>
          <w:color w:val="auto"/>
        </w:rPr>
        <w:tab/>
      </w:r>
      <w:r w:rsidRPr="00BE6A2E">
        <w:rPr>
          <w:color w:val="auto"/>
          <w:u w:val="single"/>
        </w:rPr>
        <w:t>EMERGENCY MANUAL DISCONNECTION</w:t>
      </w:r>
      <w:r w:rsidR="00434577" w:rsidRPr="00BE6A2E">
        <w:rPr>
          <w:color w:val="auto"/>
        </w:rPr>
        <w:fldChar w:fldCharType="begin"/>
      </w:r>
      <w:r w:rsidR="00434577" w:rsidRPr="00BE6A2E">
        <w:rPr>
          <w:color w:val="auto"/>
        </w:rPr>
        <w:instrText xml:space="preserve"> TC "</w:instrText>
      </w:r>
      <w:bookmarkStart w:id="373" w:name="_Toc503446028"/>
      <w:bookmarkStart w:id="374" w:name="_Toc333226013"/>
      <w:r w:rsidR="00434577" w:rsidRPr="00BE6A2E">
        <w:rPr>
          <w:color w:val="auto"/>
        </w:rPr>
        <w:instrText>OC6.7   EMERGENCY MANUAL DISCONNECTION</w:instrText>
      </w:r>
      <w:bookmarkEnd w:id="373"/>
      <w:bookmarkEnd w:id="374"/>
      <w:r w:rsidR="00434577" w:rsidRPr="00BE6A2E">
        <w:rPr>
          <w:color w:val="auto"/>
        </w:rPr>
        <w:instrText xml:space="preserve"> " \L 1 </w:instrText>
      </w:r>
      <w:r w:rsidR="00434577" w:rsidRPr="00BE6A2E">
        <w:rPr>
          <w:color w:val="auto"/>
        </w:rPr>
        <w:fldChar w:fldCharType="end"/>
      </w:r>
    </w:p>
    <w:p w14:paraId="07720D85" w14:textId="11BA1B04" w:rsidR="00FA7BAA" w:rsidRPr="00BE6A2E" w:rsidRDefault="00FA7BAA" w:rsidP="00B506DE">
      <w:pPr>
        <w:pStyle w:val="Level1Text"/>
        <w:rPr>
          <w:color w:val="auto"/>
        </w:rPr>
      </w:pPr>
      <w:r w:rsidRPr="00BE6A2E">
        <w:rPr>
          <w:color w:val="auto"/>
        </w:rPr>
        <w:t>OC6.7.1</w:t>
      </w:r>
      <w:r w:rsidRPr="00BE6A2E">
        <w:rPr>
          <w:color w:val="auto"/>
        </w:rPr>
        <w:tab/>
        <w:t>Each</w:t>
      </w:r>
      <w:r w:rsidRPr="00BE6A2E">
        <w:rPr>
          <w:b/>
          <w:color w:val="auto"/>
        </w:rPr>
        <w:t xml:space="preserve"> Network Operator</w:t>
      </w:r>
      <w:r w:rsidRPr="00BE6A2E">
        <w:rPr>
          <w:color w:val="auto"/>
        </w:rPr>
        <w:t xml:space="preserve"> will make arrangements that will enable it, following an instruction from </w:t>
      </w:r>
      <w:r w:rsidR="00BE071E">
        <w:rPr>
          <w:b/>
        </w:rPr>
        <w:t>The Company</w:t>
      </w:r>
      <w:r w:rsidR="00DB08E5" w:rsidRPr="00BE6A2E">
        <w:rPr>
          <w:color w:val="auto"/>
        </w:rPr>
        <w:t>,</w:t>
      </w:r>
      <w:r w:rsidRPr="00BE6A2E">
        <w:rPr>
          <w:color w:val="auto"/>
        </w:rPr>
        <w:t xml:space="preserve"> to disconnect </w:t>
      </w:r>
      <w:r w:rsidRPr="00BE6A2E">
        <w:rPr>
          <w:b/>
          <w:color w:val="auto"/>
        </w:rPr>
        <w:t>Customers</w:t>
      </w:r>
      <w:r w:rsidRPr="00BE6A2E">
        <w:rPr>
          <w:color w:val="auto"/>
        </w:rPr>
        <w:t xml:space="preserve"> on its </w:t>
      </w:r>
      <w:r w:rsidRPr="00BE6A2E">
        <w:rPr>
          <w:b/>
          <w:color w:val="auto"/>
        </w:rPr>
        <w:t>User System</w:t>
      </w:r>
      <w:r w:rsidRPr="00BE6A2E">
        <w:rPr>
          <w:color w:val="auto"/>
        </w:rPr>
        <w:t xml:space="preserve"> under emergency conditions irrespective of </w:t>
      </w:r>
      <w:r w:rsidRPr="00BE6A2E">
        <w:rPr>
          <w:b/>
          <w:color w:val="auto"/>
        </w:rPr>
        <w:t>Frequency</w:t>
      </w:r>
      <w:r w:rsidRPr="00BE6A2E">
        <w:rPr>
          <w:color w:val="auto"/>
        </w:rPr>
        <w:t xml:space="preserve"> within 30 minutes. It must be possible to apply the </w:t>
      </w:r>
      <w:r w:rsidRPr="00BE6A2E">
        <w:rPr>
          <w:b/>
          <w:color w:val="auto"/>
        </w:rPr>
        <w:t>Demand Disconnections</w:t>
      </w:r>
      <w:r w:rsidRPr="00BE6A2E">
        <w:rPr>
          <w:color w:val="auto"/>
        </w:rPr>
        <w:t xml:space="preserve"> to individual or specific groups of </w:t>
      </w:r>
      <w:r w:rsidRPr="00BE6A2E">
        <w:rPr>
          <w:b/>
          <w:color w:val="auto"/>
        </w:rPr>
        <w:t>Grid Supply Points</w:t>
      </w:r>
      <w:r w:rsidRPr="00BE6A2E">
        <w:rPr>
          <w:color w:val="auto"/>
        </w:rPr>
        <w:t xml:space="preserve">, as determined by </w:t>
      </w:r>
      <w:r w:rsidR="00BA5E54">
        <w:rPr>
          <w:b/>
          <w:color w:val="auto"/>
        </w:rPr>
        <w:t>The Company</w:t>
      </w:r>
      <w:r w:rsidRPr="00BE6A2E">
        <w:rPr>
          <w:color w:val="auto"/>
        </w:rPr>
        <w:t>.</w:t>
      </w:r>
    </w:p>
    <w:p w14:paraId="3D7D6EF3" w14:textId="251272FE" w:rsidR="00FA7BAA" w:rsidRPr="00B47B6F" w:rsidRDefault="00FA7BAA" w:rsidP="00B506DE">
      <w:pPr>
        <w:pStyle w:val="Level2Text"/>
        <w:tabs>
          <w:tab w:val="left" w:pos="1418"/>
        </w:tabs>
        <w:ind w:hanging="1843"/>
      </w:pPr>
      <w:r w:rsidRPr="00B47B6F">
        <w:t>OC6.7.2</w:t>
      </w:r>
      <w:r w:rsidRPr="00B47B6F">
        <w:tab/>
        <w:t>(a)</w:t>
      </w:r>
      <w:r w:rsidRPr="00B47B6F">
        <w:tab/>
        <w:t>Each</w:t>
      </w:r>
      <w:r w:rsidRPr="00B47B6F">
        <w:rPr>
          <w:b/>
        </w:rPr>
        <w:t xml:space="preserve"> Network Operator</w:t>
      </w:r>
      <w:r w:rsidRPr="00B47B6F">
        <w:t xml:space="preserve"> shall provide </w:t>
      </w:r>
      <w:r w:rsidR="00BE071E">
        <w:rPr>
          <w:b/>
        </w:rPr>
        <w:t>The Company</w:t>
      </w:r>
      <w:r w:rsidRPr="00B47B6F">
        <w:t xml:space="preserve"> in writing by week 24 in each calendar year, in respect of the next following year beginning week 24, on a </w:t>
      </w:r>
      <w:r w:rsidRPr="00B47B6F">
        <w:rPr>
          <w:b/>
        </w:rPr>
        <w:t>Grid Supply Point</w:t>
      </w:r>
      <w:r w:rsidRPr="00B47B6F">
        <w:t xml:space="preserve"> basis, with the following information (which is set out in a tabular format in the Appendix):</w:t>
      </w:r>
    </w:p>
    <w:p w14:paraId="10162CA2" w14:textId="77777777" w:rsidR="00FA7BAA" w:rsidRPr="00B47B6F" w:rsidRDefault="00FA7BAA" w:rsidP="00B506DE">
      <w:pPr>
        <w:pStyle w:val="Level3Text"/>
      </w:pPr>
      <w:r w:rsidRPr="00B47B6F">
        <w:t>(i)</w:t>
      </w:r>
      <w:r w:rsidRPr="00B47B6F">
        <w:tab/>
        <w:t xml:space="preserve">its total peak </w:t>
      </w:r>
      <w:r w:rsidRPr="00B47B6F">
        <w:rPr>
          <w:b/>
        </w:rPr>
        <w:t>Demand</w:t>
      </w:r>
      <w:r w:rsidRPr="00B47B6F">
        <w:t xml:space="preserve"> (based on </w:t>
      </w:r>
      <w:r w:rsidRPr="00B47B6F">
        <w:rPr>
          <w:b/>
        </w:rPr>
        <w:t>Annual ACS Conditions</w:t>
      </w:r>
      <w:r w:rsidR="00DB08E5" w:rsidRPr="00B47B6F">
        <w:t>)</w:t>
      </w:r>
      <w:r w:rsidRPr="00B47B6F">
        <w:t>; and</w:t>
      </w:r>
    </w:p>
    <w:p w14:paraId="3DBAF9D9" w14:textId="77777777" w:rsidR="00FA7BAA" w:rsidRPr="00B47B6F" w:rsidRDefault="00FA7BAA" w:rsidP="00B506DE">
      <w:pPr>
        <w:pStyle w:val="Level3Text"/>
      </w:pPr>
      <w:r w:rsidRPr="00B47B6F">
        <w:t>(ii)</w:t>
      </w:r>
      <w:r w:rsidRPr="00B47B6F">
        <w:tab/>
        <w:t xml:space="preserve">the percentage value of the total peak </w:t>
      </w:r>
      <w:r w:rsidRPr="00B47B6F">
        <w:rPr>
          <w:b/>
        </w:rPr>
        <w:t>Demand</w:t>
      </w:r>
      <w:r w:rsidRPr="00B47B6F">
        <w:t xml:space="preserve"> that can be disconnected (</w:t>
      </w:r>
      <w:r w:rsidR="00B55617" w:rsidRPr="00B47B6F">
        <w:rPr>
          <w:rFonts w:ascii="Helvetica" w:eastAsia="MS Mincho" w:hAnsi="Helvetica" w:cs="Helvetica"/>
          <w:szCs w:val="22"/>
          <w:lang w:eastAsia="ja-JP"/>
        </w:rPr>
        <w:t xml:space="preserve">and </w:t>
      </w:r>
      <w:r w:rsidR="00B55617" w:rsidRPr="00B47B6F">
        <w:rPr>
          <w:rFonts w:ascii="Helvetica" w:eastAsia="MS Mincho" w:hAnsi="Helvetica" w:cs="Helvetica"/>
          <w:szCs w:val="22"/>
          <w:lang w:eastAsia="ja-JP"/>
        </w:rPr>
        <w:lastRenderedPageBreak/>
        <w:t>must include that which can also be reduced by voltage reduction, where applicable</w:t>
      </w:r>
      <w:r w:rsidRPr="00B47B6F">
        <w:t>) within timescales of 5/10/15/20/25/30 minutes.</w:t>
      </w:r>
    </w:p>
    <w:p w14:paraId="490FE01C" w14:textId="77777777" w:rsidR="00FA7BAA" w:rsidRPr="00B47B6F" w:rsidRDefault="00FA7BAA" w:rsidP="00B506DE">
      <w:pPr>
        <w:pStyle w:val="Level2Text"/>
      </w:pPr>
      <w:r w:rsidRPr="00B47B6F">
        <w:t>(b)</w:t>
      </w:r>
      <w:r w:rsidRPr="00B47B6F">
        <w:tab/>
        <w:t xml:space="preserve">The information should include, in relation to the first 5 minutes, as a minimum, the 20% of </w:t>
      </w:r>
      <w:r w:rsidRPr="00B47B6F">
        <w:rPr>
          <w:b/>
        </w:rPr>
        <w:t>Demand</w:t>
      </w:r>
      <w:r w:rsidRPr="00B47B6F">
        <w:t xml:space="preserve"> that must be reduced on instruction under OC6.5.</w:t>
      </w:r>
    </w:p>
    <w:p w14:paraId="011569B1" w14:textId="0A16A812" w:rsidR="00FA7BAA" w:rsidRPr="00BE6A2E" w:rsidRDefault="00FA7BAA" w:rsidP="00B506DE">
      <w:pPr>
        <w:pStyle w:val="Level1Text"/>
        <w:rPr>
          <w:color w:val="auto"/>
        </w:rPr>
      </w:pPr>
      <w:r w:rsidRPr="00BE6A2E">
        <w:rPr>
          <w:color w:val="auto"/>
        </w:rPr>
        <w:t>OC6.7.3</w:t>
      </w:r>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00BE071E" w:rsidRPr="00B47B6F">
        <w:t xml:space="preserve"> </w:t>
      </w:r>
      <w:r w:rsidRPr="00BE6A2E">
        <w:rPr>
          <w:color w:val="auto"/>
        </w:rPr>
        <w:t xml:space="preserve">with regard to </w:t>
      </w:r>
      <w:r w:rsidRPr="00BE6A2E">
        <w:rPr>
          <w:b/>
          <w:color w:val="auto"/>
        </w:rPr>
        <w:t>Disconnection</w:t>
      </w:r>
      <w:r w:rsidRPr="00BE6A2E">
        <w:rPr>
          <w:color w:val="auto"/>
        </w:rPr>
        <w:t xml:space="preserve"> under OC6.7 without delay, and the </w:t>
      </w:r>
      <w:r w:rsidRPr="00BE6A2E">
        <w:rPr>
          <w:b/>
          <w:color w:val="auto"/>
        </w:rPr>
        <w:t>Disconnection</w:t>
      </w:r>
      <w:r w:rsidRPr="00BE6A2E">
        <w:rPr>
          <w:color w:val="auto"/>
        </w:rPr>
        <w:t xml:space="preserve"> must be achieved as soon as possible after the instruction being given by </w:t>
      </w:r>
      <w:r w:rsidR="00BE071E">
        <w:rPr>
          <w:b/>
        </w:rPr>
        <w:t>The Company</w:t>
      </w:r>
      <w:r w:rsidRPr="00BE6A2E">
        <w:rPr>
          <w:color w:val="auto"/>
        </w:rPr>
        <w:t xml:space="preserve">, and in any case, within the timescale registered in OC6.7. The instruction may relate to an individual </w:t>
      </w:r>
      <w:r w:rsidRPr="00BE6A2E">
        <w:rPr>
          <w:b/>
          <w:color w:val="auto"/>
        </w:rPr>
        <w:t>Grid Supply Point</w:t>
      </w:r>
      <w:r w:rsidRPr="00BE6A2E">
        <w:rPr>
          <w:color w:val="auto"/>
        </w:rPr>
        <w:t xml:space="preserve"> and/or groups of </w:t>
      </w:r>
      <w:r w:rsidRPr="00BE6A2E">
        <w:rPr>
          <w:b/>
          <w:color w:val="auto"/>
        </w:rPr>
        <w:t>Grid Supply Points</w:t>
      </w:r>
      <w:r w:rsidRPr="00BE6A2E">
        <w:rPr>
          <w:color w:val="auto"/>
        </w:rPr>
        <w:t>.</w:t>
      </w:r>
    </w:p>
    <w:p w14:paraId="2D8464C6" w14:textId="334F36A2" w:rsidR="00FA7BAA" w:rsidRPr="00BE6A2E" w:rsidRDefault="00FA7BAA" w:rsidP="00B506DE">
      <w:pPr>
        <w:pStyle w:val="Level1Text"/>
        <w:rPr>
          <w:color w:val="auto"/>
        </w:rPr>
      </w:pPr>
      <w:r w:rsidRPr="00BE6A2E">
        <w:rPr>
          <w:color w:val="auto"/>
        </w:rPr>
        <w:t>OC6.7.4</w:t>
      </w:r>
      <w:r w:rsidRPr="00BE6A2E">
        <w:rPr>
          <w:color w:val="auto"/>
        </w:rPr>
        <w:tab/>
      </w:r>
      <w:r w:rsidR="00BE071E">
        <w:rPr>
          <w:b/>
        </w:rPr>
        <w:t>The Company</w:t>
      </w:r>
      <w:r w:rsidRPr="00BE6A2E">
        <w:rPr>
          <w:color w:val="auto"/>
        </w:rPr>
        <w:t xml:space="preserve"> will notify a</w:t>
      </w:r>
      <w:r w:rsidRPr="00BE6A2E">
        <w:rPr>
          <w:b/>
          <w:color w:val="auto"/>
        </w:rPr>
        <w:t xml:space="preserve"> Network Operator</w:t>
      </w:r>
      <w:r w:rsidRPr="00BE6A2E">
        <w:rPr>
          <w:color w:val="auto"/>
        </w:rPr>
        <w:t xml:space="preserve"> who has been instructed under OC6.7, of what has happened on the </w:t>
      </w:r>
      <w:r w:rsidR="00761736" w:rsidRPr="00BE6A2E">
        <w:rPr>
          <w:b/>
          <w:color w:val="auto"/>
        </w:rPr>
        <w:t>National Electricity Transmission</w:t>
      </w:r>
      <w:r w:rsidRPr="00BE6A2E">
        <w:rPr>
          <w:b/>
          <w:color w:val="auto"/>
        </w:rPr>
        <w:t xml:space="preserve"> System</w:t>
      </w:r>
      <w:r w:rsidRPr="00BE6A2E">
        <w:rPr>
          <w:color w:val="auto"/>
        </w:rPr>
        <w:t xml:space="preserve"> to necessitate the instruction, in accordance with the provisions of </w:t>
      </w:r>
      <w:r w:rsidRPr="00BE6A2E">
        <w:rPr>
          <w:b/>
          <w:color w:val="auto"/>
        </w:rPr>
        <w:t>OC7</w:t>
      </w:r>
      <w:r w:rsidRPr="00BE6A2E">
        <w:rPr>
          <w:color w:val="auto"/>
        </w:rPr>
        <w:t xml:space="preserve"> and, if relevant, </w:t>
      </w:r>
      <w:r w:rsidRPr="00BE6A2E">
        <w:rPr>
          <w:b/>
          <w:color w:val="auto"/>
        </w:rPr>
        <w:t>OC10</w:t>
      </w:r>
      <w:r w:rsidRPr="00BE6A2E">
        <w:rPr>
          <w:color w:val="auto"/>
        </w:rPr>
        <w:t>.</w:t>
      </w:r>
    </w:p>
    <w:p w14:paraId="4B1ABF9F" w14:textId="27CFE165" w:rsidR="00FA7BAA" w:rsidRPr="00BE6A2E" w:rsidRDefault="00FA7BAA" w:rsidP="00B506DE">
      <w:pPr>
        <w:pStyle w:val="Level1Text"/>
        <w:rPr>
          <w:color w:val="auto"/>
        </w:rPr>
      </w:pPr>
      <w:r w:rsidRPr="00BE6A2E">
        <w:rPr>
          <w:color w:val="auto"/>
        </w:rPr>
        <w:t>OC6.7.5</w:t>
      </w:r>
      <w:r w:rsidRPr="00BE6A2E">
        <w:rPr>
          <w:color w:val="auto"/>
        </w:rPr>
        <w:tab/>
        <w:t xml:space="preserve">Once a </w:t>
      </w:r>
      <w:r w:rsidRPr="00BE6A2E">
        <w:rPr>
          <w:b/>
          <w:color w:val="auto"/>
        </w:rPr>
        <w:t>Disconnection</w:t>
      </w:r>
      <w:r w:rsidRPr="00BE6A2E">
        <w:rPr>
          <w:color w:val="auto"/>
        </w:rPr>
        <w:t xml:space="preserve"> has been applied by a</w:t>
      </w:r>
      <w:r w:rsidRPr="00BE6A2E">
        <w:rPr>
          <w:b/>
          <w:color w:val="auto"/>
        </w:rPr>
        <w:t xml:space="preserve"> Network Operator</w:t>
      </w:r>
      <w:r w:rsidRPr="00BE6A2E">
        <w:rPr>
          <w:color w:val="auto"/>
        </w:rPr>
        <w:t xml:space="preserve"> at the instruction of </w:t>
      </w:r>
      <w:r w:rsidR="0056317B">
        <w:rPr>
          <w:b/>
        </w:rPr>
        <w:t>The Company</w:t>
      </w:r>
      <w:r w:rsidRPr="00BE6A2E">
        <w:rPr>
          <w:color w:val="auto"/>
        </w:rPr>
        <w:t>, that</w:t>
      </w:r>
      <w:r w:rsidRPr="00BE6A2E">
        <w:rPr>
          <w:b/>
          <w:color w:val="auto"/>
        </w:rPr>
        <w:t xml:space="preserve"> Network Operator </w:t>
      </w:r>
      <w:r w:rsidRPr="00BE6A2E">
        <w:rPr>
          <w:color w:val="auto"/>
        </w:rPr>
        <w:t xml:space="preserve">will not reconnect until </w:t>
      </w:r>
      <w:r w:rsidR="0056317B">
        <w:rPr>
          <w:b/>
        </w:rPr>
        <w:t>The Company</w:t>
      </w:r>
      <w:r w:rsidRPr="00BE6A2E">
        <w:rPr>
          <w:b/>
          <w:color w:val="auto"/>
        </w:rPr>
        <w:t xml:space="preserve"> </w:t>
      </w:r>
      <w:r w:rsidRPr="00BE6A2E">
        <w:rPr>
          <w:color w:val="auto"/>
        </w:rPr>
        <w:t xml:space="preserve">instructs it to do so in accordance with </w:t>
      </w:r>
      <w:r w:rsidRPr="00BE6A2E">
        <w:rPr>
          <w:b/>
          <w:color w:val="auto"/>
        </w:rPr>
        <w:t>OC6</w:t>
      </w:r>
      <w:r w:rsidRPr="00BE6A2E">
        <w:rPr>
          <w:color w:val="auto"/>
        </w:rPr>
        <w:t>.</w:t>
      </w:r>
    </w:p>
    <w:p w14:paraId="5C3604E0" w14:textId="1B1FB293" w:rsidR="00FA7BAA" w:rsidRPr="00BE6A2E" w:rsidRDefault="00FA7BAA" w:rsidP="00B506DE">
      <w:pPr>
        <w:pStyle w:val="Level1Text"/>
        <w:rPr>
          <w:color w:val="auto"/>
        </w:rPr>
      </w:pPr>
      <w:r w:rsidRPr="00BE6A2E">
        <w:rPr>
          <w:color w:val="auto"/>
        </w:rPr>
        <w:t>OC6.7.6</w:t>
      </w:r>
      <w:r w:rsidRPr="00BE6A2E">
        <w:rPr>
          <w:color w:val="auto"/>
        </w:rPr>
        <w:tab/>
        <w:t>Each</w:t>
      </w:r>
      <w:r w:rsidRPr="00BE6A2E">
        <w:rPr>
          <w:b/>
          <w:color w:val="auto"/>
        </w:rPr>
        <w:t xml:space="preserve"> Network Operator </w:t>
      </w:r>
      <w:r w:rsidRPr="00BE6A2E">
        <w:rPr>
          <w:color w:val="auto"/>
        </w:rPr>
        <w:t xml:space="preserve">will abide by the instructions of </w:t>
      </w:r>
      <w:r w:rsidR="0056317B">
        <w:rPr>
          <w:b/>
        </w:rPr>
        <w:t>The Company</w:t>
      </w:r>
      <w:r w:rsidRPr="00BE6A2E">
        <w:rPr>
          <w:color w:val="auto"/>
        </w:rPr>
        <w:t xml:space="preserve"> with regard to reconnection under OC6.7 without delay, and shall not reconnect until it has received such instruction and reconnection must be achieved as soon as possible and the process of reconnection must begin within 2 minutes of the instruction being given by </w:t>
      </w:r>
      <w:r w:rsidR="0056317B">
        <w:rPr>
          <w:b/>
        </w:rPr>
        <w:t>The Company</w:t>
      </w:r>
      <w:r w:rsidRPr="00BE6A2E">
        <w:rPr>
          <w:color w:val="auto"/>
        </w:rPr>
        <w:t>.</w:t>
      </w:r>
    </w:p>
    <w:p w14:paraId="1F65D9E5" w14:textId="548E53D1" w:rsidR="00FA7BAA" w:rsidRPr="00BE6A2E" w:rsidRDefault="00FA7BAA" w:rsidP="00B506DE">
      <w:pPr>
        <w:pStyle w:val="Level1Text"/>
        <w:rPr>
          <w:color w:val="auto"/>
        </w:rPr>
      </w:pPr>
      <w:r w:rsidRPr="00BE6A2E">
        <w:rPr>
          <w:color w:val="auto"/>
        </w:rPr>
        <w:t>OC6.7.7</w:t>
      </w:r>
      <w:r w:rsidRPr="00BE6A2E">
        <w:rPr>
          <w:color w:val="auto"/>
        </w:rPr>
        <w:tab/>
      </w:r>
      <w:r w:rsidR="0056317B">
        <w:rPr>
          <w:b/>
        </w:rPr>
        <w:t>The Company</w:t>
      </w:r>
      <w:r w:rsidRPr="00BE6A2E">
        <w:rPr>
          <w:color w:val="auto"/>
        </w:rPr>
        <w:t xml:space="preserve"> may itself disconnect manually and reconnect </w:t>
      </w:r>
      <w:r w:rsidRPr="00BE6A2E">
        <w:rPr>
          <w:b/>
          <w:color w:val="auto"/>
        </w:rPr>
        <w:t>Non-Embedded Customers</w:t>
      </w:r>
      <w:r w:rsidRPr="00BE6A2E">
        <w:rPr>
          <w:color w:val="auto"/>
        </w:rPr>
        <w:t xml:space="preserve"> as part of a </w:t>
      </w:r>
      <w:r w:rsidRPr="00BE6A2E">
        <w:rPr>
          <w:b/>
          <w:color w:val="auto"/>
        </w:rPr>
        <w:t>Demand Control</w:t>
      </w:r>
      <w:r w:rsidRPr="00BE6A2E">
        <w:rPr>
          <w:color w:val="auto"/>
        </w:rPr>
        <w:t xml:space="preserve"> requirement under emergency conditions.</w:t>
      </w:r>
    </w:p>
    <w:p w14:paraId="2164FBD6" w14:textId="7A36C03E" w:rsidR="00FA7BAA" w:rsidRPr="00BE6A2E" w:rsidRDefault="00FA7BAA" w:rsidP="00B506DE">
      <w:pPr>
        <w:pStyle w:val="Level1Text"/>
        <w:rPr>
          <w:color w:val="auto"/>
        </w:rPr>
      </w:pPr>
      <w:r w:rsidRPr="00BE6A2E">
        <w:rPr>
          <w:color w:val="auto"/>
        </w:rPr>
        <w:t>OC6.7.8</w:t>
      </w:r>
      <w:r w:rsidRPr="00BE6A2E">
        <w:rPr>
          <w:color w:val="auto"/>
        </w:rPr>
        <w:tab/>
        <w:t xml:space="preserve">If </w:t>
      </w:r>
      <w:r w:rsidR="0056317B">
        <w:rPr>
          <w:b/>
        </w:rPr>
        <w:t>The Company</w:t>
      </w:r>
      <w:r w:rsidRPr="00BE6A2E">
        <w:rPr>
          <w:color w:val="auto"/>
        </w:rPr>
        <w:t xml:space="preserve"> determines that emergency manual </w:t>
      </w:r>
      <w:r w:rsidRPr="00BE6A2E">
        <w:rPr>
          <w:b/>
          <w:color w:val="auto"/>
        </w:rPr>
        <w:t>Disconnection</w:t>
      </w:r>
      <w:r w:rsidRPr="00BE6A2E">
        <w:rPr>
          <w:color w:val="auto"/>
        </w:rPr>
        <w:t xml:space="preserve"> referred to in OC6.7 is inadequate, </w:t>
      </w:r>
      <w:r w:rsidR="0056317B">
        <w:rPr>
          <w:b/>
        </w:rPr>
        <w:t>The Company</w:t>
      </w:r>
      <w:r w:rsidR="0056317B" w:rsidRPr="00B47B6F">
        <w:t xml:space="preserve"> </w:t>
      </w:r>
      <w:r w:rsidRPr="00BE6A2E">
        <w:rPr>
          <w:color w:val="auto"/>
        </w:rPr>
        <w:t>may disconnect</w:t>
      </w:r>
      <w:r w:rsidRPr="00BE6A2E">
        <w:rPr>
          <w:b/>
          <w:color w:val="auto"/>
        </w:rPr>
        <w:t xml:space="preserve"> Network Operators</w:t>
      </w:r>
      <w:r w:rsidRPr="00BE6A2E">
        <w:rPr>
          <w:color w:val="auto"/>
        </w:rPr>
        <w:t xml:space="preserve"> and/or </w:t>
      </w:r>
      <w:r w:rsidRPr="00BE6A2E">
        <w:rPr>
          <w:b/>
          <w:color w:val="auto"/>
        </w:rPr>
        <w:t xml:space="preserve">Non-Embedded Customers </w:t>
      </w:r>
      <w:r w:rsidRPr="00BE6A2E">
        <w:rPr>
          <w:color w:val="auto"/>
        </w:rPr>
        <w:t xml:space="preserve">at </w:t>
      </w:r>
      <w:r w:rsidRPr="00BE6A2E">
        <w:rPr>
          <w:b/>
          <w:color w:val="auto"/>
        </w:rPr>
        <w:t>Grid Supply Points</w:t>
      </w:r>
      <w:r w:rsidRPr="00BE6A2E">
        <w:rPr>
          <w:color w:val="auto"/>
        </w:rPr>
        <w:t xml:space="preserve">, to preserve the security of the </w:t>
      </w:r>
      <w:r w:rsidR="00761736" w:rsidRPr="00BE6A2E">
        <w:rPr>
          <w:b/>
          <w:color w:val="auto"/>
        </w:rPr>
        <w:t>National Electricity Transmission</w:t>
      </w:r>
      <w:r w:rsidRPr="00BE6A2E">
        <w:rPr>
          <w:b/>
          <w:color w:val="auto"/>
        </w:rPr>
        <w:t xml:space="preserve"> System</w:t>
      </w:r>
      <w:r w:rsidRPr="00BE6A2E">
        <w:rPr>
          <w:color w:val="auto"/>
        </w:rPr>
        <w:t>.</w:t>
      </w:r>
    </w:p>
    <w:p w14:paraId="3A1E0BD2" w14:textId="75B52F94" w:rsidR="00FA7BAA" w:rsidRPr="00BE6A2E" w:rsidRDefault="00FA7BAA" w:rsidP="00B506DE">
      <w:pPr>
        <w:pStyle w:val="Level1Text"/>
        <w:rPr>
          <w:color w:val="auto"/>
        </w:rPr>
      </w:pPr>
      <w:r w:rsidRPr="00BE6A2E">
        <w:rPr>
          <w:color w:val="auto"/>
        </w:rPr>
        <w:t>OC6.7.9</w:t>
      </w:r>
      <w:r w:rsidRPr="00BE6A2E">
        <w:rPr>
          <w:color w:val="auto"/>
        </w:rPr>
        <w:tab/>
        <w:t>Pursuant to the provisions of OC1.5.6 the</w:t>
      </w:r>
      <w:r w:rsidRPr="00BE6A2E">
        <w:rPr>
          <w:b/>
          <w:color w:val="auto"/>
        </w:rPr>
        <w:t xml:space="preserve"> Network Operator </w:t>
      </w:r>
      <w:r w:rsidRPr="00BE6A2E">
        <w:rPr>
          <w:color w:val="auto"/>
        </w:rPr>
        <w:t xml:space="preserve">will supply to </w:t>
      </w:r>
      <w:r w:rsidR="0056317B">
        <w:rPr>
          <w:b/>
        </w:rPr>
        <w:t>The Company</w:t>
      </w:r>
      <w:r w:rsidR="0056317B" w:rsidRPr="00B47B6F">
        <w:t xml:space="preserve"> </w:t>
      </w:r>
      <w:r w:rsidRPr="00BE6A2E">
        <w:rPr>
          <w:color w:val="auto"/>
        </w:rPr>
        <w:t xml:space="preserve">details of the amount of </w:t>
      </w:r>
      <w:r w:rsidRPr="00BE6A2E">
        <w:rPr>
          <w:b/>
          <w:color w:val="auto"/>
        </w:rPr>
        <w:t>Demand</w:t>
      </w:r>
      <w:r w:rsidRPr="00BE6A2E">
        <w:rPr>
          <w:color w:val="auto"/>
        </w:rPr>
        <w:t xml:space="preserve"> reduction or restoration actually achieved.</w:t>
      </w:r>
    </w:p>
    <w:p w14:paraId="2DB85148" w14:textId="77777777" w:rsidR="002F2BA1" w:rsidRPr="00BE6A2E" w:rsidRDefault="002F2BA1" w:rsidP="00B506DE">
      <w:pPr>
        <w:pStyle w:val="Level1Text"/>
        <w:rPr>
          <w:color w:val="auto"/>
        </w:rPr>
      </w:pPr>
    </w:p>
    <w:p w14:paraId="1312F068" w14:textId="77777777" w:rsidR="00FA7BAA" w:rsidRPr="00BE6A2E" w:rsidRDefault="00FA7BAA" w:rsidP="00B506DE">
      <w:pPr>
        <w:pStyle w:val="Level1Text"/>
        <w:rPr>
          <w:color w:val="auto"/>
        </w:rPr>
      </w:pPr>
      <w:r w:rsidRPr="00BE6A2E">
        <w:rPr>
          <w:color w:val="auto"/>
        </w:rPr>
        <w:t>OC6.8</w:t>
      </w:r>
      <w:r w:rsidRPr="00BE6A2E">
        <w:rPr>
          <w:color w:val="auto"/>
        </w:rPr>
        <w:tab/>
      </w:r>
      <w:r w:rsidRPr="00BE6A2E">
        <w:rPr>
          <w:color w:val="auto"/>
          <w:u w:val="single"/>
        </w:rPr>
        <w:t>OPERATION OF THE BALANCING MECHANISM DURING DEMAND CONTROL</w:t>
      </w:r>
      <w:r w:rsidR="00434577" w:rsidRPr="00BE6A2E">
        <w:rPr>
          <w:color w:val="auto"/>
        </w:rPr>
        <w:fldChar w:fldCharType="begin"/>
      </w:r>
      <w:r w:rsidR="00434577" w:rsidRPr="00BE6A2E">
        <w:rPr>
          <w:color w:val="auto"/>
        </w:rPr>
        <w:instrText xml:space="preserve"> TC "</w:instrText>
      </w:r>
      <w:bookmarkStart w:id="375" w:name="_Toc503446029"/>
      <w:bookmarkStart w:id="376" w:name="_Toc333226014"/>
      <w:r w:rsidR="00434577" w:rsidRPr="00BE6A2E">
        <w:rPr>
          <w:color w:val="auto"/>
        </w:rPr>
        <w:instrText>OC6.8   OPERATION OF THE BALANCING MECHANISM DURING DEMAND CONTROL</w:instrText>
      </w:r>
      <w:bookmarkEnd w:id="375"/>
      <w:bookmarkEnd w:id="376"/>
      <w:r w:rsidR="00434577" w:rsidRPr="00BE6A2E">
        <w:rPr>
          <w:color w:val="auto"/>
        </w:rPr>
        <w:instrText xml:space="preserve"> " \L 1 </w:instrText>
      </w:r>
      <w:r w:rsidR="00434577" w:rsidRPr="00BE6A2E">
        <w:rPr>
          <w:color w:val="auto"/>
        </w:rPr>
        <w:fldChar w:fldCharType="end"/>
      </w:r>
    </w:p>
    <w:p w14:paraId="589D7090" w14:textId="0E9B0A75" w:rsidR="00FA7BAA" w:rsidRDefault="00B506DE" w:rsidP="00B506DE">
      <w:pPr>
        <w:pStyle w:val="Level1Text"/>
        <w:rPr>
          <w:ins w:id="377" w:author="Author"/>
          <w:color w:val="auto"/>
        </w:rPr>
      </w:pPr>
      <w:r w:rsidRPr="00BE6A2E">
        <w:rPr>
          <w:b/>
          <w:color w:val="auto"/>
        </w:rPr>
        <w:tab/>
      </w:r>
      <w:r w:rsidR="00FA7BAA" w:rsidRPr="00BE6A2E">
        <w:rPr>
          <w:b/>
          <w:color w:val="auto"/>
        </w:rPr>
        <w:t>Demand Control</w:t>
      </w:r>
      <w:r w:rsidR="00FA7BAA" w:rsidRPr="00BE6A2E">
        <w:rPr>
          <w:color w:val="auto"/>
        </w:rPr>
        <w:t xml:space="preserve"> will constitute an </w:t>
      </w:r>
      <w:r w:rsidR="00FA7BAA" w:rsidRPr="00BE6A2E">
        <w:rPr>
          <w:b/>
          <w:color w:val="auto"/>
        </w:rPr>
        <w:t>Emergency Instruction</w:t>
      </w:r>
      <w:r w:rsidR="00FA7BAA" w:rsidRPr="00BE6A2E">
        <w:rPr>
          <w:color w:val="auto"/>
        </w:rPr>
        <w:t xml:space="preserve"> in accordance with BC2.9 and it may be necessary to depart from normal </w:t>
      </w:r>
      <w:r w:rsidR="00FA7BAA" w:rsidRPr="00BE6A2E">
        <w:rPr>
          <w:b/>
          <w:color w:val="auto"/>
        </w:rPr>
        <w:t>Balancing Mechanism</w:t>
      </w:r>
      <w:r w:rsidR="00FA7BAA" w:rsidRPr="00BE6A2E">
        <w:rPr>
          <w:color w:val="auto"/>
        </w:rPr>
        <w:t xml:space="preserve"> operation in accordance with BC2 in issuing </w:t>
      </w:r>
      <w:r w:rsidR="00FA7BAA" w:rsidRPr="00BE6A2E">
        <w:rPr>
          <w:b/>
          <w:color w:val="auto"/>
        </w:rPr>
        <w:t>Bid-Offer Acceptances</w:t>
      </w:r>
      <w:r w:rsidR="00DB08E5" w:rsidRPr="00BE6A2E">
        <w:rPr>
          <w:color w:val="auto"/>
        </w:rPr>
        <w:t>.</w:t>
      </w:r>
      <w:r w:rsidR="00FA7BAA" w:rsidRPr="00BE6A2E">
        <w:rPr>
          <w:b/>
          <w:color w:val="auto"/>
        </w:rPr>
        <w:t xml:space="preserve">  </w:t>
      </w:r>
      <w:r w:rsidR="0056317B">
        <w:rPr>
          <w:b/>
        </w:rPr>
        <w:t>The Company</w:t>
      </w:r>
      <w:r w:rsidR="00FA7BAA" w:rsidRPr="00BE6A2E">
        <w:rPr>
          <w:color w:val="auto"/>
        </w:rPr>
        <w:t xml:space="preserve"> will inform affected </w:t>
      </w:r>
      <w:r w:rsidR="00FA7BAA" w:rsidRPr="00BE6A2E">
        <w:rPr>
          <w:b/>
          <w:color w:val="auto"/>
        </w:rPr>
        <w:t xml:space="preserve">BM Participants </w:t>
      </w:r>
      <w:r w:rsidR="00FA7BAA" w:rsidRPr="00BE6A2E">
        <w:rPr>
          <w:color w:val="auto"/>
        </w:rPr>
        <w:t>in accordance with the provisions of</w:t>
      </w:r>
      <w:r w:rsidR="00FA7BAA" w:rsidRPr="00BE6A2E">
        <w:rPr>
          <w:b/>
          <w:color w:val="auto"/>
        </w:rPr>
        <w:t xml:space="preserve"> OC7</w:t>
      </w:r>
      <w:r w:rsidR="00FA7BAA" w:rsidRPr="00BE6A2E">
        <w:rPr>
          <w:color w:val="auto"/>
        </w:rPr>
        <w:t>.</w:t>
      </w:r>
    </w:p>
    <w:p w14:paraId="5F475C29" w14:textId="77777777" w:rsidR="000641EE" w:rsidRDefault="000641EE" w:rsidP="00B506DE">
      <w:pPr>
        <w:pStyle w:val="Level1Text"/>
        <w:rPr>
          <w:ins w:id="378" w:author="Author"/>
          <w:color w:val="auto"/>
        </w:rPr>
      </w:pPr>
    </w:p>
    <w:p w14:paraId="1E2ACF1B" w14:textId="60880261" w:rsidR="00013D6C" w:rsidRPr="00EC76FB" w:rsidRDefault="00013D6C" w:rsidP="00013D6C">
      <w:pPr>
        <w:pStyle w:val="Level1Text"/>
        <w:rPr>
          <w:color w:val="auto"/>
          <w:u w:val="single"/>
          <w:rPrChange w:id="379" w:author="Alex Aristodemou (NESO)" w:date="2025-05-02T09:27:00Z" w16du:dateUtc="2025-05-02T08:27:00Z">
            <w:rPr>
              <w:color w:val="auto"/>
            </w:rPr>
          </w:rPrChange>
        </w:rPr>
      </w:pPr>
      <w:ins w:id="380" w:author="Author">
        <w:r w:rsidRPr="00013D6C">
          <w:rPr>
            <w:color w:val="auto"/>
          </w:rPr>
          <w:t>OC6.9</w:t>
        </w:r>
        <w:r w:rsidRPr="00013D6C">
          <w:rPr>
            <w:color w:val="auto"/>
          </w:rPr>
          <w:tab/>
        </w:r>
        <w:r w:rsidRPr="00EC76FB">
          <w:rPr>
            <w:color w:val="auto"/>
            <w:u w:val="single"/>
          </w:rPr>
          <w:t xml:space="preserve">DEMAND CONTROL </w:t>
        </w:r>
        <w:commentRangeStart w:id="381"/>
        <w:commentRangeStart w:id="382"/>
        <w:r w:rsidRPr="00EC76FB">
          <w:rPr>
            <w:color w:val="auto"/>
            <w:u w:val="single"/>
          </w:rPr>
          <w:t>ROTATION</w:t>
        </w:r>
      </w:ins>
      <w:commentRangeEnd w:id="381"/>
      <w:r w:rsidR="00A806DB" w:rsidRPr="00EC76FB">
        <w:rPr>
          <w:rStyle w:val="CommentReference"/>
          <w:color w:val="auto"/>
          <w:u w:val="single"/>
          <w:rPrChange w:id="383" w:author="Alex Aristodemou (NESO)" w:date="2025-05-02T09:27:00Z" w16du:dateUtc="2025-05-02T08:27:00Z">
            <w:rPr>
              <w:rStyle w:val="CommentReference"/>
              <w:color w:val="auto"/>
            </w:rPr>
          </w:rPrChange>
        </w:rPr>
        <w:commentReference w:id="381"/>
      </w:r>
      <w:commentRangeEnd w:id="382"/>
      <w:r w:rsidR="00926FA3" w:rsidRPr="00EC76FB">
        <w:rPr>
          <w:rStyle w:val="CommentReference"/>
          <w:color w:val="auto"/>
          <w:u w:val="single"/>
          <w:rPrChange w:id="384" w:author="Alex Aristodemou (NESO)" w:date="2025-05-02T09:27:00Z" w16du:dateUtc="2025-05-02T08:27:00Z">
            <w:rPr>
              <w:rStyle w:val="CommentReference"/>
              <w:color w:val="auto"/>
            </w:rPr>
          </w:rPrChange>
        </w:rPr>
        <w:commentReference w:id="382"/>
      </w:r>
      <w:r w:rsidRPr="00EC76FB">
        <w:rPr>
          <w:color w:val="auto"/>
          <w:u w:val="single"/>
          <w:rPrChange w:id="385" w:author="Alex Aristodemou (NESO)" w:date="2025-05-02T09:27:00Z" w16du:dateUtc="2025-05-02T08:27:00Z">
            <w:rPr>
              <w:color w:val="auto"/>
            </w:rPr>
          </w:rPrChange>
        </w:rPr>
        <w:t xml:space="preserve"> </w:t>
      </w:r>
      <w:ins w:id="386" w:author="Author">
        <w:r w:rsidR="00875AA1" w:rsidRPr="00EC76FB">
          <w:rPr>
            <w:color w:val="auto"/>
            <w:u w:val="single"/>
            <w:rPrChange w:id="387" w:author="Alex Aristodemou (NESO)" w:date="2025-05-02T09:27:00Z" w16du:dateUtc="2025-05-02T08:27:00Z">
              <w:rPr>
                <w:color w:val="auto"/>
              </w:rPr>
            </w:rPrChange>
          </w:rPr>
          <w:t>PROTOCOL</w:t>
        </w:r>
        <w:del w:id="388" w:author="Author">
          <w:r w:rsidR="00875AA1" w:rsidRPr="00EC76FB" w:rsidDel="00287874">
            <w:rPr>
              <w:color w:val="auto"/>
              <w:u w:val="single"/>
              <w:rPrChange w:id="389" w:author="Alex Aristodemou (NESO)" w:date="2025-05-02T09:27:00Z" w16du:dateUtc="2025-05-02T08:27:00Z">
                <w:rPr>
                  <w:color w:val="auto"/>
                </w:rPr>
              </w:rPrChange>
            </w:rPr>
            <w:delText xml:space="preserve"> (“DCRP”)</w:delText>
          </w:r>
        </w:del>
      </w:ins>
    </w:p>
    <w:p w14:paraId="6B57F6ED" w14:textId="5C803376" w:rsidR="00013D6C" w:rsidRDefault="00013D6C" w:rsidP="00013D6C">
      <w:pPr>
        <w:pStyle w:val="Level1Text"/>
        <w:rPr>
          <w:ins w:id="390" w:author="Author"/>
          <w:color w:val="auto"/>
        </w:rPr>
      </w:pPr>
      <w:r w:rsidRPr="00013D6C">
        <w:rPr>
          <w:color w:val="auto"/>
        </w:rPr>
        <w:t>OC6.9.1</w:t>
      </w:r>
      <w:r w:rsidRPr="00013D6C">
        <w:rPr>
          <w:color w:val="auto"/>
        </w:rPr>
        <w:tab/>
        <w:t xml:space="preserve">The </w:t>
      </w:r>
      <w:r w:rsidRPr="008A137C">
        <w:rPr>
          <w:b/>
          <w:bCs/>
          <w:color w:val="auto"/>
        </w:rPr>
        <w:t>Demand Control Rotation Protocol</w:t>
      </w:r>
      <w:del w:id="391" w:author="Author">
        <w:r w:rsidRPr="008A137C" w:rsidDel="00287874">
          <w:rPr>
            <w:b/>
            <w:bCs/>
            <w:color w:val="auto"/>
          </w:rPr>
          <w:delText xml:space="preserve"> (“DCRP”)</w:delText>
        </w:r>
      </w:del>
      <w:r w:rsidRPr="00013D6C">
        <w:rPr>
          <w:color w:val="auto"/>
        </w:rPr>
        <w:t xml:space="preserve"> is owned and managed by </w:t>
      </w:r>
      <w:r w:rsidRPr="009B095E">
        <w:rPr>
          <w:b/>
          <w:bCs/>
          <w:color w:val="auto"/>
        </w:rPr>
        <w:t>The Company</w:t>
      </w:r>
      <w:r w:rsidRPr="00013D6C">
        <w:rPr>
          <w:color w:val="auto"/>
        </w:rPr>
        <w:t xml:space="preserve">. </w:t>
      </w:r>
      <w:r w:rsidRPr="00135F60">
        <w:rPr>
          <w:b/>
          <w:bCs/>
          <w:color w:val="auto"/>
        </w:rPr>
        <w:t>DCRP</w:t>
      </w:r>
      <w:r w:rsidRPr="00013D6C">
        <w:rPr>
          <w:color w:val="auto"/>
        </w:rPr>
        <w:t xml:space="preserve"> </w:t>
      </w:r>
      <w:del w:id="392" w:author="Author">
        <w:r w:rsidRPr="00013D6C" w:rsidDel="006E706A">
          <w:rPr>
            <w:color w:val="auto"/>
          </w:rPr>
          <w:delText xml:space="preserve">is designed to </w:delText>
        </w:r>
      </w:del>
      <w:r w:rsidRPr="00013D6C">
        <w:rPr>
          <w:color w:val="auto"/>
        </w:rPr>
        <w:t>address</w:t>
      </w:r>
      <w:ins w:id="393" w:author="Author">
        <w:r w:rsidR="006E706A">
          <w:rPr>
            <w:color w:val="auto"/>
          </w:rPr>
          <w:t>es</w:t>
        </w:r>
      </w:ins>
      <w:r w:rsidRPr="00013D6C">
        <w:rPr>
          <w:color w:val="auto"/>
        </w:rPr>
        <w:t xml:space="preserve"> anticipated short-term forecasted shortages in electricity supply</w:t>
      </w:r>
      <w:ins w:id="394" w:author="Author">
        <w:r w:rsidR="001F5C21">
          <w:rPr>
            <w:color w:val="auto"/>
          </w:rPr>
          <w:t xml:space="preserve"> </w:t>
        </w:r>
        <w:r w:rsidR="001F5C21" w:rsidRPr="00013D6C">
          <w:rPr>
            <w:color w:val="auto"/>
          </w:rPr>
          <w:t xml:space="preserve">to meet </w:t>
        </w:r>
        <w:r w:rsidR="001F5C21" w:rsidRPr="00BB1865">
          <w:rPr>
            <w:b/>
            <w:bCs/>
            <w:color w:val="auto"/>
          </w:rPr>
          <w:t>Demand</w:t>
        </w:r>
        <w:r w:rsidR="001F5C21" w:rsidRPr="00013D6C">
          <w:rPr>
            <w:color w:val="auto"/>
          </w:rPr>
          <w:t xml:space="preserve"> on the </w:t>
        </w:r>
        <w:r w:rsidR="001F5C21" w:rsidRPr="00BB1865">
          <w:rPr>
            <w:b/>
            <w:bCs/>
            <w:color w:val="auto"/>
          </w:rPr>
          <w:t>National Electricity Transmission System</w:t>
        </w:r>
      </w:ins>
      <w:r w:rsidRPr="00013D6C">
        <w:rPr>
          <w:color w:val="auto"/>
        </w:rPr>
        <w:t xml:space="preserve"> of less than 48 hours</w:t>
      </w:r>
      <w:ins w:id="395" w:author="Author">
        <w:r w:rsidR="00F0439B">
          <w:rPr>
            <w:color w:val="auto"/>
          </w:rPr>
          <w:t>.</w:t>
        </w:r>
      </w:ins>
      <w:r w:rsidRPr="00013D6C">
        <w:rPr>
          <w:color w:val="auto"/>
        </w:rPr>
        <w:t xml:space="preserve"> </w:t>
      </w:r>
      <w:del w:id="396" w:author="Author">
        <w:r w:rsidRPr="00013D6C" w:rsidDel="001F5C21">
          <w:rPr>
            <w:color w:val="auto"/>
          </w:rPr>
          <w:delText xml:space="preserve">to meet </w:delText>
        </w:r>
        <w:r w:rsidRPr="00BB1865" w:rsidDel="001F5C21">
          <w:rPr>
            <w:b/>
            <w:bCs/>
            <w:color w:val="auto"/>
          </w:rPr>
          <w:delText>Demand</w:delText>
        </w:r>
        <w:r w:rsidRPr="00013D6C" w:rsidDel="001F5C21">
          <w:rPr>
            <w:color w:val="auto"/>
          </w:rPr>
          <w:delText xml:space="preserve"> on the </w:delText>
        </w:r>
        <w:r w:rsidRPr="00BB1865" w:rsidDel="001F5C21">
          <w:rPr>
            <w:b/>
            <w:bCs/>
            <w:color w:val="auto"/>
          </w:rPr>
          <w:delText>National Electricity Transmission System</w:delText>
        </w:r>
        <w:r w:rsidRPr="00013D6C" w:rsidDel="001F5C21">
          <w:rPr>
            <w:color w:val="auto"/>
          </w:rPr>
          <w:delText xml:space="preserve">, in order to prevent an </w:delText>
        </w:r>
        <w:r w:rsidRPr="009B095E" w:rsidDel="001F5C21">
          <w:rPr>
            <w:b/>
            <w:bCs/>
            <w:color w:val="auto"/>
          </w:rPr>
          <w:delText>Event</w:delText>
        </w:r>
        <w:r w:rsidRPr="00013D6C" w:rsidDel="001F5C21">
          <w:rPr>
            <w:color w:val="auto"/>
          </w:rPr>
          <w:delText xml:space="preserve">. </w:delText>
        </w:r>
      </w:del>
      <w:moveFromRangeStart w:id="397" w:author="Author" w:name="move193262113"/>
      <w:moveFrom w:id="398" w:author="Author" w16du:dateUtc="2025-03-19T07:34:00Z">
        <w:r w:rsidRPr="009B095E" w:rsidDel="00992361">
          <w:rPr>
            <w:b/>
            <w:bCs/>
            <w:color w:val="auto"/>
          </w:rPr>
          <w:t>The Company</w:t>
        </w:r>
        <w:r w:rsidRPr="00013D6C" w:rsidDel="00992361">
          <w:rPr>
            <w:color w:val="auto"/>
          </w:rPr>
          <w:t xml:space="preserve"> will undertake a review at least every two years in consultation with the </w:t>
        </w:r>
        <w:r w:rsidRPr="009B095E" w:rsidDel="00992361">
          <w:rPr>
            <w:b/>
            <w:bCs/>
            <w:color w:val="auto"/>
          </w:rPr>
          <w:t>Network Operators</w:t>
        </w:r>
        <w:r w:rsidRPr="00013D6C" w:rsidDel="00992361">
          <w:rPr>
            <w:color w:val="auto"/>
          </w:rPr>
          <w:t xml:space="preserve"> to make such amendments to the DCRP as required. </w:t>
        </w:r>
        <w:r w:rsidRPr="009B095E" w:rsidDel="00992361">
          <w:rPr>
            <w:b/>
            <w:bCs/>
            <w:color w:val="auto"/>
          </w:rPr>
          <w:t>The Company</w:t>
        </w:r>
        <w:r w:rsidRPr="00013D6C" w:rsidDel="00992361">
          <w:rPr>
            <w:color w:val="auto"/>
          </w:rPr>
          <w:t xml:space="preserve"> will be responsible for ensuring the appropriate finalisation and circulation to the </w:t>
        </w:r>
        <w:r w:rsidRPr="009B095E" w:rsidDel="00992361">
          <w:rPr>
            <w:b/>
            <w:bCs/>
            <w:color w:val="auto"/>
          </w:rPr>
          <w:t>Network Operators</w:t>
        </w:r>
        <w:r w:rsidRPr="00013D6C" w:rsidDel="00992361">
          <w:rPr>
            <w:color w:val="auto"/>
          </w:rPr>
          <w:t xml:space="preserve"> of the DCRP after each review. Each </w:t>
        </w:r>
        <w:r w:rsidRPr="009B095E" w:rsidDel="00992361">
          <w:rPr>
            <w:b/>
            <w:bCs/>
            <w:color w:val="auto"/>
          </w:rPr>
          <w:t>Network Operator</w:t>
        </w:r>
        <w:r w:rsidRPr="00013D6C" w:rsidDel="00992361">
          <w:rPr>
            <w:color w:val="auto"/>
          </w:rPr>
          <w:t xml:space="preserve"> must have in place such systems and processes that will enable it, following an instruction from </w:t>
        </w:r>
        <w:r w:rsidRPr="009B095E" w:rsidDel="00992361">
          <w:rPr>
            <w:b/>
            <w:bCs/>
            <w:color w:val="auto"/>
          </w:rPr>
          <w:t>The Company</w:t>
        </w:r>
        <w:r w:rsidRPr="00013D6C" w:rsidDel="00992361">
          <w:rPr>
            <w:color w:val="auto"/>
          </w:rPr>
          <w:t xml:space="preserve">, to enact the requirements outlined in the DCRP.  </w:t>
        </w:r>
      </w:moveFrom>
      <w:moveFromRangeEnd w:id="397"/>
      <w:r w:rsidRPr="008A137C">
        <w:rPr>
          <w:b/>
          <w:bCs/>
          <w:color w:val="auto"/>
        </w:rPr>
        <w:t>DCRP</w:t>
      </w:r>
      <w:ins w:id="399" w:author="Author">
        <w:r w:rsidR="00EE5A94">
          <w:rPr>
            <w:color w:val="auto"/>
          </w:rPr>
          <w:t xml:space="preserve"> aims</w:t>
        </w:r>
      </w:ins>
      <w:del w:id="400" w:author="Author">
        <w:r w:rsidRPr="00013D6C" w:rsidDel="003D65C8">
          <w:rPr>
            <w:color w:val="auto"/>
          </w:rPr>
          <w:delText xml:space="preserve"> addresses short-term issues to the </w:delText>
        </w:r>
        <w:r w:rsidRPr="009B095E" w:rsidDel="003D65C8">
          <w:rPr>
            <w:b/>
            <w:bCs/>
            <w:color w:val="auto"/>
          </w:rPr>
          <w:delText>National Electricity Transmission System</w:delText>
        </w:r>
        <w:r w:rsidRPr="00013D6C" w:rsidDel="003D65C8">
          <w:rPr>
            <w:color w:val="auto"/>
          </w:rPr>
          <w:delText xml:space="preserve"> in order </w:delText>
        </w:r>
      </w:del>
      <w:ins w:id="401" w:author="Author">
        <w:r w:rsidR="003D65C8">
          <w:rPr>
            <w:color w:val="auto"/>
          </w:rPr>
          <w:t xml:space="preserve"> </w:t>
        </w:r>
      </w:ins>
      <w:r w:rsidRPr="00013D6C">
        <w:rPr>
          <w:color w:val="auto"/>
        </w:rPr>
        <w:t xml:space="preserve">to prevent unplanned </w:t>
      </w:r>
      <w:r w:rsidRPr="009B095E">
        <w:rPr>
          <w:b/>
          <w:bCs/>
          <w:color w:val="auto"/>
        </w:rPr>
        <w:t>Demand Disconnections</w:t>
      </w:r>
      <w:r w:rsidRPr="00013D6C">
        <w:rPr>
          <w:color w:val="auto"/>
        </w:rPr>
        <w:t xml:space="preserve">, or at the extreme, the </w:t>
      </w:r>
      <w:ins w:id="402" w:author="Author">
        <w:r w:rsidR="003D65C8">
          <w:rPr>
            <w:b/>
            <w:bCs/>
            <w:color w:val="auto"/>
          </w:rPr>
          <w:t>Partial</w:t>
        </w:r>
        <w:r w:rsidR="003D65C8" w:rsidRPr="004639AC">
          <w:rPr>
            <w:b/>
            <w:bCs/>
            <w:color w:val="auto"/>
          </w:rPr>
          <w:t xml:space="preserve"> Shutdown</w:t>
        </w:r>
        <w:r w:rsidR="006A4D07">
          <w:rPr>
            <w:color w:val="auto"/>
          </w:rPr>
          <w:t xml:space="preserve"> or </w:t>
        </w:r>
      </w:ins>
      <w:r w:rsidRPr="008A137C">
        <w:rPr>
          <w:b/>
          <w:bCs/>
          <w:color w:val="auto"/>
        </w:rPr>
        <w:t>Total Shutdown</w:t>
      </w:r>
      <w:r w:rsidRPr="00013D6C">
        <w:rPr>
          <w:color w:val="auto"/>
        </w:rPr>
        <w:t xml:space="preserve"> of the </w:t>
      </w:r>
      <w:r w:rsidRPr="009B095E">
        <w:rPr>
          <w:b/>
          <w:bCs/>
          <w:color w:val="auto"/>
        </w:rPr>
        <w:t>National Electricity Transmission System</w:t>
      </w:r>
      <w:r w:rsidRPr="00013D6C">
        <w:rPr>
          <w:color w:val="auto"/>
        </w:rPr>
        <w:t xml:space="preserve">. </w:t>
      </w:r>
      <w:r w:rsidRPr="008A137C">
        <w:rPr>
          <w:b/>
          <w:bCs/>
          <w:color w:val="auto"/>
        </w:rPr>
        <w:t>DCRP</w:t>
      </w:r>
      <w:r w:rsidRPr="00013D6C">
        <w:rPr>
          <w:color w:val="auto"/>
        </w:rPr>
        <w:t xml:space="preserve"> </w:t>
      </w:r>
      <w:del w:id="403" w:author="Author">
        <w:r w:rsidRPr="00013D6C" w:rsidDel="006A4D07">
          <w:rPr>
            <w:color w:val="auto"/>
          </w:rPr>
          <w:delText>outlines</w:delText>
        </w:r>
      </w:del>
      <w:ins w:id="404" w:author="Author">
        <w:r w:rsidR="006A4D07">
          <w:rPr>
            <w:color w:val="auto"/>
          </w:rPr>
          <w:t xml:space="preserve"> describes</w:t>
        </w:r>
      </w:ins>
      <w:r w:rsidRPr="00013D6C">
        <w:rPr>
          <w:color w:val="auto"/>
        </w:rPr>
        <w:t xml:space="preserve"> how </w:t>
      </w:r>
      <w:r w:rsidRPr="009B095E">
        <w:rPr>
          <w:b/>
          <w:bCs/>
          <w:color w:val="auto"/>
        </w:rPr>
        <w:t>Demand</w:t>
      </w:r>
      <w:r w:rsidRPr="00013D6C">
        <w:rPr>
          <w:color w:val="auto"/>
        </w:rPr>
        <w:t xml:space="preserve"> </w:t>
      </w:r>
      <w:ins w:id="405" w:author="Author">
        <w:r w:rsidR="00E74E17">
          <w:rPr>
            <w:b/>
            <w:bCs/>
            <w:color w:val="auto"/>
          </w:rPr>
          <w:t>Control</w:t>
        </w:r>
      </w:ins>
      <w:del w:id="406" w:author="Author">
        <w:r w:rsidRPr="00013D6C" w:rsidDel="00E74E17">
          <w:rPr>
            <w:color w:val="auto"/>
          </w:rPr>
          <w:delText>reduction</w:delText>
        </w:r>
        <w:r w:rsidRPr="00013D6C" w:rsidDel="00CB5B0F">
          <w:rPr>
            <w:color w:val="auto"/>
          </w:rPr>
          <w:delText xml:space="preserve"> </w:delText>
        </w:r>
        <w:r w:rsidRPr="00013D6C" w:rsidDel="00E74E17">
          <w:rPr>
            <w:color w:val="auto"/>
          </w:rPr>
          <w:delText>will</w:delText>
        </w:r>
      </w:del>
      <w:ins w:id="407" w:author="Author">
        <w:r w:rsidR="00E74E17">
          <w:rPr>
            <w:color w:val="auto"/>
          </w:rPr>
          <w:t xml:space="preserve"> shall</w:t>
        </w:r>
      </w:ins>
      <w:r w:rsidRPr="00013D6C">
        <w:rPr>
          <w:color w:val="auto"/>
        </w:rPr>
        <w:t xml:space="preserve"> be delivered whilst ensuring the protection </w:t>
      </w:r>
      <w:del w:id="408" w:author="Author">
        <w:r w:rsidRPr="00013D6C" w:rsidDel="00E74E17">
          <w:rPr>
            <w:color w:val="auto"/>
          </w:rPr>
          <w:delText>to</w:delText>
        </w:r>
      </w:del>
      <w:ins w:id="409" w:author="Author">
        <w:r w:rsidR="00E74E17">
          <w:rPr>
            <w:color w:val="auto"/>
          </w:rPr>
          <w:t>of</w:t>
        </w:r>
      </w:ins>
      <w:r w:rsidRPr="00013D6C">
        <w:rPr>
          <w:color w:val="auto"/>
        </w:rPr>
        <w:t xml:space="preserve"> Protected Sites (as defined in the Electricity Supply Emergency Code)</w:t>
      </w:r>
      <w:ins w:id="410" w:author="John Zammit-Haber (NESO)" w:date="2025-05-06T11:46:00Z" w16du:dateUtc="2025-05-06T10:46:00Z">
        <w:r w:rsidR="00506300">
          <w:rPr>
            <w:color w:val="auto"/>
          </w:rPr>
          <w:t xml:space="preserve"> </w:t>
        </w:r>
      </w:ins>
      <w:ins w:id="411" w:author="John Zammit-Haber (NESO)" w:date="2025-05-06T11:46:00Z">
        <w:r w:rsidR="00506300" w:rsidRPr="00506300">
          <w:rPr>
            <w:color w:val="auto"/>
          </w:rPr>
          <w:t>where it is technically feasible to provide such protection</w:t>
        </w:r>
      </w:ins>
      <w:r w:rsidRPr="00013D6C">
        <w:rPr>
          <w:color w:val="auto"/>
        </w:rPr>
        <w:t xml:space="preserve">. </w:t>
      </w:r>
    </w:p>
    <w:p w14:paraId="1403E87F" w14:textId="734356A8" w:rsidR="0097634B" w:rsidRDefault="00992361" w:rsidP="00013D6C">
      <w:pPr>
        <w:pStyle w:val="Level1Text"/>
        <w:rPr>
          <w:ins w:id="412" w:author="John Zammit-Haber (NESO)" w:date="2025-05-06T11:48:00Z" w16du:dateUtc="2025-05-06T10:48:00Z"/>
          <w:color w:val="auto"/>
        </w:rPr>
      </w:pPr>
      <w:ins w:id="413" w:author="Author">
        <w:r>
          <w:rPr>
            <w:color w:val="auto"/>
          </w:rPr>
          <w:lastRenderedPageBreak/>
          <w:t>OC6.9.2</w:t>
        </w:r>
        <w:r>
          <w:rPr>
            <w:color w:val="auto"/>
          </w:rPr>
          <w:tab/>
        </w:r>
      </w:ins>
      <w:moveToRangeStart w:id="414" w:author="Author" w:name="move193262113"/>
      <w:moveTo w:id="415" w:author="Author" w16du:dateUtc="2025-03-19T07:34:00Z">
        <w:r w:rsidRPr="009B095E">
          <w:rPr>
            <w:b/>
            <w:bCs/>
            <w:color w:val="auto"/>
          </w:rPr>
          <w:t>The Company</w:t>
        </w:r>
        <w:del w:id="416" w:author="Author">
          <w:r w:rsidRPr="00013D6C" w:rsidDel="009B484A">
            <w:rPr>
              <w:color w:val="auto"/>
            </w:rPr>
            <w:delText xml:space="preserve"> </w:delText>
          </w:r>
          <w:r w:rsidRPr="00013D6C" w:rsidDel="0010215A">
            <w:rPr>
              <w:color w:val="auto"/>
            </w:rPr>
            <w:delText>will</w:delText>
          </w:r>
        </w:del>
      </w:moveTo>
      <w:ins w:id="417" w:author="Author">
        <w:r w:rsidR="0010215A">
          <w:rPr>
            <w:color w:val="auto"/>
          </w:rPr>
          <w:t xml:space="preserve"> shall</w:t>
        </w:r>
      </w:ins>
      <w:moveTo w:id="418" w:author="Author" w16du:dateUtc="2025-03-19T07:34:00Z">
        <w:r w:rsidRPr="00013D6C">
          <w:rPr>
            <w:color w:val="auto"/>
          </w:rPr>
          <w:t xml:space="preserve"> undertake a review at least every</w:t>
        </w:r>
        <w:del w:id="419" w:author="Author">
          <w:r w:rsidRPr="00013D6C" w:rsidDel="009B484A">
            <w:rPr>
              <w:color w:val="auto"/>
            </w:rPr>
            <w:delText xml:space="preserve"> </w:delText>
          </w:r>
          <w:r w:rsidRPr="00013D6C" w:rsidDel="00DA6E65">
            <w:rPr>
              <w:color w:val="auto"/>
            </w:rPr>
            <w:delText>two</w:delText>
          </w:r>
        </w:del>
      </w:moveTo>
      <w:ins w:id="420" w:author="Author">
        <w:r w:rsidR="00DA6E65">
          <w:rPr>
            <w:color w:val="auto"/>
          </w:rPr>
          <w:t xml:space="preserve"> five </w:t>
        </w:r>
      </w:ins>
      <w:moveTo w:id="421" w:author="Author" w16du:dateUtc="2025-03-19T07:34:00Z">
        <w:del w:id="422" w:author="Author">
          <w:r w:rsidRPr="00013D6C" w:rsidDel="00DA6E65">
            <w:rPr>
              <w:color w:val="auto"/>
            </w:rPr>
            <w:delText xml:space="preserve"> </w:delText>
          </w:r>
        </w:del>
        <w:r w:rsidRPr="00013D6C">
          <w:rPr>
            <w:color w:val="auto"/>
          </w:rPr>
          <w:t xml:space="preserve">years in consultation with the </w:t>
        </w:r>
        <w:r w:rsidRPr="009B095E">
          <w:rPr>
            <w:b/>
            <w:bCs/>
            <w:color w:val="auto"/>
          </w:rPr>
          <w:t>Network Operators</w:t>
        </w:r>
        <w:r w:rsidRPr="00013D6C">
          <w:rPr>
            <w:color w:val="auto"/>
          </w:rPr>
          <w:t xml:space="preserve"> </w:t>
        </w:r>
      </w:moveTo>
      <w:ins w:id="423" w:author="Author">
        <w:r w:rsidR="00DA6E65">
          <w:rPr>
            <w:color w:val="auto"/>
          </w:rPr>
          <w:t>and</w:t>
        </w:r>
      </w:ins>
      <w:moveTo w:id="424" w:author="Author" w16du:dateUtc="2025-03-19T07:34:00Z">
        <w:del w:id="425" w:author="Author">
          <w:r w:rsidRPr="00013D6C" w:rsidDel="00DA6E65">
            <w:rPr>
              <w:color w:val="auto"/>
            </w:rPr>
            <w:delText>to</w:delText>
          </w:r>
        </w:del>
        <w:r w:rsidRPr="00013D6C">
          <w:rPr>
            <w:color w:val="auto"/>
          </w:rPr>
          <w:t xml:space="preserve"> make such amendments to the </w:t>
        </w:r>
        <w:r w:rsidRPr="00DA6E65">
          <w:rPr>
            <w:b/>
            <w:bCs/>
            <w:color w:val="auto"/>
          </w:rPr>
          <w:t>DCRP</w:t>
        </w:r>
        <w:r w:rsidRPr="00013D6C">
          <w:rPr>
            <w:color w:val="auto"/>
          </w:rPr>
          <w:t xml:space="preserve"> as required.</w:t>
        </w:r>
      </w:moveTo>
      <w:ins w:id="426" w:author="Author">
        <w:r w:rsidR="00B747A8">
          <w:rPr>
            <w:color w:val="auto"/>
          </w:rPr>
          <w:t xml:space="preserve"> </w:t>
        </w:r>
        <w:del w:id="427" w:author="Rebecca Scott (NESO)" w:date="2025-05-30T11:30:00Z" w16du:dateUtc="2025-05-30T10:30:00Z">
          <w:r w:rsidR="00B747A8" w:rsidDel="00CC7E9C">
            <w:rPr>
              <w:color w:val="auto"/>
            </w:rPr>
            <w:delText>Approval of any amendments</w:delText>
          </w:r>
          <w:r w:rsidR="00813F35" w:rsidDel="00CC7E9C">
            <w:rPr>
              <w:color w:val="auto"/>
            </w:rPr>
            <w:delText>revisions</w:delText>
          </w:r>
          <w:r w:rsidR="00B747A8" w:rsidDel="00CC7E9C">
            <w:rPr>
              <w:color w:val="auto"/>
            </w:rPr>
            <w:delText xml:space="preserve"> will need to be sought</w:delText>
          </w:r>
        </w:del>
      </w:ins>
      <w:ins w:id="428" w:author="Lizzie Timmins (NESO)" w:date="2025-05-20T12:03:00Z" w16du:dateUtc="2025-05-20T11:03:00Z">
        <w:del w:id="429" w:author="Rebecca Scott (NESO)" w:date="2025-05-30T11:30:00Z" w16du:dateUtc="2025-05-30T10:30:00Z">
          <w:r w:rsidR="0083068D" w:rsidDel="00CC7E9C">
            <w:rPr>
              <w:color w:val="auto"/>
            </w:rPr>
            <w:delText xml:space="preserve"> by </w:delText>
          </w:r>
          <w:r w:rsidR="0083068D" w:rsidDel="00CC7E9C">
            <w:rPr>
              <w:b/>
              <w:bCs/>
              <w:color w:val="auto"/>
            </w:rPr>
            <w:delText>The Company</w:delText>
          </w:r>
        </w:del>
      </w:ins>
      <w:ins w:id="430" w:author="Author">
        <w:del w:id="431" w:author="Rebecca Scott (NESO)" w:date="2025-05-30T11:30:00Z" w16du:dateUtc="2025-05-30T10:30:00Z">
          <w:r w:rsidR="00B747A8" w:rsidDel="00CC7E9C">
            <w:rPr>
              <w:color w:val="auto"/>
            </w:rPr>
            <w:delText xml:space="preserve"> from </w:delText>
          </w:r>
          <w:r w:rsidR="00B747A8" w:rsidDel="00CC7E9C">
            <w:rPr>
              <w:b/>
              <w:bCs/>
              <w:color w:val="auto"/>
            </w:rPr>
            <w:delText>The Authority</w:delText>
          </w:r>
          <w:r w:rsidR="00B747A8" w:rsidDel="00CC7E9C">
            <w:rPr>
              <w:color w:val="auto"/>
            </w:rPr>
            <w:delText>.</w:delText>
          </w:r>
        </w:del>
      </w:ins>
      <w:moveTo w:id="432" w:author="Author" w16du:dateUtc="2025-03-19T07:34:00Z">
        <w:del w:id="433" w:author="Rebecca Scott (NESO)" w:date="2025-05-30T11:30:00Z" w16du:dateUtc="2025-05-30T10:30:00Z">
          <w:r w:rsidRPr="00013D6C" w:rsidDel="00CC7E9C">
            <w:rPr>
              <w:color w:val="auto"/>
            </w:rPr>
            <w:delText xml:space="preserve"> </w:delText>
          </w:r>
        </w:del>
        <w:r w:rsidRPr="009B095E">
          <w:rPr>
            <w:b/>
            <w:bCs/>
            <w:color w:val="auto"/>
          </w:rPr>
          <w:t>The Company</w:t>
        </w:r>
        <w:r w:rsidRPr="00013D6C">
          <w:rPr>
            <w:color w:val="auto"/>
          </w:rPr>
          <w:t xml:space="preserve"> </w:t>
        </w:r>
      </w:moveTo>
      <w:ins w:id="434" w:author="Author">
        <w:r w:rsidR="00DA6E65">
          <w:rPr>
            <w:color w:val="auto"/>
          </w:rPr>
          <w:t>shall</w:t>
        </w:r>
      </w:ins>
      <w:moveTo w:id="435" w:author="Author" w16du:dateUtc="2025-03-19T07:34:00Z">
        <w:del w:id="436" w:author="Author">
          <w:r w:rsidRPr="00013D6C" w:rsidDel="00DA6E65">
            <w:rPr>
              <w:color w:val="auto"/>
            </w:rPr>
            <w:delText>will</w:delText>
          </w:r>
        </w:del>
        <w:r w:rsidRPr="00013D6C">
          <w:rPr>
            <w:color w:val="auto"/>
          </w:rPr>
          <w:t xml:space="preserve"> be responsible for ensuring the appropriate finalisation and circulation to the </w:t>
        </w:r>
        <w:r w:rsidRPr="009B095E">
          <w:rPr>
            <w:b/>
            <w:bCs/>
            <w:color w:val="auto"/>
          </w:rPr>
          <w:t>Network Operators</w:t>
        </w:r>
        <w:r w:rsidRPr="00013D6C">
          <w:rPr>
            <w:color w:val="auto"/>
          </w:rPr>
          <w:t xml:space="preserve"> of the </w:t>
        </w:r>
        <w:r w:rsidRPr="00DA6E65">
          <w:rPr>
            <w:b/>
            <w:bCs/>
            <w:color w:val="auto"/>
          </w:rPr>
          <w:t>DCRP</w:t>
        </w:r>
        <w:r w:rsidRPr="00013D6C">
          <w:rPr>
            <w:color w:val="auto"/>
          </w:rPr>
          <w:t xml:space="preserve"> after each review.</w:t>
        </w:r>
      </w:moveTo>
      <w:ins w:id="437" w:author="Author">
        <w:r w:rsidR="00676838">
          <w:rPr>
            <w:color w:val="auto"/>
          </w:rPr>
          <w:t xml:space="preserve"> </w:t>
        </w:r>
        <w:r w:rsidR="00676838">
          <w:rPr>
            <w:b/>
            <w:bCs/>
            <w:color w:val="auto"/>
          </w:rPr>
          <w:t>The Company</w:t>
        </w:r>
        <w:r w:rsidR="00676838">
          <w:rPr>
            <w:color w:val="auto"/>
          </w:rPr>
          <w:t xml:space="preserve"> shall liaise with the </w:t>
        </w:r>
        <w:r w:rsidR="00676838">
          <w:rPr>
            <w:b/>
            <w:bCs/>
            <w:color w:val="auto"/>
          </w:rPr>
          <w:t>Network Operators</w:t>
        </w:r>
        <w:r w:rsidR="00676838">
          <w:rPr>
            <w:color w:val="auto"/>
          </w:rPr>
          <w:t xml:space="preserve"> and agree any transitional arrangements required to implement any changes to the </w:t>
        </w:r>
        <w:r w:rsidR="00676838">
          <w:rPr>
            <w:b/>
            <w:bCs/>
            <w:color w:val="auto"/>
          </w:rPr>
          <w:t>DCRP</w:t>
        </w:r>
        <w:r w:rsidR="00A84991">
          <w:rPr>
            <w:color w:val="auto"/>
          </w:rPr>
          <w:t xml:space="preserve">. Until the new version of </w:t>
        </w:r>
        <w:r w:rsidR="00A84991">
          <w:rPr>
            <w:b/>
            <w:bCs/>
            <w:color w:val="auto"/>
          </w:rPr>
          <w:t>DCRP</w:t>
        </w:r>
        <w:r w:rsidR="00A84991">
          <w:t xml:space="preserve"> is endorsed by </w:t>
        </w:r>
        <w:r w:rsidR="00A84991">
          <w:rPr>
            <w:b/>
            <w:bCs/>
          </w:rPr>
          <w:t>The Company</w:t>
        </w:r>
        <w:r w:rsidR="00A84991">
          <w:t xml:space="preserve"> and the </w:t>
        </w:r>
        <w:r w:rsidR="00A84991">
          <w:rPr>
            <w:b/>
            <w:bCs/>
          </w:rPr>
          <w:t>Network Operators</w:t>
        </w:r>
        <w:r w:rsidR="00A84991">
          <w:t>,</w:t>
        </w:r>
      </w:ins>
      <w:ins w:id="438" w:author="John Zammit-Haber (NESO)" w:date="2025-05-06T11:47:00Z" w16du:dateUtc="2025-05-06T10:47:00Z">
        <w:r w:rsidR="00506300" w:rsidRPr="00506300">
          <w:rPr>
            <w:rFonts w:ascii="Segoe UI" w:hAnsi="Segoe UI" w:cs="Segoe UI"/>
            <w:color w:val="auto"/>
            <w:sz w:val="18"/>
            <w:szCs w:val="18"/>
          </w:rPr>
          <w:t xml:space="preserve"> </w:t>
        </w:r>
      </w:ins>
      <w:ins w:id="439" w:author="John Zammit-Haber (NESO)" w:date="2025-05-06T11:47:00Z">
        <w:r w:rsidR="00506300" w:rsidRPr="00506300">
          <w:t xml:space="preserve">and </w:t>
        </w:r>
        <w:commentRangeStart w:id="440"/>
        <w:commentRangeStart w:id="441"/>
        <w:commentRangeStart w:id="442"/>
        <w:r w:rsidR="00506300" w:rsidRPr="00506300">
          <w:t xml:space="preserve">approved by </w:t>
        </w:r>
        <w:r w:rsidR="00506300" w:rsidRPr="00506300">
          <w:rPr>
            <w:b/>
            <w:bCs/>
          </w:rPr>
          <w:t>The Authority</w:t>
        </w:r>
      </w:ins>
      <w:commentRangeEnd w:id="440"/>
      <w:r w:rsidR="00BD14ED">
        <w:rPr>
          <w:rStyle w:val="CommentReference"/>
          <w:color w:val="auto"/>
        </w:rPr>
        <w:commentReference w:id="440"/>
      </w:r>
      <w:commentRangeEnd w:id="441"/>
      <w:r w:rsidR="000C4763">
        <w:rPr>
          <w:rStyle w:val="CommentReference"/>
          <w:color w:val="auto"/>
        </w:rPr>
        <w:commentReference w:id="441"/>
      </w:r>
      <w:commentRangeEnd w:id="442"/>
      <w:r w:rsidR="006E4EAB">
        <w:rPr>
          <w:rStyle w:val="CommentReference"/>
          <w:color w:val="auto"/>
        </w:rPr>
        <w:commentReference w:id="442"/>
      </w:r>
      <w:ins w:id="443" w:author="John Zammit-Haber (NESO)" w:date="2025-05-06T11:47:00Z" w16du:dateUtc="2025-05-06T10:47:00Z">
        <w:r w:rsidR="00506300">
          <w:rPr>
            <w:b/>
            <w:bCs/>
          </w:rPr>
          <w:t>,</w:t>
        </w:r>
      </w:ins>
      <w:ins w:id="444" w:author="Author">
        <w:r w:rsidR="00A84991">
          <w:t xml:space="preserve"> the existing version will remain in use.</w:t>
        </w:r>
      </w:ins>
      <w:moveTo w:id="445" w:author="Author" w16du:dateUtc="2025-03-19T07:34:00Z">
        <w:r w:rsidRPr="00013D6C">
          <w:rPr>
            <w:color w:val="auto"/>
          </w:rPr>
          <w:t xml:space="preserve"> </w:t>
        </w:r>
      </w:moveTo>
    </w:p>
    <w:p w14:paraId="28355D53" w14:textId="4A17F44C" w:rsidR="00992361" w:rsidRPr="00013D6C" w:rsidRDefault="00992361">
      <w:pPr>
        <w:pStyle w:val="Level1Text"/>
        <w:ind w:left="2836"/>
        <w:rPr>
          <w:color w:val="auto"/>
        </w:rPr>
        <w:pPrChange w:id="446" w:author="John Zammit-Haber (NESO)" w:date="2025-05-06T11:48:00Z" w16du:dateUtc="2025-05-06T10:48:00Z">
          <w:pPr>
            <w:pStyle w:val="Level1Text"/>
          </w:pPr>
        </w:pPrChange>
      </w:pPr>
      <w:moveTo w:id="447" w:author="Author" w16du:dateUtc="2025-03-19T07:34:00Z">
        <w:r w:rsidRPr="00013D6C">
          <w:rPr>
            <w:color w:val="auto"/>
          </w:rPr>
          <w:t xml:space="preserve">Each </w:t>
        </w:r>
        <w:r w:rsidRPr="009B095E">
          <w:rPr>
            <w:b/>
            <w:bCs/>
            <w:color w:val="auto"/>
          </w:rPr>
          <w:t>Network Operator</w:t>
        </w:r>
        <w:r w:rsidRPr="00013D6C">
          <w:rPr>
            <w:color w:val="auto"/>
          </w:rPr>
          <w:t xml:space="preserve"> </w:t>
        </w:r>
        <w:del w:id="448" w:author="Author">
          <w:r w:rsidRPr="00013D6C" w:rsidDel="004D4345">
            <w:rPr>
              <w:color w:val="auto"/>
            </w:rPr>
            <w:delText>must</w:delText>
          </w:r>
        </w:del>
      </w:moveTo>
      <w:ins w:id="449" w:author="Author">
        <w:r w:rsidR="004D4345">
          <w:rPr>
            <w:color w:val="auto"/>
          </w:rPr>
          <w:t>shall</w:t>
        </w:r>
      </w:ins>
      <w:moveTo w:id="450" w:author="Author" w16du:dateUtc="2025-03-19T07:34:00Z">
        <w:r w:rsidRPr="00013D6C">
          <w:rPr>
            <w:color w:val="auto"/>
          </w:rPr>
          <w:t xml:space="preserve"> have in place such systems and processes that will enable it, following an instruction from </w:t>
        </w:r>
        <w:r w:rsidRPr="009B095E">
          <w:rPr>
            <w:b/>
            <w:bCs/>
            <w:color w:val="auto"/>
          </w:rPr>
          <w:t>The Company</w:t>
        </w:r>
        <w:r w:rsidRPr="00013D6C">
          <w:rPr>
            <w:color w:val="auto"/>
          </w:rPr>
          <w:t xml:space="preserve">, to enact the requirements </w:t>
        </w:r>
      </w:moveTo>
      <w:ins w:id="451" w:author="Author">
        <w:r w:rsidR="004D4345">
          <w:rPr>
            <w:color w:val="auto"/>
          </w:rPr>
          <w:t xml:space="preserve">described </w:t>
        </w:r>
      </w:ins>
      <w:moveTo w:id="452" w:author="Author" w16du:dateUtc="2025-03-19T07:34:00Z">
        <w:del w:id="453" w:author="Author">
          <w:r w:rsidRPr="00013D6C" w:rsidDel="004D4345">
            <w:rPr>
              <w:color w:val="auto"/>
            </w:rPr>
            <w:delText>outlined</w:delText>
          </w:r>
          <w:r w:rsidRPr="00013D6C" w:rsidDel="000212F2">
            <w:rPr>
              <w:color w:val="auto"/>
            </w:rPr>
            <w:delText xml:space="preserve"> </w:delText>
          </w:r>
        </w:del>
        <w:r w:rsidRPr="00013D6C">
          <w:rPr>
            <w:color w:val="auto"/>
          </w:rPr>
          <w:t xml:space="preserve">in the </w:t>
        </w:r>
        <w:r w:rsidRPr="004D4345">
          <w:rPr>
            <w:b/>
            <w:bCs/>
            <w:color w:val="auto"/>
          </w:rPr>
          <w:t>DCRP</w:t>
        </w:r>
        <w:r w:rsidRPr="00013D6C">
          <w:rPr>
            <w:color w:val="auto"/>
          </w:rPr>
          <w:t>.</w:t>
        </w:r>
      </w:moveTo>
      <w:moveToRangeEnd w:id="414"/>
    </w:p>
    <w:p w14:paraId="28A8E42D" w14:textId="430CEA72" w:rsidR="00013D6C" w:rsidRPr="00013D6C" w:rsidRDefault="00013D6C" w:rsidP="00013D6C">
      <w:pPr>
        <w:pStyle w:val="Level1Text"/>
        <w:rPr>
          <w:color w:val="auto"/>
        </w:rPr>
      </w:pPr>
      <w:r w:rsidRPr="00013D6C">
        <w:rPr>
          <w:color w:val="auto"/>
        </w:rPr>
        <w:t>OC6.9.</w:t>
      </w:r>
      <w:ins w:id="454" w:author="Author">
        <w:r w:rsidR="00992361">
          <w:rPr>
            <w:color w:val="auto"/>
          </w:rPr>
          <w:t>3</w:t>
        </w:r>
      </w:ins>
      <w:del w:id="455" w:author="Author">
        <w:r w:rsidRPr="00013D6C" w:rsidDel="00992361">
          <w:rPr>
            <w:color w:val="auto"/>
          </w:rPr>
          <w:delText>2</w:delText>
        </w:r>
      </w:del>
      <w:r w:rsidRPr="00013D6C">
        <w:rPr>
          <w:color w:val="auto"/>
        </w:rPr>
        <w:tab/>
      </w:r>
      <w:r w:rsidRPr="00B351F2">
        <w:rPr>
          <w:b/>
          <w:bCs/>
          <w:color w:val="auto"/>
        </w:rPr>
        <w:t>The Company</w:t>
      </w:r>
      <w:r w:rsidRPr="00013D6C">
        <w:rPr>
          <w:color w:val="auto"/>
        </w:rPr>
        <w:t xml:space="preserve"> </w:t>
      </w:r>
      <w:ins w:id="456" w:author="Author">
        <w:r w:rsidR="005D4EAA">
          <w:rPr>
            <w:color w:val="auto"/>
          </w:rPr>
          <w:t>shall</w:t>
        </w:r>
      </w:ins>
      <w:del w:id="457" w:author="Author">
        <w:r w:rsidRPr="00013D6C" w:rsidDel="005D4EAA">
          <w:rPr>
            <w:color w:val="auto"/>
          </w:rPr>
          <w:delText>will</w:delText>
        </w:r>
      </w:del>
      <w:r w:rsidRPr="00013D6C">
        <w:rPr>
          <w:color w:val="auto"/>
        </w:rPr>
        <w:t xml:space="preserve"> issue a </w:t>
      </w:r>
      <w:ins w:id="458" w:author="Author">
        <w:r w:rsidR="005D4EAA">
          <w:rPr>
            <w:b/>
            <w:bCs/>
            <w:color w:val="auto"/>
          </w:rPr>
          <w:t xml:space="preserve">National Electricity Transmission System Notice – </w:t>
        </w:r>
        <w:del w:id="459" w:author="Author">
          <w:r w:rsidR="005D4EAA" w:rsidDel="007870FA">
            <w:rPr>
              <w:b/>
              <w:bCs/>
              <w:color w:val="auto"/>
            </w:rPr>
            <w:delText xml:space="preserve">Initiation of </w:delText>
          </w:r>
        </w:del>
        <w:r w:rsidR="005D4EAA">
          <w:rPr>
            <w:b/>
            <w:bCs/>
            <w:color w:val="auto"/>
          </w:rPr>
          <w:t>DCRP</w:t>
        </w:r>
        <w:r w:rsidR="007870FA">
          <w:rPr>
            <w:b/>
            <w:bCs/>
            <w:color w:val="auto"/>
          </w:rPr>
          <w:t xml:space="preserve"> Act</w:t>
        </w:r>
      </w:ins>
      <w:ins w:id="460" w:author="Rebecca Scott (NESO)" w:date="2025-05-30T10:45:00Z" w16du:dateUtc="2025-05-30T09:45:00Z">
        <w:r w:rsidR="00A45144">
          <w:rPr>
            <w:b/>
            <w:bCs/>
            <w:color w:val="auto"/>
          </w:rPr>
          <w:t>uation</w:t>
        </w:r>
      </w:ins>
      <w:ins w:id="461" w:author="Author">
        <w:del w:id="462" w:author="Rebecca Scott (NESO)" w:date="2025-05-30T10:45:00Z" w16du:dateUtc="2025-05-30T09:45:00Z">
          <w:r w:rsidR="007870FA" w:rsidDel="00A45144">
            <w:rPr>
              <w:b/>
              <w:bCs/>
              <w:color w:val="auto"/>
            </w:rPr>
            <w:delText>ivation</w:delText>
          </w:r>
        </w:del>
        <w:r w:rsidR="007741EA">
          <w:rPr>
            <w:b/>
            <w:bCs/>
            <w:color w:val="auto"/>
          </w:rPr>
          <w:t xml:space="preserve"> </w:t>
        </w:r>
      </w:ins>
      <w:del w:id="463" w:author="Author">
        <w:r w:rsidRPr="00013D6C" w:rsidDel="007741EA">
          <w:rPr>
            <w:color w:val="auto"/>
          </w:rPr>
          <w:delText xml:space="preserve">Demand Control Rotation notice </w:delText>
        </w:r>
      </w:del>
      <w:r w:rsidRPr="00013D6C">
        <w:rPr>
          <w:color w:val="auto"/>
        </w:rPr>
        <w:t xml:space="preserve">to </w:t>
      </w:r>
      <w:r w:rsidRPr="00B351F2">
        <w:rPr>
          <w:b/>
          <w:bCs/>
          <w:color w:val="auto"/>
        </w:rPr>
        <w:t>Network Operators</w:t>
      </w:r>
      <w:ins w:id="464" w:author="Author">
        <w:r w:rsidR="007741EA" w:rsidRPr="00607DC2">
          <w:rPr>
            <w:color w:val="auto"/>
            <w:rPrChange w:id="465" w:author="Author">
              <w:rPr>
                <w:b/>
                <w:bCs/>
                <w:color w:val="auto"/>
              </w:rPr>
            </w:rPrChange>
          </w:rPr>
          <w:t xml:space="preserve">, </w:t>
        </w:r>
        <w:r w:rsidR="007741EA">
          <w:rPr>
            <w:color w:val="auto"/>
          </w:rPr>
          <w:t xml:space="preserve">and </w:t>
        </w:r>
      </w:ins>
      <w:ins w:id="466" w:author="Rebecca Scott (NESO)" w:date="2025-05-30T10:51:00Z" w16du:dateUtc="2025-05-30T09:51:00Z">
        <w:r w:rsidR="0059606F">
          <w:rPr>
            <w:color w:val="auto"/>
          </w:rPr>
          <w:t xml:space="preserve">published for </w:t>
        </w:r>
      </w:ins>
      <w:ins w:id="467" w:author="Author">
        <w:r w:rsidR="007741EA">
          <w:rPr>
            <w:color w:val="auto"/>
          </w:rPr>
          <w:t>market participants</w:t>
        </w:r>
      </w:ins>
      <w:ins w:id="468" w:author="Rebecca Scott (NESO)" w:date="2025-05-30T10:51:00Z" w16du:dateUtc="2025-05-30T09:51:00Z">
        <w:r w:rsidR="0059606F">
          <w:rPr>
            <w:color w:val="auto"/>
          </w:rPr>
          <w:t xml:space="preserve"> and </w:t>
        </w:r>
        <w:r w:rsidR="0059606F">
          <w:rPr>
            <w:b/>
            <w:bCs/>
            <w:color w:val="auto"/>
          </w:rPr>
          <w:t>The A</w:t>
        </w:r>
        <w:r w:rsidR="00B75042">
          <w:rPr>
            <w:b/>
            <w:bCs/>
            <w:color w:val="auto"/>
          </w:rPr>
          <w:t>uthority</w:t>
        </w:r>
      </w:ins>
      <w:ins w:id="469" w:author="Author">
        <w:r w:rsidR="007741EA">
          <w:rPr>
            <w:color w:val="auto"/>
          </w:rPr>
          <w:t>,</w:t>
        </w:r>
      </w:ins>
      <w:r w:rsidRPr="00013D6C">
        <w:rPr>
          <w:color w:val="auto"/>
        </w:rPr>
        <w:t xml:space="preserve"> as soon as reasonably practicable after the scheduled </w:t>
      </w:r>
      <w:r w:rsidRPr="0043291D">
        <w:rPr>
          <w:b/>
          <w:bCs/>
          <w:color w:val="auto"/>
        </w:rPr>
        <w:t>Emergency Response Team</w:t>
      </w:r>
      <w:r w:rsidRPr="00013D6C">
        <w:rPr>
          <w:color w:val="auto"/>
        </w:rPr>
        <w:t xml:space="preserve"> call, as </w:t>
      </w:r>
      <w:ins w:id="470" w:author="Author">
        <w:r w:rsidR="0043291D">
          <w:rPr>
            <w:color w:val="auto"/>
          </w:rPr>
          <w:t xml:space="preserve">set out </w:t>
        </w:r>
      </w:ins>
      <w:del w:id="471" w:author="Author">
        <w:r w:rsidRPr="00013D6C" w:rsidDel="0043291D">
          <w:rPr>
            <w:color w:val="auto"/>
          </w:rPr>
          <w:delText>further explained</w:delText>
        </w:r>
        <w:r w:rsidRPr="00013D6C" w:rsidDel="003B4E36">
          <w:rPr>
            <w:color w:val="auto"/>
          </w:rPr>
          <w:delText xml:space="preserve"> </w:delText>
        </w:r>
      </w:del>
      <w:r w:rsidRPr="00013D6C">
        <w:rPr>
          <w:color w:val="auto"/>
        </w:rPr>
        <w:t xml:space="preserve">in the </w:t>
      </w:r>
      <w:r w:rsidRPr="00633393">
        <w:rPr>
          <w:b/>
          <w:bCs/>
          <w:color w:val="auto"/>
          <w:rPrChange w:id="472" w:author="Author">
            <w:rPr>
              <w:color w:val="auto"/>
            </w:rPr>
          </w:rPrChange>
        </w:rPr>
        <w:t>DCRP</w:t>
      </w:r>
      <w:r w:rsidRPr="00013D6C">
        <w:rPr>
          <w:color w:val="auto"/>
        </w:rPr>
        <w:t xml:space="preserve">. This shall be </w:t>
      </w:r>
      <w:ins w:id="473" w:author="Author">
        <w:r w:rsidR="0043291D">
          <w:rPr>
            <w:color w:val="auto"/>
          </w:rPr>
          <w:t>at least</w:t>
        </w:r>
        <w:del w:id="474" w:author="Author">
          <w:r w:rsidR="0043291D" w:rsidDel="003B4E36">
            <w:rPr>
              <w:color w:val="auto"/>
            </w:rPr>
            <w:delText xml:space="preserve"> </w:delText>
          </w:r>
        </w:del>
      </w:ins>
      <w:del w:id="475" w:author="Author">
        <w:r w:rsidRPr="00013D6C" w:rsidDel="0043291D">
          <w:rPr>
            <w:color w:val="auto"/>
          </w:rPr>
          <w:delText>approximately</w:delText>
        </w:r>
      </w:del>
      <w:r w:rsidRPr="00013D6C">
        <w:rPr>
          <w:color w:val="auto"/>
        </w:rPr>
        <w:t xml:space="preserve"> eight hours</w:t>
      </w:r>
      <w:ins w:id="476" w:author="Author">
        <w:r w:rsidR="0043291D">
          <w:rPr>
            <w:color w:val="auto"/>
          </w:rPr>
          <w:t>, unless agreed otherwise</w:t>
        </w:r>
      </w:ins>
      <w:ins w:id="477" w:author="Lizzie Timmins (NESO)" w:date="2025-05-20T12:08:00Z" w16du:dateUtc="2025-05-20T11:08:00Z">
        <w:r w:rsidR="003E55DA">
          <w:rPr>
            <w:color w:val="auto"/>
          </w:rPr>
          <w:t xml:space="preserve"> b</w:t>
        </w:r>
        <w:r w:rsidR="005579B8">
          <w:rPr>
            <w:color w:val="auto"/>
          </w:rPr>
          <w:t xml:space="preserve">etween </w:t>
        </w:r>
        <w:r w:rsidR="005579B8">
          <w:rPr>
            <w:b/>
            <w:bCs/>
            <w:color w:val="auto"/>
          </w:rPr>
          <w:t>The Company</w:t>
        </w:r>
        <w:r w:rsidR="005579B8">
          <w:rPr>
            <w:color w:val="auto"/>
          </w:rPr>
          <w:t xml:space="preserve"> and the relevant </w:t>
        </w:r>
        <w:r w:rsidR="005579B8">
          <w:rPr>
            <w:b/>
            <w:bCs/>
            <w:color w:val="auto"/>
          </w:rPr>
          <w:t>Network Operator</w:t>
        </w:r>
        <w:r w:rsidR="005579B8">
          <w:rPr>
            <w:color w:val="auto"/>
          </w:rPr>
          <w:t>(s)</w:t>
        </w:r>
      </w:ins>
      <w:ins w:id="478" w:author="Author">
        <w:r w:rsidR="0043291D">
          <w:rPr>
            <w:color w:val="auto"/>
          </w:rPr>
          <w:t>,</w:t>
        </w:r>
      </w:ins>
      <w:r w:rsidRPr="00013D6C">
        <w:rPr>
          <w:color w:val="auto"/>
        </w:rPr>
        <w:t xml:space="preserve"> in advance of </w:t>
      </w:r>
      <w:r w:rsidRPr="00B351F2">
        <w:rPr>
          <w:b/>
          <w:bCs/>
          <w:color w:val="auto"/>
        </w:rPr>
        <w:t>Demand</w:t>
      </w:r>
      <w:r w:rsidRPr="00013D6C">
        <w:rPr>
          <w:color w:val="auto"/>
        </w:rPr>
        <w:t xml:space="preserve"> reduction</w:t>
      </w:r>
      <w:ins w:id="479" w:author="Author">
        <w:r w:rsidR="00721E04">
          <w:rPr>
            <w:color w:val="auto"/>
          </w:rPr>
          <w:t xml:space="preserve"> being</w:t>
        </w:r>
      </w:ins>
      <w:r w:rsidRPr="00013D6C">
        <w:rPr>
          <w:color w:val="auto"/>
        </w:rPr>
        <w:t xml:space="preserve"> needed. </w:t>
      </w:r>
    </w:p>
    <w:p w14:paraId="14C293AA" w14:textId="6E6BD63E" w:rsidR="00BF3BD0" w:rsidRDefault="00013D6C" w:rsidP="00013D6C">
      <w:pPr>
        <w:pStyle w:val="Level1Text"/>
        <w:rPr>
          <w:ins w:id="480" w:author="Author"/>
          <w:color w:val="auto"/>
        </w:rPr>
      </w:pPr>
      <w:r w:rsidRPr="00013D6C">
        <w:rPr>
          <w:color w:val="auto"/>
        </w:rPr>
        <w:t>OC6.9.</w:t>
      </w:r>
      <w:ins w:id="481" w:author="Author">
        <w:r w:rsidR="00992361">
          <w:rPr>
            <w:color w:val="auto"/>
          </w:rPr>
          <w:t>4</w:t>
        </w:r>
      </w:ins>
      <w:del w:id="482" w:author="Author">
        <w:r w:rsidRPr="00013D6C" w:rsidDel="00992361">
          <w:rPr>
            <w:color w:val="auto"/>
          </w:rPr>
          <w:delText>3</w:delText>
        </w:r>
      </w:del>
      <w:r w:rsidRPr="00013D6C">
        <w:rPr>
          <w:color w:val="auto"/>
        </w:rPr>
        <w:tab/>
      </w:r>
      <w:ins w:id="483" w:author="Author">
        <w:r w:rsidR="00723E55">
          <w:rPr>
            <w:color w:val="auto"/>
          </w:rPr>
          <w:t xml:space="preserve">On receipt of a </w:t>
        </w:r>
        <w:r w:rsidR="00723E55">
          <w:rPr>
            <w:b/>
            <w:bCs/>
            <w:color w:val="auto"/>
          </w:rPr>
          <w:t xml:space="preserve">National Electricity Transmission System Notice </w:t>
        </w:r>
        <w:del w:id="484" w:author="Author">
          <w:r w:rsidR="00723E55" w:rsidDel="00BF3BD0">
            <w:rPr>
              <w:b/>
              <w:bCs/>
              <w:color w:val="auto"/>
            </w:rPr>
            <w:delText>-</w:delText>
          </w:r>
        </w:del>
        <w:r w:rsidR="00BF3BD0">
          <w:rPr>
            <w:b/>
            <w:bCs/>
            <w:color w:val="auto"/>
          </w:rPr>
          <w:t>–</w:t>
        </w:r>
        <w:r w:rsidR="00723E55">
          <w:rPr>
            <w:b/>
            <w:bCs/>
            <w:color w:val="auto"/>
          </w:rPr>
          <w:t xml:space="preserve"> </w:t>
        </w:r>
        <w:del w:id="485" w:author="Author">
          <w:r w:rsidR="00BF3BD0" w:rsidDel="00650850">
            <w:rPr>
              <w:b/>
              <w:bCs/>
              <w:color w:val="auto"/>
            </w:rPr>
            <w:delText xml:space="preserve">Initiation of </w:delText>
          </w:r>
        </w:del>
        <w:r w:rsidR="00BF3BD0">
          <w:rPr>
            <w:b/>
            <w:bCs/>
            <w:color w:val="auto"/>
          </w:rPr>
          <w:t>DCRP</w:t>
        </w:r>
        <w:r w:rsidR="00650850">
          <w:rPr>
            <w:b/>
            <w:bCs/>
            <w:color w:val="auto"/>
          </w:rPr>
          <w:t xml:space="preserve"> Act</w:t>
        </w:r>
      </w:ins>
      <w:ins w:id="486" w:author="Rebecca Scott (NESO)" w:date="2025-05-30T10:45:00Z" w16du:dateUtc="2025-05-30T09:45:00Z">
        <w:r w:rsidR="00C0147C">
          <w:rPr>
            <w:b/>
            <w:bCs/>
            <w:color w:val="auto"/>
          </w:rPr>
          <w:t>uation</w:t>
        </w:r>
      </w:ins>
      <w:ins w:id="487" w:author="Author">
        <w:del w:id="488" w:author="Rebecca Scott (NESO)" w:date="2025-05-30T10:45:00Z" w16du:dateUtc="2025-05-30T09:45:00Z">
          <w:r w:rsidR="00650850" w:rsidDel="00C0147C">
            <w:rPr>
              <w:b/>
              <w:bCs/>
              <w:color w:val="auto"/>
            </w:rPr>
            <w:delText>ivation</w:delText>
          </w:r>
        </w:del>
      </w:ins>
      <w:del w:id="489" w:author="Author">
        <w:r w:rsidRPr="00013D6C" w:rsidDel="00723E55">
          <w:rPr>
            <w:color w:val="auto"/>
          </w:rPr>
          <w:delText xml:space="preserve">Following the direction </w:delText>
        </w:r>
      </w:del>
      <w:ins w:id="490" w:author="Author">
        <w:r w:rsidR="00723E55">
          <w:rPr>
            <w:color w:val="auto"/>
          </w:rPr>
          <w:t xml:space="preserve"> </w:t>
        </w:r>
      </w:ins>
      <w:r w:rsidRPr="00013D6C">
        <w:rPr>
          <w:color w:val="auto"/>
        </w:rPr>
        <w:t xml:space="preserve">from </w:t>
      </w:r>
      <w:r w:rsidRPr="00B351F2">
        <w:rPr>
          <w:b/>
          <w:bCs/>
          <w:color w:val="auto"/>
        </w:rPr>
        <w:t>The Company</w:t>
      </w:r>
      <w:r w:rsidRPr="00013D6C">
        <w:rPr>
          <w:color w:val="auto"/>
        </w:rPr>
        <w:t xml:space="preserve">, </w:t>
      </w:r>
      <w:r w:rsidRPr="00B351F2">
        <w:rPr>
          <w:b/>
          <w:bCs/>
          <w:color w:val="auto"/>
        </w:rPr>
        <w:t>Network Operators</w:t>
      </w:r>
      <w:r w:rsidRPr="00013D6C">
        <w:rPr>
          <w:color w:val="auto"/>
        </w:rPr>
        <w:t xml:space="preserve"> </w:t>
      </w:r>
      <w:del w:id="491" w:author="Author">
        <w:r w:rsidRPr="00013D6C" w:rsidDel="00BF3BD0">
          <w:rPr>
            <w:color w:val="auto"/>
          </w:rPr>
          <w:delText>will</w:delText>
        </w:r>
      </w:del>
      <w:ins w:id="492" w:author="Author">
        <w:del w:id="493" w:author="Author">
          <w:r w:rsidR="00BF3BD0" w:rsidDel="0086676C">
            <w:rPr>
              <w:color w:val="auto"/>
            </w:rPr>
            <w:delText xml:space="preserve"> </w:delText>
          </w:r>
        </w:del>
        <w:r w:rsidR="00BF3BD0">
          <w:rPr>
            <w:color w:val="auto"/>
          </w:rPr>
          <w:t>shall:</w:t>
        </w:r>
      </w:ins>
    </w:p>
    <w:p w14:paraId="46CCAA7A" w14:textId="57BFE929" w:rsidR="00280CB1" w:rsidRDefault="00013D6C">
      <w:pPr>
        <w:pStyle w:val="Level1Text"/>
        <w:numPr>
          <w:ilvl w:val="0"/>
          <w:numId w:val="12"/>
        </w:numPr>
        <w:rPr>
          <w:ins w:id="494" w:author="Author"/>
          <w:color w:val="auto"/>
        </w:rPr>
        <w:pPrChange w:id="495" w:author="Author">
          <w:pPr>
            <w:pStyle w:val="Level1Text"/>
            <w:numPr>
              <w:numId w:val="10"/>
            </w:numPr>
            <w:ind w:left="2187" w:hanging="360"/>
          </w:pPr>
        </w:pPrChange>
      </w:pPr>
      <w:del w:id="496" w:author="Author">
        <w:r w:rsidRPr="00013D6C" w:rsidDel="00BF3BD0">
          <w:rPr>
            <w:color w:val="auto"/>
          </w:rPr>
          <w:delText xml:space="preserve"> </w:delText>
        </w:r>
      </w:del>
      <w:r w:rsidRPr="00013D6C">
        <w:rPr>
          <w:color w:val="auto"/>
        </w:rPr>
        <w:t xml:space="preserve">make eight </w:t>
      </w:r>
      <w:r w:rsidRPr="00B351F2">
        <w:rPr>
          <w:b/>
          <w:bCs/>
          <w:color w:val="auto"/>
        </w:rPr>
        <w:t>Load Blocks</w:t>
      </w:r>
      <w:r w:rsidRPr="00013D6C">
        <w:rPr>
          <w:color w:val="auto"/>
        </w:rPr>
        <w:t xml:space="preserve"> </w:t>
      </w:r>
      <w:ins w:id="497" w:author="Author">
        <w:r w:rsidR="00280CB1">
          <w:rPr>
            <w:color w:val="auto"/>
          </w:rPr>
          <w:t xml:space="preserve">ready for </w:t>
        </w:r>
        <w:r w:rsidR="00280CB1">
          <w:rPr>
            <w:b/>
            <w:bCs/>
            <w:color w:val="auto"/>
          </w:rPr>
          <w:t xml:space="preserve">Demand Disconnection </w:t>
        </w:r>
      </w:ins>
      <w:r w:rsidRPr="00013D6C">
        <w:rPr>
          <w:color w:val="auto"/>
        </w:rPr>
        <w:t>available within eight hours</w:t>
      </w:r>
      <w:ins w:id="498" w:author="Author">
        <w:r w:rsidR="00AA7AB5">
          <w:rPr>
            <w:color w:val="auto"/>
          </w:rPr>
          <w:t>; and</w:t>
        </w:r>
      </w:ins>
      <w:del w:id="499" w:author="Author">
        <w:r w:rsidRPr="00013D6C" w:rsidDel="00AA7AB5">
          <w:rPr>
            <w:color w:val="auto"/>
          </w:rPr>
          <w:delText xml:space="preserve"> </w:delText>
        </w:r>
        <w:r w:rsidRPr="00013D6C" w:rsidDel="00280CB1">
          <w:rPr>
            <w:color w:val="auto"/>
          </w:rPr>
          <w:delText xml:space="preserve">and </w:delText>
        </w:r>
      </w:del>
    </w:p>
    <w:p w14:paraId="753E7D11" w14:textId="3F20D106" w:rsidR="00724695" w:rsidRDefault="00280CB1">
      <w:pPr>
        <w:pStyle w:val="Level1Text"/>
        <w:numPr>
          <w:ilvl w:val="0"/>
          <w:numId w:val="12"/>
        </w:numPr>
        <w:rPr>
          <w:ins w:id="500" w:author="Author"/>
          <w:color w:val="auto"/>
        </w:rPr>
        <w:pPrChange w:id="501" w:author="Author">
          <w:pPr>
            <w:pStyle w:val="Level1Text"/>
            <w:numPr>
              <w:numId w:val="10"/>
            </w:numPr>
            <w:ind w:left="2187" w:hanging="360"/>
          </w:pPr>
        </w:pPrChange>
      </w:pPr>
      <w:ins w:id="502" w:author="Author">
        <w:del w:id="503" w:author="Author">
          <w:r w:rsidDel="00781599">
            <w:rPr>
              <w:color w:val="auto"/>
            </w:rPr>
            <w:delText>M</w:delText>
          </w:r>
        </w:del>
        <w:r w:rsidR="00781599">
          <w:rPr>
            <w:color w:val="auto"/>
          </w:rPr>
          <w:t>m</w:t>
        </w:r>
        <w:r>
          <w:rPr>
            <w:color w:val="auto"/>
          </w:rPr>
          <w:t xml:space="preserve">ake a total of </w:t>
        </w:r>
      </w:ins>
      <w:r w:rsidR="00013D6C" w:rsidRPr="00013D6C">
        <w:rPr>
          <w:color w:val="auto"/>
        </w:rPr>
        <w:t xml:space="preserve">14 </w:t>
      </w:r>
      <w:r w:rsidR="00013D6C" w:rsidRPr="00B351F2">
        <w:rPr>
          <w:b/>
          <w:bCs/>
          <w:color w:val="auto"/>
        </w:rPr>
        <w:t>Load Blocks</w:t>
      </w:r>
      <w:ins w:id="504" w:author="Author">
        <w:r w:rsidR="00724695">
          <w:rPr>
            <w:color w:val="auto"/>
          </w:rPr>
          <w:t xml:space="preserve"> ready for </w:t>
        </w:r>
        <w:r w:rsidR="00724695">
          <w:rPr>
            <w:b/>
            <w:bCs/>
            <w:color w:val="auto"/>
          </w:rPr>
          <w:t>Demand Disconnection</w:t>
        </w:r>
      </w:ins>
      <w:r w:rsidR="00013D6C" w:rsidRPr="00013D6C">
        <w:rPr>
          <w:color w:val="auto"/>
        </w:rPr>
        <w:t xml:space="preserve"> </w:t>
      </w:r>
      <w:del w:id="505" w:author="Author">
        <w:r w:rsidR="00013D6C" w:rsidRPr="00013D6C" w:rsidDel="00724695">
          <w:rPr>
            <w:color w:val="auto"/>
          </w:rPr>
          <w:delText xml:space="preserve">that are not </w:delText>
        </w:r>
        <w:r w:rsidR="00013D6C" w:rsidRPr="00B351F2" w:rsidDel="00724695">
          <w:rPr>
            <w:b/>
            <w:bCs/>
            <w:color w:val="auto"/>
          </w:rPr>
          <w:delText>Fast</w:delText>
        </w:r>
      </w:del>
      <w:ins w:id="506" w:author="Author">
        <w:del w:id="507" w:author="Author">
          <w:r w:rsidR="00B9225F" w:rsidDel="00724695">
            <w:rPr>
              <w:b/>
              <w:bCs/>
              <w:color w:val="auto"/>
            </w:rPr>
            <w:delText xml:space="preserve"> Load</w:delText>
          </w:r>
        </w:del>
      </w:ins>
      <w:del w:id="508" w:author="Author">
        <w:r w:rsidR="00013D6C" w:rsidRPr="00B351F2" w:rsidDel="00724695">
          <w:rPr>
            <w:b/>
            <w:bCs/>
            <w:color w:val="auto"/>
          </w:rPr>
          <w:delText xml:space="preserve"> Blocks</w:delText>
        </w:r>
        <w:r w:rsidR="00013D6C" w:rsidRPr="00013D6C" w:rsidDel="00724695">
          <w:rPr>
            <w:color w:val="auto"/>
          </w:rPr>
          <w:delText xml:space="preserve"> </w:delText>
        </w:r>
      </w:del>
      <w:r w:rsidR="00013D6C" w:rsidRPr="00013D6C">
        <w:rPr>
          <w:color w:val="auto"/>
        </w:rPr>
        <w:t xml:space="preserve">within 24 hours, or as soon as reasonably practicable. </w:t>
      </w:r>
    </w:p>
    <w:p w14:paraId="72465269" w14:textId="00F3FF81" w:rsidR="00013D6C" w:rsidRPr="00013D6C" w:rsidRDefault="00724695" w:rsidP="00724695">
      <w:pPr>
        <w:pStyle w:val="Level1Text"/>
        <w:rPr>
          <w:color w:val="auto"/>
        </w:rPr>
      </w:pPr>
      <w:ins w:id="509" w:author="Author">
        <w:r>
          <w:rPr>
            <w:color w:val="auto"/>
          </w:rPr>
          <w:tab/>
        </w:r>
      </w:ins>
      <w:r w:rsidR="00013D6C" w:rsidRPr="00B351F2">
        <w:rPr>
          <w:b/>
          <w:bCs/>
          <w:color w:val="auto"/>
        </w:rPr>
        <w:t xml:space="preserve">Fast </w:t>
      </w:r>
      <w:ins w:id="510" w:author="Author">
        <w:r w:rsidR="00B9225F">
          <w:rPr>
            <w:b/>
            <w:bCs/>
            <w:color w:val="auto"/>
          </w:rPr>
          <w:t xml:space="preserve">Load </w:t>
        </w:r>
      </w:ins>
      <w:r w:rsidR="00013D6C" w:rsidRPr="00B351F2">
        <w:rPr>
          <w:b/>
          <w:bCs/>
          <w:color w:val="auto"/>
        </w:rPr>
        <w:t>Blocks</w:t>
      </w:r>
      <w:r w:rsidR="00013D6C" w:rsidRPr="00013D6C">
        <w:rPr>
          <w:color w:val="auto"/>
        </w:rPr>
        <w:t xml:space="preserve"> </w:t>
      </w:r>
      <w:ins w:id="511" w:author="Author">
        <w:r w:rsidR="00143F16">
          <w:rPr>
            <w:color w:val="auto"/>
          </w:rPr>
          <w:t>shall</w:t>
        </w:r>
      </w:ins>
      <w:del w:id="512" w:author="Author">
        <w:r w:rsidR="00013D6C" w:rsidRPr="00013D6C" w:rsidDel="00143F16">
          <w:rPr>
            <w:color w:val="auto"/>
          </w:rPr>
          <w:delText>will</w:delText>
        </w:r>
      </w:del>
      <w:r w:rsidR="00013D6C" w:rsidRPr="00013D6C">
        <w:rPr>
          <w:color w:val="auto"/>
        </w:rPr>
        <w:t xml:space="preserve"> be reserved for delivering obligations under OC6.5.</w:t>
      </w:r>
      <w:del w:id="513" w:author="Author">
        <w:r w:rsidR="00013D6C" w:rsidRPr="00013D6C" w:rsidDel="00B36D1A">
          <w:rPr>
            <w:color w:val="auto"/>
          </w:rPr>
          <w:delText>3</w:delText>
        </w:r>
      </w:del>
      <w:ins w:id="514" w:author="Author">
        <w:r w:rsidR="00B36D1A">
          <w:rPr>
            <w:color w:val="auto"/>
          </w:rPr>
          <w:t>4</w:t>
        </w:r>
      </w:ins>
      <w:r w:rsidR="00013D6C" w:rsidRPr="00013D6C">
        <w:rPr>
          <w:color w:val="auto"/>
        </w:rPr>
        <w:t xml:space="preserve">.  </w:t>
      </w:r>
    </w:p>
    <w:p w14:paraId="0ED46B9A" w14:textId="322B0692" w:rsidR="00013D6C" w:rsidRPr="00013D6C" w:rsidRDefault="00013D6C" w:rsidP="00013D6C">
      <w:pPr>
        <w:pStyle w:val="Level1Text"/>
        <w:rPr>
          <w:color w:val="auto"/>
        </w:rPr>
      </w:pPr>
      <w:r w:rsidRPr="00013D6C">
        <w:rPr>
          <w:color w:val="auto"/>
        </w:rPr>
        <w:t>OC6.9.</w:t>
      </w:r>
      <w:ins w:id="515" w:author="Author">
        <w:r w:rsidR="00992361">
          <w:rPr>
            <w:color w:val="auto"/>
          </w:rPr>
          <w:t>5</w:t>
        </w:r>
      </w:ins>
      <w:del w:id="516" w:author="Author">
        <w:r w:rsidRPr="00013D6C" w:rsidDel="00992361">
          <w:rPr>
            <w:color w:val="auto"/>
          </w:rPr>
          <w:delText>4</w:delText>
        </w:r>
      </w:del>
      <w:r w:rsidRPr="00013D6C">
        <w:rPr>
          <w:color w:val="auto"/>
        </w:rPr>
        <w:tab/>
      </w:r>
      <w:ins w:id="517" w:author="Author">
        <w:r w:rsidR="00383C43">
          <w:rPr>
            <w:color w:val="auto"/>
          </w:rPr>
          <w:t xml:space="preserve">A </w:t>
        </w:r>
        <w:r w:rsidR="00383C43">
          <w:rPr>
            <w:b/>
            <w:bCs/>
            <w:color w:val="auto"/>
          </w:rPr>
          <w:t xml:space="preserve">National Electricity Transmission System Notice – DCRP </w:t>
        </w:r>
        <w:r w:rsidR="00383C43" w:rsidRPr="00F10F8E">
          <w:rPr>
            <w:b/>
            <w:bCs/>
            <w:color w:val="auto"/>
            <w:rPrChange w:id="518" w:author="Author">
              <w:rPr>
                <w:color w:val="auto"/>
              </w:rPr>
            </w:rPrChange>
          </w:rPr>
          <w:t>I</w:t>
        </w:r>
        <w:r w:rsidR="00D51724">
          <w:rPr>
            <w:b/>
            <w:bCs/>
            <w:color w:val="auto"/>
          </w:rPr>
          <w:t>mplementation</w:t>
        </w:r>
        <w:del w:id="519" w:author="Author">
          <w:r w:rsidR="00383C43" w:rsidRPr="00F10F8E" w:rsidDel="00D51724">
            <w:rPr>
              <w:b/>
              <w:bCs/>
              <w:color w:val="auto"/>
              <w:rPrChange w:id="520" w:author="Author">
                <w:rPr>
                  <w:color w:val="auto"/>
                </w:rPr>
              </w:rPrChange>
            </w:rPr>
            <w:delText>mminent</w:delText>
          </w:r>
        </w:del>
        <w:r w:rsidR="00B164F9">
          <w:rPr>
            <w:color w:val="auto"/>
          </w:rPr>
          <w:t xml:space="preserve"> </w:t>
        </w:r>
        <w:r w:rsidR="00465D86">
          <w:rPr>
            <w:color w:val="auto"/>
          </w:rPr>
          <w:t>shall</w:t>
        </w:r>
        <w:del w:id="521" w:author="Author">
          <w:r w:rsidR="00B164F9" w:rsidDel="00465D86">
            <w:rPr>
              <w:color w:val="auto"/>
            </w:rPr>
            <w:delText>will</w:delText>
          </w:r>
        </w:del>
        <w:r w:rsidR="00B164F9">
          <w:rPr>
            <w:color w:val="auto"/>
          </w:rPr>
          <w:t xml:space="preserve"> be issued by </w:t>
        </w:r>
        <w:r w:rsidR="00B164F9">
          <w:rPr>
            <w:b/>
            <w:bCs/>
            <w:color w:val="auto"/>
          </w:rPr>
          <w:t xml:space="preserve">The </w:t>
        </w:r>
        <w:r w:rsidR="00B164F9" w:rsidRPr="00121A54">
          <w:rPr>
            <w:b/>
            <w:bCs/>
            <w:color w:val="auto"/>
          </w:rPr>
          <w:t>Company</w:t>
        </w:r>
        <w:r w:rsidR="00B164F9">
          <w:rPr>
            <w:color w:val="auto"/>
          </w:rPr>
          <w:t xml:space="preserve"> </w:t>
        </w:r>
      </w:ins>
      <w:ins w:id="522" w:author="Rebecca Scott (NESO)" w:date="2025-05-30T10:53:00Z" w16du:dateUtc="2025-05-30T09:53:00Z">
        <w:r w:rsidR="00EA101E">
          <w:rPr>
            <w:color w:val="auto"/>
          </w:rPr>
          <w:t xml:space="preserve">to </w:t>
        </w:r>
        <w:r w:rsidR="00EA101E">
          <w:rPr>
            <w:b/>
            <w:bCs/>
            <w:color w:val="auto"/>
          </w:rPr>
          <w:t>Network Operators,</w:t>
        </w:r>
        <w:r w:rsidR="00EA101E">
          <w:rPr>
            <w:color w:val="auto"/>
          </w:rPr>
          <w:t xml:space="preserve"> and published for market participants and </w:t>
        </w:r>
        <w:r w:rsidR="00EA101E">
          <w:rPr>
            <w:b/>
            <w:bCs/>
            <w:color w:val="auto"/>
          </w:rPr>
          <w:t>The Authority,</w:t>
        </w:r>
        <w:r w:rsidR="00EA101E">
          <w:rPr>
            <w:color w:val="auto"/>
          </w:rPr>
          <w:t xml:space="preserve"> </w:t>
        </w:r>
      </w:ins>
      <w:ins w:id="523" w:author="Author">
        <w:r w:rsidR="00B164F9">
          <w:rPr>
            <w:color w:val="auto"/>
          </w:rPr>
          <w:t xml:space="preserve">at least one hour before disconnections are required. </w:t>
        </w:r>
        <w:r w:rsidR="00A0248B">
          <w:rPr>
            <w:color w:val="auto"/>
          </w:rPr>
          <w:t xml:space="preserve">This will be </w:t>
        </w:r>
        <w:r w:rsidR="005304FB">
          <w:rPr>
            <w:color w:val="auto"/>
          </w:rPr>
          <w:t xml:space="preserve">issued the first time </w:t>
        </w:r>
        <w:r w:rsidR="005304FB" w:rsidRPr="005417AA">
          <w:rPr>
            <w:b/>
            <w:bCs/>
            <w:color w:val="auto"/>
          </w:rPr>
          <w:t>DCRP</w:t>
        </w:r>
        <w:r w:rsidR="005304FB">
          <w:rPr>
            <w:color w:val="auto"/>
          </w:rPr>
          <w:t xml:space="preserve"> arrangements are required in a </w:t>
        </w:r>
        <w:r w:rsidR="005304FB">
          <w:rPr>
            <w:b/>
            <w:bCs/>
            <w:color w:val="auto"/>
          </w:rPr>
          <w:t>Demand Control Rotation</w:t>
        </w:r>
        <w:r w:rsidR="005304FB" w:rsidRPr="008F5AC0">
          <w:rPr>
            <w:b/>
            <w:bCs/>
            <w:color w:val="auto"/>
          </w:rPr>
          <w:t xml:space="preserve"> Period</w:t>
        </w:r>
        <w:r w:rsidR="005304FB">
          <w:rPr>
            <w:color w:val="auto"/>
          </w:rPr>
          <w:t xml:space="preserve"> and</w:t>
        </w:r>
        <w:del w:id="524" w:author="Author">
          <w:r w:rsidR="00A0248B" w:rsidRPr="005304FB" w:rsidDel="005304FB">
            <w:rPr>
              <w:color w:val="auto"/>
            </w:rPr>
            <w:delText>uss</w:delText>
          </w:r>
          <w:r w:rsidR="00B164F9" w:rsidRPr="005304FB" w:rsidDel="00764E08">
            <w:rPr>
              <w:color w:val="auto"/>
            </w:rPr>
            <w:delText>This</w:delText>
          </w:r>
        </w:del>
        <w:r w:rsidR="00B164F9">
          <w:rPr>
            <w:color w:val="auto"/>
          </w:rPr>
          <w:t xml:space="preserve"> will</w:t>
        </w:r>
        <w:r w:rsidR="00BC2C54">
          <w:rPr>
            <w:color w:val="auto"/>
          </w:rPr>
          <w:t xml:space="preserve"> be the formal instruction</w:t>
        </w:r>
        <w:del w:id="525" w:author="Author">
          <w:r w:rsidR="00BC2C54" w:rsidDel="00A30E1E">
            <w:rPr>
              <w:color w:val="auto"/>
            </w:rPr>
            <w:delText>s</w:delText>
          </w:r>
        </w:del>
        <w:r w:rsidR="00BC2C54">
          <w:rPr>
            <w:color w:val="auto"/>
          </w:rPr>
          <w:t xml:space="preserve"> to </w:t>
        </w:r>
        <w:r w:rsidR="00BC2C54">
          <w:rPr>
            <w:b/>
            <w:bCs/>
            <w:color w:val="auto"/>
          </w:rPr>
          <w:t xml:space="preserve">Network </w:t>
        </w:r>
        <w:r w:rsidR="00BC2C54" w:rsidRPr="00BC2C54">
          <w:rPr>
            <w:b/>
            <w:bCs/>
            <w:color w:val="auto"/>
          </w:rPr>
          <w:t>Operators</w:t>
        </w:r>
        <w:r w:rsidR="00BC2C54">
          <w:rPr>
            <w:color w:val="auto"/>
          </w:rPr>
          <w:t xml:space="preserve"> from </w:t>
        </w:r>
        <w:r w:rsidR="00BC2C54">
          <w:rPr>
            <w:b/>
            <w:bCs/>
            <w:color w:val="auto"/>
          </w:rPr>
          <w:t xml:space="preserve">The </w:t>
        </w:r>
        <w:r w:rsidR="00BC2C54" w:rsidRPr="00121A54">
          <w:rPr>
            <w:b/>
            <w:bCs/>
            <w:color w:val="auto"/>
          </w:rPr>
          <w:t>Company</w:t>
        </w:r>
        <w:r w:rsidR="00BC2C54">
          <w:rPr>
            <w:color w:val="auto"/>
          </w:rPr>
          <w:t xml:space="preserve"> </w:t>
        </w:r>
        <w:r w:rsidR="00121A54">
          <w:rPr>
            <w:color w:val="auto"/>
          </w:rPr>
          <w:t xml:space="preserve">advising that </w:t>
        </w:r>
        <w:del w:id="526" w:author="Author">
          <w:r w:rsidR="00121A54" w:rsidRPr="008D78A5" w:rsidDel="008D78A5">
            <w:rPr>
              <w:b/>
              <w:bCs/>
              <w:color w:val="auto"/>
              <w:rPrChange w:id="527" w:author="Author">
                <w:rPr>
                  <w:color w:val="auto"/>
                </w:rPr>
              </w:rPrChange>
            </w:rPr>
            <w:delText>d</w:delText>
          </w:r>
        </w:del>
        <w:r w:rsidR="008D78A5" w:rsidRPr="008D78A5">
          <w:rPr>
            <w:b/>
            <w:bCs/>
            <w:color w:val="auto"/>
            <w:rPrChange w:id="528" w:author="Author">
              <w:rPr>
                <w:color w:val="auto"/>
              </w:rPr>
            </w:rPrChange>
          </w:rPr>
          <w:t>D</w:t>
        </w:r>
        <w:r w:rsidR="00121A54" w:rsidRPr="008D78A5">
          <w:rPr>
            <w:b/>
            <w:bCs/>
            <w:color w:val="auto"/>
            <w:rPrChange w:id="529" w:author="Author">
              <w:rPr>
                <w:color w:val="auto"/>
              </w:rPr>
            </w:rPrChange>
          </w:rPr>
          <w:t>isconnections</w:t>
        </w:r>
        <w:r w:rsidR="00121A54">
          <w:rPr>
            <w:color w:val="auto"/>
          </w:rPr>
          <w:t xml:space="preserve"> will be </w:t>
        </w:r>
        <w:r w:rsidR="00A64C20">
          <w:rPr>
            <w:color w:val="auto"/>
          </w:rPr>
          <w:t>required</w:t>
        </w:r>
        <w:del w:id="530" w:author="Author">
          <w:r w:rsidR="00121A54" w:rsidDel="00A64C20">
            <w:rPr>
              <w:color w:val="auto"/>
            </w:rPr>
            <w:delText>taking place</w:delText>
          </w:r>
        </w:del>
        <w:r w:rsidR="00121A54">
          <w:rPr>
            <w:color w:val="auto"/>
          </w:rPr>
          <w:t xml:space="preserve">. </w:t>
        </w:r>
      </w:ins>
      <w:del w:id="531" w:author="Author">
        <w:r w:rsidRPr="00BC2C54" w:rsidDel="00640981">
          <w:rPr>
            <w:color w:val="auto"/>
          </w:rPr>
          <w:delText>Once</w:delText>
        </w:r>
      </w:del>
      <w:ins w:id="532" w:author="Author">
        <w:r w:rsidR="00640981" w:rsidRPr="00BC2C54">
          <w:rPr>
            <w:color w:val="auto"/>
          </w:rPr>
          <w:t>When</w:t>
        </w:r>
      </w:ins>
      <w:r w:rsidRPr="00013D6C">
        <w:rPr>
          <w:color w:val="auto"/>
        </w:rPr>
        <w:t xml:space="preserve"> </w:t>
      </w:r>
      <w:r w:rsidRPr="00B351F2">
        <w:rPr>
          <w:b/>
          <w:bCs/>
          <w:color w:val="auto"/>
        </w:rPr>
        <w:t>Load Block</w:t>
      </w:r>
      <w:r w:rsidRPr="00013D6C">
        <w:rPr>
          <w:color w:val="auto"/>
        </w:rPr>
        <w:t xml:space="preserve"> </w:t>
      </w:r>
      <w:ins w:id="533" w:author="Author">
        <w:r w:rsidR="008D78A5" w:rsidRPr="008D78A5">
          <w:rPr>
            <w:b/>
            <w:bCs/>
            <w:color w:val="auto"/>
            <w:rPrChange w:id="534" w:author="Author">
              <w:rPr>
                <w:color w:val="auto"/>
              </w:rPr>
            </w:rPrChange>
          </w:rPr>
          <w:t>D</w:t>
        </w:r>
      </w:ins>
      <w:del w:id="535" w:author="Author">
        <w:r w:rsidRPr="008D78A5" w:rsidDel="008D78A5">
          <w:rPr>
            <w:b/>
            <w:bCs/>
            <w:color w:val="auto"/>
            <w:rPrChange w:id="536" w:author="Author">
              <w:rPr>
                <w:color w:val="auto"/>
              </w:rPr>
            </w:rPrChange>
          </w:rPr>
          <w:delText>d</w:delText>
        </w:r>
      </w:del>
      <w:r w:rsidRPr="008D78A5">
        <w:rPr>
          <w:b/>
          <w:bCs/>
          <w:color w:val="auto"/>
          <w:rPrChange w:id="537" w:author="Author">
            <w:rPr>
              <w:color w:val="auto"/>
            </w:rPr>
          </w:rPrChange>
        </w:rPr>
        <w:t xml:space="preserve">isconnections </w:t>
      </w:r>
      <w:r w:rsidRPr="00013D6C">
        <w:rPr>
          <w:color w:val="auto"/>
        </w:rPr>
        <w:t xml:space="preserve">start occurring, </w:t>
      </w:r>
      <w:r w:rsidRPr="00B351F2">
        <w:rPr>
          <w:b/>
          <w:bCs/>
          <w:color w:val="auto"/>
        </w:rPr>
        <w:t>Network Operators</w:t>
      </w:r>
      <w:r w:rsidRPr="00013D6C">
        <w:rPr>
          <w:color w:val="auto"/>
        </w:rPr>
        <w:t xml:space="preserve"> </w:t>
      </w:r>
      <w:ins w:id="538" w:author="Author">
        <w:r w:rsidR="00121A54">
          <w:rPr>
            <w:color w:val="auto"/>
          </w:rPr>
          <w:t>shall</w:t>
        </w:r>
      </w:ins>
      <w:del w:id="539" w:author="Author">
        <w:r w:rsidRPr="00013D6C" w:rsidDel="00121A54">
          <w:rPr>
            <w:color w:val="auto"/>
          </w:rPr>
          <w:delText>will</w:delText>
        </w:r>
      </w:del>
      <w:r w:rsidRPr="00013D6C">
        <w:rPr>
          <w:color w:val="auto"/>
        </w:rPr>
        <w:t xml:space="preserve"> rotate </w:t>
      </w:r>
      <w:del w:id="540" w:author="Author">
        <w:r w:rsidRPr="00F958B2" w:rsidDel="00F958B2">
          <w:rPr>
            <w:b/>
            <w:bCs/>
            <w:color w:val="auto"/>
            <w:rPrChange w:id="541" w:author="Author">
              <w:rPr>
                <w:color w:val="auto"/>
              </w:rPr>
            </w:rPrChange>
          </w:rPr>
          <w:delText>d</w:delText>
        </w:r>
      </w:del>
      <w:ins w:id="542" w:author="Author">
        <w:r w:rsidR="00F958B2" w:rsidRPr="00F958B2">
          <w:rPr>
            <w:b/>
            <w:bCs/>
            <w:color w:val="auto"/>
            <w:rPrChange w:id="543" w:author="Author">
              <w:rPr>
                <w:color w:val="auto"/>
              </w:rPr>
            </w:rPrChange>
          </w:rPr>
          <w:t>D</w:t>
        </w:r>
      </w:ins>
      <w:r w:rsidRPr="00F958B2">
        <w:rPr>
          <w:b/>
          <w:bCs/>
          <w:color w:val="auto"/>
          <w:rPrChange w:id="544" w:author="Author">
            <w:rPr>
              <w:color w:val="auto"/>
            </w:rPr>
          </w:rPrChange>
        </w:rPr>
        <w:t>emand</w:t>
      </w:r>
      <w:ins w:id="545" w:author="Author">
        <w:r w:rsidR="00270B8C">
          <w:rPr>
            <w:color w:val="auto"/>
          </w:rPr>
          <w:t xml:space="preserve"> (by de-energising and re-energising </w:t>
        </w:r>
        <w:r w:rsidR="00270B8C">
          <w:rPr>
            <w:b/>
            <w:bCs/>
            <w:color w:val="auto"/>
          </w:rPr>
          <w:t>Load Blocks</w:t>
        </w:r>
        <w:r w:rsidR="00270B8C">
          <w:rPr>
            <w:color w:val="auto"/>
          </w:rPr>
          <w:t>)</w:t>
        </w:r>
      </w:ins>
      <w:r w:rsidRPr="00013D6C">
        <w:rPr>
          <w:color w:val="auto"/>
        </w:rPr>
        <w:t xml:space="preserve"> </w:t>
      </w:r>
      <w:del w:id="546" w:author="Author">
        <w:r w:rsidRPr="00013D6C" w:rsidDel="00270B8C">
          <w:rPr>
            <w:color w:val="auto"/>
          </w:rPr>
          <w:delText>based on</w:delText>
        </w:r>
      </w:del>
      <w:ins w:id="547" w:author="Author">
        <w:r w:rsidR="00270B8C">
          <w:rPr>
            <w:color w:val="auto"/>
          </w:rPr>
          <w:t>using</w:t>
        </w:r>
      </w:ins>
      <w:r w:rsidRPr="00013D6C">
        <w:rPr>
          <w:color w:val="auto"/>
        </w:rPr>
        <w:t xml:space="preserve"> the</w:t>
      </w:r>
      <w:ins w:id="548" w:author="Author">
        <w:r w:rsidR="00002B46">
          <w:rPr>
            <w:color w:val="auto"/>
          </w:rPr>
          <w:t xml:space="preserve"> </w:t>
        </w:r>
        <w:r w:rsidR="00002B46">
          <w:rPr>
            <w:b/>
            <w:bCs/>
            <w:color w:val="auto"/>
          </w:rPr>
          <w:t>Load Blocks</w:t>
        </w:r>
        <w:r w:rsidR="00002B46">
          <w:rPr>
            <w:color w:val="auto"/>
          </w:rPr>
          <w:t xml:space="preserve"> stated in the</w:t>
        </w:r>
      </w:ins>
      <w:r w:rsidRPr="00013D6C">
        <w:rPr>
          <w:color w:val="auto"/>
        </w:rPr>
        <w:t xml:space="preserve"> </w:t>
      </w:r>
      <w:del w:id="549" w:author="Author">
        <w:r w:rsidRPr="00002B46" w:rsidDel="00002B46">
          <w:rPr>
            <w:b/>
            <w:bCs/>
            <w:color w:val="auto"/>
            <w:rPrChange w:id="550" w:author="Author">
              <w:rPr>
                <w:color w:val="auto"/>
              </w:rPr>
            </w:rPrChange>
          </w:rPr>
          <w:delText>a</w:delText>
        </w:r>
      </w:del>
      <w:ins w:id="551" w:author="Author">
        <w:r w:rsidR="00002B46" w:rsidRPr="00002B46">
          <w:rPr>
            <w:b/>
            <w:bCs/>
            <w:color w:val="auto"/>
            <w:rPrChange w:id="552" w:author="Author">
              <w:rPr>
                <w:color w:val="auto"/>
              </w:rPr>
            </w:rPrChange>
          </w:rPr>
          <w:t>A</w:t>
        </w:r>
      </w:ins>
      <w:r w:rsidRPr="00002B46">
        <w:rPr>
          <w:b/>
          <w:bCs/>
          <w:color w:val="auto"/>
          <w:rPrChange w:id="553" w:author="Author">
            <w:rPr>
              <w:color w:val="auto"/>
            </w:rPr>
          </w:rPrChange>
        </w:rPr>
        <w:t xml:space="preserve">ctivation </w:t>
      </w:r>
      <w:del w:id="554" w:author="Author">
        <w:r w:rsidRPr="00002B46" w:rsidDel="00002B46">
          <w:rPr>
            <w:b/>
            <w:bCs/>
            <w:color w:val="auto"/>
            <w:rPrChange w:id="555" w:author="Author">
              <w:rPr>
                <w:color w:val="auto"/>
              </w:rPr>
            </w:rPrChange>
          </w:rPr>
          <w:delText>s</w:delText>
        </w:r>
      </w:del>
      <w:ins w:id="556" w:author="Author">
        <w:r w:rsidR="00002B46" w:rsidRPr="00002B46">
          <w:rPr>
            <w:b/>
            <w:bCs/>
            <w:color w:val="auto"/>
            <w:rPrChange w:id="557" w:author="Author">
              <w:rPr>
                <w:color w:val="auto"/>
              </w:rPr>
            </w:rPrChange>
          </w:rPr>
          <w:t>S</w:t>
        </w:r>
      </w:ins>
      <w:r w:rsidRPr="00002B46">
        <w:rPr>
          <w:b/>
          <w:bCs/>
          <w:color w:val="auto"/>
          <w:rPrChange w:id="558" w:author="Author">
            <w:rPr>
              <w:color w:val="auto"/>
            </w:rPr>
          </w:rPrChange>
        </w:rPr>
        <w:t>chedules</w:t>
      </w:r>
      <w:r w:rsidRPr="00013D6C">
        <w:rPr>
          <w:color w:val="auto"/>
        </w:rPr>
        <w:t xml:space="preserve"> issued by </w:t>
      </w:r>
      <w:r w:rsidRPr="00B351F2">
        <w:rPr>
          <w:b/>
          <w:bCs/>
          <w:color w:val="auto"/>
        </w:rPr>
        <w:t>The Company</w:t>
      </w:r>
      <w:r w:rsidRPr="00013D6C">
        <w:rPr>
          <w:color w:val="auto"/>
        </w:rPr>
        <w:t xml:space="preserve">, as </w:t>
      </w:r>
      <w:del w:id="559" w:author="Author">
        <w:r w:rsidRPr="00013D6C" w:rsidDel="00002B46">
          <w:rPr>
            <w:color w:val="auto"/>
          </w:rPr>
          <w:delText>further</w:delText>
        </w:r>
        <w:r w:rsidRPr="00013D6C" w:rsidDel="0086676C">
          <w:rPr>
            <w:color w:val="auto"/>
          </w:rPr>
          <w:delText xml:space="preserve"> </w:delText>
        </w:r>
      </w:del>
      <w:r w:rsidRPr="00013D6C">
        <w:rPr>
          <w:color w:val="auto"/>
        </w:rPr>
        <w:t xml:space="preserve">explained in the </w:t>
      </w:r>
      <w:r w:rsidRPr="00002B46">
        <w:rPr>
          <w:b/>
          <w:bCs/>
          <w:color w:val="auto"/>
        </w:rPr>
        <w:t>DCRP</w:t>
      </w:r>
      <w:ins w:id="560" w:author="Author">
        <w:r w:rsidR="00002B46">
          <w:rPr>
            <w:color w:val="auto"/>
          </w:rPr>
          <w:t xml:space="preserve"> summary</w:t>
        </w:r>
      </w:ins>
      <w:r w:rsidRPr="00013D6C">
        <w:rPr>
          <w:color w:val="auto"/>
        </w:rPr>
        <w:t xml:space="preserve">. </w:t>
      </w:r>
      <w:r w:rsidRPr="00B351F2">
        <w:rPr>
          <w:b/>
          <w:bCs/>
          <w:color w:val="auto"/>
        </w:rPr>
        <w:t xml:space="preserve">Fast </w:t>
      </w:r>
      <w:ins w:id="561" w:author="Author">
        <w:r w:rsidR="00002B46">
          <w:rPr>
            <w:b/>
            <w:bCs/>
            <w:color w:val="auto"/>
          </w:rPr>
          <w:t xml:space="preserve">Load </w:t>
        </w:r>
      </w:ins>
      <w:r w:rsidRPr="00B351F2">
        <w:rPr>
          <w:b/>
          <w:bCs/>
          <w:color w:val="auto"/>
        </w:rPr>
        <w:t>Blocks</w:t>
      </w:r>
      <w:r w:rsidRPr="00013D6C">
        <w:rPr>
          <w:color w:val="auto"/>
        </w:rPr>
        <w:t xml:space="preserve"> </w:t>
      </w:r>
      <w:del w:id="562" w:author="Author">
        <w:r w:rsidRPr="00013D6C" w:rsidDel="00BF6852">
          <w:rPr>
            <w:color w:val="auto"/>
          </w:rPr>
          <w:delText>will be exempt from being communicated</w:delText>
        </w:r>
      </w:del>
      <w:ins w:id="563" w:author="Author">
        <w:del w:id="564" w:author="Author">
          <w:r w:rsidR="00BF6852" w:rsidDel="0086676C">
            <w:rPr>
              <w:color w:val="auto"/>
            </w:rPr>
            <w:delText xml:space="preserve"> </w:delText>
          </w:r>
        </w:del>
        <w:r w:rsidR="00BF6852">
          <w:rPr>
            <w:color w:val="auto"/>
          </w:rPr>
          <w:t>shall not be included</w:t>
        </w:r>
      </w:ins>
      <w:r w:rsidRPr="00013D6C">
        <w:rPr>
          <w:color w:val="auto"/>
        </w:rPr>
        <w:t xml:space="preserve"> in the </w:t>
      </w:r>
      <w:del w:id="565" w:author="Author">
        <w:r w:rsidRPr="00BF6852" w:rsidDel="00BF6852">
          <w:rPr>
            <w:b/>
            <w:bCs/>
            <w:color w:val="auto"/>
            <w:rPrChange w:id="566" w:author="Author">
              <w:rPr>
                <w:color w:val="auto"/>
              </w:rPr>
            </w:rPrChange>
          </w:rPr>
          <w:delText>a</w:delText>
        </w:r>
      </w:del>
      <w:ins w:id="567" w:author="Author">
        <w:r w:rsidR="00BF6852" w:rsidRPr="00BF6852">
          <w:rPr>
            <w:b/>
            <w:bCs/>
            <w:color w:val="auto"/>
            <w:rPrChange w:id="568" w:author="Author">
              <w:rPr>
                <w:color w:val="auto"/>
              </w:rPr>
            </w:rPrChange>
          </w:rPr>
          <w:t>A</w:t>
        </w:r>
      </w:ins>
      <w:r w:rsidRPr="00BF6852">
        <w:rPr>
          <w:b/>
          <w:bCs/>
          <w:color w:val="auto"/>
          <w:rPrChange w:id="569" w:author="Author">
            <w:rPr>
              <w:color w:val="auto"/>
            </w:rPr>
          </w:rPrChange>
        </w:rPr>
        <w:t xml:space="preserve">ctivation </w:t>
      </w:r>
      <w:del w:id="570" w:author="Author">
        <w:r w:rsidRPr="00BF6852" w:rsidDel="00BF6852">
          <w:rPr>
            <w:b/>
            <w:bCs/>
            <w:color w:val="auto"/>
            <w:rPrChange w:id="571" w:author="Author">
              <w:rPr>
                <w:color w:val="auto"/>
              </w:rPr>
            </w:rPrChange>
          </w:rPr>
          <w:delText>s</w:delText>
        </w:r>
      </w:del>
      <w:ins w:id="572" w:author="Author">
        <w:r w:rsidR="00BF6852" w:rsidRPr="00BF6852">
          <w:rPr>
            <w:b/>
            <w:bCs/>
            <w:color w:val="auto"/>
            <w:rPrChange w:id="573" w:author="Author">
              <w:rPr>
                <w:color w:val="auto"/>
              </w:rPr>
            </w:rPrChange>
          </w:rPr>
          <w:t>S</w:t>
        </w:r>
      </w:ins>
      <w:r w:rsidRPr="00BF6852">
        <w:rPr>
          <w:b/>
          <w:bCs/>
          <w:color w:val="auto"/>
          <w:rPrChange w:id="574" w:author="Author">
            <w:rPr>
              <w:color w:val="auto"/>
            </w:rPr>
          </w:rPrChange>
        </w:rPr>
        <w:t>chedules</w:t>
      </w:r>
      <w:r w:rsidRPr="00013D6C">
        <w:rPr>
          <w:color w:val="auto"/>
        </w:rPr>
        <w:t xml:space="preserve">. </w:t>
      </w:r>
      <w:del w:id="575" w:author="Author">
        <w:r w:rsidRPr="00013D6C" w:rsidDel="0086676C">
          <w:rPr>
            <w:color w:val="auto"/>
          </w:rPr>
          <w:delText xml:space="preserve"> </w:delText>
        </w:r>
      </w:del>
      <w:r w:rsidRPr="00013D6C">
        <w:rPr>
          <w:color w:val="auto"/>
        </w:rPr>
        <w:t xml:space="preserve">The final </w:t>
      </w:r>
      <w:del w:id="576" w:author="Author">
        <w:r w:rsidRPr="009A0222" w:rsidDel="009A0222">
          <w:rPr>
            <w:b/>
            <w:bCs/>
            <w:color w:val="auto"/>
            <w:rPrChange w:id="577" w:author="Author">
              <w:rPr>
                <w:color w:val="auto"/>
              </w:rPr>
            </w:rPrChange>
          </w:rPr>
          <w:delText>a</w:delText>
        </w:r>
      </w:del>
      <w:ins w:id="578" w:author="Author">
        <w:r w:rsidR="009A0222" w:rsidRPr="009A0222">
          <w:rPr>
            <w:b/>
            <w:bCs/>
            <w:color w:val="auto"/>
            <w:rPrChange w:id="579" w:author="Author">
              <w:rPr>
                <w:color w:val="auto"/>
              </w:rPr>
            </w:rPrChange>
          </w:rPr>
          <w:t>A</w:t>
        </w:r>
      </w:ins>
      <w:r w:rsidRPr="009A0222">
        <w:rPr>
          <w:b/>
          <w:bCs/>
          <w:color w:val="auto"/>
          <w:rPrChange w:id="580" w:author="Author">
            <w:rPr>
              <w:color w:val="auto"/>
            </w:rPr>
          </w:rPrChange>
        </w:rPr>
        <w:t xml:space="preserve">ctivation </w:t>
      </w:r>
      <w:del w:id="581" w:author="Author">
        <w:r w:rsidRPr="009A0222" w:rsidDel="009A0222">
          <w:rPr>
            <w:b/>
            <w:bCs/>
            <w:color w:val="auto"/>
            <w:rPrChange w:id="582" w:author="Author">
              <w:rPr>
                <w:color w:val="auto"/>
              </w:rPr>
            </w:rPrChange>
          </w:rPr>
          <w:delText>s</w:delText>
        </w:r>
      </w:del>
      <w:ins w:id="583" w:author="Author">
        <w:r w:rsidR="009A0222" w:rsidRPr="009A0222">
          <w:rPr>
            <w:b/>
            <w:bCs/>
            <w:color w:val="auto"/>
            <w:rPrChange w:id="584" w:author="Author">
              <w:rPr>
                <w:color w:val="auto"/>
              </w:rPr>
            </w:rPrChange>
          </w:rPr>
          <w:t>S</w:t>
        </w:r>
      </w:ins>
      <w:r w:rsidRPr="009A0222">
        <w:rPr>
          <w:b/>
          <w:bCs/>
          <w:color w:val="auto"/>
          <w:rPrChange w:id="585" w:author="Author">
            <w:rPr>
              <w:color w:val="auto"/>
            </w:rPr>
          </w:rPrChange>
        </w:rPr>
        <w:t>chedules</w:t>
      </w:r>
      <w:r w:rsidRPr="00013D6C">
        <w:rPr>
          <w:color w:val="auto"/>
        </w:rPr>
        <w:t xml:space="preserve"> will be issued by </w:t>
      </w:r>
      <w:r w:rsidRPr="00B351F2">
        <w:rPr>
          <w:b/>
          <w:bCs/>
          <w:color w:val="auto"/>
        </w:rPr>
        <w:t>The Company</w:t>
      </w:r>
      <w:r w:rsidRPr="00013D6C">
        <w:rPr>
          <w:color w:val="auto"/>
        </w:rPr>
        <w:t xml:space="preserve"> </w:t>
      </w:r>
      <w:ins w:id="586" w:author="Author">
        <w:r w:rsidR="009A0222">
          <w:rPr>
            <w:color w:val="auto"/>
          </w:rPr>
          <w:t xml:space="preserve">at least </w:t>
        </w:r>
      </w:ins>
      <w:r w:rsidRPr="00013D6C">
        <w:rPr>
          <w:color w:val="auto"/>
        </w:rPr>
        <w:t xml:space="preserve">one hour before </w:t>
      </w:r>
      <w:r w:rsidRPr="00B351F2">
        <w:rPr>
          <w:b/>
          <w:bCs/>
          <w:color w:val="auto"/>
        </w:rPr>
        <w:t>Demand</w:t>
      </w:r>
      <w:ins w:id="587" w:author="Author">
        <w:r w:rsidR="00351945">
          <w:rPr>
            <w:b/>
            <w:bCs/>
            <w:color w:val="auto"/>
          </w:rPr>
          <w:t xml:space="preserve"> </w:t>
        </w:r>
        <w:del w:id="588" w:author="Rebecca Scott (NESO)" w:date="2025-05-30T10:54:00Z" w16du:dateUtc="2025-05-30T09:54:00Z">
          <w:r w:rsidR="00351945" w:rsidDel="0008214C">
            <w:rPr>
              <w:b/>
              <w:bCs/>
              <w:color w:val="auto"/>
            </w:rPr>
            <w:delText>Control</w:delText>
          </w:r>
        </w:del>
      </w:ins>
      <w:del w:id="589" w:author="Rebecca Scott (NESO)" w:date="2025-05-30T10:54:00Z" w16du:dateUtc="2025-05-30T09:54:00Z">
        <w:r w:rsidRPr="00013D6C" w:rsidDel="00582AE6">
          <w:rPr>
            <w:color w:val="auto"/>
          </w:rPr>
          <w:delText xml:space="preserve"> reduction is</w:delText>
        </w:r>
      </w:del>
      <w:ins w:id="590" w:author="Rebecca Scott (NESO)" w:date="2025-05-30T10:54:00Z" w16du:dateUtc="2025-05-30T09:54:00Z">
        <w:r w:rsidR="00582AE6">
          <w:rPr>
            <w:b/>
            <w:bCs/>
            <w:color w:val="auto"/>
          </w:rPr>
          <w:t xml:space="preserve">Disconnections </w:t>
        </w:r>
        <w:r w:rsidR="00582AE6">
          <w:rPr>
            <w:color w:val="auto"/>
          </w:rPr>
          <w:t>are</w:t>
        </w:r>
      </w:ins>
      <w:r w:rsidRPr="00013D6C">
        <w:rPr>
          <w:color w:val="auto"/>
        </w:rPr>
        <w:t xml:space="preserve"> </w:t>
      </w:r>
      <w:ins w:id="591" w:author="Author">
        <w:r w:rsidR="00351945">
          <w:rPr>
            <w:color w:val="auto"/>
          </w:rPr>
          <w:t xml:space="preserve">required </w:t>
        </w:r>
      </w:ins>
      <w:del w:id="592" w:author="Author">
        <w:r w:rsidRPr="00013D6C" w:rsidDel="00351945">
          <w:rPr>
            <w:color w:val="auto"/>
          </w:rPr>
          <w:delText>expected</w:delText>
        </w:r>
        <w:r w:rsidRPr="00013D6C" w:rsidDel="00FD36AB">
          <w:rPr>
            <w:color w:val="auto"/>
          </w:rPr>
          <w:delText xml:space="preserve"> </w:delText>
        </w:r>
      </w:del>
      <w:r w:rsidRPr="00013D6C">
        <w:rPr>
          <w:color w:val="auto"/>
        </w:rPr>
        <w:t xml:space="preserve">to take place, in accordance with the </w:t>
      </w:r>
      <w:r w:rsidRPr="00351945">
        <w:rPr>
          <w:b/>
          <w:bCs/>
          <w:color w:val="auto"/>
        </w:rPr>
        <w:t>DCRP</w:t>
      </w:r>
      <w:r w:rsidRPr="00013D6C">
        <w:rPr>
          <w:color w:val="auto"/>
        </w:rPr>
        <w:t xml:space="preserve">. </w:t>
      </w:r>
      <w:del w:id="593" w:author="Author">
        <w:r w:rsidRPr="00B351F2" w:rsidDel="00351945">
          <w:rPr>
            <w:b/>
            <w:bCs/>
            <w:color w:val="auto"/>
          </w:rPr>
          <w:delText>Network Operators</w:delText>
        </w:r>
        <w:r w:rsidRPr="00013D6C" w:rsidDel="00351945">
          <w:rPr>
            <w:color w:val="auto"/>
          </w:rPr>
          <w:delText xml:space="preserve"> must reduce </w:delText>
        </w:r>
        <w:r w:rsidRPr="00B351F2" w:rsidDel="00351945">
          <w:rPr>
            <w:b/>
            <w:bCs/>
            <w:color w:val="auto"/>
          </w:rPr>
          <w:delText>Demand</w:delText>
        </w:r>
        <w:r w:rsidRPr="00013D6C" w:rsidDel="00351945">
          <w:rPr>
            <w:color w:val="auto"/>
          </w:rPr>
          <w:delText xml:space="preserve"> as per these instructions.</w:delText>
        </w:r>
      </w:del>
      <w:r w:rsidRPr="00013D6C">
        <w:rPr>
          <w:color w:val="auto"/>
        </w:rPr>
        <w:t xml:space="preserve"> </w:t>
      </w:r>
      <w:ins w:id="594" w:author="Author">
        <w:r w:rsidR="007A2357">
          <w:rPr>
            <w:color w:val="auto"/>
          </w:rPr>
          <w:t xml:space="preserve">Subsequent </w:t>
        </w:r>
        <w:r w:rsidR="00B24F45" w:rsidRPr="00705542">
          <w:rPr>
            <w:b/>
            <w:bCs/>
            <w:color w:val="auto"/>
            <w:rPrChange w:id="595" w:author="Author">
              <w:rPr>
                <w:color w:val="auto"/>
              </w:rPr>
            </w:rPrChange>
          </w:rPr>
          <w:t>Activation Schedules</w:t>
        </w:r>
        <w:r w:rsidR="00B24F45">
          <w:rPr>
            <w:color w:val="auto"/>
          </w:rPr>
          <w:t xml:space="preserve"> will be issued </w:t>
        </w:r>
        <w:r w:rsidR="00705542">
          <w:rPr>
            <w:color w:val="auto"/>
          </w:rPr>
          <w:t xml:space="preserve">each time a </w:t>
        </w:r>
        <w:r w:rsidR="00705542" w:rsidRPr="00705542">
          <w:rPr>
            <w:b/>
            <w:bCs/>
            <w:color w:val="auto"/>
            <w:rPrChange w:id="596" w:author="Author">
              <w:rPr>
                <w:color w:val="auto"/>
              </w:rPr>
            </w:rPrChange>
          </w:rPr>
          <w:t>Network Operator</w:t>
        </w:r>
        <w:r w:rsidR="00705542">
          <w:rPr>
            <w:color w:val="auto"/>
          </w:rPr>
          <w:t xml:space="preserve"> is required to disconnect or reconnect a </w:t>
        </w:r>
        <w:r w:rsidR="00705542" w:rsidRPr="0023245F">
          <w:rPr>
            <w:b/>
            <w:bCs/>
            <w:color w:val="auto"/>
            <w:rPrChange w:id="597" w:author="Author">
              <w:rPr>
                <w:color w:val="auto"/>
              </w:rPr>
            </w:rPrChange>
          </w:rPr>
          <w:t>Load Block</w:t>
        </w:r>
        <w:r w:rsidR="00705542">
          <w:rPr>
            <w:color w:val="auto"/>
          </w:rPr>
          <w:t xml:space="preserve">. </w:t>
        </w:r>
      </w:ins>
    </w:p>
    <w:p w14:paraId="0630A454" w14:textId="2D365589" w:rsidR="00013D6C" w:rsidRPr="00013D6C" w:rsidRDefault="00013D6C" w:rsidP="00013D6C">
      <w:pPr>
        <w:pStyle w:val="Level1Text"/>
        <w:rPr>
          <w:color w:val="auto"/>
        </w:rPr>
      </w:pPr>
      <w:commentRangeStart w:id="598"/>
      <w:commentRangeStart w:id="599"/>
      <w:r w:rsidRPr="00013D6C">
        <w:rPr>
          <w:color w:val="auto"/>
        </w:rPr>
        <w:t>OC6.9.</w:t>
      </w:r>
      <w:ins w:id="600" w:author="Author">
        <w:r w:rsidR="00992361">
          <w:rPr>
            <w:color w:val="auto"/>
          </w:rPr>
          <w:t>6</w:t>
        </w:r>
      </w:ins>
      <w:del w:id="601" w:author="Author">
        <w:r w:rsidRPr="00013D6C" w:rsidDel="00992361">
          <w:rPr>
            <w:color w:val="auto"/>
          </w:rPr>
          <w:delText>5</w:delText>
        </w:r>
      </w:del>
      <w:r w:rsidRPr="00013D6C">
        <w:rPr>
          <w:color w:val="auto"/>
        </w:rPr>
        <w:tab/>
      </w:r>
      <w:commentRangeStart w:id="602"/>
      <w:r w:rsidRPr="00013D6C">
        <w:rPr>
          <w:color w:val="auto"/>
        </w:rPr>
        <w:t xml:space="preserve">During a </w:t>
      </w:r>
      <w:r w:rsidRPr="006C14CF">
        <w:rPr>
          <w:b/>
          <w:bCs/>
          <w:color w:val="auto"/>
          <w:rPrChange w:id="603" w:author="Author">
            <w:rPr>
              <w:color w:val="auto"/>
            </w:rPr>
          </w:rPrChange>
        </w:rPr>
        <w:t xml:space="preserve">Demand Control Rotation </w:t>
      </w:r>
      <w:ins w:id="604" w:author="Author">
        <w:r w:rsidR="006C14CF" w:rsidRPr="006C14CF">
          <w:rPr>
            <w:b/>
            <w:bCs/>
            <w:color w:val="auto"/>
            <w:rPrChange w:id="605" w:author="Author">
              <w:rPr>
                <w:color w:val="auto"/>
              </w:rPr>
            </w:rPrChange>
          </w:rPr>
          <w:t>P</w:t>
        </w:r>
      </w:ins>
      <w:del w:id="606" w:author="Author">
        <w:r w:rsidRPr="006C14CF" w:rsidDel="006C14CF">
          <w:rPr>
            <w:b/>
            <w:bCs/>
            <w:color w:val="auto"/>
            <w:rPrChange w:id="607" w:author="Author">
              <w:rPr>
                <w:color w:val="auto"/>
              </w:rPr>
            </w:rPrChange>
          </w:rPr>
          <w:delText>p</w:delText>
        </w:r>
      </w:del>
      <w:r w:rsidRPr="006C14CF">
        <w:rPr>
          <w:b/>
          <w:bCs/>
          <w:color w:val="auto"/>
          <w:rPrChange w:id="608" w:author="Author">
            <w:rPr>
              <w:color w:val="auto"/>
            </w:rPr>
          </w:rPrChange>
        </w:rPr>
        <w:t>eriod</w:t>
      </w:r>
      <w:r w:rsidRPr="00013D6C">
        <w:rPr>
          <w:color w:val="auto"/>
        </w:rPr>
        <w:t xml:space="preserve">, it is accepted that </w:t>
      </w:r>
      <w:r w:rsidRPr="00B351F2">
        <w:rPr>
          <w:b/>
          <w:bCs/>
          <w:color w:val="auto"/>
        </w:rPr>
        <w:t>Network Operators</w:t>
      </w:r>
      <w:r w:rsidRPr="00013D6C">
        <w:rPr>
          <w:color w:val="auto"/>
        </w:rPr>
        <w:t xml:space="preserve"> may not be able to meet relevant obligations and delivery incentives in their licences.    </w:t>
      </w:r>
      <w:commentRangeEnd w:id="602"/>
      <w:r w:rsidR="00AE6EC7">
        <w:rPr>
          <w:rStyle w:val="CommentReference"/>
          <w:color w:val="auto"/>
        </w:rPr>
        <w:commentReference w:id="602"/>
      </w:r>
      <w:commentRangeEnd w:id="598"/>
      <w:r w:rsidR="005B35C5">
        <w:rPr>
          <w:rStyle w:val="CommentReference"/>
          <w:color w:val="auto"/>
        </w:rPr>
        <w:commentReference w:id="598"/>
      </w:r>
      <w:commentRangeEnd w:id="599"/>
      <w:r w:rsidR="00F8039F">
        <w:rPr>
          <w:rStyle w:val="CommentReference"/>
          <w:color w:val="auto"/>
        </w:rPr>
        <w:commentReference w:id="599"/>
      </w:r>
    </w:p>
    <w:p w14:paraId="63330F91" w14:textId="28896277" w:rsidR="007A6E63" w:rsidRDefault="00013D6C" w:rsidP="00013D6C">
      <w:pPr>
        <w:pStyle w:val="Level1Text"/>
        <w:rPr>
          <w:ins w:id="609" w:author="Author"/>
          <w:color w:val="auto"/>
        </w:rPr>
      </w:pPr>
      <w:r w:rsidRPr="00013D6C">
        <w:rPr>
          <w:color w:val="auto"/>
        </w:rPr>
        <w:t>OC6.9.</w:t>
      </w:r>
      <w:ins w:id="610" w:author="Author">
        <w:r w:rsidR="00992361">
          <w:rPr>
            <w:color w:val="auto"/>
          </w:rPr>
          <w:t>7</w:t>
        </w:r>
      </w:ins>
      <w:del w:id="611" w:author="Author">
        <w:r w:rsidRPr="00013D6C" w:rsidDel="00992361">
          <w:rPr>
            <w:color w:val="auto"/>
          </w:rPr>
          <w:delText>6</w:delText>
        </w:r>
      </w:del>
      <w:r w:rsidRPr="00013D6C">
        <w:rPr>
          <w:color w:val="auto"/>
        </w:rPr>
        <w:tab/>
      </w:r>
      <w:ins w:id="612" w:author="Author">
        <w:r w:rsidR="00CD2754">
          <w:rPr>
            <w:color w:val="auto"/>
          </w:rPr>
          <w:t xml:space="preserve">At the end of the </w:t>
        </w:r>
        <w:r w:rsidR="00CD2754" w:rsidRPr="006C14CF">
          <w:rPr>
            <w:b/>
            <w:bCs/>
            <w:color w:val="auto"/>
            <w:rPrChange w:id="613" w:author="Author">
              <w:rPr>
                <w:color w:val="auto"/>
              </w:rPr>
            </w:rPrChange>
          </w:rPr>
          <w:t xml:space="preserve">Demand Control Rotation </w:t>
        </w:r>
        <w:del w:id="614" w:author="Author">
          <w:r w:rsidR="00CD2754" w:rsidRPr="006C14CF" w:rsidDel="006C14CF">
            <w:rPr>
              <w:b/>
              <w:bCs/>
              <w:color w:val="auto"/>
              <w:rPrChange w:id="615" w:author="Author">
                <w:rPr>
                  <w:color w:val="auto"/>
                </w:rPr>
              </w:rPrChange>
            </w:rPr>
            <w:delText>p</w:delText>
          </w:r>
        </w:del>
        <w:r w:rsidR="006C14CF" w:rsidRPr="006C14CF">
          <w:rPr>
            <w:b/>
            <w:bCs/>
            <w:color w:val="auto"/>
            <w:rPrChange w:id="616" w:author="Author">
              <w:rPr>
                <w:color w:val="auto"/>
              </w:rPr>
            </w:rPrChange>
          </w:rPr>
          <w:t>P</w:t>
        </w:r>
        <w:r w:rsidR="00CD2754" w:rsidRPr="006C14CF">
          <w:rPr>
            <w:b/>
            <w:bCs/>
            <w:color w:val="auto"/>
            <w:rPrChange w:id="617" w:author="Author">
              <w:rPr>
                <w:color w:val="auto"/>
              </w:rPr>
            </w:rPrChange>
          </w:rPr>
          <w:t>eriod</w:t>
        </w:r>
        <w:r w:rsidR="00CD2754">
          <w:rPr>
            <w:color w:val="auto"/>
          </w:rPr>
          <w:t xml:space="preserve">, </w:t>
        </w:r>
      </w:ins>
      <w:del w:id="618" w:author="Author">
        <w:r w:rsidRPr="00013D6C" w:rsidDel="00CD2754">
          <w:rPr>
            <w:color w:val="auto"/>
          </w:rPr>
          <w:delText>When Demand Control Rotation is no longer required,</w:delText>
        </w:r>
        <w:r w:rsidRPr="00013D6C" w:rsidDel="00CD3519">
          <w:rPr>
            <w:color w:val="auto"/>
          </w:rPr>
          <w:delText xml:space="preserve"> </w:delText>
        </w:r>
      </w:del>
      <w:r w:rsidRPr="00B351F2">
        <w:rPr>
          <w:b/>
          <w:bCs/>
          <w:color w:val="auto"/>
        </w:rPr>
        <w:t>The Company</w:t>
      </w:r>
      <w:r w:rsidRPr="00013D6C">
        <w:rPr>
          <w:color w:val="auto"/>
        </w:rPr>
        <w:t xml:space="preserve"> </w:t>
      </w:r>
      <w:ins w:id="619" w:author="Author">
        <w:r w:rsidR="007C5CEE">
          <w:rPr>
            <w:color w:val="auto"/>
          </w:rPr>
          <w:t>shall</w:t>
        </w:r>
      </w:ins>
      <w:del w:id="620" w:author="Author">
        <w:r w:rsidRPr="00013D6C" w:rsidDel="007C5CEE">
          <w:rPr>
            <w:color w:val="auto"/>
          </w:rPr>
          <w:delText>will</w:delText>
        </w:r>
      </w:del>
      <w:r w:rsidRPr="00013D6C">
        <w:rPr>
          <w:color w:val="auto"/>
        </w:rPr>
        <w:t xml:space="preserve"> issue a</w:t>
      </w:r>
      <w:ins w:id="621" w:author="Author">
        <w:r w:rsidR="00DE796C">
          <w:rPr>
            <w:color w:val="auto"/>
          </w:rPr>
          <w:t xml:space="preserve"> </w:t>
        </w:r>
        <w:r w:rsidR="00FC2A1C">
          <w:rPr>
            <w:b/>
            <w:bCs/>
            <w:color w:val="auto"/>
          </w:rPr>
          <w:t>National Electricity Transmission System Notice – DCRP Stand Down</w:t>
        </w:r>
        <w:r w:rsidR="00FC2A1C">
          <w:rPr>
            <w:color w:val="auto"/>
          </w:rPr>
          <w:t xml:space="preserve"> to </w:t>
        </w:r>
        <w:r w:rsidR="00FC2A1C">
          <w:rPr>
            <w:b/>
            <w:bCs/>
            <w:color w:val="auto"/>
          </w:rPr>
          <w:t>Network Operators</w:t>
        </w:r>
        <w:r w:rsidR="00FC2A1C">
          <w:rPr>
            <w:color w:val="auto"/>
          </w:rPr>
          <w:t xml:space="preserve"> and </w:t>
        </w:r>
      </w:ins>
      <w:ins w:id="622" w:author="Lizzie Timmins (NESO)" w:date="2025-05-20T12:11:00Z" w16du:dateUtc="2025-05-20T11:11:00Z">
        <w:r w:rsidR="00D85F1D">
          <w:rPr>
            <w:color w:val="auto"/>
          </w:rPr>
          <w:t>publish</w:t>
        </w:r>
      </w:ins>
      <w:ins w:id="623" w:author="Rebecca Scott (NESO)" w:date="2025-05-30T10:51:00Z" w16du:dateUtc="2025-05-30T09:51:00Z">
        <w:r w:rsidR="00B75042">
          <w:rPr>
            <w:color w:val="auto"/>
          </w:rPr>
          <w:t>ed</w:t>
        </w:r>
      </w:ins>
      <w:ins w:id="624" w:author="Lizzie Timmins (NESO)" w:date="2025-05-20T12:11:00Z" w16du:dateUtc="2025-05-20T11:11:00Z">
        <w:r w:rsidR="00D85F1D">
          <w:rPr>
            <w:color w:val="auto"/>
          </w:rPr>
          <w:t xml:space="preserve"> for </w:t>
        </w:r>
      </w:ins>
      <w:ins w:id="625" w:author="Author">
        <w:r w:rsidR="00FC2A1C">
          <w:rPr>
            <w:color w:val="auto"/>
          </w:rPr>
          <w:t>market participants</w:t>
        </w:r>
      </w:ins>
      <w:ins w:id="626" w:author="Rebecca Scott (NESO)" w:date="2025-05-30T10:51:00Z" w16du:dateUtc="2025-05-30T09:51:00Z">
        <w:r w:rsidR="00B75042">
          <w:rPr>
            <w:color w:val="auto"/>
          </w:rPr>
          <w:t xml:space="preserve"> and </w:t>
        </w:r>
        <w:r w:rsidR="00B75042">
          <w:rPr>
            <w:b/>
            <w:bCs/>
            <w:color w:val="auto"/>
          </w:rPr>
          <w:t>The Authority</w:t>
        </w:r>
      </w:ins>
      <w:del w:id="627" w:author="Author">
        <w:r w:rsidRPr="00013D6C" w:rsidDel="00DE796C">
          <w:rPr>
            <w:color w:val="auto"/>
          </w:rPr>
          <w:delText xml:space="preserve"> stand down noti</w:delText>
        </w:r>
        <w:r w:rsidRPr="00013D6C" w:rsidDel="00FC2A1C">
          <w:rPr>
            <w:color w:val="auto"/>
          </w:rPr>
          <w:delText>ce</w:delText>
        </w:r>
      </w:del>
      <w:r w:rsidRPr="00013D6C">
        <w:rPr>
          <w:color w:val="auto"/>
        </w:rPr>
        <w:t xml:space="preserve"> in accordance with the timelines provided in the </w:t>
      </w:r>
      <w:r w:rsidRPr="00AF4E81">
        <w:rPr>
          <w:b/>
          <w:bCs/>
          <w:color w:val="auto"/>
        </w:rPr>
        <w:t>DCRP</w:t>
      </w:r>
      <w:del w:id="628" w:author="Author">
        <w:r w:rsidRPr="00013D6C" w:rsidDel="00AF4E81">
          <w:rPr>
            <w:color w:val="auto"/>
          </w:rPr>
          <w:delText>,</w:delText>
        </w:r>
      </w:del>
      <w:ins w:id="629" w:author="Author">
        <w:del w:id="630" w:author="Author">
          <w:r w:rsidR="00AF4E81" w:rsidDel="00CD3519">
            <w:rPr>
              <w:color w:val="auto"/>
            </w:rPr>
            <w:delText>.</w:delText>
          </w:r>
        </w:del>
        <w:r w:rsidR="007A6E63">
          <w:rPr>
            <w:color w:val="auto"/>
          </w:rPr>
          <w:t xml:space="preserve">. </w:t>
        </w:r>
        <w:r w:rsidR="00744F73">
          <w:rPr>
            <w:color w:val="auto"/>
          </w:rPr>
          <w:t xml:space="preserve">The </w:t>
        </w:r>
        <w:r w:rsidR="00744F73">
          <w:rPr>
            <w:b/>
            <w:bCs/>
            <w:color w:val="auto"/>
          </w:rPr>
          <w:t>National Electricity Transmission System Notice – DCRP Stand Down</w:t>
        </w:r>
        <w:r w:rsidR="00744F73">
          <w:rPr>
            <w:color w:val="auto"/>
          </w:rPr>
          <w:t xml:space="preserve"> will </w:t>
        </w:r>
        <w:r w:rsidR="00E92BA1">
          <w:rPr>
            <w:color w:val="auto"/>
          </w:rPr>
          <w:t>either:</w:t>
        </w:r>
        <w:del w:id="631" w:author="Author">
          <w:r w:rsidR="007A6E63" w:rsidDel="00744F73">
            <w:rPr>
              <w:color w:val="auto"/>
            </w:rPr>
            <w:delText xml:space="preserve">Depending on </w:delText>
          </w:r>
        </w:del>
      </w:ins>
      <w:del w:id="632" w:author="Author">
        <w:r w:rsidRPr="00013D6C" w:rsidDel="00744F73">
          <w:rPr>
            <w:color w:val="auto"/>
          </w:rPr>
          <w:delText xml:space="preserve"> and </w:delText>
        </w:r>
      </w:del>
    </w:p>
    <w:p w14:paraId="160F000F" w14:textId="09CEC7B2" w:rsidR="007A6E63" w:rsidDel="00705542" w:rsidRDefault="00745817" w:rsidP="00AF09C7">
      <w:pPr>
        <w:pStyle w:val="Level1Text"/>
        <w:numPr>
          <w:ilvl w:val="0"/>
          <w:numId w:val="17"/>
        </w:numPr>
        <w:rPr>
          <w:ins w:id="633" w:author="Author"/>
          <w:del w:id="634" w:author="Author"/>
          <w:color w:val="auto"/>
        </w:rPr>
      </w:pPr>
      <w:ins w:id="635" w:author="Alex Aristodemou (NESO)" w:date="2025-05-02T09:43:00Z" w16du:dateUtc="2025-05-02T08:43:00Z">
        <w:r>
          <w:rPr>
            <w:color w:val="auto"/>
          </w:rPr>
          <w:t>i</w:t>
        </w:r>
      </w:ins>
      <w:ins w:id="636" w:author="Author">
        <w:del w:id="637" w:author="Alex Aristodemou (NESO)" w:date="2025-05-02T09:43:00Z" w16du:dateUtc="2025-05-02T08:43:00Z">
          <w:r w:rsidR="008A02FC" w:rsidRPr="00705542" w:rsidDel="00745817">
            <w:rPr>
              <w:color w:val="auto"/>
            </w:rPr>
            <w:delText>I</w:delText>
          </w:r>
        </w:del>
        <w:r w:rsidR="008A02FC" w:rsidRPr="00705542">
          <w:rPr>
            <w:color w:val="auto"/>
          </w:rPr>
          <w:t xml:space="preserve">nstruct </w:t>
        </w:r>
      </w:ins>
      <w:r w:rsidR="00013D6C" w:rsidRPr="00705542">
        <w:rPr>
          <w:b/>
          <w:bCs/>
          <w:color w:val="auto"/>
        </w:rPr>
        <w:t>Network Operators</w:t>
      </w:r>
      <w:ins w:id="638" w:author="Author">
        <w:r w:rsidR="000B5936" w:rsidRPr="00705542">
          <w:rPr>
            <w:color w:val="auto"/>
          </w:rPr>
          <w:t xml:space="preserve"> </w:t>
        </w:r>
        <w:r w:rsidR="008A02FC" w:rsidRPr="00705542">
          <w:rPr>
            <w:color w:val="auto"/>
          </w:rPr>
          <w:t xml:space="preserve">to </w:t>
        </w:r>
      </w:ins>
      <w:del w:id="639" w:author="Author">
        <w:r w:rsidR="00013D6C" w:rsidRPr="00705542" w:rsidDel="000B5936">
          <w:rPr>
            <w:color w:val="auto"/>
          </w:rPr>
          <w:delText xml:space="preserve"> will</w:delText>
        </w:r>
      </w:del>
      <w:ins w:id="640" w:author="Author">
        <w:del w:id="641" w:author="Author">
          <w:r w:rsidR="00AF4E81" w:rsidRPr="00705542" w:rsidDel="000B5936">
            <w:rPr>
              <w:color w:val="auto"/>
            </w:rPr>
            <w:delText xml:space="preserve"> </w:delText>
          </w:r>
        </w:del>
        <w:r w:rsidR="00AF4E81" w:rsidRPr="00705542">
          <w:rPr>
            <w:color w:val="auto"/>
          </w:rPr>
          <w:t>securely</w:t>
        </w:r>
      </w:ins>
      <w:r w:rsidR="00013D6C" w:rsidRPr="00705542">
        <w:rPr>
          <w:color w:val="auto"/>
        </w:rPr>
        <w:t xml:space="preserve"> revert back to normal network configuration and operation</w:t>
      </w:r>
      <w:ins w:id="642" w:author="Author">
        <w:r w:rsidR="00AF4E81" w:rsidRPr="00705542">
          <w:rPr>
            <w:color w:val="auto"/>
          </w:rPr>
          <w:t xml:space="preserve">, without </w:t>
        </w:r>
        <w:r w:rsidR="00AF4E81" w:rsidRPr="00705542">
          <w:rPr>
            <w:b/>
            <w:bCs/>
            <w:color w:val="auto"/>
          </w:rPr>
          <w:t>Demand Disconnection</w:t>
        </w:r>
        <w:r w:rsidR="00AF4E81" w:rsidRPr="00705542">
          <w:rPr>
            <w:color w:val="auto"/>
          </w:rPr>
          <w:t xml:space="preserve">, as soon as </w:t>
        </w:r>
        <w:r w:rsidR="00E72800" w:rsidRPr="00705542">
          <w:rPr>
            <w:color w:val="auto"/>
          </w:rPr>
          <w:t>reasonably</w:t>
        </w:r>
        <w:r w:rsidR="00AF4E81" w:rsidRPr="00705542">
          <w:rPr>
            <w:color w:val="auto"/>
          </w:rPr>
          <w:t xml:space="preserve"> practicable</w:t>
        </w:r>
        <w:r w:rsidR="00705542" w:rsidRPr="00705542">
          <w:rPr>
            <w:color w:val="auto"/>
          </w:rPr>
          <w:t>; or</w:t>
        </w:r>
      </w:ins>
      <w:del w:id="643" w:author="Author">
        <w:r w:rsidR="00013D6C" w:rsidRPr="00705542" w:rsidDel="00705542">
          <w:rPr>
            <w:color w:val="auto"/>
          </w:rPr>
          <w:delText xml:space="preserve">. </w:delText>
        </w:r>
      </w:del>
    </w:p>
    <w:p w14:paraId="79EE2399" w14:textId="1E1FA749" w:rsidR="00AF09C7" w:rsidRPr="00705542" w:rsidRDefault="00AF09C7" w:rsidP="00705542">
      <w:pPr>
        <w:pStyle w:val="Level1Text"/>
        <w:numPr>
          <w:ilvl w:val="0"/>
          <w:numId w:val="17"/>
        </w:numPr>
        <w:rPr>
          <w:ins w:id="644" w:author="Author"/>
          <w:color w:val="auto"/>
        </w:rPr>
      </w:pPr>
      <w:ins w:id="645" w:author="Author">
        <w:del w:id="646" w:author="Author">
          <w:r w:rsidRPr="00705542" w:rsidDel="00705542">
            <w:rPr>
              <w:color w:val="auto"/>
            </w:rPr>
            <w:tab/>
          </w:r>
          <w:r w:rsidRPr="00705542" w:rsidDel="00705542">
            <w:rPr>
              <w:color w:val="auto"/>
            </w:rPr>
            <w:tab/>
            <w:delText>Or</w:delText>
          </w:r>
        </w:del>
      </w:ins>
    </w:p>
    <w:p w14:paraId="7C315626" w14:textId="7BCB96A9" w:rsidR="00013D6C" w:rsidRDefault="00745817">
      <w:pPr>
        <w:pStyle w:val="Level1Text"/>
        <w:numPr>
          <w:ilvl w:val="0"/>
          <w:numId w:val="17"/>
        </w:numPr>
        <w:rPr>
          <w:ins w:id="647" w:author="Author"/>
          <w:color w:val="auto"/>
        </w:rPr>
        <w:pPrChange w:id="648" w:author="Author">
          <w:pPr>
            <w:pStyle w:val="Level1Text"/>
          </w:pPr>
        </w:pPrChange>
      </w:pPr>
      <w:ins w:id="649" w:author="Alex Aristodemou (NESO)" w:date="2025-05-02T09:43:00Z" w16du:dateUtc="2025-05-02T08:43:00Z">
        <w:r>
          <w:rPr>
            <w:color w:val="auto"/>
          </w:rPr>
          <w:lastRenderedPageBreak/>
          <w:t>i</w:t>
        </w:r>
      </w:ins>
      <w:ins w:id="650" w:author="Author">
        <w:del w:id="651" w:author="Alex Aristodemou (NESO)" w:date="2025-05-02T09:43:00Z" w16du:dateUtc="2025-05-02T08:43:00Z">
          <w:r w:rsidR="00DF5BFF" w:rsidDel="00745817">
            <w:rPr>
              <w:color w:val="auto"/>
            </w:rPr>
            <w:delText>I</w:delText>
          </w:r>
        </w:del>
        <w:r w:rsidR="008A02FC">
          <w:rPr>
            <w:color w:val="auto"/>
          </w:rPr>
          <w:t xml:space="preserve">nform </w:t>
        </w:r>
        <w:r w:rsidR="008A02FC">
          <w:rPr>
            <w:b/>
            <w:bCs/>
            <w:color w:val="auto"/>
          </w:rPr>
          <w:t xml:space="preserve">Network Operators </w:t>
        </w:r>
        <w:del w:id="652" w:author="Author">
          <w:r w:rsidR="00DF5BFF" w:rsidDel="00AF09C7">
            <w:rPr>
              <w:color w:val="auto"/>
            </w:rPr>
            <w:delText>f</w:delText>
          </w:r>
          <w:r w:rsidR="00995D17" w:rsidDel="00AF09C7">
            <w:rPr>
              <w:b/>
              <w:bCs/>
              <w:color w:val="auto"/>
            </w:rPr>
            <w:delText xml:space="preserve"> </w:delText>
          </w:r>
          <w:r w:rsidR="00995D17" w:rsidDel="00AF09C7">
            <w:rPr>
              <w:color w:val="auto"/>
            </w:rPr>
            <w:delText xml:space="preserve">the Electricity Supply Emergency Code is required, </w:delText>
          </w:r>
          <w:r w:rsidR="00D71169" w:rsidDel="00AF09C7">
            <w:rPr>
              <w:color w:val="auto"/>
            </w:rPr>
            <w:delText xml:space="preserve">the </w:delText>
          </w:r>
          <w:r w:rsidR="00D71169" w:rsidDel="00AF09C7">
            <w:rPr>
              <w:b/>
              <w:bCs/>
              <w:color w:val="auto"/>
            </w:rPr>
            <w:delText>National Electricity Transmission System Notice – DCRP Stand Down</w:delText>
          </w:r>
          <w:r w:rsidR="00D71169" w:rsidDel="00AF09C7">
            <w:rPr>
              <w:color w:val="auto"/>
            </w:rPr>
            <w:delText xml:space="preserve"> will specify </w:delText>
          </w:r>
        </w:del>
        <w:r w:rsidR="00D71169">
          <w:rPr>
            <w:color w:val="auto"/>
          </w:rPr>
          <w:t xml:space="preserve">that </w:t>
        </w:r>
        <w:r w:rsidR="00B64F7A">
          <w:rPr>
            <w:color w:val="auto"/>
          </w:rPr>
          <w:t xml:space="preserve">the </w:t>
        </w:r>
        <w:r w:rsidR="00B64F7A">
          <w:rPr>
            <w:b/>
            <w:bCs/>
            <w:color w:val="auto"/>
          </w:rPr>
          <w:t>Demand Control Rotation Period</w:t>
        </w:r>
        <w:r w:rsidR="00B64F7A">
          <w:rPr>
            <w:color w:val="auto"/>
          </w:rPr>
          <w:t xml:space="preserve"> will be </w:t>
        </w:r>
        <w:r w:rsidR="00AB79D5">
          <w:rPr>
            <w:color w:val="auto"/>
          </w:rPr>
          <w:t>transitioning to the</w:t>
        </w:r>
      </w:ins>
      <w:ins w:id="653" w:author="Rebecca Scott (NESO)" w:date="2025-05-30T11:31:00Z" w16du:dateUtc="2025-05-30T10:31:00Z">
        <w:r w:rsidR="00045952">
          <w:rPr>
            <w:color w:val="auto"/>
          </w:rPr>
          <w:t xml:space="preserve"> procedures set out in the</w:t>
        </w:r>
      </w:ins>
      <w:ins w:id="654" w:author="Author">
        <w:r w:rsidR="00AB79D5">
          <w:rPr>
            <w:color w:val="auto"/>
          </w:rPr>
          <w:t xml:space="preserve"> Electricity Supply Emergency Code</w:t>
        </w:r>
        <w:r w:rsidR="004D021E">
          <w:rPr>
            <w:color w:val="auto"/>
          </w:rPr>
          <w:t xml:space="preserve">. </w:t>
        </w:r>
        <w:del w:id="655" w:author="Author">
          <w:r w:rsidR="00AB79D5" w:rsidDel="004D021E">
            <w:rPr>
              <w:color w:val="auto"/>
            </w:rPr>
            <w:delText xml:space="preserve"> arrangements. </w:delText>
          </w:r>
          <w:r w:rsidR="00995D17" w:rsidDel="00D71169">
            <w:rPr>
              <w:color w:val="auto"/>
            </w:rPr>
            <w:delText xml:space="preserve">a </w:delText>
          </w:r>
          <w:r w:rsidR="00DF5BFF" w:rsidDel="00995D17">
            <w:rPr>
              <w:color w:val="auto"/>
            </w:rPr>
            <w:delText xml:space="preserve"> </w:delText>
          </w:r>
        </w:del>
      </w:ins>
      <w:del w:id="656" w:author="Author">
        <w:r w:rsidR="00013D6C" w:rsidRPr="00013D6C" w:rsidDel="00D71169">
          <w:rPr>
            <w:color w:val="auto"/>
          </w:rPr>
          <w:delText xml:space="preserve">  </w:delText>
        </w:r>
      </w:del>
    </w:p>
    <w:p w14:paraId="2E85E7D8" w14:textId="58D18F30" w:rsidR="00AF4E81" w:rsidRPr="00AF4E81" w:rsidRDefault="00AF4E81" w:rsidP="00013D6C">
      <w:pPr>
        <w:pStyle w:val="Level1Text"/>
        <w:rPr>
          <w:color w:val="auto"/>
        </w:rPr>
      </w:pPr>
      <w:ins w:id="657" w:author="Author">
        <w:r>
          <w:rPr>
            <w:color w:val="auto"/>
          </w:rPr>
          <w:t>OC6.9.8</w:t>
        </w:r>
        <w:r>
          <w:rPr>
            <w:color w:val="auto"/>
          </w:rPr>
          <w:tab/>
          <w:t xml:space="preserve">Aspects of the </w:t>
        </w:r>
        <w:r>
          <w:rPr>
            <w:b/>
            <w:bCs/>
            <w:color w:val="auto"/>
          </w:rPr>
          <w:t xml:space="preserve">DCRP </w:t>
        </w:r>
        <w:r w:rsidRPr="00AF4E81">
          <w:rPr>
            <w:color w:val="auto"/>
          </w:rPr>
          <w:t>arrangements will be tested periodically by</w:t>
        </w:r>
        <w:r>
          <w:rPr>
            <w:b/>
            <w:bCs/>
            <w:color w:val="auto"/>
          </w:rPr>
          <w:t xml:space="preserve"> The Company </w:t>
        </w:r>
        <w:r w:rsidRPr="00AF4E81">
          <w:rPr>
            <w:color w:val="auto"/>
          </w:rPr>
          <w:t>and the</w:t>
        </w:r>
        <w:r>
          <w:rPr>
            <w:b/>
            <w:bCs/>
            <w:color w:val="auto"/>
          </w:rPr>
          <w:t xml:space="preserve"> Network Operators</w:t>
        </w:r>
        <w:r>
          <w:rPr>
            <w:color w:val="auto"/>
          </w:rPr>
          <w:t xml:space="preserve"> to ensure the protocol and obligations remain fit for purpose. </w:t>
        </w:r>
      </w:ins>
    </w:p>
    <w:p w14:paraId="2AF439A7" w14:textId="77777777" w:rsidR="00FA7BAA" w:rsidRPr="00B47B6F" w:rsidRDefault="00434577" w:rsidP="00F206DC">
      <w:pPr>
        <w:jc w:val="center"/>
        <w:rPr>
          <w:b/>
          <w:bCs/>
          <w:sz w:val="28"/>
        </w:rPr>
      </w:pPr>
      <w:r w:rsidRPr="00B47B6F">
        <w:rPr>
          <w:sz w:val="22"/>
        </w:rPr>
        <w:br w:type="page"/>
      </w:r>
      <w:r w:rsidR="00F206DC" w:rsidRPr="00B47B6F">
        <w:rPr>
          <w:b/>
          <w:bCs/>
          <w:sz w:val="28"/>
        </w:rPr>
        <w:lastRenderedPageBreak/>
        <w:t xml:space="preserve">APPENDIX 1 - EMERGENCY MANUAL DEMAND REDUCTION/DISCONNECTION SUMMARY SHEET </w:t>
      </w:r>
      <w:r w:rsidR="00F206DC" w:rsidRPr="00B47B6F">
        <w:rPr>
          <w:bCs/>
          <w:sz w:val="28"/>
        </w:rPr>
        <w:fldChar w:fldCharType="begin"/>
      </w:r>
      <w:r w:rsidR="00F206DC" w:rsidRPr="00B47B6F">
        <w:rPr>
          <w:bCs/>
          <w:sz w:val="28"/>
        </w:rPr>
        <w:instrText xml:space="preserve"> TC "</w:instrText>
      </w:r>
      <w:bookmarkStart w:id="658" w:name="_Toc211581631"/>
      <w:bookmarkStart w:id="659" w:name="_Toc332703358"/>
      <w:bookmarkStart w:id="660" w:name="_Toc332821282"/>
      <w:bookmarkStart w:id="661" w:name="_Toc332899804"/>
      <w:bookmarkStart w:id="662" w:name="_Toc503446030"/>
      <w:bookmarkStart w:id="663" w:name="_Toc333226015"/>
      <w:r w:rsidR="00F206DC" w:rsidRPr="00B47B6F">
        <w:rPr>
          <w:bCs/>
          <w:sz w:val="28"/>
        </w:rPr>
        <w:instrText xml:space="preserve">APPENDIX 1 - </w:instrText>
      </w:r>
      <w:bookmarkEnd w:id="658"/>
      <w:bookmarkEnd w:id="659"/>
      <w:bookmarkEnd w:id="660"/>
      <w:r w:rsidR="00F206DC" w:rsidRPr="00B47B6F">
        <w:rPr>
          <w:bCs/>
          <w:sz w:val="28"/>
        </w:rPr>
        <w:instrText>EMERGENCY MANUAL DEMAND REDUCTION/DISCONNECTION SUMMARY SHEET</w:instrText>
      </w:r>
      <w:bookmarkEnd w:id="661"/>
      <w:bookmarkEnd w:id="662"/>
      <w:bookmarkEnd w:id="663"/>
      <w:r w:rsidR="00F206DC" w:rsidRPr="00B47B6F">
        <w:rPr>
          <w:bCs/>
          <w:sz w:val="28"/>
        </w:rPr>
        <w:instrText xml:space="preserve">"\L 1 </w:instrText>
      </w:r>
      <w:r w:rsidR="00F206DC" w:rsidRPr="00B47B6F">
        <w:rPr>
          <w:bCs/>
          <w:sz w:val="28"/>
        </w:rPr>
        <w:fldChar w:fldCharType="end"/>
      </w:r>
    </w:p>
    <w:p w14:paraId="76548060" w14:textId="77777777" w:rsidR="00FA7BAA" w:rsidRPr="00BE6A2E" w:rsidRDefault="00F206DC" w:rsidP="00F206DC">
      <w:pPr>
        <w:pStyle w:val="Level1Text"/>
        <w:jc w:val="center"/>
        <w:rPr>
          <w:color w:val="auto"/>
        </w:rPr>
      </w:pPr>
      <w:r w:rsidRPr="00BE6A2E">
        <w:rPr>
          <w:color w:val="auto"/>
        </w:rPr>
        <w:t xml:space="preserve"> </w:t>
      </w:r>
      <w:r w:rsidR="00FA7BAA" w:rsidRPr="00BE6A2E">
        <w:rPr>
          <w:color w:val="auto"/>
        </w:rPr>
        <w:t>(As set out in OC6.7)</w:t>
      </w:r>
    </w:p>
    <w:tbl>
      <w:tblPr>
        <w:tblW w:w="0" w:type="auto"/>
        <w:tblInd w:w="66" w:type="dxa"/>
        <w:tblLook w:val="01E0" w:firstRow="1" w:lastRow="1" w:firstColumn="1" w:lastColumn="1" w:noHBand="0" w:noVBand="0"/>
      </w:tblPr>
      <w:tblGrid>
        <w:gridCol w:w="2724"/>
        <w:gridCol w:w="3413"/>
        <w:gridCol w:w="1677"/>
        <w:gridCol w:w="1757"/>
      </w:tblGrid>
      <w:tr w:rsidR="00537D6B" w:rsidRPr="00B47B6F" w14:paraId="672C22BD" w14:textId="77777777" w:rsidTr="005D0807">
        <w:tc>
          <w:tcPr>
            <w:tcW w:w="2763" w:type="dxa"/>
            <w:shd w:val="clear" w:color="auto" w:fill="auto"/>
          </w:tcPr>
          <w:p w14:paraId="22CDD25F"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NETWORK OPERATOR:</w:t>
            </w:r>
          </w:p>
        </w:tc>
        <w:tc>
          <w:tcPr>
            <w:tcW w:w="3516" w:type="dxa"/>
            <w:tcBorders>
              <w:bottom w:val="single" w:sz="4" w:space="0" w:color="auto"/>
            </w:tcBorders>
            <w:shd w:val="clear" w:color="auto" w:fill="auto"/>
          </w:tcPr>
          <w:p w14:paraId="4D0C44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c>
          <w:tcPr>
            <w:tcW w:w="1701" w:type="dxa"/>
            <w:shd w:val="clear" w:color="auto" w:fill="auto"/>
          </w:tcPr>
          <w:p w14:paraId="6AB75DF5"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[YEAR] PEAK:</w:t>
            </w:r>
          </w:p>
        </w:tc>
        <w:tc>
          <w:tcPr>
            <w:tcW w:w="1807" w:type="dxa"/>
            <w:tcBorders>
              <w:bottom w:val="single" w:sz="4" w:space="0" w:color="auto"/>
            </w:tcBorders>
            <w:shd w:val="clear" w:color="auto" w:fill="auto"/>
          </w:tcPr>
          <w:p w14:paraId="179C6D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r>
    </w:tbl>
    <w:p w14:paraId="233D9663"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tbl>
      <w:tblPr>
        <w:tblW w:w="9720" w:type="dxa"/>
        <w:jc w:val="center"/>
        <w:tblLayout w:type="fixed"/>
        <w:tblCellMar>
          <w:left w:w="129" w:type="dxa"/>
          <w:right w:w="129" w:type="dxa"/>
        </w:tblCellMar>
        <w:tblLook w:val="0000" w:firstRow="0" w:lastRow="0" w:firstColumn="0" w:lastColumn="0" w:noHBand="0" w:noVBand="0"/>
      </w:tblPr>
      <w:tblGrid>
        <w:gridCol w:w="1170"/>
        <w:gridCol w:w="882"/>
        <w:gridCol w:w="1023"/>
        <w:gridCol w:w="1023"/>
        <w:gridCol w:w="1023"/>
        <w:gridCol w:w="1023"/>
        <w:gridCol w:w="1023"/>
        <w:gridCol w:w="1023"/>
        <w:gridCol w:w="1530"/>
      </w:tblGrid>
      <w:tr w:rsidR="00EA7C0D" w:rsidRPr="00B47B6F" w14:paraId="7CCCD9BD" w14:textId="77777777" w:rsidTr="005D0807">
        <w:trPr>
          <w:jc w:val="center"/>
        </w:trPr>
        <w:tc>
          <w:tcPr>
            <w:tcW w:w="1170"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0CBF12C2" w14:textId="77777777" w:rsidR="00EA7C0D" w:rsidRPr="00B47B6F" w:rsidRDefault="00EA7C0D" w:rsidP="00EA7C0D">
            <w:pPr>
              <w:jc w:val="center"/>
              <w:rPr>
                <w:b/>
              </w:rPr>
            </w:pPr>
            <w:r w:rsidRPr="00B47B6F">
              <w:rPr>
                <w:b/>
              </w:rPr>
              <w:t>GRID</w:t>
            </w:r>
          </w:p>
          <w:p w14:paraId="193F5832" w14:textId="77777777" w:rsidR="00EA7C0D" w:rsidRPr="00B47B6F" w:rsidRDefault="00EA7C0D" w:rsidP="00EA7C0D">
            <w:pPr>
              <w:jc w:val="center"/>
              <w:rPr>
                <w:b/>
              </w:rPr>
            </w:pPr>
            <w:r w:rsidRPr="00B47B6F">
              <w:rPr>
                <w:b/>
              </w:rPr>
              <w:t>SUPPLY</w:t>
            </w:r>
          </w:p>
          <w:p w14:paraId="2E274717" w14:textId="77777777" w:rsidR="00EA7C0D" w:rsidRPr="00B47B6F" w:rsidRDefault="00EA7C0D" w:rsidP="00EA7C0D">
            <w:pPr>
              <w:jc w:val="center"/>
              <w:rPr>
                <w:b/>
              </w:rPr>
            </w:pPr>
            <w:r w:rsidRPr="00B47B6F">
              <w:rPr>
                <w:b/>
              </w:rPr>
              <w:t>POINT</w:t>
            </w:r>
          </w:p>
          <w:p w14:paraId="33DEF76D" w14:textId="77777777" w:rsidR="00EA7C0D" w:rsidRPr="00B47B6F" w:rsidRDefault="00EA7C0D" w:rsidP="00EA7C0D">
            <w:pPr>
              <w:jc w:val="center"/>
              <w:rPr>
                <w:b/>
              </w:rPr>
            </w:pPr>
          </w:p>
          <w:p w14:paraId="0BC6E1AC" w14:textId="77777777" w:rsidR="00EA7C0D" w:rsidRPr="00B47B6F" w:rsidRDefault="00EA7C0D" w:rsidP="00EA7C0D">
            <w:pPr>
              <w:jc w:val="center"/>
              <w:rPr>
                <w:b/>
              </w:rPr>
            </w:pPr>
          </w:p>
          <w:p w14:paraId="67CC4B7D" w14:textId="77777777" w:rsidR="00EA7C0D" w:rsidRPr="00B47B6F" w:rsidRDefault="00EA7C0D" w:rsidP="00EA7C0D">
            <w:pPr>
              <w:jc w:val="center"/>
              <w:rPr>
                <w:b/>
              </w:rPr>
            </w:pPr>
            <w:r w:rsidRPr="00B47B6F">
              <w:rPr>
                <w:b/>
              </w:rPr>
              <w:t>(Name)</w:t>
            </w:r>
          </w:p>
        </w:tc>
        <w:tc>
          <w:tcPr>
            <w:tcW w:w="882"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2378E99B" w14:textId="77777777" w:rsidR="00EA7C0D" w:rsidRPr="00B47B6F" w:rsidRDefault="00EA7C0D" w:rsidP="00EA7C0D">
            <w:pPr>
              <w:jc w:val="center"/>
              <w:rPr>
                <w:b/>
              </w:rPr>
            </w:pPr>
            <w:r w:rsidRPr="00B47B6F">
              <w:rPr>
                <w:b/>
              </w:rPr>
              <w:t>PEAK</w:t>
            </w:r>
          </w:p>
          <w:p w14:paraId="70A6A810" w14:textId="77777777" w:rsidR="00EA7C0D" w:rsidRPr="00B47B6F" w:rsidRDefault="00EA7C0D" w:rsidP="00EA7C0D">
            <w:pPr>
              <w:jc w:val="center"/>
              <w:rPr>
                <w:b/>
              </w:rPr>
            </w:pPr>
            <w:r w:rsidRPr="00B47B6F">
              <w:rPr>
                <w:b/>
              </w:rPr>
              <w:t>MW</w:t>
            </w: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448A55F6" w14:textId="77777777" w:rsidR="00EA7C0D" w:rsidRPr="00B47B6F" w:rsidRDefault="00EA7C0D" w:rsidP="00F206DC">
            <w:pPr>
              <w:jc w:val="center"/>
              <w:rPr>
                <w:b/>
              </w:rPr>
            </w:pPr>
            <w:r w:rsidRPr="00B47B6F">
              <w:rPr>
                <w:b/>
              </w:rPr>
              <w:t>% OF GROUP DEMAND DISCONNECTION</w:t>
            </w:r>
          </w:p>
          <w:p w14:paraId="0A10AAA4" w14:textId="77777777" w:rsidR="00EA7C0D" w:rsidRPr="00B47B6F" w:rsidRDefault="00EA7C0D" w:rsidP="00F206DC">
            <w:pPr>
              <w:jc w:val="center"/>
              <w:rPr>
                <w:b/>
              </w:rPr>
            </w:pPr>
            <w:r w:rsidRPr="00B47B6F">
              <w:rPr>
                <w:b/>
              </w:rPr>
              <w:t>(AND/OR REDUCTION IN THE CASE OF</w:t>
            </w:r>
          </w:p>
          <w:p w14:paraId="3C6F1B1D" w14:textId="77777777" w:rsidR="00EA7C0D" w:rsidRPr="00B47B6F" w:rsidRDefault="00EA7C0D" w:rsidP="00F206DC">
            <w:pPr>
              <w:jc w:val="center"/>
              <w:rPr>
                <w:b/>
              </w:rPr>
            </w:pPr>
            <w:r w:rsidRPr="00B47B6F">
              <w:rPr>
                <w:b/>
              </w:rPr>
              <w:t>THE FIRST 5 MINUTES)</w:t>
            </w:r>
          </w:p>
          <w:p w14:paraId="0D6FF098" w14:textId="77777777" w:rsidR="00EA7C0D" w:rsidRPr="00B47B6F" w:rsidRDefault="00EA7C0D" w:rsidP="00F206DC">
            <w:pPr>
              <w:jc w:val="center"/>
              <w:rPr>
                <w:b/>
              </w:rPr>
            </w:pPr>
            <w:r w:rsidRPr="00B47B6F">
              <w:rPr>
                <w:b/>
              </w:rPr>
              <w:t>(CUMULATIVE)</w:t>
            </w:r>
          </w:p>
        </w:tc>
        <w:tc>
          <w:tcPr>
            <w:tcW w:w="1530" w:type="dxa"/>
            <w:vMerge w:val="restart"/>
            <w:tcBorders>
              <w:top w:val="single" w:sz="7" w:space="0" w:color="000000"/>
              <w:left w:val="single" w:sz="7" w:space="0" w:color="000000"/>
              <w:right w:val="single" w:sz="7" w:space="0" w:color="000000"/>
            </w:tcBorders>
            <w:tcMar>
              <w:top w:w="74" w:type="dxa"/>
              <w:left w:w="74" w:type="dxa"/>
              <w:bottom w:w="74" w:type="dxa"/>
              <w:right w:w="74" w:type="dxa"/>
            </w:tcMar>
            <w:vAlign w:val="center"/>
          </w:tcPr>
          <w:p w14:paraId="1A6DAE85" w14:textId="77777777" w:rsidR="00EA7C0D" w:rsidRPr="00B47B6F" w:rsidRDefault="00EA7C0D" w:rsidP="00EA7C0D">
            <w:pPr>
              <w:jc w:val="center"/>
              <w:rPr>
                <w:b/>
              </w:rPr>
            </w:pPr>
            <w:r w:rsidRPr="00B47B6F">
              <w:rPr>
                <w:b/>
              </w:rPr>
              <w:t>REMARKS</w:t>
            </w:r>
          </w:p>
        </w:tc>
      </w:tr>
      <w:tr w:rsidR="00EA7C0D" w:rsidRPr="00B47B6F" w14:paraId="66D59B81" w14:textId="77777777" w:rsidTr="005D0807">
        <w:trPr>
          <w:trHeight w:val="278"/>
          <w:jc w:val="center"/>
        </w:trPr>
        <w:tc>
          <w:tcPr>
            <w:tcW w:w="1170" w:type="dxa"/>
            <w:vMerge/>
            <w:tcBorders>
              <w:left w:val="single" w:sz="7" w:space="0" w:color="000000"/>
              <w:right w:val="single" w:sz="6" w:space="0" w:color="FFFFFF"/>
            </w:tcBorders>
            <w:tcMar>
              <w:top w:w="74" w:type="dxa"/>
              <w:left w:w="74" w:type="dxa"/>
              <w:bottom w:w="74" w:type="dxa"/>
              <w:right w:w="74" w:type="dxa"/>
            </w:tcMar>
          </w:tcPr>
          <w:p w14:paraId="59CA150E" w14:textId="77777777" w:rsidR="00EA7C0D" w:rsidRPr="00B47B6F" w:rsidRDefault="00EA7C0D" w:rsidP="00F206DC">
            <w:pPr>
              <w:jc w:val="center"/>
            </w:pPr>
          </w:p>
        </w:tc>
        <w:tc>
          <w:tcPr>
            <w:tcW w:w="882" w:type="dxa"/>
            <w:vMerge/>
            <w:tcBorders>
              <w:left w:val="single" w:sz="7" w:space="0" w:color="000000"/>
              <w:right w:val="single" w:sz="6" w:space="0" w:color="FFFFFF"/>
            </w:tcBorders>
            <w:tcMar>
              <w:top w:w="74" w:type="dxa"/>
              <w:left w:w="74" w:type="dxa"/>
              <w:bottom w:w="74" w:type="dxa"/>
              <w:right w:w="74" w:type="dxa"/>
            </w:tcMar>
          </w:tcPr>
          <w:p w14:paraId="38969B6B" w14:textId="77777777" w:rsidR="00EA7C0D" w:rsidRPr="00B47B6F" w:rsidRDefault="00EA7C0D" w:rsidP="00F206DC">
            <w:pPr>
              <w:jc w:val="center"/>
            </w:pP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04D52FD7" w14:textId="77777777" w:rsidR="00EA7C0D" w:rsidRPr="00B47B6F" w:rsidRDefault="00EA7C0D" w:rsidP="00F206DC">
            <w:pPr>
              <w:jc w:val="center"/>
              <w:rPr>
                <w:b/>
              </w:rPr>
            </w:pPr>
            <w:r w:rsidRPr="00B47B6F">
              <w:rPr>
                <w:b/>
              </w:rPr>
              <w:t>TIME (MINS)</w:t>
            </w:r>
          </w:p>
        </w:tc>
        <w:tc>
          <w:tcPr>
            <w:tcW w:w="1530" w:type="dxa"/>
            <w:vMerge/>
            <w:tcBorders>
              <w:left w:val="single" w:sz="7" w:space="0" w:color="000000"/>
              <w:right w:val="single" w:sz="7" w:space="0" w:color="000000"/>
            </w:tcBorders>
            <w:tcMar>
              <w:top w:w="74" w:type="dxa"/>
              <w:left w:w="74" w:type="dxa"/>
              <w:bottom w:w="74" w:type="dxa"/>
              <w:right w:w="74" w:type="dxa"/>
            </w:tcMar>
          </w:tcPr>
          <w:p w14:paraId="01990807" w14:textId="77777777" w:rsidR="00EA7C0D" w:rsidRPr="00B47B6F" w:rsidRDefault="00EA7C0D" w:rsidP="00F206DC">
            <w:pPr>
              <w:jc w:val="center"/>
            </w:pPr>
          </w:p>
        </w:tc>
      </w:tr>
      <w:tr w:rsidR="00EA7C0D" w:rsidRPr="00B47B6F" w14:paraId="2BC03AEE" w14:textId="77777777" w:rsidTr="005D0807">
        <w:trPr>
          <w:jc w:val="center"/>
        </w:trPr>
        <w:tc>
          <w:tcPr>
            <w:tcW w:w="1170"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2BBB8F17" w14:textId="77777777" w:rsidR="00EA7C0D" w:rsidRPr="00B47B6F" w:rsidRDefault="00EA7C0D" w:rsidP="00F206DC">
            <w:pPr>
              <w:jc w:val="center"/>
            </w:pPr>
          </w:p>
        </w:tc>
        <w:tc>
          <w:tcPr>
            <w:tcW w:w="882"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556D2186" w14:textId="77777777" w:rsidR="00EA7C0D" w:rsidRPr="00B47B6F" w:rsidRDefault="00EA7C0D"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ABE60C" w14:textId="77777777" w:rsidR="00EA7C0D" w:rsidRPr="00B47B6F" w:rsidRDefault="00EA7C0D" w:rsidP="00F206DC">
            <w:pPr>
              <w:jc w:val="center"/>
              <w:rPr>
                <w:b/>
              </w:rPr>
            </w:pPr>
            <w:r w:rsidRPr="00B47B6F">
              <w:rPr>
                <w:b/>
              </w:rPr>
              <w:t>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1BA5486E" w14:textId="77777777" w:rsidR="00EA7C0D" w:rsidRPr="00B47B6F" w:rsidRDefault="00EA7C0D" w:rsidP="00F206DC">
            <w:pPr>
              <w:jc w:val="center"/>
              <w:rPr>
                <w:b/>
              </w:rPr>
            </w:pPr>
            <w:r w:rsidRPr="00B47B6F">
              <w:rPr>
                <w:b/>
              </w:rPr>
              <w:t>10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2ED87748" w14:textId="77777777" w:rsidR="00EA7C0D" w:rsidRPr="00B47B6F" w:rsidRDefault="00EA7C0D" w:rsidP="00F206DC">
            <w:pPr>
              <w:jc w:val="center"/>
              <w:rPr>
                <w:b/>
              </w:rPr>
            </w:pPr>
            <w:r w:rsidRPr="00B47B6F">
              <w:rPr>
                <w:b/>
              </w:rPr>
              <w:t>15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164DE65" w14:textId="77777777" w:rsidR="00EA7C0D" w:rsidRPr="00B47B6F" w:rsidRDefault="00EA7C0D" w:rsidP="00F206DC">
            <w:pPr>
              <w:jc w:val="center"/>
              <w:rPr>
                <w:b/>
              </w:rPr>
            </w:pPr>
            <w:r w:rsidRPr="00B47B6F">
              <w:rPr>
                <w:b/>
              </w:rPr>
              <w:t>20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5B4AF58" w14:textId="77777777" w:rsidR="00EA7C0D" w:rsidRPr="00B47B6F" w:rsidRDefault="00EA7C0D" w:rsidP="00F206DC">
            <w:pPr>
              <w:jc w:val="center"/>
              <w:rPr>
                <w:b/>
              </w:rPr>
            </w:pPr>
            <w:r w:rsidRPr="00B47B6F">
              <w:rPr>
                <w:b/>
              </w:rPr>
              <w:t>25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FB796F7" w14:textId="77777777" w:rsidR="00EA7C0D" w:rsidRPr="00B47B6F" w:rsidRDefault="00EA7C0D" w:rsidP="00F206DC">
            <w:pPr>
              <w:jc w:val="center"/>
              <w:rPr>
                <w:b/>
              </w:rPr>
            </w:pPr>
            <w:r w:rsidRPr="00B47B6F">
              <w:rPr>
                <w:b/>
              </w:rPr>
              <w:t>30</w:t>
            </w:r>
          </w:p>
        </w:tc>
        <w:tc>
          <w:tcPr>
            <w:tcW w:w="1530" w:type="dxa"/>
            <w:vMerge/>
            <w:tcBorders>
              <w:left w:val="single" w:sz="7" w:space="0" w:color="000000"/>
              <w:bottom w:val="single" w:sz="7" w:space="0" w:color="000000"/>
              <w:right w:val="single" w:sz="7" w:space="0" w:color="000000"/>
            </w:tcBorders>
            <w:tcMar>
              <w:top w:w="74" w:type="dxa"/>
              <w:left w:w="74" w:type="dxa"/>
              <w:bottom w:w="74" w:type="dxa"/>
              <w:right w:w="74" w:type="dxa"/>
            </w:tcMar>
          </w:tcPr>
          <w:p w14:paraId="11274CF6" w14:textId="77777777" w:rsidR="00EA7C0D" w:rsidRPr="00B47B6F" w:rsidRDefault="00EA7C0D" w:rsidP="00F206DC">
            <w:pPr>
              <w:jc w:val="center"/>
            </w:pPr>
          </w:p>
        </w:tc>
      </w:tr>
      <w:tr w:rsidR="00FA7BAA" w:rsidRPr="00B47B6F" w14:paraId="0E4864CB" w14:textId="77777777" w:rsidTr="005D0807">
        <w:trPr>
          <w:trHeight w:val="7533"/>
          <w:jc w:val="center"/>
        </w:trPr>
        <w:tc>
          <w:tcPr>
            <w:tcW w:w="1170"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8A193D5" w14:textId="77777777" w:rsidR="00FA7BAA" w:rsidRPr="00B47B6F" w:rsidRDefault="00FA7BAA" w:rsidP="00F206DC">
            <w:pPr>
              <w:jc w:val="center"/>
            </w:pPr>
          </w:p>
        </w:tc>
        <w:tc>
          <w:tcPr>
            <w:tcW w:w="882"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9B0FDE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09C1F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F61FC6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7D1D3B61"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57C066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20D80BE"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B10DA22" w14:textId="77777777" w:rsidR="00FA7BAA" w:rsidRPr="00B47B6F" w:rsidRDefault="00FA7BAA" w:rsidP="00F206DC">
            <w:pPr>
              <w:jc w:val="center"/>
            </w:pPr>
          </w:p>
        </w:tc>
        <w:tc>
          <w:tcPr>
            <w:tcW w:w="1530" w:type="dxa"/>
            <w:tcBorders>
              <w:top w:val="single" w:sz="7" w:space="0" w:color="000000"/>
              <w:left w:val="single" w:sz="7" w:space="0" w:color="000000"/>
              <w:bottom w:val="single" w:sz="7" w:space="0" w:color="000000"/>
              <w:right w:val="single" w:sz="7" w:space="0" w:color="000000"/>
            </w:tcBorders>
            <w:tcMar>
              <w:top w:w="74" w:type="dxa"/>
              <w:left w:w="74" w:type="dxa"/>
              <w:bottom w:w="74" w:type="dxa"/>
              <w:right w:w="74" w:type="dxa"/>
            </w:tcMar>
          </w:tcPr>
          <w:p w14:paraId="108D0D6A" w14:textId="77777777" w:rsidR="00FA7BAA" w:rsidRPr="00B47B6F" w:rsidRDefault="00FA7BAA" w:rsidP="00F206DC">
            <w:pPr>
              <w:jc w:val="center"/>
            </w:pPr>
          </w:p>
        </w:tc>
      </w:tr>
    </w:tbl>
    <w:p w14:paraId="0A4F6597"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2F8FAEB" w14:textId="77777777" w:rsidR="00F206DC" w:rsidRPr="00BE6A2E" w:rsidRDefault="00F206DC" w:rsidP="00F206DC">
      <w:pPr>
        <w:pStyle w:val="Level1Text"/>
        <w:rPr>
          <w:color w:val="auto"/>
        </w:rPr>
      </w:pPr>
      <w:r w:rsidRPr="00BE6A2E">
        <w:rPr>
          <w:color w:val="auto"/>
        </w:rPr>
        <w:tab/>
      </w:r>
      <w:r w:rsidR="00FA7BAA" w:rsidRPr="00BE6A2E">
        <w:rPr>
          <w:color w:val="auto"/>
          <w:u w:val="single"/>
        </w:rPr>
        <w:t>Notes:</w:t>
      </w:r>
      <w:r w:rsidR="00FA7BAA" w:rsidRPr="00BE6A2E">
        <w:rPr>
          <w:color w:val="auto"/>
        </w:rPr>
        <w:tab/>
      </w:r>
    </w:p>
    <w:p w14:paraId="44BED187" w14:textId="77777777" w:rsidR="00FA7BAA" w:rsidRPr="00B47B6F" w:rsidRDefault="00FA7BAA" w:rsidP="00F206DC">
      <w:pPr>
        <w:pStyle w:val="Level2Text"/>
      </w:pPr>
      <w:r w:rsidRPr="00B47B6F">
        <w:t>1.</w:t>
      </w:r>
      <w:r w:rsidRPr="00B47B6F">
        <w:tab/>
        <w:t>Data to be provided annually by week 24 to cover the following year.</w:t>
      </w:r>
    </w:p>
    <w:p w14:paraId="6778FECF"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7D43214" w14:textId="77777777" w:rsidR="007C076F" w:rsidRPr="00B47B6F" w:rsidRDefault="00F206DC" w:rsidP="00F206DC">
      <w:pPr>
        <w:widowControl/>
        <w:jc w:val="center"/>
        <w:rPr>
          <w:b/>
        </w:rPr>
        <w:sectPr w:rsidR="007C076F" w:rsidRPr="00B47B6F" w:rsidSect="00D25291">
          <w:headerReference w:type="default" r:id="rId18"/>
          <w:footerReference w:type="default" r:id="rId19"/>
          <w:footerReference w:type="first" r:id="rId20"/>
          <w:endnotePr>
            <w:numFmt w:val="decimal"/>
          </w:endnotePr>
          <w:type w:val="continuous"/>
          <w:pgSz w:w="11906" w:h="16838" w:code="9"/>
          <w:pgMar w:top="851" w:right="851" w:bottom="851" w:left="1418" w:header="851" w:footer="567" w:gutter="0"/>
          <w:pgNumType w:start="1"/>
          <w:cols w:space="720"/>
          <w:noEndnote/>
        </w:sectPr>
      </w:pPr>
      <w:r w:rsidRPr="00B47B6F">
        <w:rPr>
          <w:b/>
        </w:rPr>
        <w:t>&lt; END OF OPERATING CODE NO</w:t>
      </w:r>
      <w:r w:rsidR="00581910" w:rsidRPr="00B47B6F">
        <w:rPr>
          <w:b/>
        </w:rPr>
        <w:t>. 6 &gt;</w:t>
      </w:r>
    </w:p>
    <w:p w14:paraId="1291EBCE" w14:textId="77777777" w:rsidR="00CB6B0A" w:rsidRPr="00B47B6F" w:rsidRDefault="00CB6B0A" w:rsidP="00E16974">
      <w:pPr>
        <w:widowControl/>
      </w:pPr>
    </w:p>
    <w:sectPr w:rsidR="00CB6B0A" w:rsidRPr="00B47B6F" w:rsidSect="007C076F">
      <w:footerReference w:type="default" r:id="rId21"/>
      <w:endnotePr>
        <w:numFmt w:val="decimal"/>
      </w:endnotePr>
      <w:pgSz w:w="11906" w:h="16838" w:code="9"/>
      <w:pgMar w:top="851" w:right="851" w:bottom="851" w:left="1418" w:header="851" w:footer="567" w:gutter="0"/>
      <w:pgNumType w:start="1"/>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7" w:author="Claire Newton (NESO)" w:date="2025-06-06T16:58:00Z" w:initials="CN">
    <w:p w14:paraId="7C55F96F" w14:textId="77777777" w:rsidR="00822015" w:rsidRDefault="007578C1" w:rsidP="00822015">
      <w:pPr>
        <w:pStyle w:val="CommentText"/>
      </w:pPr>
      <w:r>
        <w:rPr>
          <w:rStyle w:val="CommentReference"/>
        </w:rPr>
        <w:annotationRef/>
      </w:r>
      <w:r w:rsidR="00822015">
        <w:t>Suggest delete “relation to” - superfluous, and repetition of “relation to”.</w:t>
      </w:r>
    </w:p>
  </w:comment>
  <w:comment w:id="34" w:author="Author" w:initials="A">
    <w:p w14:paraId="7F9FBAF1" w14:textId="72028DEB" w:rsidR="0004067A" w:rsidRDefault="0004067A" w:rsidP="0004067A">
      <w:pPr>
        <w:pStyle w:val="CommentText"/>
      </w:pPr>
      <w:r>
        <w:rPr>
          <w:rStyle w:val="CommentReference"/>
        </w:rPr>
        <w:annotationRef/>
      </w:r>
      <w:r>
        <w:t>Ask for Workgroup - are these exceptions still required?</w:t>
      </w:r>
    </w:p>
  </w:comment>
  <w:comment w:id="35" w:author="Rebecca Scott (NESO)" w:date="2025-05-15T16:53:00Z" w:initials="RS">
    <w:p w14:paraId="37FC2A46" w14:textId="77777777" w:rsidR="00D11C5E" w:rsidRDefault="00D11C5E" w:rsidP="00D11C5E">
      <w:pPr>
        <w:pStyle w:val="CommentText"/>
      </w:pPr>
      <w:r>
        <w:rPr>
          <w:rStyle w:val="CommentReference"/>
        </w:rPr>
        <w:annotationRef/>
      </w:r>
      <w:r>
        <w:t>Raised at ETG and awaiting written feedback from Scottish DNOs.</w:t>
      </w:r>
    </w:p>
  </w:comment>
  <w:comment w:id="340" w:author="Rebecca Scott (NESO)" w:date="2025-05-20T15:22:00Z" w:initials="RS">
    <w:p w14:paraId="3F6E73D3" w14:textId="77777777" w:rsidR="00392566" w:rsidRDefault="00392566" w:rsidP="00392566">
      <w:pPr>
        <w:pStyle w:val="CommentText"/>
      </w:pPr>
      <w:r>
        <w:rPr>
          <w:rStyle w:val="CommentReference"/>
        </w:rPr>
        <w:annotationRef/>
      </w:r>
      <w:r>
        <w:t>Ask for Workgroup: has DCRP replaced this (OC6.5.7)? As DCRP governs how you can rotate.</w:t>
      </w:r>
    </w:p>
  </w:comment>
  <w:comment w:id="381" w:author="Author" w:initials="A">
    <w:p w14:paraId="78620D52" w14:textId="6DF0BED9" w:rsidR="00926FA3" w:rsidRDefault="00A806DB" w:rsidP="00926FA3">
      <w:pPr>
        <w:pStyle w:val="CommentText"/>
      </w:pPr>
      <w:r>
        <w:rPr>
          <w:rStyle w:val="CommentReference"/>
        </w:rPr>
        <w:annotationRef/>
      </w:r>
      <w:r w:rsidR="00926FA3">
        <w:t>Note for Workgroup: a new version of DCRP and the public-facing version will need to be created once there is a clear direction for OC6.9</w:t>
      </w:r>
    </w:p>
  </w:comment>
  <w:comment w:id="382" w:author="Author" w:initials="A">
    <w:p w14:paraId="5C935DFD" w14:textId="77777777" w:rsidR="008B6024" w:rsidRDefault="00926FA3" w:rsidP="008B6024">
      <w:pPr>
        <w:pStyle w:val="CommentText"/>
      </w:pPr>
      <w:r>
        <w:rPr>
          <w:rStyle w:val="CommentReference"/>
        </w:rPr>
        <w:annotationRef/>
      </w:r>
      <w:r w:rsidR="008B6024">
        <w:t>Aim to have revised summary for Workgroup 5</w:t>
      </w:r>
    </w:p>
  </w:comment>
  <w:comment w:id="440" w:author="Lizzie Timmins (NESO)" w:date="2025-05-20T12:04:00Z" w:initials="ET">
    <w:p w14:paraId="6D28DE90" w14:textId="7AB4B9B5" w:rsidR="00BD14ED" w:rsidRDefault="00BD14ED">
      <w:pPr>
        <w:pStyle w:val="CommentText"/>
      </w:pPr>
      <w:r>
        <w:rPr>
          <w:rStyle w:val="CommentReference"/>
        </w:rPr>
        <w:annotationRef/>
      </w:r>
      <w:r>
        <w:t>Check with legal – Authority don’t need to comply with the Grid Code</w:t>
      </w:r>
    </w:p>
  </w:comment>
  <w:comment w:id="441" w:author="Lizzie Timmins (NESO)" w:date="2025-05-20T12:05:00Z" w:initials="ET">
    <w:p w14:paraId="40F45440" w14:textId="6F373A6B" w:rsidR="000C4763" w:rsidRDefault="000C4763">
      <w:pPr>
        <w:pStyle w:val="CommentText"/>
      </w:pPr>
      <w:r>
        <w:rPr>
          <w:rStyle w:val="CommentReference"/>
        </w:rPr>
        <w:annotationRef/>
      </w:r>
      <w:r>
        <w:t>Should align with DCRP Governance arrangements</w:t>
      </w:r>
    </w:p>
  </w:comment>
  <w:comment w:id="442" w:author="Lizzie Timmins (NESO)" w:date="2025-05-20T12:06:00Z" w:initials="ET">
    <w:p w14:paraId="2100FF3B" w14:textId="7D28F992" w:rsidR="006E4EAB" w:rsidRDefault="006E4EAB">
      <w:pPr>
        <w:pStyle w:val="CommentText"/>
      </w:pPr>
      <w:r>
        <w:rPr>
          <w:rStyle w:val="CommentReference"/>
        </w:rPr>
        <w:annotationRef/>
      </w:r>
      <w:r>
        <w:t>System Defence Plan?</w:t>
      </w:r>
    </w:p>
  </w:comment>
  <w:comment w:id="602" w:author="Author" w:initials="A">
    <w:p w14:paraId="4008F273" w14:textId="5FC57CA0" w:rsidR="00AE6EC7" w:rsidRDefault="00AE6EC7" w:rsidP="00AE6EC7">
      <w:pPr>
        <w:pStyle w:val="CommentText"/>
      </w:pPr>
      <w:r>
        <w:rPr>
          <w:rStyle w:val="CommentReference"/>
        </w:rPr>
        <w:annotationRef/>
      </w:r>
      <w:r>
        <w:t xml:space="preserve">Ask for Workgroup: what is the decision on this clause? </w:t>
      </w:r>
    </w:p>
  </w:comment>
  <w:comment w:id="598" w:author="Alex Aristodemou (NESO)" w:date="2025-05-01T09:46:00Z" w:initials="AA">
    <w:p w14:paraId="160F6A8E" w14:textId="77777777" w:rsidR="005B35C5" w:rsidRDefault="005B35C5" w:rsidP="005B35C5">
      <w:pPr>
        <w:pStyle w:val="CommentText"/>
      </w:pPr>
      <w:r>
        <w:rPr>
          <w:rStyle w:val="CommentReference"/>
        </w:rPr>
        <w:annotationRef/>
      </w:r>
      <w:r>
        <w:t xml:space="preserve">Please ensure that all changes in the draft legal text are captured as tracked changes (even if agreed) to avoid confusion with what is live text. </w:t>
      </w:r>
    </w:p>
  </w:comment>
  <w:comment w:id="599" w:author="Alex Aristodemou (NESO)" w:date="2025-05-01T10:27:00Z" w:initials="AA">
    <w:p w14:paraId="26F9AF9C" w14:textId="77777777" w:rsidR="00F8039F" w:rsidRDefault="00F8039F" w:rsidP="00F8039F">
      <w:pPr>
        <w:pStyle w:val="CommentText"/>
      </w:pPr>
      <w:r>
        <w:rPr>
          <w:rStyle w:val="CommentReference"/>
        </w:rPr>
        <w:annotationRef/>
      </w:r>
      <w:r>
        <w:t xml:space="preserve">Thinking about this a bit more, I note that in the WG2 papers there is a letter from Ofgem reflecting discussions from 2022 which seem to more specifically detail DNOs’ concerns in this area. I would suggest that if we are retaining this there is a bit more work to do to understand and subsequently draft here (e.g. by reference to the relevant DNO standard licence condition or similar), what the principle is we are trying to confirm i.e. confirming that (depending on what the licence says and there is a basis for it), DNOs can discuss with Ofgem a derogation from a specific requirement which might otherwise be infringed by acting at the direction of NESO to enact DCRP.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C55F96F" w15:done="0"/>
  <w15:commentEx w15:paraId="7F9FBAF1" w15:done="0"/>
  <w15:commentEx w15:paraId="37FC2A46" w15:paraIdParent="7F9FBAF1" w15:done="0"/>
  <w15:commentEx w15:paraId="3F6E73D3" w15:done="0"/>
  <w15:commentEx w15:paraId="78620D52" w15:done="0"/>
  <w15:commentEx w15:paraId="5C935DFD" w15:paraIdParent="78620D52" w15:done="0"/>
  <w15:commentEx w15:paraId="6D28DE90" w15:done="0"/>
  <w15:commentEx w15:paraId="40F45440" w15:paraIdParent="6D28DE90" w15:done="0"/>
  <w15:commentEx w15:paraId="2100FF3B" w15:paraIdParent="6D28DE90" w15:done="0"/>
  <w15:commentEx w15:paraId="4008F273" w15:done="0"/>
  <w15:commentEx w15:paraId="160F6A8E" w15:done="0"/>
  <w15:commentEx w15:paraId="26F9AF9C" w15:paraIdParent="160F6A8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29946AE" w16cex:dateUtc="2025-06-06T15:58:00Z"/>
  <w16cex:commentExtensible w16cex:durableId="2BF1975F" w16cex:dateUtc="2025-05-15T15:53:00Z"/>
  <w16cex:commentExtensible w16cex:durableId="113D02D3" w16cex:dateUtc="2025-05-20T14:22:00Z"/>
  <w16cex:commentExtensible w16cex:durableId="00A670D8" w16cex:dateUtc="2025-05-20T11:04:00Z"/>
  <w16cex:commentExtensible w16cex:durableId="2B7AAB2D" w16cex:dateUtc="2025-05-20T11:05:00Z"/>
  <w16cex:commentExtensible w16cex:durableId="2B693F8E" w16cex:dateUtc="2025-05-20T11:06:00Z"/>
  <w16cex:commentExtensible w16cex:durableId="6ED407F2" w16cex:dateUtc="2025-05-01T08:46:00Z"/>
  <w16cex:commentExtensible w16cex:durableId="06F4A577" w16cex:dateUtc="2025-05-01T0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C55F96F" w16cid:durableId="329946AE"/>
  <w16cid:commentId w16cid:paraId="7F9FBAF1" w16cid:durableId="03C06475"/>
  <w16cid:commentId w16cid:paraId="37FC2A46" w16cid:durableId="2BF1975F"/>
  <w16cid:commentId w16cid:paraId="3F6E73D3" w16cid:durableId="113D02D3"/>
  <w16cid:commentId w16cid:paraId="78620D52" w16cid:durableId="5974E373"/>
  <w16cid:commentId w16cid:paraId="5C935DFD" w16cid:durableId="328B12BA"/>
  <w16cid:commentId w16cid:paraId="6D28DE90" w16cid:durableId="00A670D8"/>
  <w16cid:commentId w16cid:paraId="40F45440" w16cid:durableId="2B7AAB2D"/>
  <w16cid:commentId w16cid:paraId="2100FF3B" w16cid:durableId="2B693F8E"/>
  <w16cid:commentId w16cid:paraId="4008F273" w16cid:durableId="3E217F20"/>
  <w16cid:commentId w16cid:paraId="160F6A8E" w16cid:durableId="6ED407F2"/>
  <w16cid:commentId w16cid:paraId="26F9AF9C" w16cid:durableId="06F4A57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EE4C8" w14:textId="77777777" w:rsidR="00991252" w:rsidRDefault="00991252">
      <w:r>
        <w:separator/>
      </w:r>
    </w:p>
  </w:endnote>
  <w:endnote w:type="continuationSeparator" w:id="0">
    <w:p w14:paraId="4DCDB6FF" w14:textId="77777777" w:rsidR="00991252" w:rsidRDefault="00991252">
      <w:r>
        <w:continuationSeparator/>
      </w:r>
    </w:p>
  </w:endnote>
  <w:endnote w:type="continuationNotice" w:id="1">
    <w:p w14:paraId="542C8A9E" w14:textId="77777777" w:rsidR="00991252" w:rsidRDefault="0099125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FFCB4" w14:textId="45EED86D" w:rsidR="00F67FB7" w:rsidRDefault="00F67FB7" w:rsidP="00FA7B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77A92">
      <w:rPr>
        <w:rStyle w:val="PageNumber"/>
        <w:noProof/>
      </w:rPr>
      <w:t>i</w:t>
    </w:r>
    <w:r>
      <w:rPr>
        <w:rStyle w:val="PageNumber"/>
      </w:rPr>
      <w:fldChar w:fldCharType="end"/>
    </w:r>
  </w:p>
  <w:p w14:paraId="175E4814" w14:textId="77777777" w:rsidR="00F67FB7" w:rsidRDefault="00F67F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327FC" w14:textId="00D8EBD5" w:rsidR="00F67FB7" w:rsidRDefault="00F67FB7" w:rsidP="002B6939">
    <w:pPr>
      <w:tabs>
        <w:tab w:val="center" w:pos="4820"/>
        <w:tab w:val="right" w:pos="9639"/>
      </w:tabs>
      <w:rPr>
        <w:sz w:val="16"/>
        <w:szCs w:val="16"/>
      </w:rPr>
    </w:pPr>
    <w:r>
      <w:rPr>
        <w:sz w:val="16"/>
        <w:szCs w:val="16"/>
      </w:rPr>
      <w:t>I</w:t>
    </w:r>
    <w:r w:rsidR="00BE6574">
      <w:rPr>
        <w:sz w:val="16"/>
        <w:szCs w:val="16"/>
      </w:rPr>
      <w:t xml:space="preserve">ssue </w:t>
    </w:r>
    <w:r w:rsidR="004741EF">
      <w:rPr>
        <w:sz w:val="16"/>
        <w:szCs w:val="16"/>
      </w:rPr>
      <w:t>6</w:t>
    </w:r>
    <w:r w:rsidR="00BE6574">
      <w:rPr>
        <w:sz w:val="16"/>
        <w:szCs w:val="16"/>
      </w:rPr>
      <w:t xml:space="preserve"> Revision </w:t>
    </w:r>
    <w:r w:rsidR="00E93F2D">
      <w:rPr>
        <w:sz w:val="16"/>
        <w:szCs w:val="16"/>
      </w:rPr>
      <w:t>20</w:t>
    </w:r>
    <w:r>
      <w:rPr>
        <w:sz w:val="16"/>
        <w:szCs w:val="16"/>
      </w:rPr>
      <w:tab/>
      <w:t>OC6</w:t>
    </w:r>
    <w:r w:rsidRPr="004C0D15">
      <w:rPr>
        <w:sz w:val="16"/>
        <w:szCs w:val="16"/>
      </w:rPr>
      <w:tab/>
    </w:r>
    <w:r w:rsidR="00E93F2D">
      <w:rPr>
        <w:sz w:val="16"/>
        <w:szCs w:val="16"/>
      </w:rPr>
      <w:t>15</w:t>
    </w:r>
    <w:r w:rsidR="004356B8">
      <w:rPr>
        <w:sz w:val="16"/>
        <w:szCs w:val="16"/>
      </w:rPr>
      <w:t xml:space="preserve"> </w:t>
    </w:r>
    <w:r w:rsidR="00E93F2D">
      <w:rPr>
        <w:sz w:val="16"/>
        <w:szCs w:val="16"/>
      </w:rPr>
      <w:t>December</w:t>
    </w:r>
    <w:r w:rsidR="004356B8">
      <w:rPr>
        <w:sz w:val="16"/>
        <w:szCs w:val="16"/>
      </w:rPr>
      <w:t xml:space="preserve"> 2023</w:t>
    </w:r>
  </w:p>
  <w:p w14:paraId="4F61D965" w14:textId="5172974C" w:rsidR="00F67FB7" w:rsidRPr="002B6939" w:rsidRDefault="00F67FB7" w:rsidP="005E335A">
    <w:pPr>
      <w:tabs>
        <w:tab w:val="left" w:pos="4460"/>
        <w:tab w:val="center" w:pos="4820"/>
        <w:tab w:val="right" w:pos="9639"/>
      </w:tabs>
    </w:pPr>
    <w:r>
      <w:rPr>
        <w:rStyle w:val="PageNumber"/>
        <w:sz w:val="16"/>
        <w:szCs w:val="16"/>
      </w:rPr>
      <w:tab/>
    </w:r>
    <w:r w:rsidR="005E335A">
      <w:rPr>
        <w:rStyle w:val="PageNumber"/>
        <w:sz w:val="16"/>
        <w:szCs w:val="16"/>
      </w:rPr>
      <w:tab/>
    </w:r>
    <w:r w:rsidRPr="004A040A">
      <w:rPr>
        <w:rStyle w:val="PageNumber"/>
        <w:sz w:val="16"/>
        <w:szCs w:val="16"/>
      </w:rPr>
      <w:fldChar w:fldCharType="begin"/>
    </w:r>
    <w:r w:rsidRPr="004A040A">
      <w:rPr>
        <w:rStyle w:val="PageNumber"/>
        <w:sz w:val="16"/>
        <w:szCs w:val="16"/>
      </w:rPr>
      <w:instrText xml:space="preserve"> PAGE </w:instrText>
    </w:r>
    <w:r w:rsidRPr="004A040A">
      <w:rPr>
        <w:rStyle w:val="PageNumber"/>
        <w:sz w:val="16"/>
        <w:szCs w:val="16"/>
      </w:rPr>
      <w:fldChar w:fldCharType="separate"/>
    </w:r>
    <w:r w:rsidR="00CA2E8A">
      <w:rPr>
        <w:rStyle w:val="PageNumber"/>
        <w:noProof/>
        <w:sz w:val="16"/>
        <w:szCs w:val="16"/>
      </w:rPr>
      <w:t>i</w:t>
    </w:r>
    <w:r w:rsidRPr="004A040A">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7B549" w14:textId="2EFE1610" w:rsidR="00F67FB7" w:rsidRDefault="00F67FB7" w:rsidP="002B6939">
    <w:pPr>
      <w:tabs>
        <w:tab w:val="center" w:pos="4820"/>
        <w:tab w:val="right" w:pos="9639"/>
      </w:tabs>
      <w:rPr>
        <w:sz w:val="16"/>
        <w:szCs w:val="16"/>
      </w:rPr>
    </w:pPr>
    <w:r>
      <w:rPr>
        <w:sz w:val="16"/>
        <w:szCs w:val="16"/>
      </w:rPr>
      <w:t xml:space="preserve">Issue </w:t>
    </w:r>
    <w:r w:rsidR="004741EF">
      <w:rPr>
        <w:sz w:val="16"/>
        <w:szCs w:val="16"/>
      </w:rPr>
      <w:t>6</w:t>
    </w:r>
    <w:r>
      <w:rPr>
        <w:sz w:val="16"/>
        <w:szCs w:val="16"/>
      </w:rPr>
      <w:t xml:space="preserve"> Revision </w:t>
    </w:r>
    <w:r w:rsidR="00E93F2D">
      <w:rPr>
        <w:sz w:val="16"/>
        <w:szCs w:val="16"/>
      </w:rPr>
      <w:t>20</w:t>
    </w:r>
    <w:r>
      <w:rPr>
        <w:sz w:val="16"/>
        <w:szCs w:val="16"/>
      </w:rPr>
      <w:tab/>
    </w:r>
    <w:r w:rsidR="00A91757">
      <w:rPr>
        <w:sz w:val="16"/>
        <w:szCs w:val="16"/>
      </w:rPr>
      <w:t>O</w:t>
    </w:r>
    <w:r>
      <w:rPr>
        <w:sz w:val="16"/>
        <w:szCs w:val="16"/>
      </w:rPr>
      <w:t>C6</w:t>
    </w:r>
    <w:r w:rsidRPr="004C0D15">
      <w:rPr>
        <w:sz w:val="16"/>
        <w:szCs w:val="16"/>
      </w:rPr>
      <w:tab/>
    </w:r>
    <w:r w:rsidR="00E93F2D">
      <w:rPr>
        <w:sz w:val="16"/>
        <w:szCs w:val="16"/>
      </w:rPr>
      <w:t>15</w:t>
    </w:r>
    <w:r w:rsidR="00A44FD4">
      <w:rPr>
        <w:sz w:val="16"/>
        <w:szCs w:val="16"/>
      </w:rPr>
      <w:t xml:space="preserve"> </w:t>
    </w:r>
    <w:r w:rsidR="00E93F2D">
      <w:rPr>
        <w:sz w:val="16"/>
        <w:szCs w:val="16"/>
      </w:rPr>
      <w:t>December</w:t>
    </w:r>
    <w:r w:rsidR="00A44FD4">
      <w:rPr>
        <w:sz w:val="16"/>
        <w:szCs w:val="16"/>
      </w:rPr>
      <w:t xml:space="preserve"> 2023</w:t>
    </w:r>
  </w:p>
  <w:p w14:paraId="3302806C" w14:textId="0238250A" w:rsidR="00F67FB7" w:rsidRPr="002B6939" w:rsidRDefault="00F67FB7" w:rsidP="002B6939">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CA2E8A">
      <w:rPr>
        <w:rStyle w:val="PageNumber"/>
        <w:noProof/>
        <w:sz w:val="16"/>
        <w:szCs w:val="16"/>
      </w:rPr>
      <w:t>10</w:t>
    </w:r>
    <w:r w:rsidRPr="00F80D8A">
      <w:rPr>
        <w:rStyle w:val="PageNumber"/>
        <w:sz w:val="16"/>
        <w:szCs w:val="16"/>
      </w:rPr>
      <w:fldChar w:fldCharType="end"/>
    </w:r>
    <w:r w:rsidRPr="00F80D8A">
      <w:rPr>
        <w:rStyle w:val="PageNumber"/>
        <w:sz w:val="16"/>
        <w:szCs w:val="16"/>
      </w:rPr>
      <w:t xml:space="preserve"> of </w:t>
    </w:r>
    <w:r>
      <w:rPr>
        <w:rStyle w:val="PageNumber"/>
        <w:sz w:val="16"/>
        <w:szCs w:val="16"/>
      </w:rPr>
      <w:t>1</w:t>
    </w:r>
    <w:r w:rsidR="00A77A92">
      <w:rPr>
        <w:rStyle w:val="PageNumber"/>
        <w:sz w:val="16"/>
        <w:szCs w:val="16"/>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F85F" w14:textId="77777777" w:rsidR="00F67FB7" w:rsidRDefault="00F67FB7" w:rsidP="009C5CB8">
    <w:pPr>
      <w:pStyle w:val="Footer"/>
      <w:tabs>
        <w:tab w:val="clear" w:pos="8306"/>
        <w:tab w:val="right" w:pos="9180"/>
      </w:tabs>
      <w:rPr>
        <w:sz w:val="22"/>
      </w:rPr>
    </w:pPr>
    <w:r>
      <w:rPr>
        <w:sz w:val="16"/>
      </w:rPr>
      <w:t>Issue 4 revision 1</w:t>
    </w:r>
    <w:r>
      <w:rPr>
        <w:sz w:val="16"/>
      </w:rPr>
      <w:tab/>
    </w:r>
    <w:r>
      <w:rPr>
        <w:rStyle w:val="PageNumber"/>
        <w:sz w:val="16"/>
      </w:rPr>
      <w:t xml:space="preserve">OC6 -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8</w:t>
    </w:r>
    <w:r>
      <w:rPr>
        <w:rStyle w:val="PageNumber"/>
        <w:sz w:val="16"/>
      </w:rPr>
      <w:fldChar w:fldCharType="end"/>
    </w:r>
    <w:r>
      <w:rPr>
        <w:rStyle w:val="PageNumber"/>
        <w:sz w:val="16"/>
      </w:rPr>
      <w:tab/>
      <w:t xml:space="preserve"> 10</w:t>
    </w:r>
    <w:r w:rsidRPr="00DD043D">
      <w:rPr>
        <w:rStyle w:val="PageNumber"/>
        <w:sz w:val="16"/>
        <w:vertAlign w:val="superscript"/>
      </w:rPr>
      <w:t>th</w:t>
    </w:r>
    <w:r>
      <w:rPr>
        <w:rStyle w:val="PageNumber"/>
        <w:sz w:val="16"/>
      </w:rPr>
      <w:t xml:space="preserve"> February 2010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38A30" w14:textId="77777777" w:rsidR="00F67FB7" w:rsidRPr="007C076F" w:rsidRDefault="00F67FB7" w:rsidP="007C07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27842" w14:textId="77777777" w:rsidR="00991252" w:rsidRDefault="00991252">
      <w:r>
        <w:separator/>
      </w:r>
    </w:p>
  </w:footnote>
  <w:footnote w:type="continuationSeparator" w:id="0">
    <w:p w14:paraId="13DBF757" w14:textId="77777777" w:rsidR="00991252" w:rsidRDefault="00991252">
      <w:r>
        <w:continuationSeparator/>
      </w:r>
    </w:p>
  </w:footnote>
  <w:footnote w:type="continuationNotice" w:id="1">
    <w:p w14:paraId="0B22F3D5" w14:textId="77777777" w:rsidR="00991252" w:rsidRDefault="0099125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8DECA" w14:textId="77777777" w:rsidR="00F67FB7" w:rsidRDefault="00F67FB7">
    <w:pPr>
      <w:pStyle w:val="Header"/>
      <w:tabs>
        <w:tab w:val="clear" w:pos="8306"/>
        <w:tab w:val="right" w:pos="8640"/>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6E029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E3512D"/>
    <w:multiLevelType w:val="hybridMultilevel"/>
    <w:tmpl w:val="4EB842CA"/>
    <w:lvl w:ilvl="0" w:tplc="5C8A8EE4">
      <w:start w:val="1"/>
      <w:numFmt w:val="lowerLetter"/>
      <w:lvlText w:val="(%1)"/>
      <w:lvlJc w:val="left"/>
      <w:pPr>
        <w:ind w:left="2187" w:hanging="360"/>
      </w:pPr>
      <w:rPr>
        <w:rFonts w:hint="default"/>
      </w:rPr>
    </w:lvl>
    <w:lvl w:ilvl="1" w:tplc="FFFFFFFF" w:tentative="1">
      <w:start w:val="1"/>
      <w:numFmt w:val="bullet"/>
      <w:lvlText w:val="o"/>
      <w:lvlJc w:val="left"/>
      <w:pPr>
        <w:ind w:left="2907" w:hanging="360"/>
      </w:pPr>
      <w:rPr>
        <w:rFonts w:ascii="Courier New" w:hAnsi="Courier New" w:cs="Courier New" w:hint="default"/>
      </w:rPr>
    </w:lvl>
    <w:lvl w:ilvl="2" w:tplc="FFFFFFFF" w:tentative="1">
      <w:start w:val="1"/>
      <w:numFmt w:val="bullet"/>
      <w:lvlText w:val=""/>
      <w:lvlJc w:val="left"/>
      <w:pPr>
        <w:ind w:left="3627" w:hanging="360"/>
      </w:pPr>
      <w:rPr>
        <w:rFonts w:ascii="Wingdings" w:hAnsi="Wingdings" w:hint="default"/>
      </w:rPr>
    </w:lvl>
    <w:lvl w:ilvl="3" w:tplc="FFFFFFFF" w:tentative="1">
      <w:start w:val="1"/>
      <w:numFmt w:val="bullet"/>
      <w:lvlText w:val=""/>
      <w:lvlJc w:val="left"/>
      <w:pPr>
        <w:ind w:left="4347" w:hanging="360"/>
      </w:pPr>
      <w:rPr>
        <w:rFonts w:ascii="Symbol" w:hAnsi="Symbol" w:hint="default"/>
      </w:rPr>
    </w:lvl>
    <w:lvl w:ilvl="4" w:tplc="FFFFFFFF" w:tentative="1">
      <w:start w:val="1"/>
      <w:numFmt w:val="bullet"/>
      <w:lvlText w:val="o"/>
      <w:lvlJc w:val="left"/>
      <w:pPr>
        <w:ind w:left="5067" w:hanging="360"/>
      </w:pPr>
      <w:rPr>
        <w:rFonts w:ascii="Courier New" w:hAnsi="Courier New" w:cs="Courier New" w:hint="default"/>
      </w:rPr>
    </w:lvl>
    <w:lvl w:ilvl="5" w:tplc="FFFFFFFF" w:tentative="1">
      <w:start w:val="1"/>
      <w:numFmt w:val="bullet"/>
      <w:lvlText w:val=""/>
      <w:lvlJc w:val="left"/>
      <w:pPr>
        <w:ind w:left="5787" w:hanging="360"/>
      </w:pPr>
      <w:rPr>
        <w:rFonts w:ascii="Wingdings" w:hAnsi="Wingdings" w:hint="default"/>
      </w:rPr>
    </w:lvl>
    <w:lvl w:ilvl="6" w:tplc="FFFFFFFF" w:tentative="1">
      <w:start w:val="1"/>
      <w:numFmt w:val="bullet"/>
      <w:lvlText w:val=""/>
      <w:lvlJc w:val="left"/>
      <w:pPr>
        <w:ind w:left="6507" w:hanging="360"/>
      </w:pPr>
      <w:rPr>
        <w:rFonts w:ascii="Symbol" w:hAnsi="Symbol" w:hint="default"/>
      </w:rPr>
    </w:lvl>
    <w:lvl w:ilvl="7" w:tplc="FFFFFFFF" w:tentative="1">
      <w:start w:val="1"/>
      <w:numFmt w:val="bullet"/>
      <w:lvlText w:val="o"/>
      <w:lvlJc w:val="left"/>
      <w:pPr>
        <w:ind w:left="7227" w:hanging="360"/>
      </w:pPr>
      <w:rPr>
        <w:rFonts w:ascii="Courier New" w:hAnsi="Courier New" w:cs="Courier New" w:hint="default"/>
      </w:rPr>
    </w:lvl>
    <w:lvl w:ilvl="8" w:tplc="FFFFFFFF" w:tentative="1">
      <w:start w:val="1"/>
      <w:numFmt w:val="bullet"/>
      <w:lvlText w:val=""/>
      <w:lvlJc w:val="left"/>
      <w:pPr>
        <w:ind w:left="7947" w:hanging="360"/>
      </w:pPr>
      <w:rPr>
        <w:rFonts w:ascii="Wingdings" w:hAnsi="Wingdings" w:hint="default"/>
      </w:rPr>
    </w:lvl>
  </w:abstractNum>
  <w:abstractNum w:abstractNumId="2" w15:restartNumberingAfterBreak="0">
    <w:nsid w:val="0DB5130A"/>
    <w:multiLevelType w:val="hybridMultilevel"/>
    <w:tmpl w:val="DD0CC4AC"/>
    <w:lvl w:ilvl="0" w:tplc="FFFFFFFF">
      <w:start w:val="1"/>
      <w:numFmt w:val="lowerLetter"/>
      <w:lvlText w:val="(%1)"/>
      <w:lvlJc w:val="left"/>
      <w:pPr>
        <w:ind w:left="2203" w:hanging="360"/>
      </w:pPr>
      <w:rPr>
        <w:rFonts w:hint="default"/>
      </w:rPr>
    </w:lvl>
    <w:lvl w:ilvl="1" w:tplc="0809001B">
      <w:start w:val="1"/>
      <w:numFmt w:val="lowerRoman"/>
      <w:lvlText w:val="%2."/>
      <w:lvlJc w:val="right"/>
      <w:pPr>
        <w:ind w:left="2923" w:hanging="360"/>
      </w:pPr>
    </w:lvl>
    <w:lvl w:ilvl="2" w:tplc="FFFFFFFF" w:tentative="1">
      <w:start w:val="1"/>
      <w:numFmt w:val="lowerRoman"/>
      <w:lvlText w:val="%3."/>
      <w:lvlJc w:val="right"/>
      <w:pPr>
        <w:ind w:left="3643" w:hanging="180"/>
      </w:pPr>
    </w:lvl>
    <w:lvl w:ilvl="3" w:tplc="FFFFFFFF" w:tentative="1">
      <w:start w:val="1"/>
      <w:numFmt w:val="decimal"/>
      <w:lvlText w:val="%4."/>
      <w:lvlJc w:val="left"/>
      <w:pPr>
        <w:ind w:left="4363" w:hanging="360"/>
      </w:pPr>
    </w:lvl>
    <w:lvl w:ilvl="4" w:tplc="FFFFFFFF" w:tentative="1">
      <w:start w:val="1"/>
      <w:numFmt w:val="lowerLetter"/>
      <w:lvlText w:val="%5."/>
      <w:lvlJc w:val="left"/>
      <w:pPr>
        <w:ind w:left="5083" w:hanging="360"/>
      </w:pPr>
    </w:lvl>
    <w:lvl w:ilvl="5" w:tplc="FFFFFFFF" w:tentative="1">
      <w:start w:val="1"/>
      <w:numFmt w:val="lowerRoman"/>
      <w:lvlText w:val="%6."/>
      <w:lvlJc w:val="right"/>
      <w:pPr>
        <w:ind w:left="5803" w:hanging="180"/>
      </w:pPr>
    </w:lvl>
    <w:lvl w:ilvl="6" w:tplc="FFFFFFFF" w:tentative="1">
      <w:start w:val="1"/>
      <w:numFmt w:val="decimal"/>
      <w:lvlText w:val="%7."/>
      <w:lvlJc w:val="left"/>
      <w:pPr>
        <w:ind w:left="6523" w:hanging="360"/>
      </w:pPr>
    </w:lvl>
    <w:lvl w:ilvl="7" w:tplc="FFFFFFFF" w:tentative="1">
      <w:start w:val="1"/>
      <w:numFmt w:val="lowerLetter"/>
      <w:lvlText w:val="%8."/>
      <w:lvlJc w:val="left"/>
      <w:pPr>
        <w:ind w:left="7243" w:hanging="360"/>
      </w:pPr>
    </w:lvl>
    <w:lvl w:ilvl="8" w:tplc="FFFFFFFF" w:tentative="1">
      <w:start w:val="1"/>
      <w:numFmt w:val="lowerRoman"/>
      <w:lvlText w:val="%9."/>
      <w:lvlJc w:val="right"/>
      <w:pPr>
        <w:ind w:left="7963" w:hanging="180"/>
      </w:pPr>
    </w:lvl>
  </w:abstractNum>
  <w:abstractNum w:abstractNumId="3" w15:restartNumberingAfterBreak="0">
    <w:nsid w:val="0F277138"/>
    <w:multiLevelType w:val="hybridMultilevel"/>
    <w:tmpl w:val="E376DE6A"/>
    <w:lvl w:ilvl="0" w:tplc="7B1AF66A">
      <w:start w:val="1"/>
      <w:numFmt w:val="lowerLetter"/>
      <w:lvlText w:val="(%1)"/>
      <w:lvlJc w:val="left"/>
      <w:pPr>
        <w:ind w:left="2203" w:hanging="360"/>
      </w:pPr>
      <w:rPr>
        <w:rFonts w:hint="default"/>
      </w:rPr>
    </w:lvl>
    <w:lvl w:ilvl="1" w:tplc="08090019">
      <w:start w:val="1"/>
      <w:numFmt w:val="lowerLetter"/>
      <w:lvlText w:val="%2."/>
      <w:lvlJc w:val="left"/>
      <w:pPr>
        <w:ind w:left="2923" w:hanging="360"/>
      </w:pPr>
    </w:lvl>
    <w:lvl w:ilvl="2" w:tplc="0809001B" w:tentative="1">
      <w:start w:val="1"/>
      <w:numFmt w:val="lowerRoman"/>
      <w:lvlText w:val="%3."/>
      <w:lvlJc w:val="right"/>
      <w:pPr>
        <w:ind w:left="3643" w:hanging="180"/>
      </w:pPr>
    </w:lvl>
    <w:lvl w:ilvl="3" w:tplc="0809000F" w:tentative="1">
      <w:start w:val="1"/>
      <w:numFmt w:val="decimal"/>
      <w:lvlText w:val="%4."/>
      <w:lvlJc w:val="left"/>
      <w:pPr>
        <w:ind w:left="4363" w:hanging="360"/>
      </w:pPr>
    </w:lvl>
    <w:lvl w:ilvl="4" w:tplc="08090019" w:tentative="1">
      <w:start w:val="1"/>
      <w:numFmt w:val="lowerLetter"/>
      <w:lvlText w:val="%5."/>
      <w:lvlJc w:val="left"/>
      <w:pPr>
        <w:ind w:left="5083" w:hanging="360"/>
      </w:pPr>
    </w:lvl>
    <w:lvl w:ilvl="5" w:tplc="0809001B" w:tentative="1">
      <w:start w:val="1"/>
      <w:numFmt w:val="lowerRoman"/>
      <w:lvlText w:val="%6."/>
      <w:lvlJc w:val="right"/>
      <w:pPr>
        <w:ind w:left="5803" w:hanging="180"/>
      </w:pPr>
    </w:lvl>
    <w:lvl w:ilvl="6" w:tplc="0809000F" w:tentative="1">
      <w:start w:val="1"/>
      <w:numFmt w:val="decimal"/>
      <w:lvlText w:val="%7."/>
      <w:lvlJc w:val="left"/>
      <w:pPr>
        <w:ind w:left="6523" w:hanging="360"/>
      </w:pPr>
    </w:lvl>
    <w:lvl w:ilvl="7" w:tplc="08090019" w:tentative="1">
      <w:start w:val="1"/>
      <w:numFmt w:val="lowerLetter"/>
      <w:lvlText w:val="%8."/>
      <w:lvlJc w:val="left"/>
      <w:pPr>
        <w:ind w:left="7243" w:hanging="360"/>
      </w:pPr>
    </w:lvl>
    <w:lvl w:ilvl="8" w:tplc="0809001B" w:tentative="1">
      <w:start w:val="1"/>
      <w:numFmt w:val="lowerRoman"/>
      <w:lvlText w:val="%9."/>
      <w:lvlJc w:val="right"/>
      <w:pPr>
        <w:ind w:left="7963" w:hanging="180"/>
      </w:pPr>
    </w:lvl>
  </w:abstractNum>
  <w:abstractNum w:abstractNumId="4" w15:restartNumberingAfterBreak="0">
    <w:nsid w:val="142C0E88"/>
    <w:multiLevelType w:val="hybridMultilevel"/>
    <w:tmpl w:val="79B21880"/>
    <w:lvl w:ilvl="0" w:tplc="5C8A8EE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CF56A96"/>
    <w:multiLevelType w:val="hybridMultilevel"/>
    <w:tmpl w:val="52AE3A0E"/>
    <w:lvl w:ilvl="0" w:tplc="08090017">
      <w:start w:val="1"/>
      <w:numFmt w:val="lowerLetter"/>
      <w:lvlText w:val="%1)"/>
      <w:lvlJc w:val="left"/>
      <w:pPr>
        <w:ind w:left="2187" w:hanging="360"/>
      </w:pPr>
      <w:rPr>
        <w:rFonts w:hint="default"/>
      </w:rPr>
    </w:lvl>
    <w:lvl w:ilvl="1" w:tplc="FFFFFFFF" w:tentative="1">
      <w:start w:val="1"/>
      <w:numFmt w:val="bullet"/>
      <w:lvlText w:val="o"/>
      <w:lvlJc w:val="left"/>
      <w:pPr>
        <w:ind w:left="2907" w:hanging="360"/>
      </w:pPr>
      <w:rPr>
        <w:rFonts w:ascii="Courier New" w:hAnsi="Courier New" w:cs="Courier New" w:hint="default"/>
      </w:rPr>
    </w:lvl>
    <w:lvl w:ilvl="2" w:tplc="FFFFFFFF" w:tentative="1">
      <w:start w:val="1"/>
      <w:numFmt w:val="bullet"/>
      <w:lvlText w:val=""/>
      <w:lvlJc w:val="left"/>
      <w:pPr>
        <w:ind w:left="3627" w:hanging="360"/>
      </w:pPr>
      <w:rPr>
        <w:rFonts w:ascii="Wingdings" w:hAnsi="Wingdings" w:hint="default"/>
      </w:rPr>
    </w:lvl>
    <w:lvl w:ilvl="3" w:tplc="FFFFFFFF" w:tentative="1">
      <w:start w:val="1"/>
      <w:numFmt w:val="bullet"/>
      <w:lvlText w:val=""/>
      <w:lvlJc w:val="left"/>
      <w:pPr>
        <w:ind w:left="4347" w:hanging="360"/>
      </w:pPr>
      <w:rPr>
        <w:rFonts w:ascii="Symbol" w:hAnsi="Symbol" w:hint="default"/>
      </w:rPr>
    </w:lvl>
    <w:lvl w:ilvl="4" w:tplc="FFFFFFFF" w:tentative="1">
      <w:start w:val="1"/>
      <w:numFmt w:val="bullet"/>
      <w:lvlText w:val="o"/>
      <w:lvlJc w:val="left"/>
      <w:pPr>
        <w:ind w:left="5067" w:hanging="360"/>
      </w:pPr>
      <w:rPr>
        <w:rFonts w:ascii="Courier New" w:hAnsi="Courier New" w:cs="Courier New" w:hint="default"/>
      </w:rPr>
    </w:lvl>
    <w:lvl w:ilvl="5" w:tplc="FFFFFFFF" w:tentative="1">
      <w:start w:val="1"/>
      <w:numFmt w:val="bullet"/>
      <w:lvlText w:val=""/>
      <w:lvlJc w:val="left"/>
      <w:pPr>
        <w:ind w:left="5787" w:hanging="360"/>
      </w:pPr>
      <w:rPr>
        <w:rFonts w:ascii="Wingdings" w:hAnsi="Wingdings" w:hint="default"/>
      </w:rPr>
    </w:lvl>
    <w:lvl w:ilvl="6" w:tplc="FFFFFFFF" w:tentative="1">
      <w:start w:val="1"/>
      <w:numFmt w:val="bullet"/>
      <w:lvlText w:val=""/>
      <w:lvlJc w:val="left"/>
      <w:pPr>
        <w:ind w:left="6507" w:hanging="360"/>
      </w:pPr>
      <w:rPr>
        <w:rFonts w:ascii="Symbol" w:hAnsi="Symbol" w:hint="default"/>
      </w:rPr>
    </w:lvl>
    <w:lvl w:ilvl="7" w:tplc="FFFFFFFF" w:tentative="1">
      <w:start w:val="1"/>
      <w:numFmt w:val="bullet"/>
      <w:lvlText w:val="o"/>
      <w:lvlJc w:val="left"/>
      <w:pPr>
        <w:ind w:left="7227" w:hanging="360"/>
      </w:pPr>
      <w:rPr>
        <w:rFonts w:ascii="Courier New" w:hAnsi="Courier New" w:cs="Courier New" w:hint="default"/>
      </w:rPr>
    </w:lvl>
    <w:lvl w:ilvl="8" w:tplc="FFFFFFFF" w:tentative="1">
      <w:start w:val="1"/>
      <w:numFmt w:val="bullet"/>
      <w:lvlText w:val=""/>
      <w:lvlJc w:val="left"/>
      <w:pPr>
        <w:ind w:left="7947" w:hanging="360"/>
      </w:pPr>
      <w:rPr>
        <w:rFonts w:ascii="Wingdings" w:hAnsi="Wingdings" w:hint="default"/>
      </w:rPr>
    </w:lvl>
  </w:abstractNum>
  <w:abstractNum w:abstractNumId="6" w15:restartNumberingAfterBreak="0">
    <w:nsid w:val="39D00D20"/>
    <w:multiLevelType w:val="hybridMultilevel"/>
    <w:tmpl w:val="CB1A41F4"/>
    <w:lvl w:ilvl="0" w:tplc="39527D42">
      <w:start w:val="1"/>
      <w:numFmt w:val="lowerRoman"/>
      <w:lvlText w:val="(%1)"/>
      <w:lvlJc w:val="left"/>
      <w:pPr>
        <w:tabs>
          <w:tab w:val="num" w:pos="2563"/>
        </w:tabs>
        <w:ind w:left="2563" w:hanging="720"/>
      </w:pPr>
      <w:rPr>
        <w:rFonts w:hint="default"/>
      </w:rPr>
    </w:lvl>
    <w:lvl w:ilvl="1" w:tplc="08090019">
      <w:start w:val="1"/>
      <w:numFmt w:val="lowerLetter"/>
      <w:lvlText w:val="%2."/>
      <w:lvlJc w:val="left"/>
      <w:pPr>
        <w:tabs>
          <w:tab w:val="num" w:pos="2923"/>
        </w:tabs>
        <w:ind w:left="2923" w:hanging="360"/>
      </w:pPr>
    </w:lvl>
    <w:lvl w:ilvl="2" w:tplc="0809001B" w:tentative="1">
      <w:start w:val="1"/>
      <w:numFmt w:val="lowerRoman"/>
      <w:lvlText w:val="%3."/>
      <w:lvlJc w:val="right"/>
      <w:pPr>
        <w:tabs>
          <w:tab w:val="num" w:pos="3643"/>
        </w:tabs>
        <w:ind w:left="3643" w:hanging="180"/>
      </w:pPr>
    </w:lvl>
    <w:lvl w:ilvl="3" w:tplc="0809000F" w:tentative="1">
      <w:start w:val="1"/>
      <w:numFmt w:val="decimal"/>
      <w:lvlText w:val="%4."/>
      <w:lvlJc w:val="left"/>
      <w:pPr>
        <w:tabs>
          <w:tab w:val="num" w:pos="4363"/>
        </w:tabs>
        <w:ind w:left="4363" w:hanging="360"/>
      </w:pPr>
    </w:lvl>
    <w:lvl w:ilvl="4" w:tplc="08090019" w:tentative="1">
      <w:start w:val="1"/>
      <w:numFmt w:val="lowerLetter"/>
      <w:lvlText w:val="%5."/>
      <w:lvlJc w:val="left"/>
      <w:pPr>
        <w:tabs>
          <w:tab w:val="num" w:pos="5083"/>
        </w:tabs>
        <w:ind w:left="5083" w:hanging="360"/>
      </w:pPr>
    </w:lvl>
    <w:lvl w:ilvl="5" w:tplc="0809001B" w:tentative="1">
      <w:start w:val="1"/>
      <w:numFmt w:val="lowerRoman"/>
      <w:lvlText w:val="%6."/>
      <w:lvlJc w:val="right"/>
      <w:pPr>
        <w:tabs>
          <w:tab w:val="num" w:pos="5803"/>
        </w:tabs>
        <w:ind w:left="5803" w:hanging="180"/>
      </w:pPr>
    </w:lvl>
    <w:lvl w:ilvl="6" w:tplc="0809000F" w:tentative="1">
      <w:start w:val="1"/>
      <w:numFmt w:val="decimal"/>
      <w:lvlText w:val="%7."/>
      <w:lvlJc w:val="left"/>
      <w:pPr>
        <w:tabs>
          <w:tab w:val="num" w:pos="6523"/>
        </w:tabs>
        <w:ind w:left="6523" w:hanging="360"/>
      </w:pPr>
    </w:lvl>
    <w:lvl w:ilvl="7" w:tplc="08090019" w:tentative="1">
      <w:start w:val="1"/>
      <w:numFmt w:val="lowerLetter"/>
      <w:lvlText w:val="%8."/>
      <w:lvlJc w:val="left"/>
      <w:pPr>
        <w:tabs>
          <w:tab w:val="num" w:pos="7243"/>
        </w:tabs>
        <w:ind w:left="7243" w:hanging="360"/>
      </w:pPr>
    </w:lvl>
    <w:lvl w:ilvl="8" w:tplc="0809001B" w:tentative="1">
      <w:start w:val="1"/>
      <w:numFmt w:val="lowerRoman"/>
      <w:lvlText w:val="%9."/>
      <w:lvlJc w:val="right"/>
      <w:pPr>
        <w:tabs>
          <w:tab w:val="num" w:pos="7963"/>
        </w:tabs>
        <w:ind w:left="7963" w:hanging="180"/>
      </w:pPr>
    </w:lvl>
  </w:abstractNum>
  <w:abstractNum w:abstractNumId="7" w15:restartNumberingAfterBreak="0">
    <w:nsid w:val="3B23716F"/>
    <w:multiLevelType w:val="singleLevel"/>
    <w:tmpl w:val="1F8A595C"/>
    <w:lvl w:ilvl="0">
      <w:start w:val="600"/>
      <w:numFmt w:val="lowerRoman"/>
      <w:lvlText w:val="(%1)"/>
      <w:lvlJc w:val="left"/>
      <w:pPr>
        <w:tabs>
          <w:tab w:val="num" w:pos="2016"/>
        </w:tabs>
        <w:ind w:left="2016" w:hanging="720"/>
      </w:pPr>
      <w:rPr>
        <w:rFonts w:hint="default"/>
      </w:rPr>
    </w:lvl>
  </w:abstractNum>
  <w:abstractNum w:abstractNumId="8" w15:restartNumberingAfterBreak="0">
    <w:nsid w:val="3BAF6CD8"/>
    <w:multiLevelType w:val="hybridMultilevel"/>
    <w:tmpl w:val="E6946C9E"/>
    <w:lvl w:ilvl="0" w:tplc="5C8A8EE4">
      <w:start w:val="1"/>
      <w:numFmt w:val="lowerLetter"/>
      <w:lvlText w:val="(%1)"/>
      <w:lvlJc w:val="left"/>
      <w:pPr>
        <w:ind w:left="2133" w:hanging="360"/>
      </w:pPr>
      <w:rPr>
        <w:rFonts w:hint="default"/>
      </w:rPr>
    </w:lvl>
    <w:lvl w:ilvl="1" w:tplc="08090019" w:tentative="1">
      <w:start w:val="1"/>
      <w:numFmt w:val="lowerLetter"/>
      <w:lvlText w:val="%2."/>
      <w:lvlJc w:val="left"/>
      <w:pPr>
        <w:ind w:left="2853" w:hanging="360"/>
      </w:pPr>
    </w:lvl>
    <w:lvl w:ilvl="2" w:tplc="0809001B" w:tentative="1">
      <w:start w:val="1"/>
      <w:numFmt w:val="lowerRoman"/>
      <w:lvlText w:val="%3."/>
      <w:lvlJc w:val="right"/>
      <w:pPr>
        <w:ind w:left="3573" w:hanging="180"/>
      </w:pPr>
    </w:lvl>
    <w:lvl w:ilvl="3" w:tplc="0809000F" w:tentative="1">
      <w:start w:val="1"/>
      <w:numFmt w:val="decimal"/>
      <w:lvlText w:val="%4."/>
      <w:lvlJc w:val="left"/>
      <w:pPr>
        <w:ind w:left="4293" w:hanging="360"/>
      </w:pPr>
    </w:lvl>
    <w:lvl w:ilvl="4" w:tplc="08090019" w:tentative="1">
      <w:start w:val="1"/>
      <w:numFmt w:val="lowerLetter"/>
      <w:lvlText w:val="%5."/>
      <w:lvlJc w:val="left"/>
      <w:pPr>
        <w:ind w:left="5013" w:hanging="360"/>
      </w:pPr>
    </w:lvl>
    <w:lvl w:ilvl="5" w:tplc="0809001B" w:tentative="1">
      <w:start w:val="1"/>
      <w:numFmt w:val="lowerRoman"/>
      <w:lvlText w:val="%6."/>
      <w:lvlJc w:val="right"/>
      <w:pPr>
        <w:ind w:left="5733" w:hanging="180"/>
      </w:pPr>
    </w:lvl>
    <w:lvl w:ilvl="6" w:tplc="0809000F" w:tentative="1">
      <w:start w:val="1"/>
      <w:numFmt w:val="decimal"/>
      <w:lvlText w:val="%7."/>
      <w:lvlJc w:val="left"/>
      <w:pPr>
        <w:ind w:left="6453" w:hanging="360"/>
      </w:pPr>
    </w:lvl>
    <w:lvl w:ilvl="7" w:tplc="08090019" w:tentative="1">
      <w:start w:val="1"/>
      <w:numFmt w:val="lowerLetter"/>
      <w:lvlText w:val="%8."/>
      <w:lvlJc w:val="left"/>
      <w:pPr>
        <w:ind w:left="7173" w:hanging="360"/>
      </w:pPr>
    </w:lvl>
    <w:lvl w:ilvl="8" w:tplc="0809001B" w:tentative="1">
      <w:start w:val="1"/>
      <w:numFmt w:val="lowerRoman"/>
      <w:lvlText w:val="%9."/>
      <w:lvlJc w:val="right"/>
      <w:pPr>
        <w:ind w:left="7893" w:hanging="180"/>
      </w:pPr>
    </w:lvl>
  </w:abstractNum>
  <w:abstractNum w:abstractNumId="9" w15:restartNumberingAfterBreak="0">
    <w:nsid w:val="3BD779F2"/>
    <w:multiLevelType w:val="singleLevel"/>
    <w:tmpl w:val="F676BA56"/>
    <w:lvl w:ilvl="0">
      <w:start w:val="3"/>
      <w:numFmt w:val="lowerLetter"/>
      <w:lvlText w:val="(%1)"/>
      <w:lvlJc w:val="left"/>
      <w:pPr>
        <w:tabs>
          <w:tab w:val="num" w:pos="1656"/>
        </w:tabs>
        <w:ind w:left="1656" w:hanging="360"/>
      </w:pPr>
      <w:rPr>
        <w:rFonts w:hint="default"/>
      </w:rPr>
    </w:lvl>
  </w:abstractNum>
  <w:abstractNum w:abstractNumId="10" w15:restartNumberingAfterBreak="0">
    <w:nsid w:val="49806CBB"/>
    <w:multiLevelType w:val="hybridMultilevel"/>
    <w:tmpl w:val="FE361348"/>
    <w:lvl w:ilvl="0" w:tplc="5C8A8EE4">
      <w:start w:val="1"/>
      <w:numFmt w:val="lowerLetter"/>
      <w:lvlText w:val="(%1)"/>
      <w:lvlJc w:val="left"/>
      <w:pPr>
        <w:ind w:left="2137" w:hanging="360"/>
      </w:pPr>
      <w:rPr>
        <w:rFonts w:hint="default"/>
      </w:rPr>
    </w:lvl>
    <w:lvl w:ilvl="1" w:tplc="08090019" w:tentative="1">
      <w:start w:val="1"/>
      <w:numFmt w:val="lowerLetter"/>
      <w:lvlText w:val="%2."/>
      <w:lvlJc w:val="left"/>
      <w:pPr>
        <w:ind w:left="2857" w:hanging="360"/>
      </w:pPr>
    </w:lvl>
    <w:lvl w:ilvl="2" w:tplc="0809001B" w:tentative="1">
      <w:start w:val="1"/>
      <w:numFmt w:val="lowerRoman"/>
      <w:lvlText w:val="%3."/>
      <w:lvlJc w:val="right"/>
      <w:pPr>
        <w:ind w:left="3577" w:hanging="180"/>
      </w:pPr>
    </w:lvl>
    <w:lvl w:ilvl="3" w:tplc="0809000F" w:tentative="1">
      <w:start w:val="1"/>
      <w:numFmt w:val="decimal"/>
      <w:lvlText w:val="%4."/>
      <w:lvlJc w:val="left"/>
      <w:pPr>
        <w:ind w:left="4297" w:hanging="360"/>
      </w:pPr>
    </w:lvl>
    <w:lvl w:ilvl="4" w:tplc="08090019" w:tentative="1">
      <w:start w:val="1"/>
      <w:numFmt w:val="lowerLetter"/>
      <w:lvlText w:val="%5."/>
      <w:lvlJc w:val="left"/>
      <w:pPr>
        <w:ind w:left="5017" w:hanging="360"/>
      </w:pPr>
    </w:lvl>
    <w:lvl w:ilvl="5" w:tplc="0809001B" w:tentative="1">
      <w:start w:val="1"/>
      <w:numFmt w:val="lowerRoman"/>
      <w:lvlText w:val="%6."/>
      <w:lvlJc w:val="right"/>
      <w:pPr>
        <w:ind w:left="5737" w:hanging="180"/>
      </w:pPr>
    </w:lvl>
    <w:lvl w:ilvl="6" w:tplc="0809000F" w:tentative="1">
      <w:start w:val="1"/>
      <w:numFmt w:val="decimal"/>
      <w:lvlText w:val="%7."/>
      <w:lvlJc w:val="left"/>
      <w:pPr>
        <w:ind w:left="6457" w:hanging="360"/>
      </w:pPr>
    </w:lvl>
    <w:lvl w:ilvl="7" w:tplc="08090019" w:tentative="1">
      <w:start w:val="1"/>
      <w:numFmt w:val="lowerLetter"/>
      <w:lvlText w:val="%8."/>
      <w:lvlJc w:val="left"/>
      <w:pPr>
        <w:ind w:left="7177" w:hanging="360"/>
      </w:pPr>
    </w:lvl>
    <w:lvl w:ilvl="8" w:tplc="0809001B" w:tentative="1">
      <w:start w:val="1"/>
      <w:numFmt w:val="lowerRoman"/>
      <w:lvlText w:val="%9."/>
      <w:lvlJc w:val="right"/>
      <w:pPr>
        <w:ind w:left="7897" w:hanging="180"/>
      </w:pPr>
    </w:lvl>
  </w:abstractNum>
  <w:abstractNum w:abstractNumId="11" w15:restartNumberingAfterBreak="0">
    <w:nsid w:val="4AC40496"/>
    <w:multiLevelType w:val="hybridMultilevel"/>
    <w:tmpl w:val="2AD8F74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50DE13F3"/>
    <w:multiLevelType w:val="hybridMultilevel"/>
    <w:tmpl w:val="2520B83C"/>
    <w:lvl w:ilvl="0" w:tplc="4F90C340">
      <w:start w:val="1"/>
      <w:numFmt w:val="decimal"/>
      <w:lvlText w:val="%1."/>
      <w:lvlJc w:val="left"/>
      <w:pPr>
        <w:ind w:left="720" w:hanging="360"/>
      </w:pPr>
    </w:lvl>
    <w:lvl w:ilvl="1" w:tplc="E35CD832">
      <w:start w:val="1"/>
      <w:numFmt w:val="decimal"/>
      <w:lvlText w:val="%2."/>
      <w:lvlJc w:val="left"/>
      <w:pPr>
        <w:ind w:left="720" w:hanging="360"/>
      </w:pPr>
    </w:lvl>
    <w:lvl w:ilvl="2" w:tplc="A9F47030">
      <w:start w:val="1"/>
      <w:numFmt w:val="decimal"/>
      <w:lvlText w:val="%3."/>
      <w:lvlJc w:val="left"/>
      <w:pPr>
        <w:ind w:left="720" w:hanging="360"/>
      </w:pPr>
    </w:lvl>
    <w:lvl w:ilvl="3" w:tplc="7842D7D4">
      <w:start w:val="1"/>
      <w:numFmt w:val="decimal"/>
      <w:lvlText w:val="%4."/>
      <w:lvlJc w:val="left"/>
      <w:pPr>
        <w:ind w:left="720" w:hanging="360"/>
      </w:pPr>
    </w:lvl>
    <w:lvl w:ilvl="4" w:tplc="67F0E5FC">
      <w:start w:val="1"/>
      <w:numFmt w:val="decimal"/>
      <w:lvlText w:val="%5."/>
      <w:lvlJc w:val="left"/>
      <w:pPr>
        <w:ind w:left="720" w:hanging="360"/>
      </w:pPr>
    </w:lvl>
    <w:lvl w:ilvl="5" w:tplc="955C7BBA">
      <w:start w:val="1"/>
      <w:numFmt w:val="decimal"/>
      <w:lvlText w:val="%6."/>
      <w:lvlJc w:val="left"/>
      <w:pPr>
        <w:ind w:left="720" w:hanging="360"/>
      </w:pPr>
    </w:lvl>
    <w:lvl w:ilvl="6" w:tplc="035404EA">
      <w:start w:val="1"/>
      <w:numFmt w:val="decimal"/>
      <w:lvlText w:val="%7."/>
      <w:lvlJc w:val="left"/>
      <w:pPr>
        <w:ind w:left="720" w:hanging="360"/>
      </w:pPr>
    </w:lvl>
    <w:lvl w:ilvl="7" w:tplc="E1F2C0E0">
      <w:start w:val="1"/>
      <w:numFmt w:val="decimal"/>
      <w:lvlText w:val="%8."/>
      <w:lvlJc w:val="left"/>
      <w:pPr>
        <w:ind w:left="720" w:hanging="360"/>
      </w:pPr>
    </w:lvl>
    <w:lvl w:ilvl="8" w:tplc="FEAA662E">
      <w:start w:val="1"/>
      <w:numFmt w:val="decimal"/>
      <w:lvlText w:val="%9."/>
      <w:lvlJc w:val="left"/>
      <w:pPr>
        <w:ind w:left="720" w:hanging="360"/>
      </w:pPr>
    </w:lvl>
  </w:abstractNum>
  <w:abstractNum w:abstractNumId="13" w15:restartNumberingAfterBreak="0">
    <w:nsid w:val="665765D6"/>
    <w:multiLevelType w:val="hybridMultilevel"/>
    <w:tmpl w:val="03C85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85B47A1"/>
    <w:multiLevelType w:val="hybridMultilevel"/>
    <w:tmpl w:val="500A07DE"/>
    <w:lvl w:ilvl="0" w:tplc="35428A8A">
      <w:start w:val="1"/>
      <w:numFmt w:val="decimal"/>
      <w:lvlText w:val="%1."/>
      <w:lvlJc w:val="left"/>
      <w:pPr>
        <w:ind w:left="1020" w:hanging="360"/>
      </w:pPr>
    </w:lvl>
    <w:lvl w:ilvl="1" w:tplc="7AA8FDCC">
      <w:start w:val="1"/>
      <w:numFmt w:val="decimal"/>
      <w:lvlText w:val="%2."/>
      <w:lvlJc w:val="left"/>
      <w:pPr>
        <w:ind w:left="1020" w:hanging="360"/>
      </w:pPr>
    </w:lvl>
    <w:lvl w:ilvl="2" w:tplc="33522018">
      <w:start w:val="1"/>
      <w:numFmt w:val="decimal"/>
      <w:lvlText w:val="%3."/>
      <w:lvlJc w:val="left"/>
      <w:pPr>
        <w:ind w:left="1020" w:hanging="360"/>
      </w:pPr>
    </w:lvl>
    <w:lvl w:ilvl="3" w:tplc="9A8ED4CC">
      <w:start w:val="1"/>
      <w:numFmt w:val="decimal"/>
      <w:lvlText w:val="%4."/>
      <w:lvlJc w:val="left"/>
      <w:pPr>
        <w:ind w:left="1020" w:hanging="360"/>
      </w:pPr>
    </w:lvl>
    <w:lvl w:ilvl="4" w:tplc="464E7D78">
      <w:start w:val="1"/>
      <w:numFmt w:val="decimal"/>
      <w:lvlText w:val="%5."/>
      <w:lvlJc w:val="left"/>
      <w:pPr>
        <w:ind w:left="1020" w:hanging="360"/>
      </w:pPr>
    </w:lvl>
    <w:lvl w:ilvl="5" w:tplc="E4564F72">
      <w:start w:val="1"/>
      <w:numFmt w:val="decimal"/>
      <w:lvlText w:val="%6."/>
      <w:lvlJc w:val="left"/>
      <w:pPr>
        <w:ind w:left="1020" w:hanging="360"/>
      </w:pPr>
    </w:lvl>
    <w:lvl w:ilvl="6" w:tplc="4F000DE2">
      <w:start w:val="1"/>
      <w:numFmt w:val="decimal"/>
      <w:lvlText w:val="%7."/>
      <w:lvlJc w:val="left"/>
      <w:pPr>
        <w:ind w:left="1020" w:hanging="360"/>
      </w:pPr>
    </w:lvl>
    <w:lvl w:ilvl="7" w:tplc="D3760790">
      <w:start w:val="1"/>
      <w:numFmt w:val="decimal"/>
      <w:lvlText w:val="%8."/>
      <w:lvlJc w:val="left"/>
      <w:pPr>
        <w:ind w:left="1020" w:hanging="360"/>
      </w:pPr>
    </w:lvl>
    <w:lvl w:ilvl="8" w:tplc="80641440">
      <w:start w:val="1"/>
      <w:numFmt w:val="decimal"/>
      <w:lvlText w:val="%9."/>
      <w:lvlJc w:val="left"/>
      <w:pPr>
        <w:ind w:left="1020" w:hanging="360"/>
      </w:pPr>
    </w:lvl>
  </w:abstractNum>
  <w:abstractNum w:abstractNumId="15" w15:restartNumberingAfterBreak="0">
    <w:nsid w:val="6C6F2CC3"/>
    <w:multiLevelType w:val="hybridMultilevel"/>
    <w:tmpl w:val="D8082478"/>
    <w:lvl w:ilvl="0" w:tplc="0809001B">
      <w:start w:val="1"/>
      <w:numFmt w:val="lowerRoman"/>
      <w:lvlText w:val="%1."/>
      <w:lvlJc w:val="right"/>
      <w:pPr>
        <w:ind w:left="2923" w:hanging="360"/>
      </w:pPr>
    </w:lvl>
    <w:lvl w:ilvl="1" w:tplc="08090019" w:tentative="1">
      <w:start w:val="1"/>
      <w:numFmt w:val="lowerLetter"/>
      <w:lvlText w:val="%2."/>
      <w:lvlJc w:val="left"/>
      <w:pPr>
        <w:ind w:left="3643" w:hanging="360"/>
      </w:pPr>
    </w:lvl>
    <w:lvl w:ilvl="2" w:tplc="0809001B" w:tentative="1">
      <w:start w:val="1"/>
      <w:numFmt w:val="lowerRoman"/>
      <w:lvlText w:val="%3."/>
      <w:lvlJc w:val="right"/>
      <w:pPr>
        <w:ind w:left="4363" w:hanging="180"/>
      </w:pPr>
    </w:lvl>
    <w:lvl w:ilvl="3" w:tplc="0809000F" w:tentative="1">
      <w:start w:val="1"/>
      <w:numFmt w:val="decimal"/>
      <w:lvlText w:val="%4."/>
      <w:lvlJc w:val="left"/>
      <w:pPr>
        <w:ind w:left="5083" w:hanging="360"/>
      </w:pPr>
    </w:lvl>
    <w:lvl w:ilvl="4" w:tplc="08090019" w:tentative="1">
      <w:start w:val="1"/>
      <w:numFmt w:val="lowerLetter"/>
      <w:lvlText w:val="%5."/>
      <w:lvlJc w:val="left"/>
      <w:pPr>
        <w:ind w:left="5803" w:hanging="360"/>
      </w:pPr>
    </w:lvl>
    <w:lvl w:ilvl="5" w:tplc="0809001B" w:tentative="1">
      <w:start w:val="1"/>
      <w:numFmt w:val="lowerRoman"/>
      <w:lvlText w:val="%6."/>
      <w:lvlJc w:val="right"/>
      <w:pPr>
        <w:ind w:left="6523" w:hanging="180"/>
      </w:pPr>
    </w:lvl>
    <w:lvl w:ilvl="6" w:tplc="0809000F" w:tentative="1">
      <w:start w:val="1"/>
      <w:numFmt w:val="decimal"/>
      <w:lvlText w:val="%7."/>
      <w:lvlJc w:val="left"/>
      <w:pPr>
        <w:ind w:left="7243" w:hanging="360"/>
      </w:pPr>
    </w:lvl>
    <w:lvl w:ilvl="7" w:tplc="08090019" w:tentative="1">
      <w:start w:val="1"/>
      <w:numFmt w:val="lowerLetter"/>
      <w:lvlText w:val="%8."/>
      <w:lvlJc w:val="left"/>
      <w:pPr>
        <w:ind w:left="7963" w:hanging="360"/>
      </w:pPr>
    </w:lvl>
    <w:lvl w:ilvl="8" w:tplc="0809001B" w:tentative="1">
      <w:start w:val="1"/>
      <w:numFmt w:val="lowerRoman"/>
      <w:lvlText w:val="%9."/>
      <w:lvlJc w:val="right"/>
      <w:pPr>
        <w:ind w:left="8683" w:hanging="180"/>
      </w:pPr>
    </w:lvl>
  </w:abstractNum>
  <w:abstractNum w:abstractNumId="16" w15:restartNumberingAfterBreak="0">
    <w:nsid w:val="71884F23"/>
    <w:multiLevelType w:val="hybridMultilevel"/>
    <w:tmpl w:val="2D02EBAE"/>
    <w:lvl w:ilvl="0" w:tplc="5C8A8EE4">
      <w:start w:val="1"/>
      <w:numFmt w:val="lowerLetter"/>
      <w:lvlText w:val="(%1)"/>
      <w:lvlJc w:val="left"/>
      <w:pPr>
        <w:ind w:left="2187" w:hanging="360"/>
      </w:pPr>
      <w:rPr>
        <w:rFonts w:hint="default"/>
      </w:rPr>
    </w:lvl>
    <w:lvl w:ilvl="1" w:tplc="08090019" w:tentative="1">
      <w:start w:val="1"/>
      <w:numFmt w:val="lowerLetter"/>
      <w:lvlText w:val="%2."/>
      <w:lvlJc w:val="left"/>
      <w:pPr>
        <w:ind w:left="2907" w:hanging="360"/>
      </w:pPr>
    </w:lvl>
    <w:lvl w:ilvl="2" w:tplc="0809001B" w:tentative="1">
      <w:start w:val="1"/>
      <w:numFmt w:val="lowerRoman"/>
      <w:lvlText w:val="%3."/>
      <w:lvlJc w:val="right"/>
      <w:pPr>
        <w:ind w:left="3627" w:hanging="180"/>
      </w:pPr>
    </w:lvl>
    <w:lvl w:ilvl="3" w:tplc="0809000F" w:tentative="1">
      <w:start w:val="1"/>
      <w:numFmt w:val="decimal"/>
      <w:lvlText w:val="%4."/>
      <w:lvlJc w:val="left"/>
      <w:pPr>
        <w:ind w:left="4347" w:hanging="360"/>
      </w:pPr>
    </w:lvl>
    <w:lvl w:ilvl="4" w:tplc="08090019" w:tentative="1">
      <w:start w:val="1"/>
      <w:numFmt w:val="lowerLetter"/>
      <w:lvlText w:val="%5."/>
      <w:lvlJc w:val="left"/>
      <w:pPr>
        <w:ind w:left="5067" w:hanging="360"/>
      </w:pPr>
    </w:lvl>
    <w:lvl w:ilvl="5" w:tplc="0809001B" w:tentative="1">
      <w:start w:val="1"/>
      <w:numFmt w:val="lowerRoman"/>
      <w:lvlText w:val="%6."/>
      <w:lvlJc w:val="right"/>
      <w:pPr>
        <w:ind w:left="5787" w:hanging="180"/>
      </w:pPr>
    </w:lvl>
    <w:lvl w:ilvl="6" w:tplc="0809000F" w:tentative="1">
      <w:start w:val="1"/>
      <w:numFmt w:val="decimal"/>
      <w:lvlText w:val="%7."/>
      <w:lvlJc w:val="left"/>
      <w:pPr>
        <w:ind w:left="6507" w:hanging="360"/>
      </w:pPr>
    </w:lvl>
    <w:lvl w:ilvl="7" w:tplc="08090019" w:tentative="1">
      <w:start w:val="1"/>
      <w:numFmt w:val="lowerLetter"/>
      <w:lvlText w:val="%8."/>
      <w:lvlJc w:val="left"/>
      <w:pPr>
        <w:ind w:left="7227" w:hanging="360"/>
      </w:pPr>
    </w:lvl>
    <w:lvl w:ilvl="8" w:tplc="0809001B" w:tentative="1">
      <w:start w:val="1"/>
      <w:numFmt w:val="lowerRoman"/>
      <w:lvlText w:val="%9."/>
      <w:lvlJc w:val="right"/>
      <w:pPr>
        <w:ind w:left="7947" w:hanging="180"/>
      </w:pPr>
    </w:lvl>
  </w:abstractNum>
  <w:abstractNum w:abstractNumId="17" w15:restartNumberingAfterBreak="0">
    <w:nsid w:val="7C977C64"/>
    <w:multiLevelType w:val="hybridMultilevel"/>
    <w:tmpl w:val="ADFE7ADA"/>
    <w:lvl w:ilvl="0" w:tplc="08090001">
      <w:start w:val="1"/>
      <w:numFmt w:val="bullet"/>
      <w:lvlText w:val=""/>
      <w:lvlJc w:val="left"/>
      <w:pPr>
        <w:ind w:left="2187" w:hanging="360"/>
      </w:pPr>
      <w:rPr>
        <w:rFonts w:ascii="Symbol" w:hAnsi="Symbol" w:hint="default"/>
      </w:rPr>
    </w:lvl>
    <w:lvl w:ilvl="1" w:tplc="08090003" w:tentative="1">
      <w:start w:val="1"/>
      <w:numFmt w:val="bullet"/>
      <w:lvlText w:val="o"/>
      <w:lvlJc w:val="left"/>
      <w:pPr>
        <w:ind w:left="2907" w:hanging="360"/>
      </w:pPr>
      <w:rPr>
        <w:rFonts w:ascii="Courier New" w:hAnsi="Courier New" w:cs="Courier New" w:hint="default"/>
      </w:rPr>
    </w:lvl>
    <w:lvl w:ilvl="2" w:tplc="08090005" w:tentative="1">
      <w:start w:val="1"/>
      <w:numFmt w:val="bullet"/>
      <w:lvlText w:val=""/>
      <w:lvlJc w:val="left"/>
      <w:pPr>
        <w:ind w:left="3627" w:hanging="360"/>
      </w:pPr>
      <w:rPr>
        <w:rFonts w:ascii="Wingdings" w:hAnsi="Wingdings" w:hint="default"/>
      </w:rPr>
    </w:lvl>
    <w:lvl w:ilvl="3" w:tplc="08090001" w:tentative="1">
      <w:start w:val="1"/>
      <w:numFmt w:val="bullet"/>
      <w:lvlText w:val=""/>
      <w:lvlJc w:val="left"/>
      <w:pPr>
        <w:ind w:left="4347" w:hanging="360"/>
      </w:pPr>
      <w:rPr>
        <w:rFonts w:ascii="Symbol" w:hAnsi="Symbol" w:hint="default"/>
      </w:rPr>
    </w:lvl>
    <w:lvl w:ilvl="4" w:tplc="08090003" w:tentative="1">
      <w:start w:val="1"/>
      <w:numFmt w:val="bullet"/>
      <w:lvlText w:val="o"/>
      <w:lvlJc w:val="left"/>
      <w:pPr>
        <w:ind w:left="5067" w:hanging="360"/>
      </w:pPr>
      <w:rPr>
        <w:rFonts w:ascii="Courier New" w:hAnsi="Courier New" w:cs="Courier New" w:hint="default"/>
      </w:rPr>
    </w:lvl>
    <w:lvl w:ilvl="5" w:tplc="08090005" w:tentative="1">
      <w:start w:val="1"/>
      <w:numFmt w:val="bullet"/>
      <w:lvlText w:val=""/>
      <w:lvlJc w:val="left"/>
      <w:pPr>
        <w:ind w:left="5787" w:hanging="360"/>
      </w:pPr>
      <w:rPr>
        <w:rFonts w:ascii="Wingdings" w:hAnsi="Wingdings" w:hint="default"/>
      </w:rPr>
    </w:lvl>
    <w:lvl w:ilvl="6" w:tplc="08090001" w:tentative="1">
      <w:start w:val="1"/>
      <w:numFmt w:val="bullet"/>
      <w:lvlText w:val=""/>
      <w:lvlJc w:val="left"/>
      <w:pPr>
        <w:ind w:left="6507" w:hanging="360"/>
      </w:pPr>
      <w:rPr>
        <w:rFonts w:ascii="Symbol" w:hAnsi="Symbol" w:hint="default"/>
      </w:rPr>
    </w:lvl>
    <w:lvl w:ilvl="7" w:tplc="08090003" w:tentative="1">
      <w:start w:val="1"/>
      <w:numFmt w:val="bullet"/>
      <w:lvlText w:val="o"/>
      <w:lvlJc w:val="left"/>
      <w:pPr>
        <w:ind w:left="7227" w:hanging="360"/>
      </w:pPr>
      <w:rPr>
        <w:rFonts w:ascii="Courier New" w:hAnsi="Courier New" w:cs="Courier New" w:hint="default"/>
      </w:rPr>
    </w:lvl>
    <w:lvl w:ilvl="8" w:tplc="08090005" w:tentative="1">
      <w:start w:val="1"/>
      <w:numFmt w:val="bullet"/>
      <w:lvlText w:val=""/>
      <w:lvlJc w:val="left"/>
      <w:pPr>
        <w:ind w:left="7947" w:hanging="360"/>
      </w:pPr>
      <w:rPr>
        <w:rFonts w:ascii="Wingdings" w:hAnsi="Wingdings" w:hint="default"/>
      </w:rPr>
    </w:lvl>
  </w:abstractNum>
  <w:num w:numId="1" w16cid:durableId="1086000123">
    <w:abstractNumId w:val="7"/>
  </w:num>
  <w:num w:numId="2" w16cid:durableId="1050807584">
    <w:abstractNumId w:val="9"/>
  </w:num>
  <w:num w:numId="3" w16cid:durableId="2092384280">
    <w:abstractNumId w:val="0"/>
  </w:num>
  <w:num w:numId="4" w16cid:durableId="2049641165">
    <w:abstractNumId w:val="0"/>
  </w:num>
  <w:num w:numId="5" w16cid:durableId="1555504492">
    <w:abstractNumId w:val="6"/>
  </w:num>
  <w:num w:numId="6" w16cid:durableId="1090660532">
    <w:abstractNumId w:val="11"/>
  </w:num>
  <w:num w:numId="7" w16cid:durableId="2023819141">
    <w:abstractNumId w:val="13"/>
  </w:num>
  <w:num w:numId="8" w16cid:durableId="1231305450">
    <w:abstractNumId w:val="16"/>
  </w:num>
  <w:num w:numId="9" w16cid:durableId="1263798743">
    <w:abstractNumId w:val="8"/>
  </w:num>
  <w:num w:numId="10" w16cid:durableId="1665742290">
    <w:abstractNumId w:val="17"/>
  </w:num>
  <w:num w:numId="11" w16cid:durableId="1316451623">
    <w:abstractNumId w:val="5"/>
  </w:num>
  <w:num w:numId="12" w16cid:durableId="63335211">
    <w:abstractNumId w:val="1"/>
  </w:num>
  <w:num w:numId="13" w16cid:durableId="1492678748">
    <w:abstractNumId w:val="3"/>
  </w:num>
  <w:num w:numId="14" w16cid:durableId="619992682">
    <w:abstractNumId w:val="2"/>
  </w:num>
  <w:num w:numId="15" w16cid:durableId="392237019">
    <w:abstractNumId w:val="15"/>
  </w:num>
  <w:num w:numId="16" w16cid:durableId="1015107095">
    <w:abstractNumId w:val="4"/>
  </w:num>
  <w:num w:numId="17" w16cid:durableId="1593854215">
    <w:abstractNumId w:val="10"/>
  </w:num>
  <w:num w:numId="18" w16cid:durableId="603806586">
    <w:abstractNumId w:val="14"/>
  </w:num>
  <w:num w:numId="19" w16cid:durableId="69731710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hn Zammit-Haber (NESO)">
    <w15:presenceInfo w15:providerId="AD" w15:userId="S::John.Zammit-Haber@uk.nationalgrid.com::9b108708-2ae6-4939-9cfc-fb7e2fbe301e"/>
  </w15:person>
  <w15:person w15:author="Claire Newton (NESO)">
    <w15:presenceInfo w15:providerId="AD" w15:userId="S::Claire.Newton@uk.nationalgrid.com::17585249-c5d9-48af-b8fc-a40d151901df"/>
  </w15:person>
  <w15:person w15:author="Rebecca Scott (NESO)">
    <w15:presenceInfo w15:providerId="AD" w15:userId="S::Rebecca.Scott1@uk.nationalgrid.com::2158a1eb-9348-498b-b19b-c05f144b7b28"/>
  </w15:person>
  <w15:person w15:author="Alex Aristodemou (NESO)">
    <w15:presenceInfo w15:providerId="AD" w15:userId="S::alexander.aristod@uk.nationalgrid.com::0cb1737e-a9d3-4d94-a97f-26f0b782cddb"/>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085"/>
    <w:rsid w:val="00001F58"/>
    <w:rsid w:val="00002B46"/>
    <w:rsid w:val="00004E0E"/>
    <w:rsid w:val="00011C6A"/>
    <w:rsid w:val="00013339"/>
    <w:rsid w:val="00013D6C"/>
    <w:rsid w:val="00014550"/>
    <w:rsid w:val="00017069"/>
    <w:rsid w:val="000212F2"/>
    <w:rsid w:val="000275B8"/>
    <w:rsid w:val="00032BDF"/>
    <w:rsid w:val="00033EAB"/>
    <w:rsid w:val="00034A13"/>
    <w:rsid w:val="00037D41"/>
    <w:rsid w:val="0004067A"/>
    <w:rsid w:val="00045276"/>
    <w:rsid w:val="00045952"/>
    <w:rsid w:val="00050B5D"/>
    <w:rsid w:val="0005656F"/>
    <w:rsid w:val="00057420"/>
    <w:rsid w:val="000641EE"/>
    <w:rsid w:val="000644A7"/>
    <w:rsid w:val="000645FA"/>
    <w:rsid w:val="00067BC6"/>
    <w:rsid w:val="0007593C"/>
    <w:rsid w:val="000766BF"/>
    <w:rsid w:val="00080109"/>
    <w:rsid w:val="0008214C"/>
    <w:rsid w:val="00084F19"/>
    <w:rsid w:val="0008622C"/>
    <w:rsid w:val="0008629E"/>
    <w:rsid w:val="0008738F"/>
    <w:rsid w:val="00094922"/>
    <w:rsid w:val="000979CD"/>
    <w:rsid w:val="000A3A7F"/>
    <w:rsid w:val="000A440F"/>
    <w:rsid w:val="000A4438"/>
    <w:rsid w:val="000B112C"/>
    <w:rsid w:val="000B5936"/>
    <w:rsid w:val="000B79BD"/>
    <w:rsid w:val="000C4763"/>
    <w:rsid w:val="000D342E"/>
    <w:rsid w:val="000D37F5"/>
    <w:rsid w:val="000D39FE"/>
    <w:rsid w:val="000D4AC7"/>
    <w:rsid w:val="000D6797"/>
    <w:rsid w:val="000E0632"/>
    <w:rsid w:val="000E39D8"/>
    <w:rsid w:val="000E5C21"/>
    <w:rsid w:val="000F06AE"/>
    <w:rsid w:val="000F2DCE"/>
    <w:rsid w:val="00100960"/>
    <w:rsid w:val="0010215A"/>
    <w:rsid w:val="001208B4"/>
    <w:rsid w:val="00121A51"/>
    <w:rsid w:val="00121A54"/>
    <w:rsid w:val="00122F28"/>
    <w:rsid w:val="001269B1"/>
    <w:rsid w:val="00132101"/>
    <w:rsid w:val="0013264E"/>
    <w:rsid w:val="00135573"/>
    <w:rsid w:val="0013557D"/>
    <w:rsid w:val="00135F60"/>
    <w:rsid w:val="001423B7"/>
    <w:rsid w:val="00142828"/>
    <w:rsid w:val="0014289A"/>
    <w:rsid w:val="00143F16"/>
    <w:rsid w:val="001503E9"/>
    <w:rsid w:val="001553AA"/>
    <w:rsid w:val="001665E7"/>
    <w:rsid w:val="0017505E"/>
    <w:rsid w:val="00175260"/>
    <w:rsid w:val="00177564"/>
    <w:rsid w:val="001807E6"/>
    <w:rsid w:val="0018396B"/>
    <w:rsid w:val="0018676B"/>
    <w:rsid w:val="00186850"/>
    <w:rsid w:val="00186AC8"/>
    <w:rsid w:val="00187DE4"/>
    <w:rsid w:val="00192458"/>
    <w:rsid w:val="00194238"/>
    <w:rsid w:val="0019451E"/>
    <w:rsid w:val="00194784"/>
    <w:rsid w:val="001961FD"/>
    <w:rsid w:val="001B4059"/>
    <w:rsid w:val="001B4EB1"/>
    <w:rsid w:val="001B6104"/>
    <w:rsid w:val="001C1909"/>
    <w:rsid w:val="001C3B5F"/>
    <w:rsid w:val="001C3E67"/>
    <w:rsid w:val="001C65B9"/>
    <w:rsid w:val="001D555F"/>
    <w:rsid w:val="001E2286"/>
    <w:rsid w:val="001E29E0"/>
    <w:rsid w:val="001E6E3A"/>
    <w:rsid w:val="001F2ADB"/>
    <w:rsid w:val="001F33AE"/>
    <w:rsid w:val="001F5C21"/>
    <w:rsid w:val="001F6E6A"/>
    <w:rsid w:val="00207C54"/>
    <w:rsid w:val="00207E0F"/>
    <w:rsid w:val="00210E6A"/>
    <w:rsid w:val="002146CF"/>
    <w:rsid w:val="0021643B"/>
    <w:rsid w:val="0022216F"/>
    <w:rsid w:val="0022488C"/>
    <w:rsid w:val="00227B10"/>
    <w:rsid w:val="0023245F"/>
    <w:rsid w:val="00237621"/>
    <w:rsid w:val="00240967"/>
    <w:rsid w:val="00255966"/>
    <w:rsid w:val="00270B8C"/>
    <w:rsid w:val="00270DAE"/>
    <w:rsid w:val="00280A39"/>
    <w:rsid w:val="00280CB1"/>
    <w:rsid w:val="00287874"/>
    <w:rsid w:val="0029570A"/>
    <w:rsid w:val="002A2933"/>
    <w:rsid w:val="002A551E"/>
    <w:rsid w:val="002B6939"/>
    <w:rsid w:val="002C0D71"/>
    <w:rsid w:val="002C39D0"/>
    <w:rsid w:val="002D09C0"/>
    <w:rsid w:val="002D1BC9"/>
    <w:rsid w:val="002D3CA8"/>
    <w:rsid w:val="002E12BC"/>
    <w:rsid w:val="002E5E9D"/>
    <w:rsid w:val="002F05E2"/>
    <w:rsid w:val="002F2BA1"/>
    <w:rsid w:val="002F4AA3"/>
    <w:rsid w:val="002F7C7C"/>
    <w:rsid w:val="0030532E"/>
    <w:rsid w:val="0031095E"/>
    <w:rsid w:val="00316922"/>
    <w:rsid w:val="00320D0D"/>
    <w:rsid w:val="00323702"/>
    <w:rsid w:val="00333B51"/>
    <w:rsid w:val="00333CF0"/>
    <w:rsid w:val="003343BA"/>
    <w:rsid w:val="003353F4"/>
    <w:rsid w:val="00336316"/>
    <w:rsid w:val="003422EA"/>
    <w:rsid w:val="0035015A"/>
    <w:rsid w:val="00351945"/>
    <w:rsid w:val="00352986"/>
    <w:rsid w:val="00355421"/>
    <w:rsid w:val="00355BCF"/>
    <w:rsid w:val="00362830"/>
    <w:rsid w:val="003628DA"/>
    <w:rsid w:val="00364AE5"/>
    <w:rsid w:val="00372D14"/>
    <w:rsid w:val="003771E0"/>
    <w:rsid w:val="00377360"/>
    <w:rsid w:val="003812F0"/>
    <w:rsid w:val="00383659"/>
    <w:rsid w:val="00383C43"/>
    <w:rsid w:val="00385A4C"/>
    <w:rsid w:val="00392566"/>
    <w:rsid w:val="003A6005"/>
    <w:rsid w:val="003A762E"/>
    <w:rsid w:val="003B1952"/>
    <w:rsid w:val="003B3BBF"/>
    <w:rsid w:val="003B4C62"/>
    <w:rsid w:val="003B4E36"/>
    <w:rsid w:val="003B5213"/>
    <w:rsid w:val="003C3FED"/>
    <w:rsid w:val="003C5673"/>
    <w:rsid w:val="003C7CAB"/>
    <w:rsid w:val="003D0D21"/>
    <w:rsid w:val="003D44CE"/>
    <w:rsid w:val="003D65C8"/>
    <w:rsid w:val="003D7449"/>
    <w:rsid w:val="003E35E0"/>
    <w:rsid w:val="003E480F"/>
    <w:rsid w:val="003E55DA"/>
    <w:rsid w:val="003E6B93"/>
    <w:rsid w:val="003F279F"/>
    <w:rsid w:val="00401C6C"/>
    <w:rsid w:val="004022AE"/>
    <w:rsid w:val="00402999"/>
    <w:rsid w:val="004042DA"/>
    <w:rsid w:val="004111AC"/>
    <w:rsid w:val="004133F6"/>
    <w:rsid w:val="00414574"/>
    <w:rsid w:val="0041475A"/>
    <w:rsid w:val="00415BAF"/>
    <w:rsid w:val="00416766"/>
    <w:rsid w:val="00423F5F"/>
    <w:rsid w:val="0042571E"/>
    <w:rsid w:val="004257E1"/>
    <w:rsid w:val="0043291D"/>
    <w:rsid w:val="00434577"/>
    <w:rsid w:val="004356B8"/>
    <w:rsid w:val="004356BD"/>
    <w:rsid w:val="004417C8"/>
    <w:rsid w:val="00441EC0"/>
    <w:rsid w:val="004434A1"/>
    <w:rsid w:val="00447A53"/>
    <w:rsid w:val="004601BE"/>
    <w:rsid w:val="0046156C"/>
    <w:rsid w:val="0046173D"/>
    <w:rsid w:val="004639AC"/>
    <w:rsid w:val="00463AF0"/>
    <w:rsid w:val="0046578E"/>
    <w:rsid w:val="00465D86"/>
    <w:rsid w:val="00470C1E"/>
    <w:rsid w:val="00472B26"/>
    <w:rsid w:val="004741EF"/>
    <w:rsid w:val="00486AE0"/>
    <w:rsid w:val="0049654E"/>
    <w:rsid w:val="00496745"/>
    <w:rsid w:val="004A1903"/>
    <w:rsid w:val="004A4A0B"/>
    <w:rsid w:val="004B761D"/>
    <w:rsid w:val="004C0161"/>
    <w:rsid w:val="004D021E"/>
    <w:rsid w:val="004D03C3"/>
    <w:rsid w:val="004D1D1E"/>
    <w:rsid w:val="004D4345"/>
    <w:rsid w:val="004D5358"/>
    <w:rsid w:val="004D61C8"/>
    <w:rsid w:val="004D7EC6"/>
    <w:rsid w:val="004E1473"/>
    <w:rsid w:val="004E22AB"/>
    <w:rsid w:val="004F17CB"/>
    <w:rsid w:val="004F17E4"/>
    <w:rsid w:val="004F4086"/>
    <w:rsid w:val="004F456B"/>
    <w:rsid w:val="00503521"/>
    <w:rsid w:val="00506300"/>
    <w:rsid w:val="005162E2"/>
    <w:rsid w:val="00520746"/>
    <w:rsid w:val="00521AC3"/>
    <w:rsid w:val="005226D2"/>
    <w:rsid w:val="00523FB0"/>
    <w:rsid w:val="005248E6"/>
    <w:rsid w:val="005259B6"/>
    <w:rsid w:val="005304FB"/>
    <w:rsid w:val="00530BE0"/>
    <w:rsid w:val="00531D19"/>
    <w:rsid w:val="005334AB"/>
    <w:rsid w:val="0053486A"/>
    <w:rsid w:val="00537D6B"/>
    <w:rsid w:val="005417AA"/>
    <w:rsid w:val="00542287"/>
    <w:rsid w:val="00542C34"/>
    <w:rsid w:val="005521A8"/>
    <w:rsid w:val="00554AC2"/>
    <w:rsid w:val="005579B8"/>
    <w:rsid w:val="0056317B"/>
    <w:rsid w:val="005649D5"/>
    <w:rsid w:val="0057309A"/>
    <w:rsid w:val="00573F10"/>
    <w:rsid w:val="00577838"/>
    <w:rsid w:val="00581910"/>
    <w:rsid w:val="00582AE6"/>
    <w:rsid w:val="0059245F"/>
    <w:rsid w:val="0059606F"/>
    <w:rsid w:val="00596C61"/>
    <w:rsid w:val="005A45AC"/>
    <w:rsid w:val="005A5BB7"/>
    <w:rsid w:val="005B35C5"/>
    <w:rsid w:val="005B78DF"/>
    <w:rsid w:val="005C03EE"/>
    <w:rsid w:val="005C0F0C"/>
    <w:rsid w:val="005C27C2"/>
    <w:rsid w:val="005C6F31"/>
    <w:rsid w:val="005D0807"/>
    <w:rsid w:val="005D4EAA"/>
    <w:rsid w:val="005D592D"/>
    <w:rsid w:val="005E16CA"/>
    <w:rsid w:val="005E335A"/>
    <w:rsid w:val="005E784E"/>
    <w:rsid w:val="005E7DB1"/>
    <w:rsid w:val="005F24DE"/>
    <w:rsid w:val="005F32AC"/>
    <w:rsid w:val="005F3CA7"/>
    <w:rsid w:val="005F5433"/>
    <w:rsid w:val="005F5C76"/>
    <w:rsid w:val="005F621A"/>
    <w:rsid w:val="00603585"/>
    <w:rsid w:val="006039D5"/>
    <w:rsid w:val="006059D0"/>
    <w:rsid w:val="00607DC2"/>
    <w:rsid w:val="00616501"/>
    <w:rsid w:val="006174E5"/>
    <w:rsid w:val="00621686"/>
    <w:rsid w:val="00625310"/>
    <w:rsid w:val="006264CD"/>
    <w:rsid w:val="0063121E"/>
    <w:rsid w:val="0063158E"/>
    <w:rsid w:val="00633393"/>
    <w:rsid w:val="00640981"/>
    <w:rsid w:val="00643C4F"/>
    <w:rsid w:val="00645C91"/>
    <w:rsid w:val="00650850"/>
    <w:rsid w:val="00665E88"/>
    <w:rsid w:val="0067118E"/>
    <w:rsid w:val="00676838"/>
    <w:rsid w:val="006813A3"/>
    <w:rsid w:val="00682176"/>
    <w:rsid w:val="006835A7"/>
    <w:rsid w:val="00683F65"/>
    <w:rsid w:val="0068427D"/>
    <w:rsid w:val="00685F84"/>
    <w:rsid w:val="00690492"/>
    <w:rsid w:val="006915CF"/>
    <w:rsid w:val="00691EAA"/>
    <w:rsid w:val="006923FF"/>
    <w:rsid w:val="006927C9"/>
    <w:rsid w:val="0069306A"/>
    <w:rsid w:val="006A0974"/>
    <w:rsid w:val="006A3925"/>
    <w:rsid w:val="006A4D07"/>
    <w:rsid w:val="006A668A"/>
    <w:rsid w:val="006B0E0B"/>
    <w:rsid w:val="006B2DD7"/>
    <w:rsid w:val="006C14CF"/>
    <w:rsid w:val="006C55E7"/>
    <w:rsid w:val="006C6E60"/>
    <w:rsid w:val="006D620F"/>
    <w:rsid w:val="006E26B1"/>
    <w:rsid w:val="006E4EAB"/>
    <w:rsid w:val="006E570F"/>
    <w:rsid w:val="006E5B57"/>
    <w:rsid w:val="006E706A"/>
    <w:rsid w:val="006F02C3"/>
    <w:rsid w:val="00704C02"/>
    <w:rsid w:val="00705542"/>
    <w:rsid w:val="0071066E"/>
    <w:rsid w:val="00711211"/>
    <w:rsid w:val="00711292"/>
    <w:rsid w:val="00714D4B"/>
    <w:rsid w:val="007158D3"/>
    <w:rsid w:val="00717E84"/>
    <w:rsid w:val="00721E04"/>
    <w:rsid w:val="00722CB0"/>
    <w:rsid w:val="00723E55"/>
    <w:rsid w:val="00724695"/>
    <w:rsid w:val="007262CB"/>
    <w:rsid w:val="00737A7B"/>
    <w:rsid w:val="00743AFE"/>
    <w:rsid w:val="00744F73"/>
    <w:rsid w:val="00745817"/>
    <w:rsid w:val="00747819"/>
    <w:rsid w:val="007578C1"/>
    <w:rsid w:val="00761736"/>
    <w:rsid w:val="00764E08"/>
    <w:rsid w:val="0076679B"/>
    <w:rsid w:val="00772804"/>
    <w:rsid w:val="00773772"/>
    <w:rsid w:val="007741EA"/>
    <w:rsid w:val="00775459"/>
    <w:rsid w:val="0077706D"/>
    <w:rsid w:val="0078060A"/>
    <w:rsid w:val="00781599"/>
    <w:rsid w:val="00781BE8"/>
    <w:rsid w:val="007870FA"/>
    <w:rsid w:val="00795094"/>
    <w:rsid w:val="0079680A"/>
    <w:rsid w:val="007A116B"/>
    <w:rsid w:val="007A1578"/>
    <w:rsid w:val="007A2357"/>
    <w:rsid w:val="007A4085"/>
    <w:rsid w:val="007A6E63"/>
    <w:rsid w:val="007B114A"/>
    <w:rsid w:val="007B3BB8"/>
    <w:rsid w:val="007B524D"/>
    <w:rsid w:val="007B585B"/>
    <w:rsid w:val="007C076F"/>
    <w:rsid w:val="007C599A"/>
    <w:rsid w:val="007C5CEE"/>
    <w:rsid w:val="007C709A"/>
    <w:rsid w:val="007D0672"/>
    <w:rsid w:val="007D217C"/>
    <w:rsid w:val="007D2C0A"/>
    <w:rsid w:val="007E4347"/>
    <w:rsid w:val="007F07B0"/>
    <w:rsid w:val="007F6D0F"/>
    <w:rsid w:val="00801045"/>
    <w:rsid w:val="00803576"/>
    <w:rsid w:val="00807BE1"/>
    <w:rsid w:val="00813F35"/>
    <w:rsid w:val="0081701E"/>
    <w:rsid w:val="00820DC8"/>
    <w:rsid w:val="00822015"/>
    <w:rsid w:val="00823B8B"/>
    <w:rsid w:val="0083068D"/>
    <w:rsid w:val="00832396"/>
    <w:rsid w:val="00835978"/>
    <w:rsid w:val="00850F15"/>
    <w:rsid w:val="008579F8"/>
    <w:rsid w:val="00861029"/>
    <w:rsid w:val="0086676C"/>
    <w:rsid w:val="00870D39"/>
    <w:rsid w:val="00874BE3"/>
    <w:rsid w:val="00874E66"/>
    <w:rsid w:val="00875AA1"/>
    <w:rsid w:val="00880009"/>
    <w:rsid w:val="00896D7E"/>
    <w:rsid w:val="0089790F"/>
    <w:rsid w:val="008A02FC"/>
    <w:rsid w:val="008A137C"/>
    <w:rsid w:val="008B071C"/>
    <w:rsid w:val="008B0C72"/>
    <w:rsid w:val="008B1A86"/>
    <w:rsid w:val="008B271A"/>
    <w:rsid w:val="008B6024"/>
    <w:rsid w:val="008B7C36"/>
    <w:rsid w:val="008B7D08"/>
    <w:rsid w:val="008D78A5"/>
    <w:rsid w:val="008D7D36"/>
    <w:rsid w:val="008E13F4"/>
    <w:rsid w:val="008E1DE3"/>
    <w:rsid w:val="008F5AC0"/>
    <w:rsid w:val="00902E71"/>
    <w:rsid w:val="00907CD9"/>
    <w:rsid w:val="00910AA7"/>
    <w:rsid w:val="009124C5"/>
    <w:rsid w:val="0091466F"/>
    <w:rsid w:val="00922DF3"/>
    <w:rsid w:val="00926FA3"/>
    <w:rsid w:val="00934387"/>
    <w:rsid w:val="009373ED"/>
    <w:rsid w:val="0095200A"/>
    <w:rsid w:val="0095668D"/>
    <w:rsid w:val="00964DA7"/>
    <w:rsid w:val="0097328F"/>
    <w:rsid w:val="00973644"/>
    <w:rsid w:val="0097634B"/>
    <w:rsid w:val="0098734D"/>
    <w:rsid w:val="00991252"/>
    <w:rsid w:val="00992361"/>
    <w:rsid w:val="00995545"/>
    <w:rsid w:val="00995D17"/>
    <w:rsid w:val="00996259"/>
    <w:rsid w:val="0099627B"/>
    <w:rsid w:val="009966FD"/>
    <w:rsid w:val="009A0222"/>
    <w:rsid w:val="009A1FEF"/>
    <w:rsid w:val="009A28B0"/>
    <w:rsid w:val="009A460E"/>
    <w:rsid w:val="009A6CE8"/>
    <w:rsid w:val="009A78DC"/>
    <w:rsid w:val="009B095E"/>
    <w:rsid w:val="009B484A"/>
    <w:rsid w:val="009B48DB"/>
    <w:rsid w:val="009C2E86"/>
    <w:rsid w:val="009C592B"/>
    <w:rsid w:val="009C5CB8"/>
    <w:rsid w:val="009C62A4"/>
    <w:rsid w:val="009C7BCF"/>
    <w:rsid w:val="009E0F11"/>
    <w:rsid w:val="009E44B4"/>
    <w:rsid w:val="009F1E3D"/>
    <w:rsid w:val="009F2CCB"/>
    <w:rsid w:val="009F769B"/>
    <w:rsid w:val="00A00A57"/>
    <w:rsid w:val="00A020AA"/>
    <w:rsid w:val="00A0248B"/>
    <w:rsid w:val="00A0713B"/>
    <w:rsid w:val="00A07A47"/>
    <w:rsid w:val="00A11DDB"/>
    <w:rsid w:val="00A11E1D"/>
    <w:rsid w:val="00A13C84"/>
    <w:rsid w:val="00A17A38"/>
    <w:rsid w:val="00A240CC"/>
    <w:rsid w:val="00A25646"/>
    <w:rsid w:val="00A30E1E"/>
    <w:rsid w:val="00A41BD8"/>
    <w:rsid w:val="00A4205B"/>
    <w:rsid w:val="00A44AB5"/>
    <w:rsid w:val="00A44FD4"/>
    <w:rsid w:val="00A45144"/>
    <w:rsid w:val="00A564FC"/>
    <w:rsid w:val="00A611DA"/>
    <w:rsid w:val="00A64C20"/>
    <w:rsid w:val="00A71FB9"/>
    <w:rsid w:val="00A72B9A"/>
    <w:rsid w:val="00A760F4"/>
    <w:rsid w:val="00A77554"/>
    <w:rsid w:val="00A77A92"/>
    <w:rsid w:val="00A806DB"/>
    <w:rsid w:val="00A84991"/>
    <w:rsid w:val="00A850D1"/>
    <w:rsid w:val="00A87480"/>
    <w:rsid w:val="00A91757"/>
    <w:rsid w:val="00A93550"/>
    <w:rsid w:val="00A94A5F"/>
    <w:rsid w:val="00AA161A"/>
    <w:rsid w:val="00AA1B3A"/>
    <w:rsid w:val="00AA2F6D"/>
    <w:rsid w:val="00AA4987"/>
    <w:rsid w:val="00AA72C6"/>
    <w:rsid w:val="00AA7AB5"/>
    <w:rsid w:val="00AB16E2"/>
    <w:rsid w:val="00AB2FA0"/>
    <w:rsid w:val="00AB79D5"/>
    <w:rsid w:val="00AC4190"/>
    <w:rsid w:val="00AC7099"/>
    <w:rsid w:val="00AD0512"/>
    <w:rsid w:val="00AD1864"/>
    <w:rsid w:val="00AE63EA"/>
    <w:rsid w:val="00AE6EC7"/>
    <w:rsid w:val="00AF09C7"/>
    <w:rsid w:val="00AF1135"/>
    <w:rsid w:val="00AF4156"/>
    <w:rsid w:val="00AF4E81"/>
    <w:rsid w:val="00AF77F8"/>
    <w:rsid w:val="00B03D80"/>
    <w:rsid w:val="00B10809"/>
    <w:rsid w:val="00B1168F"/>
    <w:rsid w:val="00B164F9"/>
    <w:rsid w:val="00B175FF"/>
    <w:rsid w:val="00B21768"/>
    <w:rsid w:val="00B21A2E"/>
    <w:rsid w:val="00B2227D"/>
    <w:rsid w:val="00B2444B"/>
    <w:rsid w:val="00B24F45"/>
    <w:rsid w:val="00B302EA"/>
    <w:rsid w:val="00B30EF6"/>
    <w:rsid w:val="00B351F2"/>
    <w:rsid w:val="00B36D1A"/>
    <w:rsid w:val="00B47B6F"/>
    <w:rsid w:val="00B506DE"/>
    <w:rsid w:val="00B51681"/>
    <w:rsid w:val="00B55617"/>
    <w:rsid w:val="00B64F7A"/>
    <w:rsid w:val="00B65DA1"/>
    <w:rsid w:val="00B708C9"/>
    <w:rsid w:val="00B747A8"/>
    <w:rsid w:val="00B75042"/>
    <w:rsid w:val="00B838DC"/>
    <w:rsid w:val="00B9225F"/>
    <w:rsid w:val="00B941EA"/>
    <w:rsid w:val="00B97AB5"/>
    <w:rsid w:val="00BA0B32"/>
    <w:rsid w:val="00BA5E54"/>
    <w:rsid w:val="00BB1865"/>
    <w:rsid w:val="00BB1E66"/>
    <w:rsid w:val="00BB4FE6"/>
    <w:rsid w:val="00BC2C54"/>
    <w:rsid w:val="00BC2E45"/>
    <w:rsid w:val="00BD14ED"/>
    <w:rsid w:val="00BD2132"/>
    <w:rsid w:val="00BD6070"/>
    <w:rsid w:val="00BD69BA"/>
    <w:rsid w:val="00BE071E"/>
    <w:rsid w:val="00BE443E"/>
    <w:rsid w:val="00BE6574"/>
    <w:rsid w:val="00BE6A2E"/>
    <w:rsid w:val="00BF3BD0"/>
    <w:rsid w:val="00BF4837"/>
    <w:rsid w:val="00BF6852"/>
    <w:rsid w:val="00C0147C"/>
    <w:rsid w:val="00C04ABE"/>
    <w:rsid w:val="00C0589E"/>
    <w:rsid w:val="00C12CAF"/>
    <w:rsid w:val="00C12D25"/>
    <w:rsid w:val="00C15D09"/>
    <w:rsid w:val="00C2632D"/>
    <w:rsid w:val="00C26D38"/>
    <w:rsid w:val="00C31775"/>
    <w:rsid w:val="00C33E8A"/>
    <w:rsid w:val="00C378B3"/>
    <w:rsid w:val="00C41C59"/>
    <w:rsid w:val="00C44C5B"/>
    <w:rsid w:val="00C553E2"/>
    <w:rsid w:val="00C6249B"/>
    <w:rsid w:val="00C635D3"/>
    <w:rsid w:val="00C70851"/>
    <w:rsid w:val="00C7254C"/>
    <w:rsid w:val="00C75565"/>
    <w:rsid w:val="00C869EF"/>
    <w:rsid w:val="00C872BB"/>
    <w:rsid w:val="00C941AD"/>
    <w:rsid w:val="00C94DF2"/>
    <w:rsid w:val="00C955F0"/>
    <w:rsid w:val="00CA2E8A"/>
    <w:rsid w:val="00CA368D"/>
    <w:rsid w:val="00CA399F"/>
    <w:rsid w:val="00CA3ADB"/>
    <w:rsid w:val="00CB1711"/>
    <w:rsid w:val="00CB3A62"/>
    <w:rsid w:val="00CB5B0F"/>
    <w:rsid w:val="00CB6B0A"/>
    <w:rsid w:val="00CC1654"/>
    <w:rsid w:val="00CC1DB3"/>
    <w:rsid w:val="00CC306B"/>
    <w:rsid w:val="00CC7E9C"/>
    <w:rsid w:val="00CD0FE0"/>
    <w:rsid w:val="00CD2754"/>
    <w:rsid w:val="00CD3519"/>
    <w:rsid w:val="00CD3F6A"/>
    <w:rsid w:val="00CE048F"/>
    <w:rsid w:val="00CE269E"/>
    <w:rsid w:val="00CF5C1E"/>
    <w:rsid w:val="00CF6323"/>
    <w:rsid w:val="00CF6B7C"/>
    <w:rsid w:val="00D02E1F"/>
    <w:rsid w:val="00D10E54"/>
    <w:rsid w:val="00D11C5E"/>
    <w:rsid w:val="00D12BFB"/>
    <w:rsid w:val="00D1357E"/>
    <w:rsid w:val="00D1388A"/>
    <w:rsid w:val="00D17036"/>
    <w:rsid w:val="00D20F5E"/>
    <w:rsid w:val="00D224AB"/>
    <w:rsid w:val="00D24DBC"/>
    <w:rsid w:val="00D25291"/>
    <w:rsid w:val="00D271AB"/>
    <w:rsid w:val="00D276E3"/>
    <w:rsid w:val="00D30170"/>
    <w:rsid w:val="00D333A1"/>
    <w:rsid w:val="00D34D13"/>
    <w:rsid w:val="00D46C9C"/>
    <w:rsid w:val="00D470CA"/>
    <w:rsid w:val="00D51724"/>
    <w:rsid w:val="00D52BF2"/>
    <w:rsid w:val="00D62A60"/>
    <w:rsid w:val="00D675AA"/>
    <w:rsid w:val="00D70D14"/>
    <w:rsid w:val="00D71169"/>
    <w:rsid w:val="00D76C34"/>
    <w:rsid w:val="00D850CE"/>
    <w:rsid w:val="00D85F1D"/>
    <w:rsid w:val="00D91743"/>
    <w:rsid w:val="00D920E4"/>
    <w:rsid w:val="00D95521"/>
    <w:rsid w:val="00DA1593"/>
    <w:rsid w:val="00DA6E65"/>
    <w:rsid w:val="00DB06E9"/>
    <w:rsid w:val="00DB08E5"/>
    <w:rsid w:val="00DB2968"/>
    <w:rsid w:val="00DB4354"/>
    <w:rsid w:val="00DC61FD"/>
    <w:rsid w:val="00DC6DEB"/>
    <w:rsid w:val="00DD043D"/>
    <w:rsid w:val="00DE09C2"/>
    <w:rsid w:val="00DE2FD7"/>
    <w:rsid w:val="00DE796C"/>
    <w:rsid w:val="00DF363F"/>
    <w:rsid w:val="00DF4E6D"/>
    <w:rsid w:val="00DF5BFF"/>
    <w:rsid w:val="00E0180E"/>
    <w:rsid w:val="00E055AB"/>
    <w:rsid w:val="00E059E8"/>
    <w:rsid w:val="00E073BB"/>
    <w:rsid w:val="00E120DF"/>
    <w:rsid w:val="00E16974"/>
    <w:rsid w:val="00E216C2"/>
    <w:rsid w:val="00E35E67"/>
    <w:rsid w:val="00E46D4E"/>
    <w:rsid w:val="00E565E0"/>
    <w:rsid w:val="00E60875"/>
    <w:rsid w:val="00E6357D"/>
    <w:rsid w:val="00E67FDF"/>
    <w:rsid w:val="00E70C5F"/>
    <w:rsid w:val="00E727B9"/>
    <w:rsid w:val="00E72800"/>
    <w:rsid w:val="00E73AE4"/>
    <w:rsid w:val="00E7494A"/>
    <w:rsid w:val="00E74E17"/>
    <w:rsid w:val="00E76B47"/>
    <w:rsid w:val="00E76B81"/>
    <w:rsid w:val="00E77FDE"/>
    <w:rsid w:val="00E82847"/>
    <w:rsid w:val="00E84F4D"/>
    <w:rsid w:val="00E86BCF"/>
    <w:rsid w:val="00E92BA1"/>
    <w:rsid w:val="00E93F2D"/>
    <w:rsid w:val="00EA101E"/>
    <w:rsid w:val="00EA20B0"/>
    <w:rsid w:val="00EA6B43"/>
    <w:rsid w:val="00EA77F9"/>
    <w:rsid w:val="00EA7C0D"/>
    <w:rsid w:val="00EB039F"/>
    <w:rsid w:val="00EB3E8A"/>
    <w:rsid w:val="00EC0B64"/>
    <w:rsid w:val="00EC54E2"/>
    <w:rsid w:val="00EC6921"/>
    <w:rsid w:val="00EC76FB"/>
    <w:rsid w:val="00ED1A78"/>
    <w:rsid w:val="00ED68AD"/>
    <w:rsid w:val="00EE0014"/>
    <w:rsid w:val="00EE3F49"/>
    <w:rsid w:val="00EE5A94"/>
    <w:rsid w:val="00EE78C4"/>
    <w:rsid w:val="00F00EBC"/>
    <w:rsid w:val="00F01B3F"/>
    <w:rsid w:val="00F0340C"/>
    <w:rsid w:val="00F0439B"/>
    <w:rsid w:val="00F106B4"/>
    <w:rsid w:val="00F10783"/>
    <w:rsid w:val="00F10F8E"/>
    <w:rsid w:val="00F11D6B"/>
    <w:rsid w:val="00F16ADA"/>
    <w:rsid w:val="00F17EFC"/>
    <w:rsid w:val="00F206DC"/>
    <w:rsid w:val="00F27A05"/>
    <w:rsid w:val="00F30204"/>
    <w:rsid w:val="00F366A6"/>
    <w:rsid w:val="00F41534"/>
    <w:rsid w:val="00F4601A"/>
    <w:rsid w:val="00F52FE8"/>
    <w:rsid w:val="00F56730"/>
    <w:rsid w:val="00F56D3C"/>
    <w:rsid w:val="00F62527"/>
    <w:rsid w:val="00F659AE"/>
    <w:rsid w:val="00F67FB7"/>
    <w:rsid w:val="00F7586F"/>
    <w:rsid w:val="00F8039F"/>
    <w:rsid w:val="00F80C25"/>
    <w:rsid w:val="00F85ED7"/>
    <w:rsid w:val="00F9245C"/>
    <w:rsid w:val="00F9585E"/>
    <w:rsid w:val="00F958B2"/>
    <w:rsid w:val="00F964E2"/>
    <w:rsid w:val="00FA7BAA"/>
    <w:rsid w:val="00FB1258"/>
    <w:rsid w:val="00FB1948"/>
    <w:rsid w:val="00FC0408"/>
    <w:rsid w:val="00FC2A1C"/>
    <w:rsid w:val="00FC43CF"/>
    <w:rsid w:val="00FC476E"/>
    <w:rsid w:val="00FC6C71"/>
    <w:rsid w:val="00FD36AB"/>
    <w:rsid w:val="00FD3C15"/>
    <w:rsid w:val="00FD77B4"/>
    <w:rsid w:val="00FD7CB8"/>
    <w:rsid w:val="00FE0C27"/>
    <w:rsid w:val="00FE49A8"/>
    <w:rsid w:val="00FE5852"/>
    <w:rsid w:val="00FE7541"/>
    <w:rsid w:val="00FF1EB9"/>
    <w:rsid w:val="00FF5AC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AB2E68F"/>
  <w15:docId w15:val="{F94AC5CD-6D00-496E-B94C-09EAE5326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4577"/>
    <w:pPr>
      <w:widowControl w:val="0"/>
      <w:spacing w:line="264" w:lineRule="auto"/>
    </w:pPr>
    <w:rPr>
      <w:rFonts w:ascii="Arial" w:hAnsi="Arial"/>
      <w:snapToGrid w:val="0"/>
      <w:lang w:eastAsia="en-US"/>
    </w:rPr>
  </w:style>
  <w:style w:type="paragraph" w:styleId="Heading1">
    <w:name w:val="heading 1"/>
    <w:basedOn w:val="Normal"/>
    <w:next w:val="Normal"/>
    <w:qFormat/>
    <w:pPr>
      <w:keepNext/>
      <w:spacing w:line="240" w:lineRule="exact"/>
      <w:outlineLvl w:val="0"/>
    </w:pPr>
    <w:rPr>
      <w:rFonts w:ascii="Times New Roman" w:hAnsi="Times New Roman"/>
    </w:rPr>
  </w:style>
  <w:style w:type="paragraph" w:styleId="Heading2">
    <w:name w:val="heading 2"/>
    <w:basedOn w:val="Normal"/>
    <w:next w:val="Normal"/>
    <w:qFormat/>
    <w:rsid w:val="00781BE8"/>
    <w:pPr>
      <w:keepNext/>
      <w:spacing w:before="240" w:after="60"/>
      <w:outlineLvl w:val="1"/>
    </w:pPr>
    <w:rPr>
      <w:rFonts w:cs="Arial"/>
      <w:b/>
      <w:bCs/>
      <w:i/>
      <w:iCs/>
      <w:sz w:val="28"/>
      <w:szCs w:val="28"/>
    </w:rPr>
  </w:style>
  <w:style w:type="paragraph" w:styleId="Heading3">
    <w:name w:val="heading 3"/>
    <w:basedOn w:val="Normal"/>
    <w:next w:val="Normal"/>
    <w:qFormat/>
    <w:rsid w:val="00781B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Arial" w:hAnsi="Arial"/>
      <w:sz w:val="24"/>
      <w:vertAlign w:val="superscript"/>
    </w:rPr>
  </w:style>
  <w:style w:type="paragraph" w:styleId="TOC1">
    <w:name w:val="toc 1"/>
    <w:basedOn w:val="Normal"/>
    <w:next w:val="Normal"/>
    <w:uiPriority w:val="39"/>
    <w:rsid w:val="00781BE8"/>
    <w:pPr>
      <w:tabs>
        <w:tab w:val="right" w:leader="dot" w:pos="9498"/>
      </w:tabs>
      <w:spacing w:before="60" w:after="60"/>
      <w:ind w:right="567"/>
      <w:jc w:val="both"/>
    </w:pPr>
  </w:style>
  <w:style w:type="paragraph" w:styleId="TOC2">
    <w:name w:val="toc 2"/>
    <w:basedOn w:val="Normal"/>
    <w:next w:val="Normal"/>
    <w:rsid w:val="00434577"/>
    <w:pPr>
      <w:spacing w:before="60" w:after="60"/>
      <w:ind w:left="425" w:right="567"/>
      <w:jc w:val="both"/>
    </w:pPr>
    <w:rPr>
      <w:bCs/>
      <w:noProof/>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FootnoteText">
    <w:name w:val="footnote text"/>
    <w:basedOn w:val="Normal"/>
    <w:semiHidden/>
  </w:style>
  <w:style w:type="character" w:styleId="PageNumber">
    <w:name w:val="page number"/>
    <w:basedOn w:val="DefaultParagraphFont"/>
  </w:style>
  <w:style w:type="paragraph" w:styleId="Title">
    <w:name w:val="Title"/>
    <w:basedOn w:val="Normal"/>
    <w:qFormat/>
    <w:pPr>
      <w:widowControl/>
      <w:tabs>
        <w:tab w:val="center" w:pos="5089"/>
        <w:tab w:val="left" w:pos="5904"/>
      </w:tabs>
      <w:jc w:val="center"/>
    </w:pPr>
    <w:rPr>
      <w:b/>
      <w:sz w:val="22"/>
      <w:u w:val="single"/>
    </w:rPr>
  </w:style>
  <w:style w:type="paragraph" w:styleId="Subtitle">
    <w:name w:val="Subtitle"/>
    <w:basedOn w:val="Normal"/>
    <w:qFormat/>
    <w:pPr>
      <w:widowControl/>
      <w:tabs>
        <w:tab w:val="center" w:pos="5089"/>
        <w:tab w:val="left" w:pos="5904"/>
      </w:tabs>
      <w:jc w:val="center"/>
    </w:pPr>
    <w:rPr>
      <w:b/>
      <w:sz w:val="22"/>
      <w:u w:val="single"/>
    </w:rPr>
  </w:style>
  <w:style w:type="paragraph" w:styleId="TOC4">
    <w:name w:val="toc 4"/>
    <w:basedOn w:val="Normal"/>
    <w:next w:val="Normal"/>
    <w:autoRedefine/>
    <w:semiHidden/>
    <w:pPr>
      <w:ind w:left="720"/>
    </w:pPr>
  </w:style>
  <w:style w:type="paragraph" w:styleId="TOC3">
    <w:name w:val="toc 3"/>
    <w:basedOn w:val="Normal"/>
    <w:next w:val="Normal"/>
    <w:rsid w:val="00434577"/>
    <w:pPr>
      <w:tabs>
        <w:tab w:val="right" w:leader="dot" w:pos="9736"/>
      </w:tabs>
      <w:spacing w:before="60" w:after="60"/>
      <w:ind w:left="851" w:right="567"/>
      <w:jc w:val="both"/>
    </w:pPr>
    <w:rPr>
      <w:noProof/>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ListBullet">
    <w:name w:val="List Bullet"/>
    <w:basedOn w:val="Normal"/>
    <w:rsid w:val="00434577"/>
    <w:pPr>
      <w:keepLines/>
      <w:numPr>
        <w:numId w:val="4"/>
      </w:numPr>
      <w:tabs>
        <w:tab w:val="left" w:pos="459"/>
      </w:tabs>
      <w:spacing w:before="60" w:after="60"/>
      <w:jc w:val="both"/>
    </w:pPr>
    <w:rPr>
      <w:color w:val="000000"/>
    </w:rPr>
  </w:style>
  <w:style w:type="paragraph" w:styleId="BodyTextIndent">
    <w:name w:val="Body Text Indent"/>
    <w:basedOn w:val="Normal"/>
    <w:pPr>
      <w:widowControl/>
      <w:tabs>
        <w:tab w:val="left" w:pos="1260"/>
        <w:tab w:val="left" w:pos="2016"/>
        <w:tab w:val="left" w:pos="2736"/>
        <w:tab w:val="left" w:pos="3600"/>
        <w:tab w:val="left" w:pos="4608"/>
        <w:tab w:val="left" w:pos="5904"/>
      </w:tabs>
      <w:ind w:left="1260" w:hanging="1260"/>
      <w:jc w:val="both"/>
    </w:pPr>
    <w:rPr>
      <w:sz w:val="22"/>
    </w:rPr>
  </w:style>
  <w:style w:type="paragraph" w:styleId="BalloonText">
    <w:name w:val="Balloon Text"/>
    <w:basedOn w:val="Normal"/>
    <w:semiHidden/>
    <w:rsid w:val="005F24DE"/>
    <w:rPr>
      <w:rFonts w:ascii="Tahoma" w:hAnsi="Tahoma" w:cs="Tahoma"/>
      <w:sz w:val="16"/>
      <w:szCs w:val="16"/>
    </w:rPr>
  </w:style>
  <w:style w:type="paragraph" w:customStyle="1" w:styleId="Level1Text">
    <w:name w:val="Level 1 Text"/>
    <w:basedOn w:val="Normal"/>
    <w:link w:val="Level1TextChar"/>
    <w:rsid w:val="00434577"/>
    <w:pPr>
      <w:keepLines/>
      <w:tabs>
        <w:tab w:val="left" w:pos="1418"/>
      </w:tabs>
      <w:spacing w:after="120"/>
      <w:ind w:left="1418" w:hanging="1418"/>
      <w:jc w:val="both"/>
    </w:pPr>
    <w:rPr>
      <w:color w:val="000000"/>
    </w:rPr>
  </w:style>
  <w:style w:type="paragraph" w:customStyle="1" w:styleId="Level2Text">
    <w:name w:val="Level 2 Text"/>
    <w:basedOn w:val="Normal"/>
    <w:rsid w:val="00434577"/>
    <w:pPr>
      <w:keepLines/>
      <w:tabs>
        <w:tab w:val="left" w:pos="1843"/>
      </w:tabs>
      <w:spacing w:after="120"/>
      <w:ind w:left="1843" w:hanging="425"/>
      <w:jc w:val="both"/>
    </w:pPr>
  </w:style>
  <w:style w:type="paragraph" w:customStyle="1" w:styleId="Level3Text">
    <w:name w:val="Level 3 Text"/>
    <w:basedOn w:val="Normal"/>
    <w:rsid w:val="00434577"/>
    <w:pPr>
      <w:tabs>
        <w:tab w:val="left" w:pos="2268"/>
      </w:tabs>
      <w:spacing w:after="120"/>
      <w:ind w:left="2268" w:hanging="425"/>
    </w:pPr>
  </w:style>
  <w:style w:type="paragraph" w:customStyle="1" w:styleId="Level4">
    <w:name w:val="Level 4"/>
    <w:basedOn w:val="Level3Text"/>
    <w:rsid w:val="00434577"/>
    <w:pPr>
      <w:tabs>
        <w:tab w:val="clear" w:pos="2268"/>
        <w:tab w:val="left" w:pos="2694"/>
      </w:tabs>
      <w:ind w:left="2694"/>
    </w:pPr>
  </w:style>
  <w:style w:type="table" w:styleId="TableGrid">
    <w:name w:val="Table Grid"/>
    <w:basedOn w:val="TableNormal"/>
    <w:rsid w:val="00537D6B"/>
    <w:pPr>
      <w:widowControl w:val="0"/>
      <w:spacing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semiHidden/>
    <w:rsid w:val="002A551E"/>
    <w:pPr>
      <w:framePr w:w="7920" w:h="1980" w:hRule="exact" w:hSpace="180" w:wrap="auto" w:hAnchor="page" w:xAlign="center" w:yAlign="bottom"/>
      <w:widowControl/>
      <w:spacing w:line="300" w:lineRule="atLeast"/>
      <w:ind w:left="2880"/>
    </w:pPr>
    <w:rPr>
      <w:rFonts w:cs="Arial"/>
      <w:snapToGrid/>
      <w:sz w:val="24"/>
      <w:szCs w:val="24"/>
      <w:lang w:eastAsia="en-GB"/>
    </w:rPr>
  </w:style>
  <w:style w:type="paragraph" w:styleId="ListParagraph">
    <w:name w:val="List Paragraph"/>
    <w:basedOn w:val="Normal"/>
    <w:uiPriority w:val="34"/>
    <w:qFormat/>
    <w:rsid w:val="001E6E3A"/>
    <w:pPr>
      <w:widowControl/>
      <w:spacing w:after="200" w:line="276" w:lineRule="auto"/>
      <w:ind w:left="720"/>
      <w:contextualSpacing/>
    </w:pPr>
    <w:rPr>
      <w:rFonts w:ascii="Calibri" w:eastAsia="Calibri" w:hAnsi="Calibri"/>
      <w:snapToGrid/>
      <w:sz w:val="22"/>
      <w:szCs w:val="22"/>
      <w:lang w:val="en-US"/>
    </w:rPr>
  </w:style>
  <w:style w:type="character" w:customStyle="1" w:styleId="Level1TextChar">
    <w:name w:val="Level 1 Text Char"/>
    <w:link w:val="Level1Text"/>
    <w:rsid w:val="001E6E3A"/>
    <w:rPr>
      <w:rFonts w:ascii="Arial" w:hAnsi="Arial"/>
      <w:snapToGrid w:val="0"/>
      <w:color w:val="000000"/>
      <w:lang w:eastAsia="en-US"/>
    </w:rPr>
  </w:style>
  <w:style w:type="character" w:styleId="CommentReference">
    <w:name w:val="annotation reference"/>
    <w:rsid w:val="00AA161A"/>
    <w:rPr>
      <w:sz w:val="16"/>
      <w:szCs w:val="16"/>
    </w:rPr>
  </w:style>
  <w:style w:type="paragraph" w:styleId="CommentText">
    <w:name w:val="annotation text"/>
    <w:basedOn w:val="Normal"/>
    <w:link w:val="CommentTextChar"/>
    <w:rsid w:val="00AA161A"/>
  </w:style>
  <w:style w:type="character" w:customStyle="1" w:styleId="CommentTextChar">
    <w:name w:val="Comment Text Char"/>
    <w:link w:val="CommentText"/>
    <w:rsid w:val="00AA161A"/>
    <w:rPr>
      <w:rFonts w:ascii="Arial" w:hAnsi="Arial"/>
      <w:snapToGrid w:val="0"/>
      <w:lang w:eastAsia="en-US"/>
    </w:rPr>
  </w:style>
  <w:style w:type="paragraph" w:styleId="CommentSubject">
    <w:name w:val="annotation subject"/>
    <w:basedOn w:val="CommentText"/>
    <w:next w:val="CommentText"/>
    <w:link w:val="CommentSubjectChar"/>
    <w:rsid w:val="00AA161A"/>
    <w:rPr>
      <w:b/>
      <w:bCs/>
    </w:rPr>
  </w:style>
  <w:style w:type="character" w:customStyle="1" w:styleId="CommentSubjectChar">
    <w:name w:val="Comment Subject Char"/>
    <w:link w:val="CommentSubject"/>
    <w:rsid w:val="00AA161A"/>
    <w:rPr>
      <w:rFonts w:ascii="Arial" w:hAnsi="Arial"/>
      <w:b/>
      <w:bCs/>
      <w:snapToGrid w:val="0"/>
      <w:lang w:eastAsia="en-US"/>
    </w:rPr>
  </w:style>
  <w:style w:type="paragraph" w:styleId="Revision">
    <w:name w:val="Revision"/>
    <w:hidden/>
    <w:uiPriority w:val="99"/>
    <w:semiHidden/>
    <w:rsid w:val="00AA161A"/>
    <w:rPr>
      <w:rFonts w:ascii="Arial" w:hAnsi="Arial"/>
      <w:snapToGrid w:val="0"/>
      <w:lang w:eastAsia="en-US"/>
    </w:rPr>
  </w:style>
  <w:style w:type="character" w:customStyle="1" w:styleId="ui-provider">
    <w:name w:val="ui-provider"/>
    <w:basedOn w:val="DefaultParagraphFont"/>
    <w:rsid w:val="0005656F"/>
  </w:style>
  <w:style w:type="character" w:styleId="Strong">
    <w:name w:val="Strong"/>
    <w:basedOn w:val="DefaultParagraphFont"/>
    <w:uiPriority w:val="22"/>
    <w:qFormat/>
    <w:rsid w:val="00056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1/relationships/commentsExtended" Target="commentsExtended.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7672A5-4BCA-4AE7-87F1-DE5A9631BCA9}">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2.xml><?xml version="1.0" encoding="utf-8"?>
<ds:datastoreItem xmlns:ds="http://schemas.openxmlformats.org/officeDocument/2006/customXml" ds:itemID="{CBB022C5-0846-477B-B9B8-D0072DA975F0}">
  <ds:schemaRefs>
    <ds:schemaRef ds:uri="http://schemas.openxmlformats.org/officeDocument/2006/bibliography"/>
  </ds:schemaRefs>
</ds:datastoreItem>
</file>

<file path=customXml/itemProps3.xml><?xml version="1.0" encoding="utf-8"?>
<ds:datastoreItem xmlns:ds="http://schemas.openxmlformats.org/officeDocument/2006/customXml" ds:itemID="{DADB9A0B-5914-4D8C-B4C7-F17C967B5B5D}"/>
</file>

<file path=customXml/itemProps4.xml><?xml version="1.0" encoding="utf-8"?>
<ds:datastoreItem xmlns:ds="http://schemas.openxmlformats.org/officeDocument/2006/customXml" ds:itemID="{46FB5317-B2D6-4396-B7DB-25EF1844EDDD}">
  <ds:schemaRefs>
    <ds:schemaRef ds:uri="http://schemas.microsoft.com/sharepoint/v3/contenttype/forms"/>
  </ds:schemaRefs>
</ds:datastoreItem>
</file>

<file path=customXml/itemProps5.xml><?xml version="1.0" encoding="utf-8"?>
<ds:datastoreItem xmlns:ds="http://schemas.openxmlformats.org/officeDocument/2006/customXml" ds:itemID="{2AEA5690-46B6-4437-A0D0-0C55D69282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17</Pages>
  <Words>6492</Words>
  <Characters>37005</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BETTA GC OC6</vt:lpstr>
    </vt:vector>
  </TitlesOfParts>
  <Company/>
  <LinksUpToDate>false</LinksUpToDate>
  <CharactersWithSpaces>43411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BETTA GC OC6</dc:title>
  <dc:subject>draft V1.1</dc:subject>
  <dc:creator>Matthew Larreta (NESO)</dc:creator>
  <cp:keywords/>
  <dc:description>Updated for GB and SO, footnotes extracted</dc:description>
  <cp:lastModifiedBy>Claire Newton (NESO)</cp:lastModifiedBy>
  <cp:revision>71</cp:revision>
  <cp:lastPrinted>2014-07-01T13:02:00Z</cp:lastPrinted>
  <dcterms:created xsi:type="dcterms:W3CDTF">2025-05-16T13:47:00Z</dcterms:created>
  <dcterms:modified xsi:type="dcterms:W3CDTF">2025-06-06T16:02:00Z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Status">
    <vt:lpwstr>Draft</vt:lpwstr>
  </property>
  <property fmtid="{D5CDD505-2E9C-101B-9397-08002B2CF9AE}" pid="4" name="Applicable Start Date">
    <vt:lpwstr>2009-02-12T10:36:30Z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2009-02-12T10:36:30Z</vt:lpwstr>
  </property>
  <property fmtid="{D5CDD505-2E9C-101B-9397-08002B2CF9AE}" pid="8" name="Meeting Date">
    <vt:lpwstr>2009-02-12T10:36:30Z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_NewReviewCycle">
    <vt:lpwstr/>
  </property>
  <property fmtid="{D5CDD505-2E9C-101B-9397-08002B2CF9AE}" pid="13" name="MediaServiceImageTags">
    <vt:lpwstr/>
  </property>
  <property fmtid="{D5CDD505-2E9C-101B-9397-08002B2CF9AE}" pid="14" name="Order">
    <vt:r8>3523500</vt:r8>
  </property>
  <property fmtid="{D5CDD505-2E9C-101B-9397-08002B2CF9AE}" pid="15" name="xd_Signature">
    <vt:bool>false</vt:bool>
  </property>
  <property fmtid="{D5CDD505-2E9C-101B-9397-08002B2CF9AE}" pid="16" name="xd_ProgID">
    <vt:lpwstr/>
  </property>
  <property fmtid="{D5CDD505-2E9C-101B-9397-08002B2CF9AE}" pid="17" name="_SourceUrl">
    <vt:lpwstr/>
  </property>
  <property fmtid="{D5CDD505-2E9C-101B-9397-08002B2CF9AE}" pid="18" name="_SharedFileIndex">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ies>
</file>