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6261" w14:textId="66EE01ED" w:rsidR="006B69AD" w:rsidRPr="00000A7C" w:rsidRDefault="00000A7C" w:rsidP="00000A7C">
      <w:pPr>
        <w:pStyle w:val="DocumentTitle"/>
        <w:framePr w:w="7696" w:wrap="notBeside" w:x="1096" w:y="2341"/>
        <w:rPr>
          <w:rFonts w:ascii="Arial" w:hAnsi="Arial" w:cs="Arial"/>
          <w:color w:val="auto"/>
        </w:rPr>
      </w:pPr>
      <w:r w:rsidRPr="00000A7C">
        <w:rPr>
          <w:rFonts w:ascii="Arial" w:hAnsi="Arial" w:cs="Arial"/>
          <w:color w:val="auto"/>
        </w:rPr>
        <w:t>Email Template: QR Transfer Notice</w:t>
      </w:r>
    </w:p>
    <w:p w14:paraId="61786BBF" w14:textId="77777777" w:rsidR="00000A7C" w:rsidRPr="00000A7C" w:rsidRDefault="00000A7C" w:rsidP="00000A7C">
      <w:pPr>
        <w:textAlignment w:val="baseline"/>
        <w:rPr>
          <w:rFonts w:cstheme="minorHAnsi"/>
          <w:sz w:val="20"/>
          <w:szCs w:val="20"/>
        </w:rPr>
      </w:pPr>
      <w:r w:rsidRPr="00000A7C">
        <w:rPr>
          <w:rFonts w:cstheme="minorHAnsi"/>
          <w:sz w:val="20"/>
          <w:szCs w:val="20"/>
        </w:rPr>
        <w:t xml:space="preserve">All Quick Reserve Transfer Notices must fully comply with the requirements set out in paragraph 22 of the Quick Reserve (QR) Service Terms and must be emailed (with this completed Transfer Notice Email Template attached) to the email addresses set out in this Transfer Notice Template. All emails must be submitted with the following title: </w:t>
      </w:r>
    </w:p>
    <w:p w14:paraId="63CA71A0" w14:textId="77777777" w:rsidR="00000A7C" w:rsidRPr="00000A7C" w:rsidRDefault="00000A7C" w:rsidP="00000A7C">
      <w:pPr>
        <w:textAlignment w:val="baseline"/>
        <w:rPr>
          <w:rFonts w:cstheme="minorHAnsi"/>
          <w:sz w:val="20"/>
          <w:szCs w:val="20"/>
          <w:u w:val="single"/>
        </w:rPr>
      </w:pPr>
      <w:r w:rsidRPr="00000A7C">
        <w:rPr>
          <w:rFonts w:cstheme="minorHAnsi"/>
          <w:b/>
          <w:bCs/>
          <w:sz w:val="20"/>
          <w:szCs w:val="20"/>
        </w:rPr>
        <w:t xml:space="preserve">Notice of QR Contract Transfer </w:t>
      </w:r>
    </w:p>
    <w:p w14:paraId="6875EEE6" w14:textId="77777777" w:rsidR="00000A7C" w:rsidRPr="00000A7C" w:rsidRDefault="00000A7C" w:rsidP="00000A7C">
      <w:pPr>
        <w:rPr>
          <w:rFonts w:cstheme="minorHAnsi"/>
          <w:sz w:val="20"/>
          <w:szCs w:val="20"/>
        </w:rPr>
      </w:pPr>
      <w:r w:rsidRPr="00000A7C">
        <w:rPr>
          <w:rFonts w:cstheme="minorHAnsi"/>
          <w:sz w:val="20"/>
          <w:szCs w:val="20"/>
        </w:rPr>
        <w:t>In accordance with paragraph 22 of the QR Service Terms, we hereby notify our intention to transfer a QR Contract as set out below:</w:t>
      </w:r>
    </w:p>
    <w:tbl>
      <w:tblPr>
        <w:tblW w:w="0" w:type="auto"/>
        <w:tblCellMar>
          <w:left w:w="0" w:type="dxa"/>
          <w:right w:w="0" w:type="dxa"/>
        </w:tblCellMar>
        <w:tblLook w:val="04A0" w:firstRow="1" w:lastRow="0" w:firstColumn="1" w:lastColumn="0" w:noHBand="0" w:noVBand="1"/>
      </w:tblPr>
      <w:tblGrid>
        <w:gridCol w:w="4509"/>
        <w:gridCol w:w="4497"/>
      </w:tblGrid>
      <w:tr w:rsidR="00000A7C" w:rsidRPr="00000A7C" w14:paraId="2BEA7979" w14:textId="77777777" w:rsidTr="00AB07D3">
        <w:tc>
          <w:tcPr>
            <w:tcW w:w="9006" w:type="dxa"/>
            <w:gridSpan w:val="2"/>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0F5ADD5A" w14:textId="77777777" w:rsidR="00000A7C" w:rsidRPr="00000A7C" w:rsidRDefault="00000A7C" w:rsidP="00AB07D3">
            <w:pPr>
              <w:rPr>
                <w:rFonts w:cstheme="minorHAnsi"/>
                <w:b/>
                <w:bCs/>
                <w:i/>
                <w:iCs/>
                <w:sz w:val="20"/>
                <w:szCs w:val="20"/>
              </w:rPr>
            </w:pPr>
            <w:r w:rsidRPr="00000A7C">
              <w:rPr>
                <w:rFonts w:cstheme="minorHAnsi"/>
                <w:b/>
                <w:bCs/>
                <w:i/>
                <w:iCs/>
                <w:sz w:val="20"/>
                <w:szCs w:val="20"/>
              </w:rPr>
              <w:t>Provide details of the QR Unit awarded a QR Contract</w:t>
            </w:r>
          </w:p>
        </w:tc>
      </w:tr>
      <w:tr w:rsidR="00000A7C" w:rsidRPr="00000A7C" w14:paraId="5CE13A45"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5D42DE23" w14:textId="77777777" w:rsidR="00000A7C" w:rsidRPr="00000A7C" w:rsidRDefault="00000A7C" w:rsidP="00AB07D3">
            <w:pPr>
              <w:rPr>
                <w:rFonts w:cstheme="minorHAnsi"/>
                <w:sz w:val="20"/>
                <w:szCs w:val="20"/>
              </w:rPr>
            </w:pPr>
            <w:r w:rsidRPr="00000A7C">
              <w:rPr>
                <w:rFonts w:cstheme="minorHAnsi"/>
                <w:sz w:val="20"/>
                <w:szCs w:val="20"/>
              </w:rPr>
              <w:t xml:space="preserve">Primary Service Provider (full company name and company number): </w:t>
            </w:r>
          </w:p>
        </w:tc>
        <w:tc>
          <w:tcPr>
            <w:tcW w:w="44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50D3FB" w14:textId="77777777" w:rsidR="00000A7C" w:rsidRPr="00000A7C" w:rsidRDefault="00000A7C" w:rsidP="00AB07D3">
            <w:pPr>
              <w:rPr>
                <w:rFonts w:cstheme="minorHAnsi"/>
                <w:sz w:val="20"/>
                <w:szCs w:val="20"/>
              </w:rPr>
            </w:pPr>
          </w:p>
        </w:tc>
      </w:tr>
      <w:tr w:rsidR="00000A7C" w:rsidRPr="00000A7C" w14:paraId="685B9E28"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47854D18" w14:textId="2A2A7F15" w:rsidR="00000A7C" w:rsidRPr="00000A7C" w:rsidRDefault="00000A7C" w:rsidP="00AB07D3">
            <w:pPr>
              <w:rPr>
                <w:rFonts w:cstheme="minorHAnsi"/>
                <w:sz w:val="20"/>
                <w:szCs w:val="20"/>
              </w:rPr>
            </w:pPr>
            <w:r w:rsidRPr="00000A7C">
              <w:rPr>
                <w:rFonts w:cstheme="minorHAnsi"/>
                <w:sz w:val="20"/>
                <w:szCs w:val="20"/>
              </w:rPr>
              <w:t xml:space="preserve">Primary Service Provider </w:t>
            </w:r>
            <w:r w:rsidR="009021D6">
              <w:rPr>
                <w:rFonts w:cstheme="minorHAnsi"/>
                <w:sz w:val="20"/>
                <w:szCs w:val="20"/>
              </w:rPr>
              <w:t>c</w:t>
            </w:r>
            <w:r w:rsidRPr="00000A7C">
              <w:rPr>
                <w:rFonts w:cstheme="minorHAnsi"/>
                <w:sz w:val="20"/>
                <w:szCs w:val="20"/>
              </w:rPr>
              <w:t>ontracted QR Unit ID:</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5FEB7E5D" w14:textId="77777777" w:rsidR="00000A7C" w:rsidRPr="00000A7C" w:rsidRDefault="00000A7C" w:rsidP="00AB07D3">
            <w:pPr>
              <w:rPr>
                <w:rFonts w:cstheme="minorHAnsi"/>
                <w:sz w:val="20"/>
                <w:szCs w:val="20"/>
              </w:rPr>
            </w:pPr>
          </w:p>
        </w:tc>
      </w:tr>
      <w:tr w:rsidR="00000A7C" w:rsidRPr="00000A7C" w14:paraId="48E0D110"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1DCF65B6" w14:textId="77777777" w:rsidR="00000A7C" w:rsidRPr="00000A7C" w:rsidRDefault="00000A7C" w:rsidP="00AB07D3">
            <w:pPr>
              <w:rPr>
                <w:rFonts w:cstheme="minorHAnsi"/>
                <w:sz w:val="20"/>
                <w:szCs w:val="20"/>
              </w:rPr>
            </w:pPr>
            <w:r w:rsidRPr="00000A7C">
              <w:rPr>
                <w:rFonts w:cstheme="minorHAnsi"/>
                <w:sz w:val="20"/>
                <w:szCs w:val="20"/>
              </w:rPr>
              <w:t>Auction Product:</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387DB04A" w14:textId="77777777" w:rsidR="00000A7C" w:rsidRPr="00000A7C" w:rsidRDefault="00000A7C" w:rsidP="00AB07D3">
            <w:pPr>
              <w:rPr>
                <w:rFonts w:cstheme="minorHAnsi"/>
                <w:b/>
                <w:bCs/>
                <w:sz w:val="20"/>
                <w:szCs w:val="20"/>
              </w:rPr>
            </w:pPr>
            <w:r w:rsidRPr="00000A7C">
              <w:rPr>
                <w:rFonts w:cstheme="minorHAnsi"/>
                <w:b/>
                <w:bCs/>
                <w:sz w:val="20"/>
                <w:szCs w:val="20"/>
              </w:rPr>
              <w:t>QUICK RESERVE</w:t>
            </w:r>
          </w:p>
        </w:tc>
      </w:tr>
      <w:tr w:rsidR="00000A7C" w:rsidRPr="00000A7C" w14:paraId="254FACD6"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73C125E8" w14:textId="77777777" w:rsidR="00000A7C" w:rsidRPr="00000A7C" w:rsidRDefault="00000A7C" w:rsidP="00AB07D3">
            <w:pPr>
              <w:rPr>
                <w:rFonts w:cstheme="minorHAnsi"/>
                <w:sz w:val="20"/>
                <w:szCs w:val="20"/>
              </w:rPr>
            </w:pPr>
            <w:r w:rsidRPr="00000A7C">
              <w:rPr>
                <w:rFonts w:cstheme="minorHAnsi"/>
                <w:sz w:val="20"/>
                <w:szCs w:val="20"/>
              </w:rPr>
              <w:t xml:space="preserve">QR Contract ID </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53D81FFA" w14:textId="77777777" w:rsidR="00000A7C" w:rsidRPr="00000A7C" w:rsidRDefault="00000A7C" w:rsidP="00AB07D3">
            <w:pPr>
              <w:rPr>
                <w:rFonts w:cstheme="minorHAnsi"/>
                <w:sz w:val="20"/>
                <w:szCs w:val="20"/>
              </w:rPr>
            </w:pPr>
          </w:p>
        </w:tc>
      </w:tr>
      <w:tr w:rsidR="00000A7C" w:rsidRPr="00000A7C" w14:paraId="308B6A1B"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7CA6609C" w14:textId="5DD31752" w:rsidR="00000A7C" w:rsidRPr="00000A7C" w:rsidRDefault="00000A7C" w:rsidP="00AB07D3">
            <w:pPr>
              <w:rPr>
                <w:rFonts w:cstheme="minorHAnsi"/>
                <w:sz w:val="20"/>
                <w:szCs w:val="20"/>
              </w:rPr>
            </w:pPr>
            <w:r w:rsidRPr="00000A7C">
              <w:rPr>
                <w:rFonts w:cstheme="minorHAnsi"/>
                <w:sz w:val="20"/>
                <w:szCs w:val="20"/>
              </w:rPr>
              <w:t xml:space="preserve">Contracted </w:t>
            </w:r>
            <w:r w:rsidR="009021D6">
              <w:rPr>
                <w:rFonts w:cstheme="minorHAnsi"/>
                <w:sz w:val="20"/>
                <w:szCs w:val="20"/>
              </w:rPr>
              <w:t>Quantity</w:t>
            </w:r>
            <w:r w:rsidRPr="00000A7C">
              <w:rPr>
                <w:rFonts w:cstheme="minorHAnsi"/>
                <w:sz w:val="20"/>
                <w:szCs w:val="20"/>
              </w:rPr>
              <w:t xml:space="preserve"> (MW):</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15D53CD5" w14:textId="77777777" w:rsidR="00000A7C" w:rsidRPr="00000A7C" w:rsidRDefault="00000A7C" w:rsidP="00AB07D3">
            <w:pPr>
              <w:rPr>
                <w:rFonts w:cstheme="minorHAnsi"/>
                <w:sz w:val="20"/>
                <w:szCs w:val="20"/>
              </w:rPr>
            </w:pPr>
          </w:p>
        </w:tc>
      </w:tr>
      <w:tr w:rsidR="00000A7C" w:rsidRPr="00000A7C" w14:paraId="69E747EC" w14:textId="77777777" w:rsidTr="00AB07D3">
        <w:tc>
          <w:tcPr>
            <w:tcW w:w="4509" w:type="dxa"/>
            <w:tcBorders>
              <w:top w:val="single" w:sz="8" w:space="0" w:color="auto"/>
              <w:left w:val="single" w:sz="8" w:space="0" w:color="auto"/>
              <w:bottom w:val="single" w:sz="4" w:space="0" w:color="auto"/>
              <w:right w:val="single" w:sz="8" w:space="0" w:color="auto"/>
            </w:tcBorders>
            <w:shd w:val="pct20" w:color="auto" w:fill="auto"/>
            <w:tcMar>
              <w:top w:w="0" w:type="dxa"/>
              <w:left w:w="108" w:type="dxa"/>
              <w:bottom w:w="0" w:type="dxa"/>
              <w:right w:w="108" w:type="dxa"/>
            </w:tcMar>
            <w:hideMark/>
          </w:tcPr>
          <w:p w14:paraId="6F726685" w14:textId="77777777" w:rsidR="00000A7C" w:rsidRPr="00000A7C" w:rsidRDefault="00000A7C" w:rsidP="00AB07D3">
            <w:pPr>
              <w:rPr>
                <w:rFonts w:cstheme="minorHAnsi"/>
                <w:sz w:val="20"/>
                <w:szCs w:val="20"/>
              </w:rPr>
            </w:pPr>
            <w:r w:rsidRPr="00000A7C">
              <w:rPr>
                <w:rFonts w:cstheme="minorHAnsi"/>
                <w:sz w:val="20"/>
                <w:szCs w:val="20"/>
              </w:rPr>
              <w:t>Provide the Transfer Period Contracted Service Window (date and Settlement Periods):</w:t>
            </w:r>
          </w:p>
        </w:tc>
        <w:tc>
          <w:tcPr>
            <w:tcW w:w="4497" w:type="dxa"/>
            <w:tcBorders>
              <w:top w:val="nil"/>
              <w:left w:val="nil"/>
              <w:bottom w:val="single" w:sz="4" w:space="0" w:color="auto"/>
              <w:right w:val="single" w:sz="8" w:space="0" w:color="auto"/>
            </w:tcBorders>
            <w:tcMar>
              <w:top w:w="0" w:type="dxa"/>
              <w:left w:w="108" w:type="dxa"/>
              <w:bottom w:w="0" w:type="dxa"/>
              <w:right w:w="108" w:type="dxa"/>
            </w:tcMar>
          </w:tcPr>
          <w:p w14:paraId="12D3FEEB" w14:textId="77777777" w:rsidR="00000A7C" w:rsidRPr="00000A7C" w:rsidRDefault="00000A7C" w:rsidP="00AB07D3">
            <w:pPr>
              <w:rPr>
                <w:rFonts w:cstheme="minorHAnsi"/>
                <w:sz w:val="20"/>
                <w:szCs w:val="20"/>
              </w:rPr>
            </w:pPr>
          </w:p>
        </w:tc>
      </w:tr>
      <w:tr w:rsidR="00000A7C" w:rsidRPr="00000A7C" w14:paraId="07088295" w14:textId="77777777" w:rsidTr="00AB07D3">
        <w:tc>
          <w:tcPr>
            <w:tcW w:w="9006" w:type="dxa"/>
            <w:gridSpan w:val="2"/>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14:paraId="68BF1EAB" w14:textId="77777777" w:rsidR="00000A7C" w:rsidRPr="00000A7C" w:rsidRDefault="00000A7C" w:rsidP="00AB07D3">
            <w:pPr>
              <w:rPr>
                <w:rFonts w:cstheme="minorHAnsi"/>
                <w:b/>
                <w:bCs/>
                <w:i/>
                <w:iCs/>
                <w:sz w:val="20"/>
                <w:szCs w:val="20"/>
              </w:rPr>
            </w:pPr>
            <w:r w:rsidRPr="00000A7C">
              <w:rPr>
                <w:rFonts w:cstheme="minorHAnsi"/>
                <w:b/>
                <w:bCs/>
                <w:i/>
                <w:iCs/>
                <w:sz w:val="20"/>
                <w:szCs w:val="20"/>
              </w:rPr>
              <w:t>Provide details of the QR Unit proposed for this QR Contract Transfer</w:t>
            </w:r>
          </w:p>
        </w:tc>
      </w:tr>
      <w:tr w:rsidR="00000A7C" w:rsidRPr="00000A7C" w14:paraId="17CA0929" w14:textId="77777777" w:rsidTr="00AB07D3">
        <w:tc>
          <w:tcPr>
            <w:tcW w:w="4509" w:type="dxa"/>
            <w:tcBorders>
              <w:top w:val="single" w:sz="4"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6C86364A" w14:textId="77777777" w:rsidR="00000A7C" w:rsidRPr="00000A7C" w:rsidRDefault="00000A7C" w:rsidP="00AB07D3">
            <w:pPr>
              <w:rPr>
                <w:rFonts w:cstheme="minorHAnsi"/>
                <w:sz w:val="20"/>
                <w:szCs w:val="20"/>
              </w:rPr>
            </w:pPr>
            <w:r w:rsidRPr="00000A7C">
              <w:rPr>
                <w:rFonts w:cstheme="minorHAnsi"/>
                <w:sz w:val="20"/>
                <w:szCs w:val="20"/>
              </w:rPr>
              <w:t>Secondary Service Provider (full company name and company number) – If applicable*.</w:t>
            </w:r>
          </w:p>
        </w:tc>
        <w:tc>
          <w:tcPr>
            <w:tcW w:w="44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DD9C81" w14:textId="77777777" w:rsidR="00000A7C" w:rsidRPr="00000A7C" w:rsidRDefault="00000A7C" w:rsidP="00AB07D3">
            <w:pPr>
              <w:rPr>
                <w:rFonts w:cstheme="minorHAnsi"/>
                <w:sz w:val="20"/>
                <w:szCs w:val="20"/>
              </w:rPr>
            </w:pPr>
          </w:p>
        </w:tc>
      </w:tr>
      <w:tr w:rsidR="00000A7C" w:rsidRPr="00000A7C" w14:paraId="1D6FC8B9"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3CCE2CF5" w14:textId="77777777" w:rsidR="00000A7C" w:rsidRPr="00000A7C" w:rsidRDefault="00000A7C" w:rsidP="00AB07D3">
            <w:pPr>
              <w:rPr>
                <w:rFonts w:cstheme="minorHAnsi"/>
                <w:sz w:val="20"/>
                <w:szCs w:val="20"/>
              </w:rPr>
            </w:pPr>
            <w:r w:rsidRPr="00000A7C">
              <w:rPr>
                <w:rFonts w:cstheme="minorHAnsi"/>
                <w:sz w:val="20"/>
                <w:szCs w:val="20"/>
              </w:rPr>
              <w:t>Secondary Service Provider or own* QR Unit ID:</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4C9F7C49" w14:textId="77777777" w:rsidR="00000A7C" w:rsidRPr="00000A7C" w:rsidRDefault="00000A7C" w:rsidP="00AB07D3">
            <w:pPr>
              <w:rPr>
                <w:rFonts w:cstheme="minorHAnsi"/>
                <w:sz w:val="20"/>
                <w:szCs w:val="20"/>
              </w:rPr>
            </w:pPr>
          </w:p>
        </w:tc>
      </w:tr>
      <w:tr w:rsidR="00000A7C" w:rsidRPr="00000A7C" w14:paraId="6E67467E" w14:textId="77777777" w:rsidTr="009021D6">
        <w:tc>
          <w:tcPr>
            <w:tcW w:w="4509" w:type="dxa"/>
            <w:tcBorders>
              <w:top w:val="single" w:sz="8" w:space="0" w:color="auto"/>
              <w:left w:val="single" w:sz="8" w:space="0" w:color="auto"/>
              <w:bottom w:val="single" w:sz="4" w:space="0" w:color="auto"/>
              <w:right w:val="single" w:sz="8" w:space="0" w:color="auto"/>
            </w:tcBorders>
            <w:shd w:val="pct20" w:color="auto" w:fill="auto"/>
            <w:tcMar>
              <w:top w:w="0" w:type="dxa"/>
              <w:left w:w="108" w:type="dxa"/>
              <w:bottom w:w="0" w:type="dxa"/>
              <w:right w:w="108" w:type="dxa"/>
            </w:tcMar>
            <w:hideMark/>
          </w:tcPr>
          <w:p w14:paraId="647430A1" w14:textId="77777777" w:rsidR="00000A7C" w:rsidRPr="00000A7C" w:rsidRDefault="00000A7C" w:rsidP="00AB07D3">
            <w:pPr>
              <w:rPr>
                <w:rFonts w:cstheme="minorHAnsi"/>
                <w:sz w:val="20"/>
                <w:szCs w:val="20"/>
              </w:rPr>
            </w:pPr>
            <w:r w:rsidRPr="00000A7C">
              <w:rPr>
                <w:rFonts w:cstheme="minorHAnsi"/>
                <w:sz w:val="20"/>
                <w:szCs w:val="20"/>
              </w:rPr>
              <w:t>Secondary Service Provider or own * QR Unit Maximum Registered Capacity (MW):</w:t>
            </w:r>
          </w:p>
        </w:tc>
        <w:tc>
          <w:tcPr>
            <w:tcW w:w="4497" w:type="dxa"/>
            <w:tcBorders>
              <w:top w:val="nil"/>
              <w:left w:val="nil"/>
              <w:bottom w:val="single" w:sz="4" w:space="0" w:color="auto"/>
              <w:right w:val="single" w:sz="8" w:space="0" w:color="auto"/>
            </w:tcBorders>
            <w:tcMar>
              <w:top w:w="0" w:type="dxa"/>
              <w:left w:w="108" w:type="dxa"/>
              <w:bottom w:w="0" w:type="dxa"/>
              <w:right w:w="108" w:type="dxa"/>
            </w:tcMar>
          </w:tcPr>
          <w:p w14:paraId="587A7F02" w14:textId="77777777" w:rsidR="00000A7C" w:rsidRPr="00000A7C" w:rsidRDefault="00000A7C" w:rsidP="00AB07D3">
            <w:pPr>
              <w:rPr>
                <w:rFonts w:cstheme="minorHAnsi"/>
                <w:sz w:val="20"/>
                <w:szCs w:val="20"/>
              </w:rPr>
            </w:pPr>
          </w:p>
        </w:tc>
      </w:tr>
      <w:tr w:rsidR="009021D6" w:rsidRPr="00000A7C" w14:paraId="3D630C7A" w14:textId="77777777" w:rsidTr="000B0886">
        <w:tc>
          <w:tcPr>
            <w:tcW w:w="9006" w:type="dxa"/>
            <w:gridSpan w:val="2"/>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14:paraId="290EF1E8" w14:textId="0AAEC071" w:rsidR="009021D6" w:rsidRPr="009021D6" w:rsidRDefault="009021D6" w:rsidP="00AB07D3">
            <w:pPr>
              <w:rPr>
                <w:rFonts w:cstheme="minorHAnsi"/>
                <w:b/>
                <w:bCs/>
                <w:i/>
                <w:iCs/>
                <w:sz w:val="20"/>
                <w:szCs w:val="20"/>
              </w:rPr>
            </w:pPr>
            <w:r w:rsidRPr="009021D6">
              <w:rPr>
                <w:rFonts w:cstheme="minorHAnsi"/>
                <w:b/>
                <w:bCs/>
                <w:i/>
                <w:iCs/>
                <w:sz w:val="20"/>
                <w:szCs w:val="20"/>
              </w:rPr>
              <w:t>Linking</w:t>
            </w:r>
          </w:p>
        </w:tc>
      </w:tr>
      <w:tr w:rsidR="009021D6" w:rsidRPr="00000A7C" w14:paraId="0B2F4C01" w14:textId="77777777" w:rsidTr="009021D6">
        <w:tc>
          <w:tcPr>
            <w:tcW w:w="4509"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14:paraId="0B8E76C5" w14:textId="17DBAE8A" w:rsidR="009021D6" w:rsidRPr="00000A7C" w:rsidRDefault="009021D6" w:rsidP="00AB07D3">
            <w:pPr>
              <w:rPr>
                <w:rFonts w:cstheme="minorHAnsi"/>
                <w:sz w:val="20"/>
                <w:szCs w:val="20"/>
              </w:rPr>
            </w:pPr>
            <w:r>
              <w:rPr>
                <w:rFonts w:cstheme="minorHAnsi"/>
                <w:sz w:val="20"/>
                <w:szCs w:val="20"/>
              </w:rPr>
              <w:t>Is this QR Contract Linked to other QR Contracts? (Y/N)</w:t>
            </w:r>
          </w:p>
        </w:tc>
        <w:tc>
          <w:tcPr>
            <w:tcW w:w="4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F2D71" w14:textId="77777777" w:rsidR="009021D6" w:rsidRPr="00000A7C" w:rsidRDefault="009021D6" w:rsidP="00AB07D3">
            <w:pPr>
              <w:rPr>
                <w:rFonts w:cstheme="minorHAnsi"/>
                <w:sz w:val="20"/>
                <w:szCs w:val="20"/>
              </w:rPr>
            </w:pPr>
          </w:p>
        </w:tc>
      </w:tr>
      <w:tr w:rsidR="009021D6" w:rsidRPr="00000A7C" w14:paraId="76F45402" w14:textId="77777777" w:rsidTr="009021D6">
        <w:tc>
          <w:tcPr>
            <w:tcW w:w="4509"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14:paraId="6B35C122" w14:textId="7574BC93" w:rsidR="009021D6" w:rsidRDefault="009021D6" w:rsidP="00AB07D3">
            <w:pPr>
              <w:rPr>
                <w:rFonts w:cstheme="minorHAnsi"/>
                <w:sz w:val="20"/>
                <w:szCs w:val="20"/>
              </w:rPr>
            </w:pPr>
            <w:r>
              <w:rPr>
                <w:rFonts w:cstheme="minorHAnsi"/>
                <w:sz w:val="20"/>
                <w:szCs w:val="20"/>
              </w:rPr>
              <w:t>QR Contract IDs for any Linked or Looped QR Contracts</w:t>
            </w:r>
            <w:r>
              <w:t>**</w:t>
            </w:r>
          </w:p>
        </w:tc>
        <w:tc>
          <w:tcPr>
            <w:tcW w:w="4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F1424" w14:textId="77777777" w:rsidR="009021D6" w:rsidRPr="00000A7C" w:rsidRDefault="009021D6" w:rsidP="00AB07D3">
            <w:pPr>
              <w:rPr>
                <w:rFonts w:cstheme="minorHAnsi"/>
                <w:sz w:val="20"/>
                <w:szCs w:val="20"/>
              </w:rPr>
            </w:pPr>
          </w:p>
        </w:tc>
      </w:tr>
    </w:tbl>
    <w:p w14:paraId="4264A0D7" w14:textId="77777777" w:rsidR="00000A7C" w:rsidRDefault="00000A7C" w:rsidP="00000A7C">
      <w:pPr>
        <w:rPr>
          <w:rFonts w:cstheme="minorHAnsi"/>
          <w:sz w:val="20"/>
          <w:szCs w:val="20"/>
        </w:rPr>
      </w:pPr>
    </w:p>
    <w:p w14:paraId="40559CF7" w14:textId="77777777" w:rsidR="00000A7C" w:rsidRDefault="00000A7C" w:rsidP="00000A7C">
      <w:pPr>
        <w:rPr>
          <w:rFonts w:cstheme="minorHAnsi"/>
          <w:sz w:val="20"/>
          <w:szCs w:val="20"/>
        </w:rPr>
      </w:pPr>
    </w:p>
    <w:p w14:paraId="7CD94A12" w14:textId="77777777" w:rsidR="00000A7C" w:rsidRDefault="00000A7C" w:rsidP="00000A7C">
      <w:pPr>
        <w:rPr>
          <w:rFonts w:cstheme="minorHAnsi"/>
          <w:sz w:val="20"/>
          <w:szCs w:val="20"/>
        </w:rPr>
      </w:pPr>
    </w:p>
    <w:p w14:paraId="6DEA7EBB" w14:textId="77777777" w:rsidR="00000A7C" w:rsidRDefault="00000A7C" w:rsidP="00000A7C">
      <w:pPr>
        <w:rPr>
          <w:rFonts w:cstheme="minorHAnsi"/>
          <w:sz w:val="20"/>
          <w:szCs w:val="20"/>
        </w:rPr>
      </w:pPr>
    </w:p>
    <w:p w14:paraId="7D22D67E" w14:textId="77777777" w:rsidR="00000A7C" w:rsidRDefault="00000A7C" w:rsidP="00000A7C">
      <w:pPr>
        <w:rPr>
          <w:rFonts w:cstheme="minorHAnsi"/>
          <w:sz w:val="20"/>
          <w:szCs w:val="20"/>
        </w:rPr>
      </w:pPr>
    </w:p>
    <w:p w14:paraId="4E1A9510" w14:textId="77777777" w:rsidR="00000A7C" w:rsidRPr="00000A7C" w:rsidRDefault="00000A7C" w:rsidP="00000A7C">
      <w:pPr>
        <w:rPr>
          <w:rFonts w:cstheme="minorHAnsi"/>
          <w:sz w:val="20"/>
          <w:szCs w:val="20"/>
        </w:rPr>
      </w:pPr>
    </w:p>
    <w:p w14:paraId="297B2549" w14:textId="7B1F7C4E" w:rsidR="00000A7C" w:rsidRPr="00000A7C" w:rsidRDefault="00000A7C" w:rsidP="00000A7C">
      <w:pPr>
        <w:rPr>
          <w:rFonts w:cstheme="minorHAnsi"/>
          <w:b/>
          <w:bCs/>
          <w:sz w:val="20"/>
          <w:szCs w:val="20"/>
        </w:rPr>
      </w:pPr>
      <w:r>
        <w:rPr>
          <w:rFonts w:cstheme="minorHAnsi"/>
          <w:b/>
          <w:bCs/>
          <w:sz w:val="20"/>
          <w:szCs w:val="20"/>
        </w:rPr>
        <w:t xml:space="preserve">PRIMARY SERVICE PROVIDER </w:t>
      </w:r>
      <w:r w:rsidRPr="00000A7C">
        <w:rPr>
          <w:rFonts w:cstheme="minorHAnsi"/>
          <w:b/>
          <w:bCs/>
          <w:sz w:val="20"/>
          <w:szCs w:val="20"/>
        </w:rPr>
        <w:t>DECLARATION</w:t>
      </w:r>
    </w:p>
    <w:p w14:paraId="0C80865D" w14:textId="2AE19E96" w:rsidR="00000A7C" w:rsidRPr="00000A7C" w:rsidRDefault="00000A7C" w:rsidP="00000A7C">
      <w:pPr>
        <w:rPr>
          <w:rFonts w:cstheme="minorHAnsi"/>
          <w:sz w:val="20"/>
          <w:szCs w:val="20"/>
        </w:rPr>
      </w:pPr>
      <w:r w:rsidRPr="00000A7C">
        <w:rPr>
          <w:rFonts w:cstheme="minorHAnsi"/>
          <w:sz w:val="20"/>
          <w:szCs w:val="20"/>
        </w:rPr>
        <w:t>By submitting and signing this notice, we (the Primary Service Provider) confirm that we give our irrevocable consent to this</w:t>
      </w:r>
      <w:r w:rsidR="009021D6">
        <w:rPr>
          <w:rFonts w:cstheme="minorHAnsi"/>
          <w:sz w:val="20"/>
          <w:szCs w:val="20"/>
        </w:rPr>
        <w:t xml:space="preserve"> QR Contract</w:t>
      </w:r>
      <w:r w:rsidRPr="00000A7C">
        <w:rPr>
          <w:rFonts w:cstheme="minorHAnsi"/>
          <w:sz w:val="20"/>
          <w:szCs w:val="20"/>
        </w:rPr>
        <w:t xml:space="preserve"> Transfer.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768"/>
      </w:tblGrid>
      <w:tr w:rsidR="00000A7C" w:rsidRPr="00000A7C" w14:paraId="65B96BA5" w14:textId="77777777" w:rsidTr="00AB07D3">
        <w:tc>
          <w:tcPr>
            <w:tcW w:w="4248" w:type="dxa"/>
          </w:tcPr>
          <w:p w14:paraId="6AC5CEDF" w14:textId="77777777" w:rsidR="00000A7C" w:rsidRPr="00000A7C" w:rsidRDefault="00000A7C" w:rsidP="00AB07D3">
            <w:pPr>
              <w:rPr>
                <w:rStyle w:val="Hyperlink"/>
                <w:rFonts w:cstheme="minorHAnsi"/>
                <w:color w:val="auto"/>
                <w:sz w:val="20"/>
                <w:szCs w:val="20"/>
              </w:rPr>
            </w:pPr>
          </w:p>
          <w:p w14:paraId="6D5EFB8B" w14:textId="77777777" w:rsidR="00000A7C" w:rsidRDefault="00000A7C" w:rsidP="00AB07D3">
            <w:pPr>
              <w:rPr>
                <w:rStyle w:val="Hyperlink"/>
                <w:rFonts w:cstheme="minorHAnsi"/>
                <w:b/>
                <w:bCs/>
                <w:color w:val="auto"/>
                <w:sz w:val="20"/>
                <w:szCs w:val="20"/>
                <w:u w:val="none"/>
              </w:rPr>
            </w:pPr>
          </w:p>
          <w:p w14:paraId="5610BEDB" w14:textId="67DD4D62" w:rsidR="00000A7C" w:rsidRPr="009021D6" w:rsidRDefault="00000A7C" w:rsidP="00AB07D3">
            <w:pPr>
              <w:rPr>
                <w:rFonts w:cstheme="minorHAnsi"/>
                <w:b/>
                <w:bCs/>
                <w:sz w:val="20"/>
                <w:szCs w:val="20"/>
              </w:rPr>
            </w:pPr>
            <w:r w:rsidRPr="00000A7C">
              <w:rPr>
                <w:rStyle w:val="Hyperlink"/>
                <w:rFonts w:cstheme="minorHAnsi"/>
                <w:b/>
                <w:bCs/>
                <w:color w:val="auto"/>
                <w:sz w:val="20"/>
                <w:szCs w:val="20"/>
                <w:u w:val="none"/>
              </w:rPr>
              <w:t>Primary Service Provider signature</w:t>
            </w:r>
          </w:p>
        </w:tc>
        <w:tc>
          <w:tcPr>
            <w:tcW w:w="4768" w:type="dxa"/>
          </w:tcPr>
          <w:p w14:paraId="5B76AEC6" w14:textId="77777777" w:rsidR="00000A7C" w:rsidRPr="00000A7C" w:rsidRDefault="00000A7C" w:rsidP="00AB07D3">
            <w:pPr>
              <w:rPr>
                <w:rStyle w:val="Hyperlink"/>
                <w:rFonts w:cstheme="minorHAnsi"/>
                <w:color w:val="auto"/>
                <w:sz w:val="20"/>
                <w:szCs w:val="20"/>
              </w:rPr>
            </w:pPr>
          </w:p>
          <w:p w14:paraId="731BCC40" w14:textId="77777777" w:rsidR="00000A7C" w:rsidRPr="00000A7C" w:rsidRDefault="00000A7C" w:rsidP="00AB07D3">
            <w:pPr>
              <w:rPr>
                <w:rStyle w:val="Hyperlink"/>
                <w:rFonts w:cstheme="minorHAnsi"/>
                <w:color w:val="auto"/>
                <w:sz w:val="20"/>
                <w:szCs w:val="20"/>
              </w:rPr>
            </w:pPr>
          </w:p>
          <w:p w14:paraId="0C77A9CA" w14:textId="77777777" w:rsidR="00000A7C" w:rsidRPr="00000A7C" w:rsidRDefault="00000A7C" w:rsidP="00AB07D3">
            <w:pPr>
              <w:rPr>
                <w:rStyle w:val="Hyperlink"/>
                <w:rFonts w:cstheme="minorHAnsi"/>
                <w:color w:val="auto"/>
                <w:sz w:val="20"/>
                <w:szCs w:val="20"/>
                <w:u w:val="none"/>
              </w:rPr>
            </w:pPr>
            <w:r w:rsidRPr="00000A7C">
              <w:rPr>
                <w:rStyle w:val="Hyperlink"/>
                <w:rFonts w:cstheme="minorHAnsi"/>
                <w:color w:val="auto"/>
                <w:sz w:val="20"/>
                <w:szCs w:val="20"/>
                <w:u w:val="none"/>
              </w:rPr>
              <w:t>………………………………………………………..</w:t>
            </w:r>
          </w:p>
        </w:tc>
      </w:tr>
    </w:tbl>
    <w:p w14:paraId="4A08F430" w14:textId="77777777" w:rsidR="00000A7C" w:rsidRDefault="00000A7C" w:rsidP="00000A7C">
      <w:pPr>
        <w:rPr>
          <w:rFonts w:cstheme="minorHAnsi"/>
          <w:b/>
          <w:bCs/>
          <w:sz w:val="20"/>
          <w:szCs w:val="20"/>
        </w:rPr>
      </w:pPr>
    </w:p>
    <w:p w14:paraId="34D0E118" w14:textId="77777777" w:rsidR="00000A7C" w:rsidRDefault="00000A7C" w:rsidP="00000A7C">
      <w:pPr>
        <w:rPr>
          <w:rFonts w:cstheme="minorHAnsi"/>
          <w:b/>
          <w:bCs/>
          <w:sz w:val="20"/>
          <w:szCs w:val="20"/>
        </w:rPr>
      </w:pPr>
    </w:p>
    <w:p w14:paraId="15637ACD" w14:textId="548CB38C" w:rsidR="00000A7C" w:rsidRPr="00000A7C" w:rsidRDefault="00000A7C" w:rsidP="00000A7C">
      <w:pPr>
        <w:rPr>
          <w:rFonts w:cstheme="minorHAnsi"/>
          <w:b/>
          <w:bCs/>
          <w:sz w:val="20"/>
          <w:szCs w:val="20"/>
        </w:rPr>
      </w:pPr>
      <w:r w:rsidRPr="00000A7C">
        <w:rPr>
          <w:rFonts w:cstheme="minorHAnsi"/>
          <w:b/>
          <w:bCs/>
          <w:sz w:val="20"/>
          <w:szCs w:val="20"/>
        </w:rPr>
        <w:t>SECONDARY SERVICE PROVIDER DECLARATION</w:t>
      </w:r>
    </w:p>
    <w:p w14:paraId="246AC67E" w14:textId="77777777" w:rsidR="00000A7C" w:rsidRPr="00000A7C" w:rsidRDefault="00000A7C" w:rsidP="00000A7C">
      <w:pPr>
        <w:rPr>
          <w:rFonts w:cstheme="minorHAnsi"/>
          <w:sz w:val="20"/>
          <w:szCs w:val="20"/>
        </w:rPr>
      </w:pPr>
      <w:r w:rsidRPr="00000A7C">
        <w:rPr>
          <w:rFonts w:cstheme="minorHAnsi"/>
          <w:sz w:val="20"/>
          <w:szCs w:val="20"/>
        </w:rPr>
        <w:t>By submitting this notice, we (the Secondary Service Provider) confirm that we have adhered to the requirements set out in paragraph 22 of the Quick Reserve Service Terms including that:</w:t>
      </w:r>
    </w:p>
    <w:p w14:paraId="2F4D9635" w14:textId="77777777" w:rsidR="00000A7C" w:rsidRPr="00000A7C" w:rsidRDefault="00000A7C" w:rsidP="00000A7C">
      <w:pPr>
        <w:pStyle w:val="ListParagraph"/>
        <w:numPr>
          <w:ilvl w:val="0"/>
          <w:numId w:val="20"/>
        </w:numPr>
        <w:rPr>
          <w:rFonts w:cstheme="minorHAnsi"/>
          <w:sz w:val="20"/>
          <w:szCs w:val="20"/>
        </w:rPr>
      </w:pPr>
      <w:r w:rsidRPr="00000A7C">
        <w:rPr>
          <w:rFonts w:cstheme="minorHAnsi"/>
          <w:sz w:val="20"/>
          <w:szCs w:val="20"/>
        </w:rPr>
        <w:t xml:space="preserve">We are a Registered QR </w:t>
      </w:r>
      <w:proofErr w:type="gramStart"/>
      <w:r w:rsidRPr="00000A7C">
        <w:rPr>
          <w:rFonts w:cstheme="minorHAnsi"/>
          <w:sz w:val="20"/>
          <w:szCs w:val="20"/>
        </w:rPr>
        <w:t>Participant;</w:t>
      </w:r>
      <w:proofErr w:type="gramEnd"/>
    </w:p>
    <w:p w14:paraId="4E883F34" w14:textId="419E2B69" w:rsidR="00000A7C" w:rsidRPr="00000A7C" w:rsidRDefault="00000A7C" w:rsidP="00000A7C">
      <w:pPr>
        <w:pStyle w:val="ListParagraph"/>
        <w:numPr>
          <w:ilvl w:val="0"/>
          <w:numId w:val="20"/>
        </w:numPr>
        <w:rPr>
          <w:rFonts w:cstheme="minorHAnsi"/>
          <w:sz w:val="20"/>
          <w:szCs w:val="20"/>
        </w:rPr>
      </w:pPr>
      <w:r w:rsidRPr="00000A7C">
        <w:rPr>
          <w:rFonts w:cstheme="minorHAnsi"/>
          <w:sz w:val="20"/>
          <w:szCs w:val="20"/>
        </w:rPr>
        <w:t>We have Plant and Apparatus which is registered as a QR Unit pursuant to the QR Procurement Rules with sufficient QR Capacity to perform the QR Contract to which the transfer will be made; and</w:t>
      </w:r>
    </w:p>
    <w:p w14:paraId="41660F26" w14:textId="7C654312" w:rsidR="00000A7C" w:rsidRPr="00000A7C" w:rsidRDefault="00000A7C" w:rsidP="00000A7C">
      <w:pPr>
        <w:pStyle w:val="ListParagraph"/>
        <w:numPr>
          <w:ilvl w:val="0"/>
          <w:numId w:val="20"/>
        </w:numPr>
        <w:rPr>
          <w:rFonts w:cstheme="minorHAnsi"/>
          <w:sz w:val="20"/>
          <w:szCs w:val="20"/>
        </w:rPr>
      </w:pPr>
      <w:r w:rsidRPr="00000A7C">
        <w:rPr>
          <w:rFonts w:cstheme="minorHAnsi"/>
          <w:sz w:val="20"/>
          <w:szCs w:val="20"/>
        </w:rPr>
        <w:t xml:space="preserve">We do not already have a QR Contract for same Contracted Service </w:t>
      </w:r>
      <w:r w:rsidR="009021D6">
        <w:rPr>
          <w:rFonts w:cstheme="minorHAnsi"/>
          <w:sz w:val="20"/>
          <w:szCs w:val="20"/>
        </w:rPr>
        <w:t>Period</w:t>
      </w:r>
      <w:r w:rsidRPr="00000A7C">
        <w:rPr>
          <w:rFonts w:cstheme="minorHAns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768"/>
      </w:tblGrid>
      <w:tr w:rsidR="00000A7C" w:rsidRPr="00000A7C" w14:paraId="47B128DF" w14:textId="77777777" w:rsidTr="00000A7C">
        <w:tc>
          <w:tcPr>
            <w:tcW w:w="4248" w:type="dxa"/>
          </w:tcPr>
          <w:p w14:paraId="03600E4F" w14:textId="77777777" w:rsidR="00000A7C" w:rsidRPr="00000A7C" w:rsidRDefault="00000A7C" w:rsidP="00AB07D3">
            <w:pPr>
              <w:rPr>
                <w:rStyle w:val="Hyperlink"/>
                <w:rFonts w:cstheme="minorHAnsi"/>
                <w:sz w:val="20"/>
                <w:szCs w:val="20"/>
              </w:rPr>
            </w:pPr>
          </w:p>
          <w:p w14:paraId="17119696" w14:textId="77777777" w:rsidR="00000A7C" w:rsidRPr="00000A7C" w:rsidRDefault="00000A7C" w:rsidP="00AB07D3">
            <w:pPr>
              <w:rPr>
                <w:rStyle w:val="Hyperlink"/>
                <w:rFonts w:cstheme="minorHAnsi"/>
                <w:sz w:val="20"/>
                <w:szCs w:val="20"/>
              </w:rPr>
            </w:pPr>
          </w:p>
          <w:p w14:paraId="18CAC093" w14:textId="567D72A2" w:rsidR="00000A7C" w:rsidRPr="00000A7C" w:rsidRDefault="00000A7C" w:rsidP="00AB07D3">
            <w:pPr>
              <w:rPr>
                <w:rFonts w:cstheme="minorHAnsi"/>
                <w:b/>
                <w:bCs/>
                <w:color w:val="2CB9FF" w:themeColor="hyperlink"/>
                <w:sz w:val="20"/>
                <w:szCs w:val="20"/>
              </w:rPr>
            </w:pPr>
            <w:r w:rsidRPr="00000A7C">
              <w:rPr>
                <w:rStyle w:val="Hyperlink"/>
                <w:rFonts w:cstheme="minorHAnsi"/>
                <w:b/>
                <w:bCs/>
                <w:sz w:val="20"/>
                <w:szCs w:val="20"/>
                <w:u w:val="none"/>
              </w:rPr>
              <w:t>Secondary service provider signature</w:t>
            </w:r>
          </w:p>
          <w:p w14:paraId="354A9734" w14:textId="77777777" w:rsidR="00000A7C" w:rsidRPr="00000A7C" w:rsidRDefault="00000A7C" w:rsidP="00AB07D3">
            <w:pPr>
              <w:rPr>
                <w:rFonts w:cstheme="minorHAnsi"/>
                <w:sz w:val="20"/>
                <w:szCs w:val="20"/>
              </w:rPr>
            </w:pPr>
          </w:p>
        </w:tc>
        <w:tc>
          <w:tcPr>
            <w:tcW w:w="4768" w:type="dxa"/>
          </w:tcPr>
          <w:p w14:paraId="09976A87" w14:textId="77777777" w:rsidR="00000A7C" w:rsidRPr="00000A7C" w:rsidRDefault="00000A7C" w:rsidP="00AB07D3">
            <w:pPr>
              <w:rPr>
                <w:rStyle w:val="Hyperlink"/>
                <w:rFonts w:cstheme="minorHAnsi"/>
                <w:sz w:val="20"/>
                <w:szCs w:val="20"/>
              </w:rPr>
            </w:pPr>
          </w:p>
          <w:p w14:paraId="10DE7F35" w14:textId="77777777" w:rsidR="00000A7C" w:rsidRPr="00000A7C" w:rsidRDefault="00000A7C" w:rsidP="00AB07D3">
            <w:pPr>
              <w:rPr>
                <w:rStyle w:val="Hyperlink"/>
                <w:rFonts w:cstheme="minorHAnsi"/>
                <w:sz w:val="20"/>
                <w:szCs w:val="20"/>
              </w:rPr>
            </w:pPr>
          </w:p>
          <w:p w14:paraId="42C2D6A4" w14:textId="77777777" w:rsidR="00000A7C" w:rsidRPr="00000A7C" w:rsidRDefault="00000A7C" w:rsidP="00AB07D3">
            <w:pPr>
              <w:rPr>
                <w:rStyle w:val="Hyperlink"/>
                <w:rFonts w:cstheme="minorHAnsi"/>
                <w:sz w:val="20"/>
                <w:szCs w:val="20"/>
                <w:u w:val="none"/>
              </w:rPr>
            </w:pPr>
            <w:r w:rsidRPr="00000A7C">
              <w:rPr>
                <w:rStyle w:val="Hyperlink"/>
                <w:rFonts w:cstheme="minorHAnsi"/>
                <w:sz w:val="20"/>
                <w:szCs w:val="20"/>
                <w:u w:val="none"/>
              </w:rPr>
              <w:t>………………………………………………………..</w:t>
            </w:r>
          </w:p>
        </w:tc>
      </w:tr>
    </w:tbl>
    <w:p w14:paraId="1239FDE1" w14:textId="77777777" w:rsidR="00000A7C" w:rsidRPr="00000A7C" w:rsidRDefault="00000A7C" w:rsidP="00000A7C">
      <w:pPr>
        <w:rPr>
          <w:rFonts w:cstheme="minorHAnsi"/>
          <w:sz w:val="20"/>
          <w:szCs w:val="20"/>
        </w:rPr>
      </w:pPr>
    </w:p>
    <w:p w14:paraId="4378929A" w14:textId="77777777" w:rsidR="00000A7C" w:rsidRPr="00000A7C" w:rsidRDefault="00000A7C" w:rsidP="00000A7C">
      <w:pPr>
        <w:textAlignment w:val="baseline"/>
        <w:rPr>
          <w:rFonts w:cstheme="minorHAnsi"/>
          <w:b/>
          <w:bCs/>
          <w:i/>
          <w:iCs/>
          <w:sz w:val="20"/>
          <w:szCs w:val="20"/>
        </w:rPr>
      </w:pPr>
      <w:r w:rsidRPr="00000A7C">
        <w:rPr>
          <w:rFonts w:cstheme="minorHAnsi"/>
          <w:b/>
          <w:bCs/>
          <w:i/>
          <w:iCs/>
          <w:sz w:val="20"/>
          <w:szCs w:val="20"/>
        </w:rPr>
        <w:t xml:space="preserve">Note: Any Transfer Notice email received by NESO less than sixty (60) minutes prior to commencement of the applicable Contracted Service Window or that in the opinion of NESO does not fully comply with the requirements of paragraph 22 of the Quick Reserve (QR) Service Terms will be rejected. </w:t>
      </w:r>
    </w:p>
    <w:p w14:paraId="56AF4222" w14:textId="563031D7" w:rsidR="00000A7C" w:rsidRPr="00000A7C" w:rsidRDefault="00000A7C" w:rsidP="00000A7C">
      <w:pPr>
        <w:rPr>
          <w:rStyle w:val="Hyperlink"/>
          <w:rFonts w:cstheme="minorHAnsi"/>
          <w:sz w:val="20"/>
          <w:szCs w:val="20"/>
        </w:rPr>
      </w:pPr>
      <w:r w:rsidRPr="00000A7C">
        <w:rPr>
          <w:rFonts w:cstheme="minorHAnsi"/>
          <w:sz w:val="20"/>
          <w:szCs w:val="20"/>
        </w:rPr>
        <w:t xml:space="preserve">Email to: </w:t>
      </w:r>
      <w:proofErr w:type="spellStart"/>
      <w:r w:rsidR="00E35E63" w:rsidRPr="00E1169E">
        <w:rPr>
          <w:rFonts w:cstheme="minorHAnsi"/>
          <w:sz w:val="20"/>
          <w:szCs w:val="20"/>
        </w:rPr>
        <w:t>commercial.operation@</w:t>
      </w:r>
      <w:r w:rsidR="00E1169E" w:rsidRPr="00E1169E">
        <w:rPr>
          <w:rFonts w:cstheme="minorHAnsi"/>
          <w:sz w:val="20"/>
          <w:szCs w:val="20"/>
        </w:rPr>
        <w:t>neso.e</w:t>
      </w:r>
      <w:r w:rsidR="00E1169E">
        <w:rPr>
          <w:rFonts w:cstheme="minorHAnsi"/>
          <w:sz w:val="20"/>
          <w:szCs w:val="20"/>
        </w:rPr>
        <w:t>nergy</w:t>
      </w:r>
      <w:proofErr w:type="spellEnd"/>
      <w:r w:rsidRPr="00000A7C">
        <w:rPr>
          <w:rFonts w:cstheme="minorHAnsi"/>
          <w:sz w:val="20"/>
          <w:szCs w:val="20"/>
        </w:rPr>
        <w:t xml:space="preserve">   </w:t>
      </w:r>
      <w:r w:rsidRPr="00000A7C">
        <w:rPr>
          <w:rStyle w:val="eop"/>
          <w:rFonts w:cstheme="minorHAnsi"/>
          <w:color w:val="000000"/>
          <w:sz w:val="20"/>
          <w:szCs w:val="20"/>
        </w:rPr>
        <w:t xml:space="preserve"> </w:t>
      </w:r>
      <w:hyperlink r:id="rId11" w:history="1">
        <w:r w:rsidR="00E1169E" w:rsidRPr="00EC4882">
          <w:rPr>
            <w:rStyle w:val="Hyperlink"/>
            <w:rFonts w:cstheme="minorHAnsi"/>
            <w:sz w:val="20"/>
            <w:szCs w:val="20"/>
          </w:rPr>
          <w:t>ctr1.ccta@neso.energy</w:t>
        </w:r>
      </w:hyperlink>
      <w:r w:rsidRPr="00000A7C">
        <w:rPr>
          <w:rStyle w:val="Hyperlink"/>
          <w:rFonts w:cstheme="minorHAnsi"/>
          <w:sz w:val="20"/>
          <w:szCs w:val="20"/>
        </w:rPr>
        <w:t xml:space="preserve">    </w:t>
      </w:r>
      <w:hyperlink r:id="rId12" w:history="1">
        <w:r w:rsidR="00E1169E" w:rsidRPr="00EC4882">
          <w:rPr>
            <w:rStyle w:val="Hyperlink"/>
            <w:rFonts w:cstheme="minorHAnsi"/>
            <w:sz w:val="20"/>
            <w:szCs w:val="20"/>
          </w:rPr>
          <w:t>ctr1.cese@neso.energy</w:t>
        </w:r>
      </w:hyperlink>
      <w:r w:rsidRPr="00000A7C">
        <w:rPr>
          <w:rStyle w:val="Hyperlink"/>
          <w:rFonts w:cstheme="minorHAnsi"/>
          <w:sz w:val="20"/>
          <w:szCs w:val="20"/>
        </w:rPr>
        <w:t xml:space="preserve">  </w:t>
      </w:r>
      <w:hyperlink r:id="rId13" w:history="1">
        <w:r w:rsidR="00E1169E" w:rsidRPr="00EC4882">
          <w:rPr>
            <w:rStyle w:val="Hyperlink"/>
            <w:rFonts w:cstheme="minorHAnsi"/>
            <w:sz w:val="20"/>
            <w:szCs w:val="20"/>
          </w:rPr>
          <w:t>ctr1.cosm@neso.energy</w:t>
        </w:r>
      </w:hyperlink>
      <w:r w:rsidRPr="00000A7C">
        <w:rPr>
          <w:rStyle w:val="Hyperlink"/>
          <w:rFonts w:cstheme="minorHAnsi"/>
          <w:sz w:val="20"/>
          <w:szCs w:val="20"/>
        </w:rPr>
        <w:t xml:space="preserve">    </w:t>
      </w:r>
      <w:hyperlink r:id="rId14" w:history="1">
        <w:r w:rsidR="00E1169E" w:rsidRPr="00EC4882">
          <w:rPr>
            <w:rStyle w:val="Hyperlink"/>
            <w:rFonts w:cstheme="minorHAnsi"/>
            <w:sz w:val="20"/>
            <w:szCs w:val="20"/>
          </w:rPr>
          <w:t>ctr2.coem@neso.energy</w:t>
        </w:r>
      </w:hyperlink>
    </w:p>
    <w:p w14:paraId="4EEAA22B" w14:textId="74D32916" w:rsidR="00000A7C" w:rsidRDefault="00000A7C" w:rsidP="009021D6">
      <w:pPr>
        <w:pStyle w:val="Footer"/>
        <w:rPr>
          <w:rFonts w:cstheme="minorHAnsi"/>
          <w:color w:val="0070C0"/>
          <w:sz w:val="20"/>
          <w:szCs w:val="20"/>
        </w:rPr>
      </w:pPr>
      <w:r w:rsidRPr="00000A7C">
        <w:rPr>
          <w:rFonts w:cstheme="minorHAnsi"/>
          <w:color w:val="0070C0"/>
          <w:sz w:val="20"/>
          <w:szCs w:val="20"/>
        </w:rPr>
        <w:t xml:space="preserve">*In accordance with </w:t>
      </w:r>
      <w:r w:rsidR="009021D6">
        <w:rPr>
          <w:rFonts w:cstheme="minorHAnsi"/>
          <w:color w:val="0070C0"/>
          <w:sz w:val="20"/>
          <w:szCs w:val="20"/>
        </w:rPr>
        <w:t xml:space="preserve">paragraph 22.12 of the </w:t>
      </w:r>
      <w:r w:rsidRPr="00000A7C">
        <w:rPr>
          <w:rFonts w:cstheme="minorHAnsi"/>
          <w:color w:val="0070C0"/>
          <w:sz w:val="20"/>
          <w:szCs w:val="20"/>
        </w:rPr>
        <w:t>Quick Reserve (QR) Service Terms a Service Provider (Primary Service Provider) awarded a QR Contract may nominate another of their own prequalified QR Units to discharge their obligations to NESO for the delivery of a QR Contract or nominate another Registered QR Participant’s (Secondary Service Provider) QR Unit to discharge their obligations.</w:t>
      </w:r>
    </w:p>
    <w:p w14:paraId="104CC904" w14:textId="77777777" w:rsidR="009021D6" w:rsidRPr="009021D6" w:rsidRDefault="009021D6" w:rsidP="009021D6">
      <w:pPr>
        <w:pStyle w:val="Footer"/>
        <w:rPr>
          <w:rStyle w:val="Hyperlink"/>
          <w:rFonts w:cstheme="minorHAnsi"/>
          <w:color w:val="0070C0"/>
          <w:sz w:val="20"/>
          <w:szCs w:val="20"/>
          <w:u w:val="none"/>
        </w:rPr>
      </w:pPr>
    </w:p>
    <w:p w14:paraId="1A5C1880" w14:textId="48A81FA7" w:rsidR="00000A7C" w:rsidRPr="00000A7C" w:rsidRDefault="009021D6" w:rsidP="00000A7C">
      <w:pPr>
        <w:rPr>
          <w:rFonts w:ascii="Arial" w:hAnsi="Arial" w:cs="Arial"/>
          <w:sz w:val="20"/>
          <w:szCs w:val="20"/>
        </w:rPr>
      </w:pPr>
      <w:r>
        <w:rPr>
          <w:rFonts w:ascii="Arial" w:hAnsi="Arial" w:cs="Arial"/>
          <w:sz w:val="20"/>
          <w:szCs w:val="20"/>
        </w:rPr>
        <w:t xml:space="preserve">** </w:t>
      </w:r>
      <w:r w:rsidRPr="009021D6">
        <w:rPr>
          <w:rFonts w:cstheme="minorHAnsi"/>
          <w:color w:val="0070C0"/>
          <w:sz w:val="20"/>
          <w:szCs w:val="20"/>
        </w:rPr>
        <w:t>Please note, QR Transfer Notices must also be provided for all other</w:t>
      </w:r>
      <w:r>
        <w:rPr>
          <w:rFonts w:cstheme="minorHAnsi"/>
          <w:color w:val="0070C0"/>
          <w:sz w:val="20"/>
          <w:szCs w:val="20"/>
        </w:rPr>
        <w:t xml:space="preserve"> </w:t>
      </w:r>
      <w:r w:rsidRPr="009021D6">
        <w:rPr>
          <w:rFonts w:cstheme="minorHAnsi"/>
          <w:color w:val="0070C0"/>
          <w:sz w:val="20"/>
          <w:szCs w:val="20"/>
        </w:rPr>
        <w:t>QR Contracts</w:t>
      </w:r>
      <w:r>
        <w:rPr>
          <w:rFonts w:cstheme="minorHAnsi"/>
          <w:color w:val="0070C0"/>
          <w:sz w:val="20"/>
          <w:szCs w:val="20"/>
        </w:rPr>
        <w:t xml:space="preserve"> Linked to the QR Contract which is the subject of this QR Contract Transfer Notice</w:t>
      </w:r>
      <w:r w:rsidRPr="009021D6">
        <w:rPr>
          <w:rFonts w:cstheme="minorHAnsi"/>
          <w:color w:val="0070C0"/>
          <w:sz w:val="20"/>
          <w:szCs w:val="20"/>
        </w:rPr>
        <w:t xml:space="preserve"> in accordance with paragraph 22.11 of the QR Service Terms</w:t>
      </w:r>
    </w:p>
    <w:p w14:paraId="5ED8AE29" w14:textId="77777777" w:rsidR="00A05374" w:rsidRPr="00000A7C" w:rsidRDefault="00A05374" w:rsidP="00D94EBE">
      <w:pPr>
        <w:rPr>
          <w:rStyle w:val="HighlightAccent4"/>
          <w:rFonts w:ascii="Arial" w:hAnsi="Arial" w:cs="Arial"/>
        </w:rPr>
      </w:pPr>
    </w:p>
    <w:p w14:paraId="399E5003" w14:textId="77777777" w:rsidR="000A730E" w:rsidRPr="00000A7C" w:rsidRDefault="000A730E" w:rsidP="00D94EBE">
      <w:pPr>
        <w:rPr>
          <w:rStyle w:val="HighlightAccent4"/>
          <w:rFonts w:ascii="Arial" w:hAnsi="Arial" w:cs="Arial"/>
        </w:rPr>
      </w:pPr>
    </w:p>
    <w:p w14:paraId="39F02976" w14:textId="77777777" w:rsidR="00F4613D" w:rsidRPr="00000A7C" w:rsidRDefault="00F4613D" w:rsidP="00F4613D">
      <w:pPr>
        <w:tabs>
          <w:tab w:val="left" w:pos="2820"/>
        </w:tabs>
        <w:rPr>
          <w:rFonts w:ascii="Arial" w:hAnsi="Arial" w:cs="Arial"/>
          <w:sz w:val="24"/>
        </w:rPr>
      </w:pPr>
    </w:p>
    <w:sectPr w:rsidR="00F4613D" w:rsidRPr="00000A7C" w:rsidSect="00587BAF">
      <w:headerReference w:type="default" r:id="rId15"/>
      <w:footerReference w:type="default" r:id="rId16"/>
      <w:headerReference w:type="first" r:id="rId17"/>
      <w:footerReference w:type="first" r:id="rId18"/>
      <w:pgSz w:w="11906" w:h="16838" w:code="9"/>
      <w:pgMar w:top="2495" w:right="1077" w:bottom="1361"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6679" w14:textId="77777777" w:rsidR="0078509C" w:rsidRDefault="0078509C" w:rsidP="00A62BFF">
      <w:pPr>
        <w:spacing w:after="0"/>
      </w:pPr>
      <w:r>
        <w:separator/>
      </w:r>
    </w:p>
  </w:endnote>
  <w:endnote w:type="continuationSeparator" w:id="0">
    <w:p w14:paraId="26A501C2" w14:textId="77777777" w:rsidR="0078509C" w:rsidRDefault="0078509C" w:rsidP="00A62BFF">
      <w:pPr>
        <w:spacing w:after="0"/>
      </w:pPr>
      <w:r>
        <w:continuationSeparator/>
      </w:r>
    </w:p>
  </w:endnote>
  <w:endnote w:type="continuationNotice" w:id="1">
    <w:p w14:paraId="1A0B4115" w14:textId="77777777" w:rsidR="0078509C" w:rsidRDefault="00785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854980"/>
      <w:docPartObj>
        <w:docPartGallery w:val="Page Numbers (Bottom of Page)"/>
        <w:docPartUnique/>
      </w:docPartObj>
    </w:sdtPr>
    <w:sdtEndPr>
      <w:rPr>
        <w:sz w:val="16"/>
        <w:szCs w:val="16"/>
      </w:rPr>
    </w:sdtEndPr>
    <w:sdtContent>
      <w:p w14:paraId="0BA13A38" w14:textId="77777777" w:rsidR="00587BAF" w:rsidRDefault="00587BAF" w:rsidP="00587BAF">
        <w:pPr>
          <w:pStyle w:val="Footer"/>
          <w:jc w:val="right"/>
        </w:pPr>
        <w:r>
          <w:fldChar w:fldCharType="begin"/>
        </w:r>
        <w:r>
          <w:instrText>PAGE   \* MERGEFORMAT</w:instrText>
        </w:r>
        <w:r>
          <w:fldChar w:fldCharType="separate"/>
        </w:r>
        <w:r>
          <w:t>2</w:t>
        </w:r>
        <w:r>
          <w:fldChar w:fldCharType="end"/>
        </w:r>
      </w:p>
      <w:p w14:paraId="434331E9" w14:textId="77777777" w:rsidR="00587BAF" w:rsidRPr="00587BAF" w:rsidRDefault="00587BAF" w:rsidP="00587BAF">
        <w:pPr>
          <w:pStyle w:val="Footer"/>
          <w:jc w:val="right"/>
          <w:rPr>
            <w:sz w:val="16"/>
            <w:szCs w:val="16"/>
          </w:rPr>
        </w:pPr>
      </w:p>
      <w:p w14:paraId="03DEA0FF" w14:textId="77777777" w:rsidR="00B26D29" w:rsidRDefault="00000000" w:rsidP="00587BAF">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B38E"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60289" behindDoc="0" locked="0" layoutInCell="1" allowOverlap="1" wp14:anchorId="415268AB" wp14:editId="11863E11">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6607D2C3"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268AB" id="_x0000_t202" coordsize="21600,21600" o:spt="202" path="m,l,21600r21600,l21600,xe">
              <v:stroke joinstyle="miter"/>
              <v:path gradientshapeok="t" o:connecttype="rect"/>
            </v:shapetype>
            <v:shape id="Text Box 2" o:spid="_x0000_s1026"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" filled="f" stroked="f">
              <v:textbox>
                <w:txbxContent>
                  <w:p w14:paraId="6607D2C3"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BC85" w14:textId="77777777" w:rsidR="0078509C" w:rsidRDefault="0078509C" w:rsidP="00A62BFF">
      <w:pPr>
        <w:spacing w:after="0"/>
      </w:pPr>
      <w:r>
        <w:separator/>
      </w:r>
    </w:p>
  </w:footnote>
  <w:footnote w:type="continuationSeparator" w:id="0">
    <w:p w14:paraId="3B635265" w14:textId="77777777" w:rsidR="0078509C" w:rsidRDefault="0078509C" w:rsidP="00A62BFF">
      <w:pPr>
        <w:spacing w:after="0"/>
      </w:pPr>
      <w:r>
        <w:continuationSeparator/>
      </w:r>
    </w:p>
  </w:footnote>
  <w:footnote w:type="continuationNotice" w:id="1">
    <w:p w14:paraId="3B424339" w14:textId="77777777" w:rsidR="0078509C" w:rsidRDefault="007850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5C7E"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r w:rsidRPr="00B27F49">
      <w:rPr>
        <w:rFonts w:asciiTheme="majorHAnsi" w:hAnsiTheme="majorHAnsi" w:cstheme="majorHAnsi"/>
        <w:b/>
        <w:bCs/>
      </w:rPr>
      <w:drawing>
        <wp:anchor distT="0" distB="0" distL="114300" distR="114300" simplePos="0" relativeHeight="251658241" behindDoc="1" locked="1" layoutInCell="1" allowOverlap="0" wp14:anchorId="51BDAED1" wp14:editId="74E86F40">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32D347B8"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6E733C53"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55DE3E3A"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4A061D7F" w14:textId="77777777" w:rsidR="00587BAF" w:rsidRDefault="00587BAF" w:rsidP="00607F76">
    <w:pPr>
      <w:pStyle w:val="Header"/>
      <w:ind w:left="0"/>
      <w:jc w:val="left"/>
      <w:rPr>
        <w:rFonts w:asciiTheme="majorHAnsi" w:eastAsia="HGPMinchoE" w:hAnsiTheme="majorHAnsi" w:cstheme="majorHAnsi"/>
        <w:color w:val="3F0730"/>
        <w:sz w:val="28"/>
        <w:szCs w:val="40"/>
      </w:rPr>
    </w:pPr>
  </w:p>
  <w:p w14:paraId="67A67696" w14:textId="77777777" w:rsidR="008313D5" w:rsidRPr="00B27F49" w:rsidRDefault="005316BC" w:rsidP="005316BC">
    <w:pPr>
      <w:pStyle w:val="Header"/>
      <w:ind w:left="0"/>
      <w:jc w:val="left"/>
      <w:rPr>
        <w:rFonts w:asciiTheme="majorHAnsi" w:eastAsia="HGPMinchoE" w:hAnsiTheme="majorHAnsi" w:cstheme="majorHAnsi"/>
        <w:color w:val="3F0730"/>
        <w:sz w:val="28"/>
        <w:szCs w:val="40"/>
      </w:rPr>
    </w:pPr>
    <w:r w:rsidRPr="005316BC">
      <w:rPr>
        <w:rFonts w:asciiTheme="majorHAnsi" w:eastAsia="HGPMinchoE"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F29A" w14:textId="77777777" w:rsidR="00DF17EF" w:rsidRPr="00B27F49" w:rsidRDefault="006E510D" w:rsidP="00DF17EF">
    <w:pPr>
      <w:pStyle w:val="Header"/>
      <w:ind w:left="0"/>
      <w:jc w:val="left"/>
      <w:rPr>
        <w:rFonts w:asciiTheme="majorHAnsi" w:eastAsia="HGPMinchoE" w:hAnsiTheme="majorHAnsi" w:cstheme="majorHAnsi"/>
        <w:sz w:val="28"/>
        <w:szCs w:val="40"/>
      </w:rPr>
    </w:pPr>
    <w:r w:rsidRPr="00B27F49">
      <w:rPr>
        <w:rFonts w:asciiTheme="majorHAnsi" w:eastAsia="HGPMinchoE" w:hAnsiTheme="majorHAnsi" w:cstheme="majorHAnsi"/>
        <w:sz w:val="28"/>
        <w:szCs w:val="40"/>
      </w:rPr>
      <w:drawing>
        <wp:anchor distT="0" distB="0" distL="114300" distR="114300" simplePos="0" relativeHeight="251658240" behindDoc="1" locked="0" layoutInCell="1" allowOverlap="1" wp14:anchorId="1400D699" wp14:editId="7F35783B">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2F17CCFF"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3F201E51"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4E37CE6F"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4DF75D54" w14:textId="77777777" w:rsidR="00B26D29" w:rsidRPr="00B27F49" w:rsidRDefault="00607F76" w:rsidP="00607F76">
    <w:pPr>
      <w:pStyle w:val="Header"/>
      <w:ind w:left="0"/>
      <w:jc w:val="left"/>
      <w:rPr>
        <w:rFonts w:asciiTheme="majorHAnsi" w:eastAsia="HGPMinchoE" w:hAnsiTheme="majorHAnsi" w:cstheme="majorHAnsi"/>
        <w:color w:val="3F0730"/>
        <w:sz w:val="28"/>
        <w:szCs w:val="40"/>
      </w:rPr>
    </w:pPr>
    <w:r w:rsidRPr="00B27F49">
      <w:rPr>
        <w:rFonts w:asciiTheme="majorHAnsi" w:eastAsia="HGPMinchoE" w:hAnsiTheme="majorHAnsi" w:cstheme="majorHAnsi"/>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7B1A2A34"/>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5C14C1"/>
    <w:multiLevelType w:val="hybridMultilevel"/>
    <w:tmpl w:val="DCC2B662"/>
    <w:lvl w:ilvl="0" w:tplc="399457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8"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7"/>
  </w:num>
  <w:num w:numId="12" w16cid:durableId="351030145">
    <w:abstractNumId w:val="11"/>
  </w:num>
  <w:num w:numId="13" w16cid:durableId="1473865038">
    <w:abstractNumId w:val="12"/>
  </w:num>
  <w:num w:numId="14" w16cid:durableId="824005066">
    <w:abstractNumId w:val="13"/>
  </w:num>
  <w:num w:numId="15" w16cid:durableId="1980920717">
    <w:abstractNumId w:val="18"/>
  </w:num>
  <w:num w:numId="16" w16cid:durableId="921066483">
    <w:abstractNumId w:val="16"/>
  </w:num>
  <w:num w:numId="17" w16cid:durableId="448202394">
    <w:abstractNumId w:val="1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855145022">
    <w:abstractNumId w:val="14"/>
  </w:num>
  <w:num w:numId="19" w16cid:durableId="936641804">
    <w:abstractNumId w:val="10"/>
  </w:num>
  <w:num w:numId="20" w16cid:durableId="131559895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7C"/>
    <w:rsid w:val="0000092C"/>
    <w:rsid w:val="00000A7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AA5"/>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13C2"/>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06DC7"/>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4ECC"/>
    <w:rsid w:val="004B6600"/>
    <w:rsid w:val="004B71EE"/>
    <w:rsid w:val="004B7424"/>
    <w:rsid w:val="004B74AD"/>
    <w:rsid w:val="004B78F0"/>
    <w:rsid w:val="004B7D7F"/>
    <w:rsid w:val="004C0A5C"/>
    <w:rsid w:val="004C1619"/>
    <w:rsid w:val="004C1FF5"/>
    <w:rsid w:val="004C318D"/>
    <w:rsid w:val="004C4C01"/>
    <w:rsid w:val="004C5EA5"/>
    <w:rsid w:val="004C70EC"/>
    <w:rsid w:val="004C7495"/>
    <w:rsid w:val="004D0A0E"/>
    <w:rsid w:val="004D0B6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16BC"/>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BAF"/>
    <w:rsid w:val="00587C4F"/>
    <w:rsid w:val="00590493"/>
    <w:rsid w:val="00590A20"/>
    <w:rsid w:val="00591F83"/>
    <w:rsid w:val="00592589"/>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036F"/>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240"/>
    <w:rsid w:val="007848A7"/>
    <w:rsid w:val="0078509C"/>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890"/>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1CEA"/>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5D9D"/>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B7EAB"/>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57"/>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21D6"/>
    <w:rsid w:val="00905AFB"/>
    <w:rsid w:val="00906DCA"/>
    <w:rsid w:val="00907A53"/>
    <w:rsid w:val="00910067"/>
    <w:rsid w:val="0091036B"/>
    <w:rsid w:val="00910CE2"/>
    <w:rsid w:val="00911589"/>
    <w:rsid w:val="00912347"/>
    <w:rsid w:val="00916FA7"/>
    <w:rsid w:val="0091763D"/>
    <w:rsid w:val="00917FD0"/>
    <w:rsid w:val="009201C2"/>
    <w:rsid w:val="009213EC"/>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67C26"/>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676"/>
    <w:rsid w:val="00B81592"/>
    <w:rsid w:val="00B81B6D"/>
    <w:rsid w:val="00B856A0"/>
    <w:rsid w:val="00B87308"/>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7EF"/>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06C38"/>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0F37"/>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1F6"/>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3E3B"/>
    <w:rsid w:val="00DB4920"/>
    <w:rsid w:val="00DB4A0A"/>
    <w:rsid w:val="00DB7E60"/>
    <w:rsid w:val="00DC2EC5"/>
    <w:rsid w:val="00DC6012"/>
    <w:rsid w:val="00DD248B"/>
    <w:rsid w:val="00DD2F95"/>
    <w:rsid w:val="00DD3320"/>
    <w:rsid w:val="00DD3D94"/>
    <w:rsid w:val="00DD488A"/>
    <w:rsid w:val="00DD4F05"/>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169E"/>
    <w:rsid w:val="00E1232F"/>
    <w:rsid w:val="00E1334F"/>
    <w:rsid w:val="00E1356C"/>
    <w:rsid w:val="00E13D40"/>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4F"/>
    <w:rsid w:val="00E3428C"/>
    <w:rsid w:val="00E35E63"/>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3B8A"/>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86169D"/>
  <w15:docId w15:val="{81460085-A333-4612-AFEB-582687D9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63"/>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E35E63"/>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E35E63"/>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E35E63"/>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E35E63"/>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E35E63"/>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E35E63"/>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E35E63"/>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E35E6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E35E6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E35E63"/>
    <w:pPr>
      <w:spacing w:before="60" w:after="60"/>
    </w:pPr>
    <w:rPr>
      <w:b/>
      <w:bCs/>
    </w:rPr>
  </w:style>
  <w:style w:type="paragraph" w:styleId="Footer">
    <w:name w:val="footer"/>
    <w:basedOn w:val="Normal"/>
    <w:link w:val="FooterChar"/>
    <w:uiPriority w:val="99"/>
    <w:unhideWhenUsed/>
    <w:rsid w:val="00E35E63"/>
    <w:pPr>
      <w:tabs>
        <w:tab w:val="center" w:pos="4513"/>
        <w:tab w:val="right" w:pos="9026"/>
      </w:tabs>
      <w:spacing w:after="0"/>
    </w:pPr>
  </w:style>
  <w:style w:type="character" w:customStyle="1" w:styleId="FooterChar">
    <w:name w:val="Footer Char"/>
    <w:basedOn w:val="DefaultParagraphFont"/>
    <w:link w:val="Footer"/>
    <w:uiPriority w:val="99"/>
    <w:rsid w:val="00E35E63"/>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E35E63"/>
    <w:pPr>
      <w:jc w:val="right"/>
    </w:pPr>
  </w:style>
  <w:style w:type="paragraph" w:customStyle="1" w:styleId="PageTitle">
    <w:name w:val="Page Title"/>
    <w:basedOn w:val="Normal"/>
    <w:next w:val="BodyText"/>
    <w:uiPriority w:val="3"/>
    <w:qFormat/>
    <w:rsid w:val="00E35E63"/>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E35E63"/>
    <w:pPr>
      <w:jc w:val="right"/>
    </w:pPr>
  </w:style>
  <w:style w:type="character" w:customStyle="1" w:styleId="Bold">
    <w:name w:val="Bold"/>
    <w:basedOn w:val="DefaultParagraphFont"/>
    <w:uiPriority w:val="2"/>
    <w:qFormat/>
    <w:rsid w:val="00E35E63"/>
    <w:rPr>
      <w:rFonts w:asciiTheme="minorHAnsi" w:hAnsiTheme="minorHAnsi"/>
      <w:b/>
      <w:i w:val="0"/>
      <w:color w:val="000000" w:themeColor="text1"/>
    </w:rPr>
  </w:style>
  <w:style w:type="paragraph" w:customStyle="1" w:styleId="DocumentTitle">
    <w:name w:val="Document Title"/>
    <w:next w:val="DocumentSubtitle"/>
    <w:uiPriority w:val="26"/>
    <w:rsid w:val="00E35E63"/>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E35E63"/>
    <w:pPr>
      <w:spacing w:after="0"/>
      <w:ind w:left="3969"/>
      <w:jc w:val="right"/>
    </w:pPr>
    <w:rPr>
      <w:noProof/>
      <w:sz w:val="18"/>
    </w:rPr>
  </w:style>
  <w:style w:type="paragraph" w:styleId="BalloonText">
    <w:name w:val="Balloon Text"/>
    <w:basedOn w:val="Normal"/>
    <w:link w:val="BalloonTextChar"/>
    <w:uiPriority w:val="99"/>
    <w:semiHidden/>
    <w:unhideWhenUsed/>
    <w:rsid w:val="00E35E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E63"/>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E35E63"/>
    <w:rPr>
      <w:noProof/>
      <w:kern w:val="2"/>
      <w:sz w:val="18"/>
      <w:szCs w:val="22"/>
      <w:lang w:val="en-GB"/>
      <w14:ligatures w14:val="standardContextual"/>
    </w:rPr>
  </w:style>
  <w:style w:type="character" w:customStyle="1" w:styleId="Heading1Char">
    <w:name w:val="Heading 1 Char"/>
    <w:basedOn w:val="DefaultParagraphFont"/>
    <w:link w:val="Heading1"/>
    <w:uiPriority w:val="4"/>
    <w:rsid w:val="00E35E63"/>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E35E63"/>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E35E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E35E63"/>
    <w:pPr>
      <w:spacing w:before="60" w:after="60"/>
    </w:pPr>
    <w:rPr>
      <w:rFonts w:ascii="Arial" w:hAnsi="Arial"/>
      <w:lang w:eastAsia="en-NZ"/>
    </w:rPr>
  </w:style>
  <w:style w:type="paragraph" w:styleId="ListBullet">
    <w:name w:val="List Bullet"/>
    <w:basedOn w:val="Normal"/>
    <w:uiPriority w:val="99"/>
    <w:semiHidden/>
    <w:rsid w:val="00E35E63"/>
    <w:pPr>
      <w:numPr>
        <w:numId w:val="1"/>
      </w:numPr>
      <w:contextualSpacing/>
    </w:pPr>
  </w:style>
  <w:style w:type="paragraph" w:styleId="ListBullet2">
    <w:name w:val="List Bullet 2"/>
    <w:basedOn w:val="Normal"/>
    <w:uiPriority w:val="99"/>
    <w:semiHidden/>
    <w:rsid w:val="00E35E63"/>
    <w:pPr>
      <w:numPr>
        <w:numId w:val="2"/>
      </w:numPr>
      <w:contextualSpacing/>
    </w:pPr>
  </w:style>
  <w:style w:type="paragraph" w:styleId="ListBullet3">
    <w:name w:val="List Bullet 3"/>
    <w:basedOn w:val="Normal"/>
    <w:uiPriority w:val="99"/>
    <w:semiHidden/>
    <w:rsid w:val="00E35E63"/>
    <w:pPr>
      <w:numPr>
        <w:numId w:val="3"/>
      </w:numPr>
      <w:contextualSpacing/>
    </w:pPr>
  </w:style>
  <w:style w:type="paragraph" w:styleId="ListBullet4">
    <w:name w:val="List Bullet 4"/>
    <w:basedOn w:val="Normal"/>
    <w:uiPriority w:val="99"/>
    <w:semiHidden/>
    <w:rsid w:val="00E35E63"/>
    <w:pPr>
      <w:numPr>
        <w:numId w:val="4"/>
      </w:numPr>
      <w:contextualSpacing/>
    </w:pPr>
  </w:style>
  <w:style w:type="paragraph" w:styleId="ListBullet5">
    <w:name w:val="List Bullet 5"/>
    <w:basedOn w:val="Normal"/>
    <w:uiPriority w:val="99"/>
    <w:semiHidden/>
    <w:rsid w:val="00E35E63"/>
    <w:pPr>
      <w:numPr>
        <w:numId w:val="5"/>
      </w:numPr>
      <w:contextualSpacing/>
    </w:pPr>
  </w:style>
  <w:style w:type="paragraph" w:styleId="ListNumber">
    <w:name w:val="List Number"/>
    <w:basedOn w:val="Normal"/>
    <w:uiPriority w:val="99"/>
    <w:semiHidden/>
    <w:rsid w:val="00E35E63"/>
    <w:pPr>
      <w:numPr>
        <w:numId w:val="6"/>
      </w:numPr>
      <w:contextualSpacing/>
    </w:pPr>
  </w:style>
  <w:style w:type="paragraph" w:styleId="ListNumber2">
    <w:name w:val="List Number 2"/>
    <w:basedOn w:val="Normal"/>
    <w:uiPriority w:val="99"/>
    <w:semiHidden/>
    <w:rsid w:val="00E35E63"/>
    <w:pPr>
      <w:numPr>
        <w:numId w:val="7"/>
      </w:numPr>
      <w:contextualSpacing/>
    </w:pPr>
  </w:style>
  <w:style w:type="paragraph" w:styleId="ListNumber3">
    <w:name w:val="List Number 3"/>
    <w:basedOn w:val="Normal"/>
    <w:uiPriority w:val="99"/>
    <w:semiHidden/>
    <w:rsid w:val="00E35E63"/>
    <w:pPr>
      <w:numPr>
        <w:numId w:val="8"/>
      </w:numPr>
      <w:contextualSpacing/>
    </w:pPr>
  </w:style>
  <w:style w:type="paragraph" w:styleId="ListNumber4">
    <w:name w:val="List Number 4"/>
    <w:basedOn w:val="Normal"/>
    <w:uiPriority w:val="99"/>
    <w:semiHidden/>
    <w:rsid w:val="00E35E63"/>
    <w:pPr>
      <w:numPr>
        <w:numId w:val="9"/>
      </w:numPr>
      <w:contextualSpacing/>
    </w:pPr>
  </w:style>
  <w:style w:type="paragraph" w:styleId="ListNumber5">
    <w:name w:val="List Number 5"/>
    <w:basedOn w:val="Normal"/>
    <w:uiPriority w:val="99"/>
    <w:semiHidden/>
    <w:rsid w:val="00E35E63"/>
    <w:pPr>
      <w:numPr>
        <w:numId w:val="10"/>
      </w:numPr>
      <w:contextualSpacing/>
    </w:pPr>
  </w:style>
  <w:style w:type="paragraph" w:styleId="List">
    <w:name w:val="List"/>
    <w:basedOn w:val="Normal"/>
    <w:uiPriority w:val="99"/>
    <w:semiHidden/>
    <w:rsid w:val="00E35E63"/>
    <w:pPr>
      <w:ind w:left="283" w:hanging="283"/>
      <w:contextualSpacing/>
    </w:pPr>
  </w:style>
  <w:style w:type="paragraph" w:styleId="List2">
    <w:name w:val="List 2"/>
    <w:basedOn w:val="Normal"/>
    <w:uiPriority w:val="99"/>
    <w:semiHidden/>
    <w:rsid w:val="00E35E63"/>
    <w:pPr>
      <w:ind w:left="566" w:hanging="283"/>
      <w:contextualSpacing/>
    </w:pPr>
  </w:style>
  <w:style w:type="paragraph" w:styleId="List3">
    <w:name w:val="List 3"/>
    <w:basedOn w:val="Normal"/>
    <w:uiPriority w:val="99"/>
    <w:semiHidden/>
    <w:rsid w:val="00E35E63"/>
    <w:pPr>
      <w:ind w:left="849" w:hanging="283"/>
      <w:contextualSpacing/>
    </w:pPr>
  </w:style>
  <w:style w:type="paragraph" w:styleId="List4">
    <w:name w:val="List 4"/>
    <w:basedOn w:val="Normal"/>
    <w:uiPriority w:val="99"/>
    <w:semiHidden/>
    <w:rsid w:val="00E35E63"/>
    <w:pPr>
      <w:ind w:left="1132" w:hanging="283"/>
      <w:contextualSpacing/>
    </w:pPr>
  </w:style>
  <w:style w:type="paragraph" w:styleId="List5">
    <w:name w:val="List 5"/>
    <w:basedOn w:val="Normal"/>
    <w:uiPriority w:val="99"/>
    <w:semiHidden/>
    <w:rsid w:val="00E35E63"/>
    <w:pPr>
      <w:ind w:left="1415" w:hanging="283"/>
      <w:contextualSpacing/>
    </w:pPr>
  </w:style>
  <w:style w:type="character" w:styleId="CommentReference">
    <w:name w:val="annotation reference"/>
    <w:basedOn w:val="DefaultParagraphFont"/>
    <w:uiPriority w:val="99"/>
    <w:semiHidden/>
    <w:unhideWhenUsed/>
    <w:rsid w:val="00E35E63"/>
    <w:rPr>
      <w:sz w:val="16"/>
      <w:szCs w:val="16"/>
    </w:rPr>
  </w:style>
  <w:style w:type="paragraph" w:styleId="CommentText">
    <w:name w:val="annotation text"/>
    <w:basedOn w:val="Normal"/>
    <w:link w:val="CommentTextChar"/>
    <w:uiPriority w:val="99"/>
    <w:unhideWhenUsed/>
    <w:rsid w:val="00E35E63"/>
  </w:style>
  <w:style w:type="character" w:customStyle="1" w:styleId="CommentTextChar">
    <w:name w:val="Comment Text Char"/>
    <w:basedOn w:val="DefaultParagraphFont"/>
    <w:link w:val="CommentText"/>
    <w:uiPriority w:val="99"/>
    <w:rsid w:val="00E35E63"/>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E35E63"/>
    <w:rPr>
      <w:b/>
      <w:bCs/>
    </w:rPr>
  </w:style>
  <w:style w:type="character" w:customStyle="1" w:styleId="CommentSubjectChar">
    <w:name w:val="Comment Subject Char"/>
    <w:basedOn w:val="CommentTextChar"/>
    <w:link w:val="CommentSubject"/>
    <w:uiPriority w:val="99"/>
    <w:semiHidden/>
    <w:rsid w:val="00E35E63"/>
    <w:rPr>
      <w:b/>
      <w:bCs/>
      <w:kern w:val="2"/>
      <w:sz w:val="22"/>
      <w:szCs w:val="22"/>
      <w:lang w:val="en-GB"/>
      <w14:ligatures w14:val="standardContextual"/>
    </w:rPr>
  </w:style>
  <w:style w:type="character" w:styleId="Emphasis">
    <w:name w:val="Emphasis"/>
    <w:basedOn w:val="DefaultParagraphFont"/>
    <w:uiPriority w:val="27"/>
    <w:qFormat/>
    <w:rsid w:val="00E35E63"/>
    <w:rPr>
      <w:rFonts w:ascii="Arial" w:hAnsi="Arial"/>
      <w:i/>
      <w:iCs/>
    </w:rPr>
  </w:style>
  <w:style w:type="paragraph" w:customStyle="1" w:styleId="DocumentSubtitle">
    <w:name w:val="Document Subtitle"/>
    <w:basedOn w:val="DocumentTitle"/>
    <w:next w:val="Normal"/>
    <w:uiPriority w:val="26"/>
    <w:rsid w:val="00E35E63"/>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E35E63"/>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E35E63"/>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E35E63"/>
    <w:pPr>
      <w:numPr>
        <w:numId w:val="14"/>
      </w:numPr>
    </w:pPr>
  </w:style>
  <w:style w:type="paragraph" w:customStyle="1" w:styleId="Bullet2">
    <w:name w:val="Bullet 2"/>
    <w:basedOn w:val="BodyText"/>
    <w:uiPriority w:val="1"/>
    <w:qFormat/>
    <w:rsid w:val="00E35E63"/>
    <w:pPr>
      <w:numPr>
        <w:numId w:val="15"/>
      </w:numPr>
    </w:pPr>
  </w:style>
  <w:style w:type="paragraph" w:customStyle="1" w:styleId="Bullet3">
    <w:name w:val="Bullet 3"/>
    <w:basedOn w:val="BodyText"/>
    <w:uiPriority w:val="1"/>
    <w:qFormat/>
    <w:rsid w:val="00E35E63"/>
    <w:pPr>
      <w:numPr>
        <w:numId w:val="16"/>
      </w:numPr>
    </w:pPr>
  </w:style>
  <w:style w:type="paragraph" w:customStyle="1" w:styleId="NumberedBullet1">
    <w:name w:val="Numbered Bullet 1"/>
    <w:basedOn w:val="BodyText"/>
    <w:uiPriority w:val="5"/>
    <w:qFormat/>
    <w:rsid w:val="00E35E63"/>
    <w:pPr>
      <w:numPr>
        <w:numId w:val="17"/>
      </w:numPr>
      <w:spacing w:before="60" w:after="60"/>
    </w:pPr>
  </w:style>
  <w:style w:type="paragraph" w:customStyle="1" w:styleId="NumberedBullet2">
    <w:name w:val="Numbered Bullet 2"/>
    <w:basedOn w:val="BodyText"/>
    <w:uiPriority w:val="5"/>
    <w:qFormat/>
    <w:rsid w:val="00E35E63"/>
    <w:pPr>
      <w:numPr>
        <w:ilvl w:val="1"/>
        <w:numId w:val="17"/>
      </w:numPr>
      <w:tabs>
        <w:tab w:val="left" w:pos="709"/>
      </w:tabs>
    </w:pPr>
  </w:style>
  <w:style w:type="paragraph" w:customStyle="1" w:styleId="NumberedBullet3">
    <w:name w:val="Numbered Bullet 3"/>
    <w:basedOn w:val="BodyText"/>
    <w:uiPriority w:val="5"/>
    <w:qFormat/>
    <w:rsid w:val="00E35E63"/>
    <w:pPr>
      <w:numPr>
        <w:ilvl w:val="2"/>
        <w:numId w:val="17"/>
      </w:numPr>
      <w:tabs>
        <w:tab w:val="left" w:pos="1276"/>
      </w:tabs>
    </w:pPr>
  </w:style>
  <w:style w:type="numbering" w:customStyle="1" w:styleId="NumberedBulletsList">
    <w:name w:val="Numbered Bullets List"/>
    <w:uiPriority w:val="99"/>
    <w:rsid w:val="00E35E63"/>
    <w:pPr>
      <w:numPr>
        <w:numId w:val="11"/>
      </w:numPr>
    </w:pPr>
  </w:style>
  <w:style w:type="paragraph" w:customStyle="1" w:styleId="Indent1">
    <w:name w:val="Indent 1"/>
    <w:basedOn w:val="BodyText"/>
    <w:uiPriority w:val="6"/>
    <w:semiHidden/>
    <w:unhideWhenUsed/>
    <w:qFormat/>
    <w:rsid w:val="00E35E63"/>
    <w:pPr>
      <w:ind w:left="284"/>
    </w:pPr>
  </w:style>
  <w:style w:type="paragraph" w:customStyle="1" w:styleId="Indent2">
    <w:name w:val="Indent 2"/>
    <w:basedOn w:val="BodyText"/>
    <w:uiPriority w:val="6"/>
    <w:semiHidden/>
    <w:unhideWhenUsed/>
    <w:qFormat/>
    <w:rsid w:val="00E35E63"/>
    <w:pPr>
      <w:ind w:left="567"/>
    </w:pPr>
  </w:style>
  <w:style w:type="paragraph" w:customStyle="1" w:styleId="Indent3">
    <w:name w:val="Indent 3"/>
    <w:basedOn w:val="BodyText"/>
    <w:uiPriority w:val="6"/>
    <w:semiHidden/>
    <w:unhideWhenUsed/>
    <w:qFormat/>
    <w:rsid w:val="00E35E63"/>
    <w:pPr>
      <w:ind w:left="851"/>
    </w:pPr>
  </w:style>
  <w:style w:type="paragraph" w:customStyle="1" w:styleId="ShadedHeading">
    <w:name w:val="Shaded Heading"/>
    <w:basedOn w:val="BodyText"/>
    <w:next w:val="ShadedBody"/>
    <w:uiPriority w:val="10"/>
    <w:rsid w:val="00E35E63"/>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E35E63"/>
    <w:rPr>
      <w:color w:val="808080"/>
    </w:rPr>
  </w:style>
  <w:style w:type="paragraph" w:customStyle="1" w:styleId="Authors">
    <w:name w:val="Authors"/>
    <w:basedOn w:val="Footer"/>
    <w:link w:val="AuthorsChar"/>
    <w:uiPriority w:val="99"/>
    <w:rsid w:val="00E35E63"/>
    <w:pPr>
      <w:spacing w:before="60" w:after="60"/>
    </w:pPr>
  </w:style>
  <w:style w:type="character" w:customStyle="1" w:styleId="Heading4Char">
    <w:name w:val="Heading 4 Char"/>
    <w:aliases w:val="Heading 4 (table &amp; chart) Char"/>
    <w:basedOn w:val="DefaultParagraphFont"/>
    <w:link w:val="Heading4"/>
    <w:uiPriority w:val="23"/>
    <w:semiHidden/>
    <w:rsid w:val="00E35E63"/>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E35E63"/>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E35E63"/>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E35E63"/>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E35E63"/>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E35E6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E35E63"/>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E35E63"/>
    <w:rPr>
      <w:b/>
    </w:rPr>
  </w:style>
  <w:style w:type="character" w:customStyle="1" w:styleId="HighlightAccent4">
    <w:name w:val="Highlight Accent 4"/>
    <w:basedOn w:val="DefaultParagraphFont"/>
    <w:uiPriority w:val="9"/>
    <w:qFormat/>
    <w:rsid w:val="00E35E63"/>
    <w:rPr>
      <w:rFonts w:asciiTheme="minorHAnsi" w:hAnsiTheme="minorHAnsi"/>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E35E63"/>
    <w:rPr>
      <w:rFonts w:asciiTheme="minorHAnsi" w:hAnsiTheme="minorHAnsi"/>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E35E63"/>
    <w:rPr>
      <w:rFonts w:asciiTheme="minorHAnsi" w:hAnsiTheme="minorHAnsi"/>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E35E63"/>
    <w:rPr>
      <w:color w:val="000000" w:themeColor="text1"/>
      <w:u w:val="single"/>
    </w:rPr>
  </w:style>
  <w:style w:type="paragraph" w:styleId="ListParagraph">
    <w:name w:val="List Paragraph"/>
    <w:basedOn w:val="Normal"/>
    <w:uiPriority w:val="35"/>
    <w:qFormat/>
    <w:rsid w:val="00E35E63"/>
    <w:pPr>
      <w:ind w:left="720"/>
      <w:contextualSpacing/>
    </w:pPr>
  </w:style>
  <w:style w:type="paragraph" w:customStyle="1" w:styleId="Heading1Numbered">
    <w:name w:val="Heading 1 Numbered"/>
    <w:basedOn w:val="Heading1"/>
    <w:next w:val="BodyText"/>
    <w:uiPriority w:val="4"/>
    <w:qFormat/>
    <w:rsid w:val="00E35E63"/>
    <w:pPr>
      <w:numPr>
        <w:numId w:val="18"/>
      </w:numPr>
    </w:pPr>
  </w:style>
  <w:style w:type="character" w:customStyle="1" w:styleId="HighlightAccent2">
    <w:name w:val="Highlight Accent 2"/>
    <w:basedOn w:val="DefaultParagraphFont"/>
    <w:uiPriority w:val="9"/>
    <w:qFormat/>
    <w:rsid w:val="00E35E63"/>
    <w:rPr>
      <w:rFonts w:asciiTheme="minorHAnsi" w:hAnsiTheme="minorHAnsi"/>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E35E63"/>
    <w:rPr>
      <w:b/>
      <w:i/>
    </w:rPr>
  </w:style>
  <w:style w:type="paragraph" w:styleId="NoSpacing">
    <w:name w:val="No Spacing"/>
    <w:next w:val="BodyText"/>
    <w:rsid w:val="00E35E63"/>
    <w:pPr>
      <w:spacing w:after="0"/>
    </w:pPr>
    <w:rPr>
      <w:sz w:val="18"/>
      <w:lang w:val="en-GB"/>
    </w:rPr>
  </w:style>
  <w:style w:type="paragraph" w:styleId="TOC2">
    <w:name w:val="toc 2"/>
    <w:basedOn w:val="Normal"/>
    <w:next w:val="Normal"/>
    <w:autoRedefine/>
    <w:uiPriority w:val="39"/>
    <w:rsid w:val="00E35E63"/>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E35E63"/>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E35E63"/>
    <w:pPr>
      <w:framePr w:wrap="notBeside" w:hAnchor="text" w:y="710"/>
    </w:pPr>
  </w:style>
  <w:style w:type="paragraph" w:customStyle="1" w:styleId="Dateofpapers">
    <w:name w:val="Date of papers"/>
    <w:basedOn w:val="Footer"/>
    <w:link w:val="DateofpapersChar"/>
    <w:uiPriority w:val="99"/>
    <w:rsid w:val="00E35E63"/>
    <w:pPr>
      <w:spacing w:before="60" w:after="60"/>
    </w:pPr>
  </w:style>
  <w:style w:type="paragraph" w:customStyle="1" w:styleId="Introtext">
    <w:name w:val="Intro text"/>
    <w:basedOn w:val="Normal"/>
    <w:uiPriority w:val="99"/>
    <w:qFormat/>
    <w:rsid w:val="00E35E63"/>
    <w:rPr>
      <w:color w:val="3F0731" w:themeColor="text2"/>
      <w:sz w:val="24"/>
    </w:rPr>
  </w:style>
  <w:style w:type="paragraph" w:customStyle="1" w:styleId="FrameBody">
    <w:name w:val="Frame Body"/>
    <w:basedOn w:val="FrameHeading"/>
    <w:uiPriority w:val="13"/>
    <w:rsid w:val="00E35E63"/>
    <w:pPr>
      <w:framePr w:wrap="around"/>
    </w:pPr>
    <w:rPr>
      <w:b w:val="0"/>
      <w:sz w:val="20"/>
    </w:rPr>
  </w:style>
  <w:style w:type="paragraph" w:styleId="BodyText">
    <w:name w:val="Body Text"/>
    <w:link w:val="BodyTextChar"/>
    <w:qFormat/>
    <w:rsid w:val="00E35E63"/>
    <w:rPr>
      <w:color w:val="000000" w:themeColor="text1"/>
      <w:lang w:val="en-GB"/>
    </w:rPr>
  </w:style>
  <w:style w:type="character" w:customStyle="1" w:styleId="BodyTextChar">
    <w:name w:val="Body Text Char"/>
    <w:basedOn w:val="DefaultParagraphFont"/>
    <w:link w:val="BodyText"/>
    <w:rsid w:val="00E35E63"/>
    <w:rPr>
      <w:color w:val="000000" w:themeColor="text1"/>
      <w:lang w:val="en-GB"/>
    </w:rPr>
  </w:style>
  <w:style w:type="numbering" w:customStyle="1" w:styleId="Bullets">
    <w:name w:val="Bullets"/>
    <w:uiPriority w:val="99"/>
    <w:rsid w:val="00E35E63"/>
    <w:pPr>
      <w:numPr>
        <w:numId w:val="12"/>
      </w:numPr>
    </w:pPr>
  </w:style>
  <w:style w:type="paragraph" w:customStyle="1" w:styleId="TableTitle">
    <w:name w:val="Table Title"/>
    <w:basedOn w:val="BodyText"/>
    <w:next w:val="BodyText"/>
    <w:uiPriority w:val="6"/>
    <w:qFormat/>
    <w:rsid w:val="00E35E63"/>
    <w:pPr>
      <w:keepNext/>
      <w:keepLines/>
      <w:spacing w:before="120"/>
    </w:pPr>
    <w:rPr>
      <w:rFonts w:cstheme="majorHAnsi"/>
      <w:b/>
      <w:color w:val="3F0731" w:themeColor="text2"/>
    </w:rPr>
  </w:style>
  <w:style w:type="paragraph" w:customStyle="1" w:styleId="ShadedBody">
    <w:name w:val="Shaded Body"/>
    <w:basedOn w:val="ShadedHeading"/>
    <w:uiPriority w:val="11"/>
    <w:rsid w:val="00E35E63"/>
    <w:pPr>
      <w:keepNext w:val="0"/>
      <w:spacing w:before="0"/>
    </w:pPr>
    <w:rPr>
      <w:sz w:val="20"/>
    </w:rPr>
  </w:style>
  <w:style w:type="paragraph" w:customStyle="1" w:styleId="FrameHeading">
    <w:name w:val="Frame Heading"/>
    <w:basedOn w:val="BodyText"/>
    <w:next w:val="FrameBody"/>
    <w:uiPriority w:val="12"/>
    <w:rsid w:val="00E35E63"/>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E35E63"/>
    <w:rPr>
      <w:kern w:val="2"/>
      <w:sz w:val="22"/>
      <w:szCs w:val="22"/>
      <w:lang w:val="en-GB"/>
      <w14:ligatures w14:val="standardContextual"/>
    </w:rPr>
  </w:style>
  <w:style w:type="character" w:customStyle="1" w:styleId="DateofpapersChar">
    <w:name w:val="Date of papers Char"/>
    <w:basedOn w:val="FooterChar"/>
    <w:link w:val="Dateofpapers"/>
    <w:uiPriority w:val="99"/>
    <w:rsid w:val="00E35E63"/>
    <w:rPr>
      <w:kern w:val="2"/>
      <w:sz w:val="22"/>
      <w:szCs w:val="22"/>
      <w:lang w:val="en-GB"/>
      <w14:ligatures w14:val="standardContextual"/>
    </w:rPr>
  </w:style>
  <w:style w:type="paragraph" w:customStyle="1" w:styleId="CVName">
    <w:name w:val="CV Name"/>
    <w:basedOn w:val="BodyText"/>
    <w:uiPriority w:val="99"/>
    <w:qFormat/>
    <w:rsid w:val="00E35E63"/>
    <w:pPr>
      <w:spacing w:before="60" w:after="0"/>
    </w:pPr>
    <w:rPr>
      <w:b/>
      <w:bCs/>
      <w:color w:val="3F0731" w:themeColor="text2"/>
      <w:sz w:val="22"/>
    </w:rPr>
  </w:style>
  <w:style w:type="paragraph" w:customStyle="1" w:styleId="CVlocation">
    <w:name w:val="CV location"/>
    <w:basedOn w:val="BodyText"/>
    <w:uiPriority w:val="99"/>
    <w:rsid w:val="00E35E63"/>
    <w:pPr>
      <w:spacing w:after="0"/>
    </w:pPr>
    <w:rPr>
      <w:sz w:val="18"/>
    </w:rPr>
  </w:style>
  <w:style w:type="paragraph" w:customStyle="1" w:styleId="CVTitle">
    <w:name w:val="CV Title"/>
    <w:basedOn w:val="BodyText"/>
    <w:uiPriority w:val="99"/>
    <w:qFormat/>
    <w:rsid w:val="00E35E63"/>
    <w:pPr>
      <w:spacing w:after="0"/>
    </w:pPr>
  </w:style>
  <w:style w:type="paragraph" w:customStyle="1" w:styleId="Backcoverdisclaimer">
    <w:name w:val="Back cover disclaimer"/>
    <w:basedOn w:val="Footer"/>
    <w:uiPriority w:val="99"/>
    <w:qFormat/>
    <w:rsid w:val="00E35E63"/>
    <w:pPr>
      <w:tabs>
        <w:tab w:val="clear" w:pos="4513"/>
        <w:tab w:val="clear" w:pos="9026"/>
      </w:tabs>
      <w:spacing w:after="160"/>
    </w:pPr>
    <w:rPr>
      <w:noProof/>
      <w:sz w:val="18"/>
    </w:rPr>
  </w:style>
  <w:style w:type="paragraph" w:customStyle="1" w:styleId="Disclaimertext">
    <w:name w:val="Disclaimer text"/>
    <w:basedOn w:val="Backcoverdisclaimer"/>
    <w:uiPriority w:val="99"/>
    <w:rsid w:val="00E35E63"/>
  </w:style>
  <w:style w:type="paragraph" w:customStyle="1" w:styleId="SourceNotes">
    <w:name w:val="Source &amp; Notes"/>
    <w:basedOn w:val="BodyText"/>
    <w:uiPriority w:val="99"/>
    <w:qFormat/>
    <w:rsid w:val="00E35E63"/>
    <w:pPr>
      <w:tabs>
        <w:tab w:val="left" w:pos="709"/>
      </w:tabs>
      <w:contextualSpacing/>
    </w:pPr>
    <w:rPr>
      <w:sz w:val="16"/>
    </w:rPr>
  </w:style>
  <w:style w:type="character" w:styleId="UnresolvedMention">
    <w:name w:val="Unresolved Mention"/>
    <w:basedOn w:val="DefaultParagraphFont"/>
    <w:uiPriority w:val="99"/>
    <w:semiHidden/>
    <w:unhideWhenUsed/>
    <w:rsid w:val="00E35E63"/>
    <w:rPr>
      <w:color w:val="605E5C"/>
      <w:shd w:val="clear" w:color="auto" w:fill="E1DFDD"/>
    </w:rPr>
  </w:style>
  <w:style w:type="character" w:styleId="FollowedHyperlink">
    <w:name w:val="FollowedHyperlink"/>
    <w:basedOn w:val="DefaultParagraphFont"/>
    <w:uiPriority w:val="99"/>
    <w:semiHidden/>
    <w:unhideWhenUsed/>
    <w:rsid w:val="00E35E63"/>
    <w:rPr>
      <w:color w:val="3F87AA" w:themeColor="followedHyperlink"/>
      <w:u w:val="single"/>
    </w:rPr>
  </w:style>
  <w:style w:type="paragraph" w:customStyle="1" w:styleId="SectionHeading">
    <w:name w:val="Section Heading"/>
    <w:basedOn w:val="DocumentTitle"/>
    <w:uiPriority w:val="99"/>
    <w:rsid w:val="00E35E63"/>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E35E63"/>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E35E63"/>
    <w:pPr>
      <w:framePr w:w="10038" w:wrap="notBeside" w:vAnchor="page" w:h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E35E63"/>
  </w:style>
  <w:style w:type="paragraph" w:customStyle="1" w:styleId="Shadedheading0">
    <w:name w:val="Shaded heading"/>
    <w:basedOn w:val="SectionHeader"/>
    <w:uiPriority w:val="99"/>
    <w:qFormat/>
    <w:rsid w:val="00E35E63"/>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E35E63"/>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E35E63"/>
    <w:pPr>
      <w:tabs>
        <w:tab w:val="center" w:pos="1438"/>
      </w:tabs>
      <w:spacing w:before="60" w:after="0"/>
    </w:pPr>
    <w:rPr>
      <w:color w:val="3F0731" w:themeColor="text2"/>
      <w:sz w:val="18"/>
    </w:rPr>
  </w:style>
  <w:style w:type="paragraph" w:styleId="NormalWeb">
    <w:name w:val="Normal (Web)"/>
    <w:basedOn w:val="Normal"/>
    <w:uiPriority w:val="99"/>
    <w:unhideWhenUsed/>
    <w:rsid w:val="00E35E63"/>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E35E63"/>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semiHidden/>
    <w:qFormat/>
    <w:rsid w:val="00E35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E35E63"/>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E35E63"/>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E35E63"/>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E35E63"/>
    <w:rPr>
      <w:i/>
      <w:iCs/>
      <w:color w:val="2F0524" w:themeColor="accent1" w:themeShade="BF"/>
    </w:rPr>
  </w:style>
  <w:style w:type="character" w:styleId="IntenseReference">
    <w:name w:val="Intense Reference"/>
    <w:basedOn w:val="DefaultParagraphFont"/>
    <w:uiPriority w:val="33"/>
    <w:semiHidden/>
    <w:qFormat/>
    <w:rsid w:val="00E35E63"/>
    <w:rPr>
      <w:b/>
      <w:bCs/>
      <w:smallCaps/>
      <w:color w:val="2F0524" w:themeColor="accent1" w:themeShade="BF"/>
      <w:spacing w:val="5"/>
    </w:rPr>
  </w:style>
  <w:style w:type="table" w:styleId="GridTable4-Accent2">
    <w:name w:val="Grid Table 4 Accent 2"/>
    <w:basedOn w:val="TableNormal"/>
    <w:uiPriority w:val="49"/>
    <w:rsid w:val="00E35E63"/>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character" w:customStyle="1" w:styleId="eop">
    <w:name w:val="eop"/>
    <w:basedOn w:val="DefaultParagraphFont"/>
    <w:rsid w:val="00000A7C"/>
  </w:style>
  <w:style w:type="paragraph" w:styleId="EndnoteText">
    <w:name w:val="endnote text"/>
    <w:basedOn w:val="Normal"/>
    <w:link w:val="EndnoteTextChar"/>
    <w:uiPriority w:val="99"/>
    <w:semiHidden/>
    <w:unhideWhenUsed/>
    <w:rsid w:val="009021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21D6"/>
    <w:rPr>
      <w:kern w:val="2"/>
      <w:lang w:val="en-GB"/>
      <w14:ligatures w14:val="standardContextual"/>
    </w:rPr>
  </w:style>
  <w:style w:type="character" w:styleId="EndnoteReference">
    <w:name w:val="endnote reference"/>
    <w:basedOn w:val="DefaultParagraphFont"/>
    <w:uiPriority w:val="99"/>
    <w:semiHidden/>
    <w:unhideWhenUsed/>
    <w:rsid w:val="009021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tr1.cosm@neso.energ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tr1.cese@neso.energ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r1.ccta@neso.energ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tr2.coem@neso.ener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owler\AppData\Local\Microsoft\Windows\INetCache\Content.Outlook\NUF0YE1X\738261_NESO%20Word%20Template%20-%20Blank_S2_Oct_24%20(002).dotx"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46F44E5CB4144B14721DA3AAC8360" ma:contentTypeVersion="2" ma:contentTypeDescription="Create a new document." ma:contentTypeScope="" ma:versionID="f4637d3336aa3ba82ba9b457ccca958b">
  <xsd:schema xmlns:xsd="http://www.w3.org/2001/XMLSchema" xmlns:xs="http://www.w3.org/2001/XMLSchema" xmlns:p="http://schemas.microsoft.com/office/2006/metadata/properties" xmlns:ns2="6d33ebf9-24d2-49c4-8b7a-acdf9a6098cd" xmlns:ns3="ada98f5a-a740-4799-8252-5a3f447098bc" xmlns:ns4="63cc5491-11d0-42b6-aa67-deea8f49087f" targetNamespace="http://schemas.microsoft.com/office/2006/metadata/properties" ma:root="true" ma:fieldsID="081fec6c922ea5102daef37c9b295ed8" ns2:_="" ns3:_="" ns4:_="">
    <xsd:import namespace="6d33ebf9-24d2-49c4-8b7a-acdf9a6098cd"/>
    <xsd:import namespace="ada98f5a-a740-4799-8252-5a3f447098bc"/>
    <xsd:import namespace="63cc5491-11d0-42b6-aa67-deea8f4908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3ebf9-24d2-49c4-8b7a-acdf9a609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98f5a-a740-4799-8252-5a3f447098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c5491-11d0-42b6-aa67-deea8f49087f" elementFormDefault="qualified">
    <xsd:import namespace="http://schemas.microsoft.com/office/2006/documentManagement/types"/>
    <xsd:import namespace="http://schemas.microsoft.com/office/infopath/2007/PartnerControls"/>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da98f5a-a740-4799-8252-5a3f447098bc">
      <UserInfo>
        <DisplayName/>
        <AccountId xsi:nil="true"/>
        <AccountType/>
      </UserInfo>
    </SharedWithUsers>
  </documentManagement>
</p:properties>
</file>

<file path=customXml/itemProps1.xml><?xml version="1.0" encoding="utf-8"?>
<ds:datastoreItem xmlns:ds="http://schemas.openxmlformats.org/officeDocument/2006/customXml" ds:itemID="{B229FF78-364A-4B36-8D93-845556212E5D}"/>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ba6a44e6-f395-42f2-a6c6-7195147bc04a"/>
    <ds:schemaRef ds:uri="5e6d1d2b-0e51-49a2-a36a-8f6ba12fb7d9"/>
  </ds:schemaRefs>
</ds:datastoreItem>
</file>

<file path=docProps/app.xml><?xml version="1.0" encoding="utf-8"?>
<Properties xmlns="http://schemas.openxmlformats.org/officeDocument/2006/extended-properties" xmlns:vt="http://schemas.openxmlformats.org/officeDocument/2006/docPropsVTypes">
  <Template>738261_NESO Word Template - Blank_S2_Oct_24 (002).dotx</Template>
  <TotalTime>0</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Fowler</dc:creator>
  <cp:keywords/>
  <dc:description/>
  <cp:lastModifiedBy>Sam Stokes [NESO]</cp:lastModifiedBy>
  <cp:revision>4</cp:revision>
  <cp:lastPrinted>2024-11-13T12:31:00Z</cp:lastPrinted>
  <dcterms:created xsi:type="dcterms:W3CDTF">2024-11-18T09:21:00Z</dcterms:created>
  <dcterms:modified xsi:type="dcterms:W3CDTF">2025-10-16T13:24:00Z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0x010100B4C46F44E5CB4144B14721DA3AAC8360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