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88B8" w14:textId="781993ED" w:rsidR="006B69AD" w:rsidRPr="007017BD" w:rsidRDefault="0038664F" w:rsidP="00885B38">
      <w:pPr>
        <w:pStyle w:val="DocumentTitle"/>
        <w:framePr w:w="9830" w:wrap="notBeside" w:x="1096" w:y="2341"/>
        <w:rPr>
          <w:rFonts w:ascii="Poppins" w:hAnsi="Poppins" w:cs="Poppins"/>
          <w:color w:val="3F0731" w:themeColor="text2"/>
        </w:rPr>
      </w:pPr>
      <w:r w:rsidRPr="007017BD">
        <w:rPr>
          <w:rFonts w:ascii="Poppins" w:hAnsi="Poppins" w:cs="Poppins"/>
          <w:color w:val="3F0731" w:themeColor="text2"/>
        </w:rPr>
        <w:t xml:space="preserve">Ballot Paper and Guidance Document </w:t>
      </w:r>
      <w:r w:rsidR="00D52C76">
        <w:rPr>
          <w:rFonts w:ascii="Poppins" w:hAnsi="Poppins" w:cs="Poppins"/>
          <w:color w:val="3F0731" w:themeColor="text2"/>
        </w:rPr>
        <w:t xml:space="preserve">- </w:t>
      </w:r>
      <w:r w:rsidR="00D52C76" w:rsidRPr="004B70D5">
        <w:rPr>
          <w:rFonts w:ascii="Poppins" w:hAnsi="Poppins" w:cs="Poppins"/>
          <w:color w:val="3F0731" w:themeColor="text2"/>
        </w:rPr>
        <w:t>2025 Generator Grid Code Review Panel Election</w:t>
      </w:r>
    </w:p>
    <w:p w14:paraId="6CD5E40A" w14:textId="046725E4" w:rsidR="00114BDB" w:rsidRPr="00316C45" w:rsidRDefault="0038664F" w:rsidP="0038664F">
      <w:pPr>
        <w:pStyle w:val="BodyText"/>
        <w:spacing w:after="0"/>
        <w:jc w:val="both"/>
        <w:rPr>
          <w:rFonts w:ascii="Poppins" w:eastAsia="Arial" w:hAnsi="Poppins" w:cs="Poppins"/>
          <w:color w:val="auto"/>
        </w:rPr>
      </w:pPr>
      <w:r w:rsidRPr="00316C45">
        <w:rPr>
          <w:rFonts w:ascii="Poppins" w:hAnsi="Poppins" w:cs="Poppins"/>
          <w:color w:val="auto"/>
        </w:rPr>
        <w:t xml:space="preserve">This is a ballot paper for the Grid Code elections to appoint </w:t>
      </w:r>
      <w:r w:rsidR="366E094D" w:rsidRPr="00316C45">
        <w:rPr>
          <w:rFonts w:ascii="Poppins" w:hAnsi="Poppins" w:cs="Poppins"/>
          <w:color w:val="auto"/>
        </w:rPr>
        <w:t xml:space="preserve">a </w:t>
      </w:r>
      <w:r w:rsidRPr="00316C45">
        <w:rPr>
          <w:rFonts w:ascii="Poppins" w:hAnsi="Poppins" w:cs="Poppins"/>
          <w:color w:val="auto"/>
        </w:rPr>
        <w:t>Generator Panel Member</w:t>
      </w:r>
      <w:r w:rsidR="14B42FAA" w:rsidRPr="00316C45">
        <w:rPr>
          <w:rFonts w:ascii="Poppins" w:hAnsi="Poppins" w:cs="Poppins"/>
          <w:color w:val="auto"/>
        </w:rPr>
        <w:t xml:space="preserve"> </w:t>
      </w:r>
      <w:r w:rsidRPr="00316C45">
        <w:rPr>
          <w:rFonts w:ascii="Poppins" w:hAnsi="Poppins" w:cs="Poppins"/>
          <w:color w:val="auto"/>
        </w:rPr>
        <w:t>for the term</w:t>
      </w:r>
      <w:r w:rsidRPr="00316C45">
        <w:rPr>
          <w:rFonts w:ascii="Poppins" w:eastAsia="Arial" w:hAnsi="Poppins" w:cs="Poppins"/>
          <w:color w:val="auto"/>
        </w:rPr>
        <w:t xml:space="preserve"> </w:t>
      </w:r>
      <w:r w:rsidR="00316C45" w:rsidRPr="00316C45">
        <w:rPr>
          <w:rFonts w:ascii="Poppins" w:eastAsia="Arial" w:hAnsi="Poppins" w:cs="Poppins"/>
          <w:color w:val="auto"/>
        </w:rPr>
        <w:t>27 June</w:t>
      </w:r>
      <w:r w:rsidRPr="00316C45">
        <w:rPr>
          <w:rFonts w:ascii="Poppins" w:hAnsi="Poppins" w:cs="Poppins"/>
          <w:color w:val="auto"/>
        </w:rPr>
        <w:t xml:space="preserve"> 2025 – 31 December 2026</w:t>
      </w:r>
      <w:r w:rsidRPr="00316C45">
        <w:rPr>
          <w:rFonts w:ascii="Poppins" w:eastAsia="Arial" w:hAnsi="Poppins" w:cs="Poppins"/>
          <w:color w:val="auto"/>
        </w:rPr>
        <w:t xml:space="preserve">. </w:t>
      </w:r>
    </w:p>
    <w:p w14:paraId="3C44F5BD" w14:textId="2002FC47" w:rsidR="0038664F" w:rsidRPr="003219B5" w:rsidRDefault="0038664F" w:rsidP="0038664F">
      <w:pPr>
        <w:pStyle w:val="BodyText"/>
        <w:spacing w:after="0"/>
        <w:jc w:val="both"/>
        <w:rPr>
          <w:rFonts w:ascii="Poppins" w:eastAsia="Arial" w:hAnsi="Poppins" w:cs="Poppins"/>
          <w:color w:val="454545"/>
        </w:rPr>
      </w:pPr>
    </w:p>
    <w:p w14:paraId="49ED4977" w14:textId="1B22E6CC" w:rsidR="0038664F" w:rsidRPr="003219B5" w:rsidRDefault="0038664F" w:rsidP="09450F28">
      <w:pPr>
        <w:jc w:val="both"/>
        <w:rPr>
          <w:rFonts w:ascii="Poppins" w:eastAsia="Arial" w:hAnsi="Poppins" w:cs="Poppins"/>
          <w:b/>
          <w:bCs/>
          <w:sz w:val="20"/>
          <w:szCs w:val="20"/>
        </w:rPr>
      </w:pPr>
      <w:r w:rsidRPr="09450F28">
        <w:rPr>
          <w:rFonts w:ascii="Poppins" w:eastAsia="Arial" w:hAnsi="Poppins" w:cs="Poppins"/>
          <w:b/>
          <w:bCs/>
          <w:sz w:val="20"/>
          <w:szCs w:val="20"/>
        </w:rPr>
        <w:t xml:space="preserve">As we have received </w:t>
      </w:r>
      <w:r w:rsidR="4FB6C813" w:rsidRPr="09450F28">
        <w:rPr>
          <w:rFonts w:ascii="Poppins" w:eastAsia="Arial" w:hAnsi="Poppins" w:cs="Poppins"/>
          <w:b/>
          <w:bCs/>
          <w:sz w:val="20"/>
          <w:szCs w:val="20"/>
        </w:rPr>
        <w:t>2</w:t>
      </w:r>
      <w:r w:rsidRPr="09450F28">
        <w:rPr>
          <w:rFonts w:ascii="Poppins" w:eastAsia="Arial" w:hAnsi="Poppins" w:cs="Poppins"/>
          <w:b/>
          <w:bCs/>
          <w:sz w:val="20"/>
          <w:szCs w:val="20"/>
        </w:rPr>
        <w:t xml:space="preserve"> nominations the following seats are available to be elected: </w:t>
      </w:r>
    </w:p>
    <w:tbl>
      <w:tblPr>
        <w:tblStyle w:val="NationalGrid"/>
        <w:tblW w:w="9839" w:type="dxa"/>
        <w:tblLook w:val="04A0" w:firstRow="1" w:lastRow="0" w:firstColumn="1" w:lastColumn="0" w:noHBand="0" w:noVBand="1"/>
      </w:tblPr>
      <w:tblGrid>
        <w:gridCol w:w="3856"/>
        <w:gridCol w:w="5983"/>
      </w:tblGrid>
      <w:tr w:rsidR="0038664F" w:rsidRPr="003506E8" w14:paraId="2C64B0E7" w14:textId="77777777" w:rsidTr="00C13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tcW w:w="3856" w:type="dxa"/>
          </w:tcPr>
          <w:p w14:paraId="2B57461C" w14:textId="69C93E37" w:rsidR="0038664F" w:rsidRPr="008B6D6C" w:rsidRDefault="0038664F" w:rsidP="0038664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8B6D6C">
              <w:rPr>
                <w:rFonts w:ascii="Poppins" w:hAnsi="Poppins" w:cs="Poppins"/>
                <w:b/>
                <w:bCs/>
                <w:sz w:val="20"/>
                <w:szCs w:val="20"/>
              </w:rPr>
              <w:t>Generator Panel Member Seat</w:t>
            </w:r>
          </w:p>
        </w:tc>
        <w:tc>
          <w:tcPr>
            <w:tcW w:w="5983" w:type="dxa"/>
          </w:tcPr>
          <w:p w14:paraId="4E295E23" w14:textId="7298176F" w:rsidR="0038664F" w:rsidRPr="008B6D6C" w:rsidRDefault="0038664F" w:rsidP="0038664F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8B6D6C">
              <w:rPr>
                <w:rFonts w:ascii="Poppins" w:hAnsi="Poppins" w:cs="Poppins"/>
                <w:b/>
                <w:bCs/>
                <w:sz w:val="20"/>
                <w:szCs w:val="20"/>
              </w:rPr>
              <w:t>Generator Alternate Member Seat</w:t>
            </w:r>
          </w:p>
        </w:tc>
      </w:tr>
      <w:tr w:rsidR="0038664F" w14:paraId="6E6A2914" w14:textId="77777777" w:rsidTr="00C13814">
        <w:trPr>
          <w:trHeight w:val="517"/>
        </w:trPr>
        <w:tc>
          <w:tcPr>
            <w:tcW w:w="3856" w:type="dxa"/>
          </w:tcPr>
          <w:p w14:paraId="2DE36A3B" w14:textId="511EF6F3" w:rsidR="0038664F" w:rsidRPr="008B6D6C" w:rsidRDefault="11F20D7C" w:rsidP="0038664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8B6D6C">
              <w:rPr>
                <w:rFonts w:ascii="Poppins" w:hAnsi="Poppins" w:cs="Poppins"/>
                <w:sz w:val="20"/>
                <w:szCs w:val="20"/>
              </w:rPr>
              <w:t>1</w:t>
            </w:r>
          </w:p>
        </w:tc>
        <w:tc>
          <w:tcPr>
            <w:tcW w:w="5983" w:type="dxa"/>
          </w:tcPr>
          <w:p w14:paraId="086F2AE2" w14:textId="0CED97BB" w:rsidR="0038664F" w:rsidRPr="008B6D6C" w:rsidRDefault="11F20D7C" w:rsidP="0038664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8B6D6C">
              <w:rPr>
                <w:rFonts w:ascii="Poppins" w:hAnsi="Poppins" w:cs="Poppins"/>
                <w:sz w:val="20"/>
                <w:szCs w:val="20"/>
              </w:rPr>
              <w:t>1</w:t>
            </w:r>
          </w:p>
        </w:tc>
      </w:tr>
    </w:tbl>
    <w:p w14:paraId="254751EC" w14:textId="3C1E9A89" w:rsidR="0038664F" w:rsidRDefault="0038664F" w:rsidP="0038664F">
      <w:pPr>
        <w:pStyle w:val="BodyText"/>
      </w:pPr>
    </w:p>
    <w:p w14:paraId="60FA3349" w14:textId="453E9DFC" w:rsidR="0038664F" w:rsidRPr="008B6D6C" w:rsidRDefault="0038664F" w:rsidP="0038664F">
      <w:pPr>
        <w:spacing w:before="240" w:line="282" w:lineRule="exact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8B6D6C">
        <w:rPr>
          <w:rFonts w:ascii="Poppins" w:hAnsi="Poppins" w:cs="Poppins"/>
          <w:sz w:val="20"/>
          <w:szCs w:val="20"/>
        </w:rPr>
        <w:t xml:space="preserve">The general arrangements to be followed for an election are set out in the Governance Rules Annex </w:t>
      </w:r>
      <w:proofErr w:type="gramStart"/>
      <w:r w:rsidRPr="008B6D6C">
        <w:rPr>
          <w:rFonts w:ascii="Poppins" w:hAnsi="Poppins" w:cs="Poppins"/>
          <w:sz w:val="20"/>
          <w:szCs w:val="20"/>
        </w:rPr>
        <w:t>GR.A</w:t>
      </w:r>
      <w:proofErr w:type="gramEnd"/>
      <w:r w:rsidRPr="008B6D6C">
        <w:rPr>
          <w:rFonts w:ascii="Poppins" w:hAnsi="Poppins" w:cs="Poppins"/>
          <w:sz w:val="20"/>
          <w:szCs w:val="20"/>
        </w:rPr>
        <w:t xml:space="preserve"> of the </w:t>
      </w:r>
      <w:hyperlink r:id="rId11" w:history="1">
        <w:r w:rsidRPr="008B6D6C">
          <w:rPr>
            <w:rStyle w:val="Hyperlink"/>
            <w:rFonts w:ascii="Poppins" w:hAnsi="Poppins" w:cs="Poppins"/>
            <w:color w:val="auto"/>
            <w:sz w:val="20"/>
            <w:szCs w:val="20"/>
          </w:rPr>
          <w:t>Grid Code</w:t>
        </w:r>
      </w:hyperlink>
      <w:r w:rsidRPr="008B6D6C">
        <w:rPr>
          <w:rFonts w:ascii="Poppins" w:hAnsi="Poppins" w:cs="Poppins"/>
          <w:sz w:val="20"/>
          <w:szCs w:val="20"/>
        </w:rPr>
        <w:t xml:space="preserve">. </w:t>
      </w:r>
    </w:p>
    <w:p w14:paraId="781659C0" w14:textId="67929E50" w:rsidR="003219B5" w:rsidRPr="008B6D6C" w:rsidRDefault="0038664F" w:rsidP="003219B5">
      <w:pPr>
        <w:spacing w:before="240" w:line="282" w:lineRule="exact"/>
        <w:jc w:val="both"/>
        <w:textAlignment w:val="baseline"/>
        <w:rPr>
          <w:rFonts w:ascii="Poppins" w:hAnsi="Poppins" w:cs="Poppins"/>
          <w:sz w:val="20"/>
          <w:szCs w:val="20"/>
        </w:rPr>
      </w:pPr>
      <w:r w:rsidRPr="008B6D6C">
        <w:rPr>
          <w:rFonts w:ascii="Poppins" w:hAnsi="Poppins" w:cs="Poppins"/>
          <w:b/>
          <w:bCs/>
          <w:sz w:val="20"/>
          <w:szCs w:val="20"/>
        </w:rPr>
        <w:t>Voting Guidance</w:t>
      </w:r>
      <w:r w:rsidRPr="008B6D6C">
        <w:rPr>
          <w:rFonts w:ascii="Poppins" w:hAnsi="Poppins" w:cs="Poppins"/>
          <w:sz w:val="20"/>
          <w:szCs w:val="20"/>
        </w:rPr>
        <w:t xml:space="preserve"> - Each eligible party may vote </w:t>
      </w:r>
      <w:r w:rsidRPr="00753B40">
        <w:rPr>
          <w:rFonts w:ascii="Poppins" w:hAnsi="Poppins" w:cs="Poppins"/>
          <w:sz w:val="20"/>
          <w:szCs w:val="20"/>
        </w:rPr>
        <w:t xml:space="preserve">for </w:t>
      </w:r>
      <w:r w:rsidR="5D50D018" w:rsidRPr="00753B40">
        <w:rPr>
          <w:rFonts w:ascii="Poppins" w:hAnsi="Poppins" w:cs="Poppins"/>
          <w:sz w:val="20"/>
          <w:szCs w:val="20"/>
        </w:rPr>
        <w:t>one</w:t>
      </w:r>
      <w:r w:rsidRPr="00753B40">
        <w:rPr>
          <w:rFonts w:ascii="Poppins" w:hAnsi="Poppins" w:cs="Poppins"/>
          <w:sz w:val="20"/>
          <w:szCs w:val="20"/>
        </w:rPr>
        <w:t xml:space="preserve"> [</w:t>
      </w:r>
      <w:r w:rsidR="49B9E646" w:rsidRPr="00753B40">
        <w:rPr>
          <w:rFonts w:ascii="Poppins" w:hAnsi="Poppins" w:cs="Poppins"/>
          <w:sz w:val="20"/>
          <w:szCs w:val="20"/>
        </w:rPr>
        <w:t>1</w:t>
      </w:r>
      <w:r w:rsidRPr="00753B40">
        <w:rPr>
          <w:rFonts w:ascii="Poppins" w:hAnsi="Poppins" w:cs="Poppins"/>
          <w:sz w:val="20"/>
          <w:szCs w:val="20"/>
        </w:rPr>
        <w:t>] candidate for</w:t>
      </w:r>
      <w:r w:rsidRPr="008B6D6C">
        <w:rPr>
          <w:rFonts w:ascii="Poppins" w:hAnsi="Poppins" w:cs="Poppins"/>
          <w:sz w:val="20"/>
          <w:szCs w:val="20"/>
        </w:rPr>
        <w:t xml:space="preserve"> the </w:t>
      </w:r>
      <w:r w:rsidRPr="008B6D6C">
        <w:rPr>
          <w:rFonts w:ascii="Poppins" w:hAnsi="Poppins" w:cs="Poppins"/>
          <w:b/>
          <w:bCs/>
          <w:sz w:val="20"/>
          <w:szCs w:val="20"/>
        </w:rPr>
        <w:t>Generator seat.</w:t>
      </w:r>
    </w:p>
    <w:p w14:paraId="6EA00642" w14:textId="2CF35785" w:rsidR="006C37D5" w:rsidRPr="008B6D6C" w:rsidRDefault="006C37D5" w:rsidP="006C37D5">
      <w:pPr>
        <w:pStyle w:val="NumberedBullet1"/>
        <w:numPr>
          <w:ilvl w:val="0"/>
          <w:numId w:val="0"/>
        </w:numPr>
        <w:spacing w:after="0"/>
        <w:jc w:val="both"/>
        <w:rPr>
          <w:rFonts w:ascii="Poppins" w:hAnsi="Poppins" w:cs="Poppins"/>
          <w:color w:val="auto"/>
        </w:rPr>
      </w:pPr>
      <w:r w:rsidRPr="008B6D6C">
        <w:rPr>
          <w:rFonts w:ascii="Poppins" w:hAnsi="Poppins" w:cs="Poppins"/>
          <w:color w:val="auto"/>
        </w:rPr>
        <w:t>A list of CUSC Schedule 1 Users as on 31 August 2024 who are entitled to vote in the election can be found here:</w:t>
      </w:r>
      <w:r w:rsidRPr="008B6D6C">
        <w:rPr>
          <w:rFonts w:ascii="Poppins" w:eastAsia="Arial" w:hAnsi="Poppins" w:cs="Poppins"/>
          <w:bCs/>
          <w:color w:val="auto"/>
        </w:rPr>
        <w:t xml:space="preserve"> </w:t>
      </w:r>
      <w:hyperlink r:id="rId12" w:history="1">
        <w:r w:rsidRPr="008B6D6C">
          <w:rPr>
            <w:rStyle w:val="Hyperlink"/>
            <w:rFonts w:ascii="Poppins" w:hAnsi="Poppins" w:cs="Poppins"/>
            <w:color w:val="auto"/>
          </w:rPr>
          <w:t>Schedule 1 Users as of 31 August 2024.</w:t>
        </w:r>
      </w:hyperlink>
    </w:p>
    <w:p w14:paraId="69E37450" w14:textId="77777777" w:rsidR="0038664F" w:rsidRPr="008B6D6C" w:rsidRDefault="0038664F" w:rsidP="0038664F">
      <w:pPr>
        <w:spacing w:after="0"/>
        <w:rPr>
          <w:rFonts w:ascii="Poppins" w:hAnsi="Poppins" w:cs="Poppins"/>
          <w:sz w:val="20"/>
          <w:szCs w:val="20"/>
        </w:rPr>
      </w:pPr>
    </w:p>
    <w:p w14:paraId="55F2088A" w14:textId="1C6AEE36" w:rsidR="0038664F" w:rsidRPr="008B6D6C" w:rsidRDefault="0038664F" w:rsidP="0038664F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8B6D6C">
        <w:rPr>
          <w:rFonts w:ascii="Poppins" w:hAnsi="Poppins" w:cs="Poppins"/>
          <w:sz w:val="20"/>
          <w:szCs w:val="20"/>
        </w:rPr>
        <w:t xml:space="preserve">To aid your decision in relation to your vote, please refer to the </w:t>
      </w:r>
      <w:hyperlink r:id="rId13" w:history="1">
        <w:r w:rsidRPr="006B3619">
          <w:rPr>
            <w:rStyle w:val="Hyperlink"/>
            <w:rFonts w:ascii="Poppins" w:hAnsi="Poppins" w:cs="Poppins"/>
            <w:sz w:val="20"/>
            <w:szCs w:val="20"/>
          </w:rPr>
          <w:t>candidate pack</w:t>
        </w:r>
      </w:hyperlink>
      <w:r w:rsidR="006B3619">
        <w:rPr>
          <w:rFonts w:ascii="Poppins" w:hAnsi="Poppins" w:cs="Poppins"/>
          <w:sz w:val="20"/>
          <w:szCs w:val="20"/>
        </w:rPr>
        <w:t>.</w:t>
      </w:r>
      <w:r w:rsidRPr="008B6D6C">
        <w:rPr>
          <w:rFonts w:ascii="Poppins" w:hAnsi="Poppins" w:cs="Poppins"/>
          <w:sz w:val="20"/>
          <w:szCs w:val="20"/>
        </w:rPr>
        <w:t xml:space="preserve"> </w:t>
      </w:r>
    </w:p>
    <w:p w14:paraId="413E6A0E" w14:textId="77777777" w:rsidR="0038664F" w:rsidRPr="008B6D6C" w:rsidRDefault="0038664F" w:rsidP="0038664F">
      <w:pPr>
        <w:spacing w:after="0"/>
        <w:rPr>
          <w:rFonts w:ascii="Poppins" w:hAnsi="Poppins" w:cs="Poppins"/>
          <w:sz w:val="20"/>
          <w:szCs w:val="20"/>
        </w:rPr>
      </w:pPr>
    </w:p>
    <w:p w14:paraId="12775F59" w14:textId="01ECF798" w:rsidR="0038664F" w:rsidRPr="008B6D6C" w:rsidRDefault="0038664F" w:rsidP="0038664F">
      <w:pPr>
        <w:spacing w:after="0"/>
        <w:rPr>
          <w:rFonts w:ascii="Poppins" w:hAnsi="Poppins" w:cs="Poppins"/>
          <w:sz w:val="20"/>
          <w:szCs w:val="20"/>
        </w:rPr>
      </w:pPr>
      <w:r w:rsidRPr="008B6D6C">
        <w:rPr>
          <w:rFonts w:ascii="Poppins" w:hAnsi="Poppins" w:cs="Poppins"/>
          <w:sz w:val="20"/>
          <w:szCs w:val="20"/>
        </w:rPr>
        <w:t xml:space="preserve">For more information on how the votes will be counted, please refer to the process set out in the </w:t>
      </w:r>
      <w:hyperlink r:id="rId14" w:history="1">
        <w:r w:rsidRPr="008B6D6C">
          <w:rPr>
            <w:rStyle w:val="Hyperlink"/>
            <w:rFonts w:ascii="Poppins" w:hAnsi="Poppins" w:cs="Poppins"/>
            <w:color w:val="auto"/>
            <w:sz w:val="20"/>
            <w:szCs w:val="20"/>
          </w:rPr>
          <w:t>Election Guide document.</w:t>
        </w:r>
      </w:hyperlink>
      <w:r w:rsidRPr="008B6D6C">
        <w:rPr>
          <w:rFonts w:ascii="Poppins" w:hAnsi="Poppins" w:cs="Poppins"/>
          <w:sz w:val="20"/>
          <w:szCs w:val="20"/>
        </w:rPr>
        <w:t xml:space="preserve"> </w:t>
      </w:r>
    </w:p>
    <w:p w14:paraId="08919F05" w14:textId="77777777" w:rsidR="0038664F" w:rsidRPr="008B6D6C" w:rsidRDefault="0038664F" w:rsidP="0038664F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558E3372" w14:textId="55F8F0E2" w:rsidR="0038664F" w:rsidRPr="008B6D6C" w:rsidRDefault="0038664F" w:rsidP="0038664F">
      <w:pPr>
        <w:jc w:val="both"/>
        <w:rPr>
          <w:rFonts w:ascii="Poppins" w:hAnsi="Poppins" w:cs="Poppins"/>
          <w:sz w:val="20"/>
          <w:szCs w:val="20"/>
        </w:rPr>
      </w:pPr>
      <w:r w:rsidRPr="008B6D6C">
        <w:rPr>
          <w:rFonts w:ascii="Poppins" w:hAnsi="Poppins" w:cs="Poppins"/>
          <w:sz w:val="20"/>
          <w:szCs w:val="20"/>
        </w:rPr>
        <w:t xml:space="preserve">Only completed ballot papers received by no later than </w:t>
      </w:r>
      <w:r w:rsidRPr="008B6D6C">
        <w:rPr>
          <w:rFonts w:ascii="Poppins" w:hAnsi="Poppins" w:cs="Poppins"/>
          <w:b/>
          <w:bCs/>
          <w:sz w:val="20"/>
          <w:szCs w:val="20"/>
        </w:rPr>
        <w:t>5pm</w:t>
      </w:r>
      <w:r w:rsidRPr="008B6D6C">
        <w:rPr>
          <w:rFonts w:ascii="Poppins" w:hAnsi="Poppins" w:cs="Poppins"/>
          <w:sz w:val="20"/>
          <w:szCs w:val="20"/>
        </w:rPr>
        <w:t xml:space="preserve"> on </w:t>
      </w:r>
      <w:r w:rsidRPr="008B6D6C">
        <w:rPr>
          <w:rFonts w:ascii="Poppins" w:hAnsi="Poppins" w:cs="Poppins"/>
          <w:b/>
          <w:bCs/>
          <w:sz w:val="20"/>
          <w:szCs w:val="20"/>
        </w:rPr>
        <w:t>1</w:t>
      </w:r>
      <w:r w:rsidR="00A317F0" w:rsidRPr="008B6D6C">
        <w:rPr>
          <w:rFonts w:ascii="Poppins" w:hAnsi="Poppins" w:cs="Poppins"/>
          <w:b/>
          <w:bCs/>
          <w:sz w:val="20"/>
          <w:szCs w:val="20"/>
        </w:rPr>
        <w:t>6</w:t>
      </w:r>
      <w:r w:rsidR="00A20CE8" w:rsidRPr="008B6D6C">
        <w:rPr>
          <w:rFonts w:ascii="Poppins" w:hAnsi="Poppins" w:cs="Poppins"/>
          <w:b/>
          <w:bCs/>
          <w:sz w:val="20"/>
          <w:szCs w:val="20"/>
        </w:rPr>
        <w:t xml:space="preserve"> June</w:t>
      </w:r>
      <w:r w:rsidRPr="008B6D6C">
        <w:rPr>
          <w:rFonts w:ascii="Poppins" w:hAnsi="Poppins" w:cs="Poppins"/>
          <w:b/>
          <w:bCs/>
          <w:sz w:val="20"/>
          <w:szCs w:val="20"/>
        </w:rPr>
        <w:t xml:space="preserve"> 202</w:t>
      </w:r>
      <w:r w:rsidR="00A20CE8" w:rsidRPr="008B6D6C">
        <w:rPr>
          <w:rFonts w:ascii="Poppins" w:hAnsi="Poppins" w:cs="Poppins"/>
          <w:b/>
          <w:bCs/>
          <w:sz w:val="20"/>
          <w:szCs w:val="20"/>
        </w:rPr>
        <w:t>5</w:t>
      </w:r>
      <w:r w:rsidRPr="008B6D6C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8B6D6C">
        <w:rPr>
          <w:rFonts w:ascii="Poppins" w:hAnsi="Poppins" w:cs="Poppins"/>
          <w:sz w:val="20"/>
          <w:szCs w:val="20"/>
        </w:rPr>
        <w:t xml:space="preserve">will be accepted. </w:t>
      </w:r>
    </w:p>
    <w:p w14:paraId="044AA4B4" w14:textId="77777777" w:rsidR="00C13814" w:rsidRPr="008B6D6C" w:rsidRDefault="00C13814" w:rsidP="0038664F">
      <w:pPr>
        <w:jc w:val="both"/>
        <w:rPr>
          <w:rFonts w:ascii="Poppins" w:hAnsi="Poppins" w:cs="Poppins"/>
          <w:sz w:val="20"/>
          <w:szCs w:val="20"/>
        </w:rPr>
      </w:pPr>
    </w:p>
    <w:p w14:paraId="3374E34F" w14:textId="77777777" w:rsidR="00C13814" w:rsidRDefault="00C13814" w:rsidP="0038664F">
      <w:pPr>
        <w:jc w:val="both"/>
        <w:rPr>
          <w:rFonts w:ascii="Poppins" w:hAnsi="Poppins" w:cs="Poppins"/>
          <w:sz w:val="20"/>
          <w:szCs w:val="20"/>
        </w:rPr>
      </w:pPr>
    </w:p>
    <w:p w14:paraId="2DB8FDBF" w14:textId="77777777" w:rsidR="00C13814" w:rsidRDefault="00C13814" w:rsidP="0038664F">
      <w:pPr>
        <w:jc w:val="both"/>
        <w:rPr>
          <w:rFonts w:ascii="Poppins" w:hAnsi="Poppins" w:cs="Poppins"/>
          <w:sz w:val="20"/>
          <w:szCs w:val="20"/>
        </w:rPr>
      </w:pPr>
    </w:p>
    <w:p w14:paraId="583075C6" w14:textId="77777777" w:rsidR="00C13814" w:rsidRPr="003219B5" w:rsidRDefault="00C13814" w:rsidP="0038664F">
      <w:pPr>
        <w:jc w:val="both"/>
        <w:rPr>
          <w:rFonts w:ascii="Poppins" w:hAnsi="Poppins" w:cs="Poppins"/>
          <w:sz w:val="20"/>
          <w:szCs w:val="20"/>
        </w:rPr>
      </w:pPr>
    </w:p>
    <w:p w14:paraId="52A4053B" w14:textId="5CE2CCD0" w:rsidR="0038664F" w:rsidRPr="00D94084" w:rsidRDefault="0038664F" w:rsidP="0038664F">
      <w:pPr>
        <w:pStyle w:val="Heading1"/>
        <w:rPr>
          <w:rFonts w:ascii="Poppins" w:hAnsi="Poppins" w:cs="Poppins"/>
          <w:sz w:val="32"/>
          <w:szCs w:val="32"/>
        </w:rPr>
      </w:pPr>
      <w:r w:rsidRPr="00D94084">
        <w:rPr>
          <w:rFonts w:ascii="Poppins" w:hAnsi="Poppins" w:cs="Poppins"/>
          <w:sz w:val="32"/>
          <w:szCs w:val="32"/>
        </w:rPr>
        <w:lastRenderedPageBreak/>
        <w:t>Grid Code Review Panel Ballot Paper</w:t>
      </w:r>
    </w:p>
    <w:p w14:paraId="79698A5D" w14:textId="73F72E51" w:rsidR="0038664F" w:rsidRPr="003219B5" w:rsidRDefault="0038664F" w:rsidP="0038664F">
      <w:pPr>
        <w:pStyle w:val="Heading2"/>
        <w:rPr>
          <w:rFonts w:ascii="Poppins" w:hAnsi="Poppins" w:cs="Poppins"/>
          <w:sz w:val="24"/>
          <w:szCs w:val="24"/>
        </w:rPr>
      </w:pPr>
      <w:r w:rsidRPr="003219B5">
        <w:rPr>
          <w:rFonts w:ascii="Poppins" w:hAnsi="Poppins" w:cs="Poppins"/>
          <w:sz w:val="24"/>
          <w:szCs w:val="24"/>
        </w:rPr>
        <w:t>Unique Voting Reference Number</w:t>
      </w:r>
    </w:p>
    <w:p w14:paraId="60EDFB22" w14:textId="3686A342" w:rsidR="0038664F" w:rsidRPr="003219B5" w:rsidRDefault="00C13814" w:rsidP="0038664F">
      <w:pPr>
        <w:pStyle w:val="NumberedBullet1"/>
        <w:numPr>
          <w:ilvl w:val="0"/>
          <w:numId w:val="0"/>
        </w:numPr>
        <w:spacing w:after="0"/>
        <w:rPr>
          <w:rFonts w:ascii="Poppins" w:hAnsi="Poppins" w:cs="Poppins"/>
        </w:rPr>
      </w:pPr>
      <w:r w:rsidRPr="003219B5">
        <w:rPr>
          <w:rFonts w:ascii="Poppins" w:hAnsi="Poppins" w:cs="Poppin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F0A0AF" wp14:editId="6631FAA8">
                <wp:simplePos x="0" y="0"/>
                <wp:positionH relativeFrom="margin">
                  <wp:align>right</wp:align>
                </wp:positionH>
                <wp:positionV relativeFrom="paragraph">
                  <wp:posOffset>356870</wp:posOffset>
                </wp:positionV>
                <wp:extent cx="6178550" cy="1404620"/>
                <wp:effectExtent l="0" t="0" r="12700" b="266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FD29" w14:textId="34296990" w:rsidR="0038664F" w:rsidRPr="00C92E40" w:rsidRDefault="0038664F" w:rsidP="0038664F">
                            <w:pPr>
                              <w:rPr>
                                <w:rFonts w:ascii="Poppins" w:hAnsi="Poppins" w:cs="Poppins"/>
                                <w:b/>
                                <w:sz w:val="24"/>
                                <w:szCs w:val="24"/>
                              </w:rPr>
                            </w:pPr>
                            <w:r w:rsidRPr="00C92E40">
                              <w:rPr>
                                <w:rFonts w:ascii="Poppins" w:hAnsi="Poppins" w:cs="Poppins"/>
                                <w:b/>
                                <w:sz w:val="24"/>
                                <w:szCs w:val="24"/>
                              </w:rPr>
                              <w:t xml:space="preserve">Unique Voting Reference Number:  </w:t>
                            </w:r>
                            <w:sdt>
                              <w:sdtPr>
                                <w:rPr>
                                  <w:rFonts w:ascii="Poppins" w:hAnsi="Poppins" w:cs="Poppins"/>
                                  <w:b/>
                                  <w:sz w:val="24"/>
                                  <w:szCs w:val="24"/>
                                </w:rPr>
                                <w:id w:val="1956989905"/>
                                <w:placeholder>
                                  <w:docPart w:val="E449558FE9CE47D79B3D906D4A7D96B0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C92E40">
                                  <w:rPr>
                                    <w:rStyle w:val="PlaceholderText"/>
                                    <w:rFonts w:ascii="Poppins" w:hAnsi="Poppins" w:cs="Poppins"/>
                                    <w:sz w:val="24"/>
                                    <w:szCs w:val="24"/>
                                  </w:rPr>
                                  <w:t>Enter your voting reference number</w:t>
                                </w:r>
                                <w:r w:rsidR="00C92E40" w:rsidRPr="00C92E40">
                                  <w:rPr>
                                    <w:rStyle w:val="PlaceholderText"/>
                                    <w:rFonts w:ascii="Poppins" w:hAnsi="Poppins" w:cs="Poppins"/>
                                    <w:sz w:val="24"/>
                                    <w:szCs w:val="24"/>
                                  </w:rPr>
                                  <w:t>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F0A0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5.3pt;margin-top:28.1pt;width:486.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" fillcolor="white [3201]" strokecolor="fuchsia [3204]" strokeweight="1pt">
                <v:textbox style="mso-fit-shape-to-text:t">
                  <w:txbxContent>
                    <w:p w14:paraId="4260FD29" w14:textId="34296990" w:rsidR="0038664F" w:rsidRPr="00C92E40" w:rsidRDefault="0038664F" w:rsidP="0038664F">
                      <w:pPr>
                        <w:rPr>
                          <w:rFonts w:ascii="Poppins" w:hAnsi="Poppins" w:cs="Poppins"/>
                          <w:b/>
                          <w:sz w:val="24"/>
                          <w:szCs w:val="24"/>
                        </w:rPr>
                      </w:pPr>
                      <w:r w:rsidRPr="00C92E40">
                        <w:rPr>
                          <w:rFonts w:ascii="Poppins" w:hAnsi="Poppins" w:cs="Poppins"/>
                          <w:b/>
                          <w:sz w:val="24"/>
                          <w:szCs w:val="24"/>
                        </w:rPr>
                        <w:t xml:space="preserve">Unique Voting Reference Number:  </w:t>
                      </w:r>
                      <w:sdt>
                        <w:sdtPr>
                          <w:rPr>
                            <w:rFonts w:ascii="Poppins" w:hAnsi="Poppins" w:cs="Poppins"/>
                            <w:b/>
                            <w:sz w:val="24"/>
                            <w:szCs w:val="24"/>
                          </w:rPr>
                          <w:id w:val="1956989905"/>
                          <w:placeholder>
                            <w:docPart w:val="E449558FE9CE47D79B3D906D4A7D96B0"/>
                          </w:placeholder>
                          <w:showingPlcHdr/>
                          <w:text/>
                        </w:sdtPr>
                        <w:sdtContent>
                          <w:r w:rsidR="00C92E40">
                            <w:rPr>
                              <w:rStyle w:val="PlaceholderText"/>
                              <w:rFonts w:ascii="Poppins" w:hAnsi="Poppins" w:cs="Poppins"/>
                              <w:sz w:val="24"/>
                              <w:szCs w:val="24"/>
                            </w:rPr>
                            <w:t>Enter your voting reference number</w:t>
                          </w:r>
                          <w:r w:rsidR="00C92E40" w:rsidRPr="00C92E40">
                            <w:rPr>
                              <w:rStyle w:val="PlaceholderText"/>
                              <w:rFonts w:ascii="Poppins" w:hAnsi="Poppins" w:cs="Poppins"/>
                              <w:sz w:val="24"/>
                              <w:szCs w:val="24"/>
                            </w:rPr>
                            <w:t>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664F" w:rsidRPr="003219B5">
        <w:rPr>
          <w:rFonts w:ascii="Poppins" w:hAnsi="Poppins" w:cs="Poppins"/>
        </w:rPr>
        <w:t xml:space="preserve">Please enter your company’s unique Voting reference number, which can be found </w:t>
      </w:r>
      <w:hyperlink r:id="rId15" w:history="1">
        <w:r w:rsidR="0038664F" w:rsidRPr="00C13814">
          <w:rPr>
            <w:rStyle w:val="Hyperlink"/>
            <w:rFonts w:ascii="Poppins" w:hAnsi="Poppins" w:cs="Poppins"/>
          </w:rPr>
          <w:t>here:</w:t>
        </w:r>
      </w:hyperlink>
      <w:r w:rsidR="0038664F" w:rsidRPr="00DF0062">
        <w:rPr>
          <w:rFonts w:ascii="Poppins" w:hAnsi="Poppins" w:cs="Poppins"/>
        </w:rPr>
        <w:t xml:space="preserve"> </w:t>
      </w:r>
    </w:p>
    <w:p w14:paraId="24C8302E" w14:textId="77777777" w:rsidR="0038664F" w:rsidRDefault="0038664F" w:rsidP="0038664F">
      <w:pPr>
        <w:pStyle w:val="NumberedBullet1"/>
        <w:numPr>
          <w:ilvl w:val="0"/>
          <w:numId w:val="0"/>
        </w:numPr>
        <w:spacing w:after="0"/>
        <w:ind w:left="284" w:hanging="284"/>
        <w:rPr>
          <w:sz w:val="24"/>
        </w:rPr>
      </w:pPr>
    </w:p>
    <w:p w14:paraId="2EED0C9C" w14:textId="77777777" w:rsidR="0038664F" w:rsidRPr="00D94084" w:rsidRDefault="0038664F" w:rsidP="0038664F">
      <w:pPr>
        <w:pStyle w:val="Heading2"/>
        <w:spacing w:before="0"/>
        <w:rPr>
          <w:rFonts w:ascii="Poppins" w:hAnsi="Poppins" w:cs="Poppins"/>
        </w:rPr>
      </w:pPr>
      <w:r w:rsidRPr="00D94084">
        <w:rPr>
          <w:rFonts w:ascii="Poppins" w:hAnsi="Poppins" w:cs="Poppins"/>
        </w:rPr>
        <w:t>Vote</w:t>
      </w:r>
    </w:p>
    <w:p w14:paraId="5709837A" w14:textId="07BB3B76" w:rsidR="0038664F" w:rsidRPr="00F4731B" w:rsidRDefault="0038664F" w:rsidP="0038664F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F4731B">
        <w:rPr>
          <w:rFonts w:ascii="Poppins" w:hAnsi="Poppins" w:cs="Poppins"/>
          <w:sz w:val="20"/>
          <w:szCs w:val="20"/>
        </w:rPr>
        <w:t xml:space="preserve">You may elect up </w:t>
      </w:r>
      <w:r w:rsidRPr="000D5493">
        <w:rPr>
          <w:rFonts w:ascii="Poppins" w:hAnsi="Poppins" w:cs="Poppins"/>
          <w:sz w:val="20"/>
          <w:szCs w:val="20"/>
        </w:rPr>
        <w:t>to</w:t>
      </w:r>
      <w:r w:rsidRPr="000D5493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F23A1B">
        <w:rPr>
          <w:rFonts w:ascii="Poppins" w:hAnsi="Poppins" w:cs="Poppins"/>
          <w:b/>
          <w:bCs/>
          <w:sz w:val="20"/>
          <w:szCs w:val="20"/>
        </w:rPr>
        <w:t>one</w:t>
      </w:r>
      <w:r w:rsidRPr="00F4731B">
        <w:rPr>
          <w:rFonts w:ascii="Poppins" w:hAnsi="Poppins" w:cs="Poppins"/>
          <w:sz w:val="20"/>
          <w:szCs w:val="20"/>
        </w:rPr>
        <w:t xml:space="preserve"> candidate from the list below. The same candidate may not receive more than one Vote in a single voting paper.</w:t>
      </w:r>
    </w:p>
    <w:p w14:paraId="2305D21D" w14:textId="77777777" w:rsidR="0038664F" w:rsidRPr="00F4731B" w:rsidRDefault="0038664F" w:rsidP="0038664F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315A6081" w14:textId="5E391FB6" w:rsidR="0038664F" w:rsidRPr="00F4731B" w:rsidRDefault="0038664F" w:rsidP="0038664F">
      <w:pPr>
        <w:spacing w:after="0"/>
        <w:jc w:val="both"/>
        <w:rPr>
          <w:rFonts w:ascii="Poppins" w:hAnsi="Poppins" w:cs="Poppins"/>
          <w:sz w:val="20"/>
          <w:szCs w:val="20"/>
        </w:rPr>
      </w:pPr>
      <w:r w:rsidRPr="00F4731B">
        <w:rPr>
          <w:rFonts w:ascii="Poppins" w:hAnsi="Poppins" w:cs="Poppins"/>
          <w:sz w:val="20"/>
          <w:szCs w:val="20"/>
        </w:rPr>
        <w:t xml:space="preserve">For the avoidance of doubt, </w:t>
      </w:r>
      <w:r w:rsidR="002B3B30" w:rsidRPr="00F4731B">
        <w:rPr>
          <w:rFonts w:ascii="Poppins" w:hAnsi="Poppins" w:cs="Poppins"/>
          <w:sz w:val="20"/>
          <w:szCs w:val="20"/>
        </w:rPr>
        <w:t>‘</w:t>
      </w:r>
      <w:r w:rsidRPr="00F4731B">
        <w:rPr>
          <w:rFonts w:ascii="Poppins" w:hAnsi="Poppins" w:cs="Poppins"/>
          <w:color w:val="000000" w:themeColor="text1"/>
          <w:sz w:val="20"/>
          <w:szCs w:val="20"/>
        </w:rPr>
        <w:t>First past the post</w:t>
      </w:r>
      <w:r w:rsidR="002B3B30" w:rsidRPr="00F4731B">
        <w:rPr>
          <w:rFonts w:ascii="Poppins" w:hAnsi="Poppins" w:cs="Poppins"/>
          <w:color w:val="000000" w:themeColor="text1"/>
          <w:sz w:val="20"/>
          <w:szCs w:val="20"/>
        </w:rPr>
        <w:t xml:space="preserve">’ </w:t>
      </w:r>
      <w:proofErr w:type="gramStart"/>
      <w:r w:rsidRPr="00F4731B">
        <w:rPr>
          <w:rFonts w:ascii="Poppins" w:hAnsi="Poppins" w:cs="Poppins"/>
          <w:color w:val="000000" w:themeColor="text1"/>
          <w:sz w:val="20"/>
          <w:szCs w:val="20"/>
        </w:rPr>
        <w:t>by definition means</w:t>
      </w:r>
      <w:proofErr w:type="gramEnd"/>
      <w:r w:rsidRPr="00F4731B">
        <w:rPr>
          <w:rFonts w:ascii="Poppins" w:hAnsi="Poppins" w:cs="Poppins"/>
          <w:color w:val="000000" w:themeColor="text1"/>
          <w:sz w:val="20"/>
          <w:szCs w:val="20"/>
        </w:rPr>
        <w:t xml:space="preserve"> 1 vote without a second preference vote.</w:t>
      </w:r>
    </w:p>
    <w:p w14:paraId="7334F0A7" w14:textId="453178D7" w:rsidR="0038664F" w:rsidRPr="002416FF" w:rsidRDefault="0038664F" w:rsidP="0038664F">
      <w:pPr>
        <w:spacing w:after="0"/>
        <w:jc w:val="both"/>
        <w:rPr>
          <w:color w:val="000000" w:themeColor="text1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57"/>
        <w:gridCol w:w="4514"/>
        <w:gridCol w:w="1965"/>
      </w:tblGrid>
      <w:tr w:rsidR="002416FF" w:rsidRPr="002416FF" w14:paraId="569A7120" w14:textId="77777777" w:rsidTr="2AB14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510134EC" w14:textId="77777777" w:rsidR="0038664F" w:rsidRPr="00C92E40" w:rsidRDefault="0038664F" w:rsidP="00C14F07">
            <w:pPr>
              <w:pStyle w:val="BodyText"/>
              <w:rPr>
                <w:rFonts w:ascii="Poppins" w:hAnsi="Poppins" w:cs="Poppins"/>
                <w:sz w:val="24"/>
                <w:szCs w:val="24"/>
              </w:rPr>
            </w:pPr>
            <w:r w:rsidRPr="00C92E40">
              <w:rPr>
                <w:rFonts w:ascii="Poppins" w:hAnsi="Poppins" w:cs="Poppins"/>
                <w:sz w:val="24"/>
                <w:szCs w:val="24"/>
              </w:rPr>
              <w:t>Candidate Name</w:t>
            </w:r>
          </w:p>
          <w:p w14:paraId="36581E1F" w14:textId="77777777" w:rsidR="0038664F" w:rsidRPr="00C92E40" w:rsidRDefault="0038664F" w:rsidP="00C14F07">
            <w:pPr>
              <w:pStyle w:val="BodyText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4514" w:type="dxa"/>
          </w:tcPr>
          <w:p w14:paraId="6D8863AD" w14:textId="5942A583" w:rsidR="0038664F" w:rsidRPr="00C92E40" w:rsidRDefault="0038664F" w:rsidP="00C14F0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C92E40">
              <w:rPr>
                <w:rFonts w:ascii="Poppins" w:hAnsi="Poppins" w:cs="Poppins"/>
                <w:sz w:val="24"/>
                <w:szCs w:val="24"/>
              </w:rPr>
              <w:t>Nominating Organisation</w:t>
            </w:r>
          </w:p>
        </w:tc>
        <w:tc>
          <w:tcPr>
            <w:tcW w:w="1965" w:type="dxa"/>
          </w:tcPr>
          <w:p w14:paraId="49BC4471" w14:textId="3691B626" w:rsidR="0038664F" w:rsidRPr="00C92E40" w:rsidRDefault="004153CD" w:rsidP="00C14F0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  <w:szCs w:val="24"/>
              </w:rPr>
            </w:pPr>
            <w:r w:rsidRPr="00C92E40">
              <w:rPr>
                <w:rFonts w:ascii="Poppins" w:hAnsi="Poppins" w:cs="Poppins"/>
                <w:sz w:val="24"/>
                <w:szCs w:val="24"/>
              </w:rPr>
              <w:t>Vote (Yes/No)</w:t>
            </w:r>
          </w:p>
        </w:tc>
      </w:tr>
      <w:tr w:rsidR="002416FF" w:rsidRPr="002416FF" w14:paraId="5A8FEBE8" w14:textId="77777777" w:rsidTr="2AB14DA5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7DF2BCCD" w14:textId="6321BEC8" w:rsidR="00F4731B" w:rsidRPr="002416FF" w:rsidRDefault="00042268" w:rsidP="00042268">
            <w:pPr>
              <w:pStyle w:val="BodyText"/>
              <w:rPr>
                <w:rFonts w:ascii="Poppins" w:hAnsi="Poppins" w:cs="Poppins"/>
                <w:highlight w:val="yellow"/>
              </w:rPr>
            </w:pPr>
            <w:r w:rsidRPr="2AB14DA5">
              <w:rPr>
                <w:rFonts w:ascii="Poppins" w:hAnsi="Poppins" w:cs="Poppins"/>
              </w:rPr>
              <w:t>Jamie BEARDSALL</w:t>
            </w:r>
          </w:p>
        </w:tc>
        <w:tc>
          <w:tcPr>
            <w:tcW w:w="4514" w:type="dxa"/>
          </w:tcPr>
          <w:p w14:paraId="6441FF0E" w14:textId="32C0B0C8" w:rsidR="00F4731B" w:rsidRPr="002416FF" w:rsidRDefault="00407F5E" w:rsidP="00F4731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7017BD">
              <w:rPr>
                <w:rFonts w:ascii="Poppins" w:hAnsi="Poppins" w:cs="Poppins"/>
                <w:b/>
                <w:bCs/>
              </w:rPr>
              <w:t>Drax Power Limited</w:t>
            </w:r>
            <w:r w:rsidRPr="00D86C09">
              <w:rPr>
                <w:rFonts w:ascii="Poppins" w:hAnsi="Poppins" w:cs="Poppins"/>
                <w:b/>
                <w:bCs/>
              </w:rPr>
              <w:t xml:space="preserve"> </w:t>
            </w:r>
          </w:p>
        </w:tc>
        <w:sdt>
          <w:sdtPr>
            <w:rPr>
              <w:rFonts w:ascii="Poppins" w:hAnsi="Poppins" w:cs="Poppins"/>
            </w:rPr>
            <w:id w:val="106161211"/>
            <w:placeholder>
              <w:docPart w:val="18B73038F3F047CDBEA6D622CC09009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65" w:type="dxa"/>
              </w:tcPr>
              <w:p w14:paraId="52E29C38" w14:textId="1C2F5B7A" w:rsidR="00F4731B" w:rsidRPr="002416FF" w:rsidRDefault="00C92E40" w:rsidP="00F4731B">
                <w:pPr>
                  <w:pStyle w:val="Body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</w:rPr>
                </w:pPr>
                <w:r w:rsidRPr="00C92E40">
                  <w:rPr>
                    <w:rStyle w:val="PlaceholderText"/>
                    <w:rFonts w:ascii="Poppins" w:hAnsi="Poppins" w:cs="Poppins"/>
                  </w:rPr>
                  <w:t>Choose an item</w:t>
                </w:r>
                <w:r w:rsidRPr="00C026B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92E40" w:rsidRPr="002416FF" w14:paraId="3C9C3D7A" w14:textId="77777777" w:rsidTr="2AB14DA5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7" w:type="dxa"/>
          </w:tcPr>
          <w:p w14:paraId="0F3DE7F7" w14:textId="7D8E9CC9" w:rsidR="00C92E40" w:rsidRPr="002416FF" w:rsidRDefault="00C92E40" w:rsidP="00C92E40">
            <w:pPr>
              <w:pStyle w:val="BodyText"/>
              <w:rPr>
                <w:rFonts w:ascii="Poppins" w:hAnsi="Poppins" w:cs="Poppins"/>
                <w:b w:val="0"/>
                <w:bCs w:val="0"/>
              </w:rPr>
            </w:pPr>
            <w:r w:rsidRPr="2AB14DA5">
              <w:rPr>
                <w:rFonts w:ascii="Poppins" w:hAnsi="Poppins" w:cs="Poppins"/>
              </w:rPr>
              <w:t>Darshak SHAH</w:t>
            </w:r>
          </w:p>
          <w:p w14:paraId="341E517C" w14:textId="54F8994A" w:rsidR="00C92E40" w:rsidRPr="002416FF" w:rsidRDefault="00C92E40" w:rsidP="00C92E40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4514" w:type="dxa"/>
          </w:tcPr>
          <w:p w14:paraId="0A28D8E4" w14:textId="7E6D64FE" w:rsidR="00C92E40" w:rsidRPr="002416FF" w:rsidRDefault="00407F5E" w:rsidP="00C92E4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D86C09">
              <w:rPr>
                <w:rFonts w:ascii="Poppins" w:hAnsi="Poppins" w:cs="Poppins"/>
                <w:b/>
                <w:bCs/>
              </w:rPr>
              <w:t>BP Alternative Energy Investments Limited</w:t>
            </w:r>
          </w:p>
        </w:tc>
        <w:sdt>
          <w:sdtPr>
            <w:rPr>
              <w:rFonts w:ascii="Poppins" w:hAnsi="Poppins" w:cs="Poppins"/>
            </w:rPr>
            <w:id w:val="761574813"/>
            <w:placeholder>
              <w:docPart w:val="95B50CADE58C4BB9B4264334B0A773C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65" w:type="dxa"/>
              </w:tcPr>
              <w:p w14:paraId="5C156A4F" w14:textId="68D99AAE" w:rsidR="00C92E40" w:rsidRPr="002416FF" w:rsidRDefault="00C92E40" w:rsidP="00C92E40">
                <w:pPr>
                  <w:pStyle w:val="BodyTex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oppins" w:hAnsi="Poppins" w:cs="Poppins"/>
                  </w:rPr>
                </w:pPr>
                <w:r w:rsidRPr="00C92E40">
                  <w:rPr>
                    <w:rStyle w:val="PlaceholderText"/>
                    <w:rFonts w:ascii="Poppins" w:hAnsi="Poppins" w:cs="Poppins"/>
                  </w:rPr>
                  <w:t>Choose an item</w:t>
                </w:r>
                <w:r w:rsidRPr="00C026B0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8CF28BB" w14:textId="4401A4A1" w:rsidR="2AB14DA5" w:rsidRDefault="2AB14DA5"/>
    <w:p w14:paraId="7C34210E" w14:textId="77777777" w:rsidR="0038664F" w:rsidRPr="003219B5" w:rsidRDefault="0038664F" w:rsidP="0038664F">
      <w:pPr>
        <w:pStyle w:val="BodyText"/>
        <w:spacing w:after="0"/>
        <w:jc w:val="both"/>
        <w:rPr>
          <w:rFonts w:ascii="Poppins" w:hAnsi="Poppins" w:cs="Poppins"/>
        </w:rPr>
      </w:pPr>
    </w:p>
    <w:p w14:paraId="76E512FD" w14:textId="561D20F8" w:rsidR="0038664F" w:rsidRPr="00AB4542" w:rsidRDefault="0038664F" w:rsidP="0038664F">
      <w:pPr>
        <w:pStyle w:val="BodyText"/>
        <w:jc w:val="both"/>
        <w:rPr>
          <w:sz w:val="22"/>
          <w:szCs w:val="22"/>
        </w:rPr>
      </w:pPr>
      <w:r w:rsidRPr="2AB14DA5">
        <w:rPr>
          <w:rFonts w:ascii="Poppins" w:hAnsi="Poppins" w:cs="Poppins"/>
        </w:rPr>
        <w:t xml:space="preserve">Please e-mail this completed voting form to </w:t>
      </w:r>
      <w:hyperlink r:id="rId16" w:history="1">
        <w:r w:rsidR="00966C9A" w:rsidRPr="00943A5B">
          <w:rPr>
            <w:rStyle w:val="Hyperlink"/>
            <w:rFonts w:ascii="Poppins" w:hAnsi="Poppins" w:cs="Poppins"/>
          </w:rPr>
          <w:t>grid.code@neso.energy</w:t>
        </w:r>
      </w:hyperlink>
      <w:r w:rsidR="00966C9A">
        <w:rPr>
          <w:rFonts w:ascii="Poppins" w:hAnsi="Poppins" w:cs="Poppins"/>
        </w:rPr>
        <w:t xml:space="preserve"> </w:t>
      </w:r>
      <w:r w:rsidRPr="2AB14DA5">
        <w:rPr>
          <w:rFonts w:ascii="Poppins" w:hAnsi="Poppins" w:cs="Poppins"/>
        </w:rPr>
        <w:t>no later than</w:t>
      </w:r>
      <w:r w:rsidRPr="2AB14DA5">
        <w:rPr>
          <w:rFonts w:ascii="Poppins" w:hAnsi="Poppins" w:cs="Poppins"/>
          <w:b/>
          <w:bCs/>
        </w:rPr>
        <w:t xml:space="preserve"> </w:t>
      </w:r>
      <w:r w:rsidRPr="00EA21C6">
        <w:rPr>
          <w:rFonts w:ascii="Poppins" w:hAnsi="Poppins" w:cs="Poppins"/>
          <w:b/>
          <w:bCs/>
        </w:rPr>
        <w:t xml:space="preserve">5pm </w:t>
      </w:r>
      <w:r w:rsidRPr="00EA21C6">
        <w:rPr>
          <w:rFonts w:ascii="Poppins" w:hAnsi="Poppins" w:cs="Poppins"/>
        </w:rPr>
        <w:t>on</w:t>
      </w:r>
      <w:r w:rsidRPr="00EA21C6">
        <w:rPr>
          <w:rFonts w:ascii="Poppins" w:hAnsi="Poppins" w:cs="Poppins"/>
          <w:b/>
          <w:bCs/>
        </w:rPr>
        <w:t xml:space="preserve"> 1</w:t>
      </w:r>
      <w:r w:rsidR="00EA21C6" w:rsidRPr="00EA21C6">
        <w:rPr>
          <w:rFonts w:ascii="Poppins" w:hAnsi="Poppins" w:cs="Poppins"/>
          <w:b/>
          <w:bCs/>
        </w:rPr>
        <w:t>6 June 2025</w:t>
      </w:r>
      <w:r w:rsidRPr="00EA21C6">
        <w:rPr>
          <w:rFonts w:ascii="Poppins" w:hAnsi="Poppins" w:cs="Poppins"/>
          <w:b/>
          <w:bCs/>
        </w:rPr>
        <w:t>.</w:t>
      </w:r>
      <w:r w:rsidRPr="2AB14DA5">
        <w:rPr>
          <w:b/>
          <w:bCs/>
          <w:sz w:val="22"/>
          <w:szCs w:val="22"/>
        </w:rPr>
        <w:t xml:space="preserve"> </w:t>
      </w:r>
      <w:r w:rsidRPr="2AB14DA5">
        <w:rPr>
          <w:b/>
          <w:bCs/>
          <w:sz w:val="22"/>
          <w:szCs w:val="22"/>
        </w:rPr>
        <w:br w:type="page"/>
      </w:r>
    </w:p>
    <w:p w14:paraId="4D166C52" w14:textId="77777777" w:rsidR="0038664F" w:rsidRPr="00833E47" w:rsidRDefault="0038664F" w:rsidP="0038664F">
      <w:pPr>
        <w:pStyle w:val="Heading1"/>
        <w:rPr>
          <w:rFonts w:ascii="Poppins" w:hAnsi="Poppins" w:cs="Poppins"/>
          <w:sz w:val="24"/>
          <w:szCs w:val="24"/>
        </w:rPr>
      </w:pPr>
      <w:r w:rsidRPr="00833E47">
        <w:rPr>
          <w:rFonts w:ascii="Poppins" w:hAnsi="Poppins" w:cs="Poppi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C69453" wp14:editId="5335194E">
                <wp:simplePos x="0" y="0"/>
                <wp:positionH relativeFrom="page">
                  <wp:posOffset>-47625</wp:posOffset>
                </wp:positionH>
                <wp:positionV relativeFrom="paragraph">
                  <wp:posOffset>-610235</wp:posOffset>
                </wp:positionV>
                <wp:extent cx="428625" cy="4381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91163A" id="Rectangle 4" o:spid="_x0000_s1026" style="position:absolute;margin-left:-3.75pt;margin-top:-48.05pt;width:33.75pt;height:34.5pt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Pr="00833E47">
        <w:rPr>
          <w:rFonts w:ascii="Poppins" w:hAnsi="Poppins" w:cs="Poppins"/>
          <w:sz w:val="24"/>
          <w:szCs w:val="24"/>
        </w:rPr>
        <w:t>Appendix 1 – Example Completed Ballot Paper</w:t>
      </w:r>
    </w:p>
    <w:p w14:paraId="70465BBB" w14:textId="77777777" w:rsidR="0038664F" w:rsidRPr="00833E47" w:rsidRDefault="0038664F" w:rsidP="0038664F">
      <w:pPr>
        <w:pStyle w:val="Heading2"/>
        <w:rPr>
          <w:rFonts w:ascii="Poppins" w:hAnsi="Poppins" w:cs="Poppins"/>
          <w:sz w:val="24"/>
          <w:szCs w:val="24"/>
        </w:rPr>
      </w:pPr>
      <w:r w:rsidRPr="00833E47">
        <w:rPr>
          <w:rFonts w:ascii="Poppins" w:hAnsi="Poppins" w:cs="Poppins"/>
          <w:sz w:val="24"/>
          <w:szCs w:val="24"/>
        </w:rPr>
        <w:t xml:space="preserve">Unique Voting Reference </w:t>
      </w:r>
    </w:p>
    <w:p w14:paraId="08229FF8" w14:textId="38932D88" w:rsidR="00833E47" w:rsidRDefault="0038664F" w:rsidP="0038664F">
      <w:pPr>
        <w:pStyle w:val="NumberedBullet1"/>
        <w:numPr>
          <w:ilvl w:val="0"/>
          <w:numId w:val="0"/>
        </w:numPr>
        <w:spacing w:after="0"/>
        <w:rPr>
          <w:rFonts w:ascii="Poppins" w:hAnsi="Poppins" w:cs="Poppins"/>
        </w:rPr>
      </w:pPr>
      <w:r w:rsidRPr="00833E47">
        <w:rPr>
          <w:rFonts w:ascii="Poppins" w:hAnsi="Poppins" w:cs="Poppin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718A791" wp14:editId="7C5CD868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6191250" cy="1404620"/>
                <wp:effectExtent l="0" t="0" r="19050" b="266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14853" w14:textId="31E077BD" w:rsidR="0038664F" w:rsidRPr="00C92E40" w:rsidRDefault="0038664F" w:rsidP="0038664F">
                            <w:pPr>
                              <w:rPr>
                                <w:rFonts w:ascii="Poppins" w:hAnsi="Poppins" w:cs="Poppins"/>
                                <w:b/>
                                <w:sz w:val="24"/>
                                <w:szCs w:val="24"/>
                              </w:rPr>
                            </w:pPr>
                            <w:r w:rsidRPr="00C92E40">
                              <w:rPr>
                                <w:rFonts w:ascii="Poppins" w:hAnsi="Poppins" w:cs="Poppins"/>
                                <w:b/>
                                <w:sz w:val="24"/>
                                <w:szCs w:val="24"/>
                              </w:rPr>
                              <w:t xml:space="preserve">Unique Voting Reference Number:  </w:t>
                            </w:r>
                            <w:r w:rsidRPr="00C92E40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GCRPE</w:t>
                            </w:r>
                            <w:r w:rsidR="00686A7A" w:rsidRPr="00C92E40">
                              <w:rPr>
                                <w:rFonts w:ascii="Poppins" w:hAnsi="Poppins" w:cs="Poppins"/>
                                <w:sz w:val="24"/>
                                <w:szCs w:val="24"/>
                              </w:rPr>
                              <w:t>1503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8A791" id="Text Box 8" o:spid="_x0000_s1027" type="#_x0000_t202" style="position:absolute;margin-left:0;margin-top:22.45pt;width:487.5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" fillcolor="white [3201]" strokecolor="fuchsia [3204]" strokeweight="1pt">
                <v:textbox style="mso-fit-shape-to-text:t">
                  <w:txbxContent>
                    <w:p w14:paraId="3EC14853" w14:textId="31E077BD" w:rsidR="0038664F" w:rsidRPr="00C92E40" w:rsidRDefault="0038664F" w:rsidP="0038664F">
                      <w:pPr>
                        <w:rPr>
                          <w:rFonts w:ascii="Poppins" w:hAnsi="Poppins" w:cs="Poppins"/>
                          <w:b/>
                          <w:sz w:val="24"/>
                          <w:szCs w:val="24"/>
                        </w:rPr>
                      </w:pPr>
                      <w:r w:rsidRPr="00C92E40">
                        <w:rPr>
                          <w:rFonts w:ascii="Poppins" w:hAnsi="Poppins" w:cs="Poppins"/>
                          <w:b/>
                          <w:sz w:val="24"/>
                          <w:szCs w:val="24"/>
                        </w:rPr>
                        <w:t xml:space="preserve">Unique Voting Reference Number:  </w:t>
                      </w:r>
                      <w:r w:rsidRPr="00C92E40">
                        <w:rPr>
                          <w:rFonts w:ascii="Poppins" w:hAnsi="Poppins" w:cs="Poppins"/>
                          <w:sz w:val="24"/>
                          <w:szCs w:val="24"/>
                        </w:rPr>
                        <w:t>GCRPE</w:t>
                      </w:r>
                      <w:r w:rsidR="00686A7A" w:rsidRPr="00C92E40">
                        <w:rPr>
                          <w:rFonts w:ascii="Poppins" w:hAnsi="Poppins" w:cs="Poppins"/>
                          <w:sz w:val="24"/>
                          <w:szCs w:val="24"/>
                        </w:rPr>
                        <w:t>1503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33E47">
        <w:rPr>
          <w:rFonts w:ascii="Poppins" w:hAnsi="Poppins" w:cs="Poppins"/>
        </w:rPr>
        <w:t>Please enter your company’s unique Voting reference number, which can be foun</w:t>
      </w:r>
      <w:r w:rsidRPr="00C670E3">
        <w:rPr>
          <w:rFonts w:ascii="Poppins" w:hAnsi="Poppins" w:cs="Poppins"/>
        </w:rPr>
        <w:t>d</w:t>
      </w:r>
      <w:r w:rsidRPr="00C13814">
        <w:rPr>
          <w:rFonts w:ascii="Poppins" w:hAnsi="Poppins" w:cs="Poppins"/>
        </w:rPr>
        <w:t xml:space="preserve"> </w:t>
      </w:r>
      <w:hyperlink r:id="rId17" w:history="1">
        <w:r w:rsidRPr="00C13814">
          <w:rPr>
            <w:rStyle w:val="Hyperlink"/>
            <w:rFonts w:ascii="Poppins" w:hAnsi="Poppins" w:cs="Poppins"/>
          </w:rPr>
          <w:t>here</w:t>
        </w:r>
      </w:hyperlink>
      <w:r w:rsidRPr="00C13814">
        <w:rPr>
          <w:rFonts w:ascii="Poppins" w:hAnsi="Poppins" w:cs="Poppins"/>
        </w:rPr>
        <w:t>:</w:t>
      </w:r>
      <w:r w:rsidRPr="00833E47">
        <w:rPr>
          <w:rFonts w:ascii="Poppins" w:hAnsi="Poppins" w:cs="Poppins"/>
        </w:rPr>
        <w:t xml:space="preserve"> </w:t>
      </w:r>
    </w:p>
    <w:p w14:paraId="1A65A409" w14:textId="77777777" w:rsidR="00833E47" w:rsidRPr="00833E47" w:rsidRDefault="00833E47" w:rsidP="0038664F">
      <w:pPr>
        <w:pStyle w:val="NumberedBullet1"/>
        <w:numPr>
          <w:ilvl w:val="0"/>
          <w:numId w:val="0"/>
        </w:numPr>
        <w:spacing w:after="0"/>
        <w:rPr>
          <w:rFonts w:ascii="Poppins" w:hAnsi="Poppins" w:cs="Poppins"/>
        </w:rPr>
      </w:pPr>
    </w:p>
    <w:p w14:paraId="0980FD1F" w14:textId="77777777" w:rsidR="0038664F" w:rsidRDefault="0038664F" w:rsidP="0038664F">
      <w:pPr>
        <w:pStyle w:val="NumberedBullet1"/>
        <w:numPr>
          <w:ilvl w:val="0"/>
          <w:numId w:val="0"/>
        </w:numPr>
        <w:spacing w:after="0"/>
        <w:ind w:left="284" w:hanging="284"/>
        <w:rPr>
          <w:sz w:val="24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240"/>
        <w:gridCol w:w="3418"/>
        <w:gridCol w:w="3078"/>
      </w:tblGrid>
      <w:tr w:rsidR="0038664F" w:rsidRPr="007569A8" w14:paraId="32561A6D" w14:textId="77777777" w:rsidTr="00C92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347B56F1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  <w:sz w:val="24"/>
              </w:rPr>
            </w:pPr>
            <w:r w:rsidRPr="002416FF">
              <w:rPr>
                <w:rFonts w:ascii="Poppins" w:hAnsi="Poppins" w:cs="Poppins"/>
                <w:sz w:val="24"/>
              </w:rPr>
              <w:t>Candidate Name</w:t>
            </w:r>
          </w:p>
          <w:p w14:paraId="7AC33CBB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  <w:sz w:val="24"/>
              </w:rPr>
            </w:pPr>
          </w:p>
        </w:tc>
        <w:tc>
          <w:tcPr>
            <w:tcW w:w="3418" w:type="dxa"/>
          </w:tcPr>
          <w:p w14:paraId="2EFDC254" w14:textId="77777777" w:rsidR="0038664F" w:rsidRPr="002416FF" w:rsidRDefault="0038664F" w:rsidP="00C14F0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</w:rPr>
            </w:pPr>
            <w:r w:rsidRPr="002416FF">
              <w:rPr>
                <w:rFonts w:ascii="Poppins" w:hAnsi="Poppins" w:cs="Poppins"/>
                <w:sz w:val="24"/>
              </w:rPr>
              <w:t>Nominating Organisation</w:t>
            </w:r>
          </w:p>
        </w:tc>
        <w:tc>
          <w:tcPr>
            <w:tcW w:w="3078" w:type="dxa"/>
          </w:tcPr>
          <w:p w14:paraId="5814D5AC" w14:textId="77777777" w:rsidR="0038664F" w:rsidRPr="002416FF" w:rsidRDefault="0038664F" w:rsidP="00C14F0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4"/>
              </w:rPr>
            </w:pPr>
            <w:r w:rsidRPr="002416FF">
              <w:rPr>
                <w:rFonts w:ascii="Poppins" w:hAnsi="Poppins" w:cs="Poppins"/>
                <w:sz w:val="24"/>
              </w:rPr>
              <w:t>Vote (Yes/No)</w:t>
            </w:r>
          </w:p>
        </w:tc>
      </w:tr>
      <w:tr w:rsidR="0038664F" w:rsidRPr="007569A8" w14:paraId="572FB080" w14:textId="77777777" w:rsidTr="00C92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C409380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Joe BLOGGS</w:t>
            </w:r>
          </w:p>
          <w:p w14:paraId="44676F6A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18" w:type="dxa"/>
          </w:tcPr>
          <w:p w14:paraId="4F2A0E26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Joe Bloggs Ltd</w:t>
            </w:r>
          </w:p>
        </w:tc>
        <w:tc>
          <w:tcPr>
            <w:tcW w:w="3078" w:type="dxa"/>
          </w:tcPr>
          <w:p w14:paraId="1B6D9D13" w14:textId="77777777" w:rsidR="0038664F" w:rsidRPr="002416FF" w:rsidRDefault="0038664F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No</w:t>
            </w:r>
          </w:p>
        </w:tc>
      </w:tr>
      <w:tr w:rsidR="0038664F" w:rsidRPr="007569A8" w14:paraId="0FA517F1" w14:textId="77777777" w:rsidTr="00C92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5B930D18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Luke BROWN</w:t>
            </w:r>
          </w:p>
          <w:p w14:paraId="336A2F75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18" w:type="dxa"/>
          </w:tcPr>
          <w:p w14:paraId="0BAB57E6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Brown’s Electricity Plc</w:t>
            </w:r>
          </w:p>
        </w:tc>
        <w:tc>
          <w:tcPr>
            <w:tcW w:w="3078" w:type="dxa"/>
          </w:tcPr>
          <w:p w14:paraId="4757D577" w14:textId="63E976E5" w:rsidR="0038664F" w:rsidRPr="002416FF" w:rsidRDefault="00D94084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No</w:t>
            </w:r>
          </w:p>
        </w:tc>
      </w:tr>
      <w:tr w:rsidR="0038664F" w:rsidRPr="007569A8" w14:paraId="41267ED8" w14:textId="77777777" w:rsidTr="00C92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B9426A2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Jane DOE</w:t>
            </w:r>
          </w:p>
          <w:p w14:paraId="0D9AE388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18" w:type="dxa"/>
          </w:tcPr>
          <w:p w14:paraId="0A17813F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Jane Doe UK Ltd</w:t>
            </w:r>
          </w:p>
        </w:tc>
        <w:tc>
          <w:tcPr>
            <w:tcW w:w="3078" w:type="dxa"/>
          </w:tcPr>
          <w:p w14:paraId="42C60123" w14:textId="77777777" w:rsidR="0038664F" w:rsidRPr="002416FF" w:rsidRDefault="0038664F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Yes</w:t>
            </w:r>
          </w:p>
        </w:tc>
      </w:tr>
      <w:tr w:rsidR="0038664F" w:rsidRPr="007569A8" w14:paraId="609DE3C1" w14:textId="77777777" w:rsidTr="00C92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CDD0A38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John SMITH</w:t>
            </w:r>
          </w:p>
          <w:p w14:paraId="46DDF9CF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18" w:type="dxa"/>
          </w:tcPr>
          <w:p w14:paraId="4CC55097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John Smith LLP</w:t>
            </w:r>
          </w:p>
        </w:tc>
        <w:tc>
          <w:tcPr>
            <w:tcW w:w="3078" w:type="dxa"/>
          </w:tcPr>
          <w:p w14:paraId="48B19B41" w14:textId="48C02920" w:rsidR="0038664F" w:rsidRPr="002416FF" w:rsidRDefault="00D94084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No</w:t>
            </w:r>
          </w:p>
        </w:tc>
      </w:tr>
      <w:tr w:rsidR="0038664F" w:rsidRPr="007569A8" w14:paraId="2D3E15C4" w14:textId="77777777" w:rsidTr="00C92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4374678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George TAYLOR</w:t>
            </w:r>
          </w:p>
          <w:p w14:paraId="77973DE3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18" w:type="dxa"/>
          </w:tcPr>
          <w:p w14:paraId="002E1492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Taylor’s Ltd</w:t>
            </w:r>
          </w:p>
        </w:tc>
        <w:tc>
          <w:tcPr>
            <w:tcW w:w="3078" w:type="dxa"/>
          </w:tcPr>
          <w:p w14:paraId="02D7D61F" w14:textId="77777777" w:rsidR="0038664F" w:rsidRPr="002416FF" w:rsidRDefault="0038664F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No</w:t>
            </w:r>
          </w:p>
        </w:tc>
      </w:tr>
      <w:tr w:rsidR="0038664F" w:rsidRPr="007569A8" w14:paraId="595DFAF3" w14:textId="77777777" w:rsidTr="00C92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1D5D263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  <w:b w:val="0"/>
                <w:bCs w:val="0"/>
              </w:rPr>
            </w:pPr>
            <w:r w:rsidRPr="002416FF">
              <w:rPr>
                <w:rFonts w:ascii="Poppins" w:hAnsi="Poppins" w:cs="Poppins"/>
              </w:rPr>
              <w:t>Clare JONES</w:t>
            </w:r>
          </w:p>
          <w:p w14:paraId="42F503E2" w14:textId="77777777" w:rsidR="0038664F" w:rsidRPr="002416FF" w:rsidRDefault="0038664F" w:rsidP="00C14F07">
            <w:pPr>
              <w:pStyle w:val="BodyText"/>
              <w:rPr>
                <w:rFonts w:ascii="Poppins" w:hAnsi="Poppins" w:cs="Poppins"/>
              </w:rPr>
            </w:pPr>
          </w:p>
        </w:tc>
        <w:tc>
          <w:tcPr>
            <w:tcW w:w="3418" w:type="dxa"/>
          </w:tcPr>
          <w:p w14:paraId="4CA2C413" w14:textId="77777777" w:rsidR="0038664F" w:rsidRPr="002416FF" w:rsidRDefault="0038664F" w:rsidP="00C14F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416FF">
              <w:rPr>
                <w:rFonts w:ascii="Poppins" w:hAnsi="Poppins" w:cs="Poppins"/>
              </w:rPr>
              <w:t>Jones Ltd</w:t>
            </w:r>
          </w:p>
        </w:tc>
        <w:tc>
          <w:tcPr>
            <w:tcW w:w="3078" w:type="dxa"/>
          </w:tcPr>
          <w:p w14:paraId="1B48F7FA" w14:textId="5C79F309" w:rsidR="0038664F" w:rsidRPr="002416FF" w:rsidRDefault="00D94084" w:rsidP="00C14F0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No</w:t>
            </w:r>
          </w:p>
        </w:tc>
      </w:tr>
    </w:tbl>
    <w:p w14:paraId="1E49235B" w14:textId="7ECECBA9" w:rsidR="00F4613D" w:rsidRDefault="0038664F" w:rsidP="00686A7A">
      <w:pPr>
        <w:pStyle w:val="BodyText"/>
        <w:tabs>
          <w:tab w:val="left" w:pos="3780"/>
        </w:tabs>
        <w:rPr>
          <w:sz w:val="24"/>
        </w:rPr>
      </w:pPr>
      <w:r>
        <w:rPr>
          <w:sz w:val="24"/>
        </w:rPr>
        <w:tab/>
      </w:r>
    </w:p>
    <w:p w14:paraId="6C9AB8EC" w14:textId="77777777" w:rsidR="000D4F39" w:rsidRPr="00F4613D" w:rsidRDefault="000D4F39" w:rsidP="00686A7A">
      <w:pPr>
        <w:pStyle w:val="BodyText"/>
        <w:tabs>
          <w:tab w:val="left" w:pos="3780"/>
        </w:tabs>
        <w:rPr>
          <w:sz w:val="24"/>
        </w:rPr>
      </w:pPr>
    </w:p>
    <w:sectPr w:rsidR="000D4F39" w:rsidRPr="00F4613D" w:rsidSect="001E68CF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DAD3" w14:textId="77777777" w:rsidR="00C56BCC" w:rsidRDefault="00C56BCC" w:rsidP="00A62BFF">
      <w:pPr>
        <w:spacing w:after="0"/>
      </w:pPr>
      <w:r>
        <w:separator/>
      </w:r>
    </w:p>
  </w:endnote>
  <w:endnote w:type="continuationSeparator" w:id="0">
    <w:p w14:paraId="32B214F2" w14:textId="77777777" w:rsidR="00C56BCC" w:rsidRDefault="00C56BCC" w:rsidP="00A62BFF">
      <w:pPr>
        <w:spacing w:after="0"/>
      </w:pPr>
      <w:r>
        <w:continuationSeparator/>
      </w:r>
    </w:p>
  </w:endnote>
  <w:endnote w:type="continuationNotice" w:id="1">
    <w:p w14:paraId="775B2C80" w14:textId="77777777" w:rsidR="00C56BCC" w:rsidRDefault="00C56B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D8B4" w14:textId="77777777" w:rsidR="00B26D29" w:rsidRDefault="00F4613D" w:rsidP="00B17C6A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41B02538" wp14:editId="1D90BB06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5336756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3F2BC" w14:textId="77777777" w:rsidR="00F4613D" w:rsidRPr="008B6D6C" w:rsidRDefault="00F4613D" w:rsidP="00F4613D">
                          <w:pPr>
                            <w:jc w:val="center"/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</w:pPr>
                          <w:r w:rsidRPr="008B6D6C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B6D6C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8B6D6C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8B6D6C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t>1</w:t>
                          </w:r>
                          <w:r w:rsidRPr="008B6D6C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02538" id="_x0000_t202" coordsize="21600,21600" o:spt="202" path="m,l,21600r21600,l21600,xe">
              <v:stroke joinstyle="miter"/>
              <v:path gradientshapeok="t" o:connecttype="rect"/>
            </v:shapetype>
            <v:shape id="Text Box 533675614" o:spid="_x0000_s1028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" filled="f" stroked="f">
              <v:textbox>
                <w:txbxContent>
                  <w:p w14:paraId="2D03F2BC" w14:textId="77777777" w:rsidR="00F4613D" w:rsidRPr="008B6D6C" w:rsidRDefault="00F4613D" w:rsidP="00F4613D">
                    <w:pPr>
                      <w:jc w:val="center"/>
                      <w:rPr>
                        <w:rFonts w:ascii="Poppins" w:hAnsi="Poppins" w:cs="Poppins"/>
                        <w:sz w:val="20"/>
                        <w:szCs w:val="20"/>
                      </w:rPr>
                    </w:pPr>
                    <w:r w:rsidRPr="008B6D6C">
                      <w:rPr>
                        <w:rFonts w:ascii="Poppins" w:hAnsi="Poppins" w:cs="Poppins"/>
                        <w:sz w:val="20"/>
                        <w:szCs w:val="20"/>
                      </w:rPr>
                      <w:fldChar w:fldCharType="begin"/>
                    </w:r>
                    <w:r w:rsidRPr="008B6D6C">
                      <w:rPr>
                        <w:rFonts w:ascii="Poppins" w:hAnsi="Poppins" w:cs="Poppins"/>
                        <w:sz w:val="20"/>
                        <w:szCs w:val="20"/>
                      </w:rPr>
                      <w:instrText>PAGE   \* MERGEFORMAT</w:instrText>
                    </w:r>
                    <w:r w:rsidRPr="008B6D6C">
                      <w:rPr>
                        <w:rFonts w:ascii="Poppins" w:hAnsi="Poppins" w:cs="Poppins"/>
                        <w:sz w:val="20"/>
                        <w:szCs w:val="20"/>
                      </w:rPr>
                      <w:fldChar w:fldCharType="separate"/>
                    </w:r>
                    <w:r w:rsidRPr="008B6D6C">
                      <w:rPr>
                        <w:rFonts w:ascii="Poppins" w:hAnsi="Poppins" w:cs="Poppins"/>
                        <w:sz w:val="20"/>
                        <w:szCs w:val="20"/>
                      </w:rPr>
                      <w:t>1</w:t>
                    </w:r>
                    <w:r w:rsidRPr="008B6D6C">
                      <w:rPr>
                        <w:rFonts w:ascii="Poppins" w:hAnsi="Poppins" w:cs="Poppi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C150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3B3DF8F" wp14:editId="7694295E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AC71C" w14:textId="77777777" w:rsidR="00EB2BC1" w:rsidRPr="008B6D6C" w:rsidRDefault="00EB2BC1" w:rsidP="00F4613D">
                          <w:pPr>
                            <w:jc w:val="center"/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</w:pPr>
                          <w:r w:rsidRPr="008B6D6C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B6D6C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8B6D6C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8B6D6C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t>1</w:t>
                          </w:r>
                          <w:r w:rsidRPr="008B6D6C">
                            <w:rPr>
                              <w:rFonts w:ascii="Poppins" w:hAnsi="Poppins" w:cs="Poppi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B3DF8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9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" filled="f" stroked="f">
              <v:textbox>
                <w:txbxContent>
                  <w:p w14:paraId="5F0AC71C" w14:textId="77777777" w:rsidR="00EB2BC1" w:rsidRPr="008B6D6C" w:rsidRDefault="00EB2BC1" w:rsidP="00F4613D">
                    <w:pPr>
                      <w:jc w:val="center"/>
                      <w:rPr>
                        <w:rFonts w:ascii="Poppins" w:hAnsi="Poppins" w:cs="Poppins"/>
                        <w:sz w:val="20"/>
                        <w:szCs w:val="20"/>
                      </w:rPr>
                    </w:pPr>
                    <w:r w:rsidRPr="008B6D6C">
                      <w:rPr>
                        <w:rFonts w:ascii="Poppins" w:hAnsi="Poppins" w:cs="Poppins"/>
                        <w:sz w:val="20"/>
                        <w:szCs w:val="20"/>
                      </w:rPr>
                      <w:fldChar w:fldCharType="begin"/>
                    </w:r>
                    <w:r w:rsidRPr="008B6D6C">
                      <w:rPr>
                        <w:rFonts w:ascii="Poppins" w:hAnsi="Poppins" w:cs="Poppins"/>
                        <w:sz w:val="20"/>
                        <w:szCs w:val="20"/>
                      </w:rPr>
                      <w:instrText>PAGE   \* MERGEFORMAT</w:instrText>
                    </w:r>
                    <w:r w:rsidRPr="008B6D6C">
                      <w:rPr>
                        <w:rFonts w:ascii="Poppins" w:hAnsi="Poppins" w:cs="Poppins"/>
                        <w:sz w:val="20"/>
                        <w:szCs w:val="20"/>
                      </w:rPr>
                      <w:fldChar w:fldCharType="separate"/>
                    </w:r>
                    <w:r w:rsidRPr="008B6D6C">
                      <w:rPr>
                        <w:rFonts w:ascii="Poppins" w:hAnsi="Poppins" w:cs="Poppins"/>
                        <w:sz w:val="20"/>
                        <w:szCs w:val="20"/>
                      </w:rPr>
                      <w:t>1</w:t>
                    </w:r>
                    <w:r w:rsidRPr="008B6D6C">
                      <w:rPr>
                        <w:rFonts w:ascii="Poppins" w:hAnsi="Poppins" w:cs="Poppi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2FE6" w14:textId="77777777" w:rsidR="00C56BCC" w:rsidRDefault="00C56BCC" w:rsidP="00A62BFF">
      <w:pPr>
        <w:spacing w:after="0"/>
      </w:pPr>
      <w:r>
        <w:separator/>
      </w:r>
    </w:p>
  </w:footnote>
  <w:footnote w:type="continuationSeparator" w:id="0">
    <w:p w14:paraId="57CAF699" w14:textId="77777777" w:rsidR="00C56BCC" w:rsidRDefault="00C56BCC" w:rsidP="00A62BFF">
      <w:pPr>
        <w:spacing w:after="0"/>
      </w:pPr>
      <w:r>
        <w:continuationSeparator/>
      </w:r>
    </w:p>
  </w:footnote>
  <w:footnote w:type="continuationNotice" w:id="1">
    <w:p w14:paraId="198230AC" w14:textId="77777777" w:rsidR="00C56BCC" w:rsidRDefault="00C56B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35C9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B27F49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0" layoutInCell="1" allowOverlap="1" wp14:anchorId="1DE41728" wp14:editId="52592A14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A036A3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35CE428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3DA99D4F" w14:textId="77777777" w:rsidR="00EB2BC1" w:rsidRPr="00B27F49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2F04C42E" w14:textId="77777777" w:rsidR="008313D5" w:rsidRPr="00B27F49" w:rsidRDefault="00A21BEC" w:rsidP="00A21BEC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A21BEC">
      <w:rPr>
        <w:rFonts w:asciiTheme="majorHAnsi" w:eastAsia="HGPMinchoE" w:hAnsiTheme="majorHAnsi" w:cstheme="majorHAnsi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C4C1" w14:textId="77777777" w:rsidR="00DF17EF" w:rsidRPr="00B27F49" w:rsidRDefault="006E510D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 w:rsidRPr="00B27F49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54639B50" wp14:editId="0C4A2681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22E7B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3C3DDCA8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2C46E6CF" w14:textId="77777777" w:rsidR="00DF17EF" w:rsidRPr="00B27F49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37115B82" w14:textId="77777777" w:rsidR="00B26D29" w:rsidRPr="00B27F49" w:rsidRDefault="00A21BEC" w:rsidP="00A21BEC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 w:rsidRPr="00A21BEC">
      <w:rPr>
        <w:rFonts w:asciiTheme="majorHAnsi" w:eastAsia="HGPMinchoE" w:hAnsiTheme="majorHAnsi" w:cstheme="majorHAnsi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F91C5114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2EE23FF2"/>
    <w:multiLevelType w:val="hybridMultilevel"/>
    <w:tmpl w:val="28EAEAFC"/>
    <w:lvl w:ilvl="0" w:tplc="FD787822">
      <w:numFmt w:val="bullet"/>
      <w:lvlText w:val="•"/>
      <w:lvlJc w:val="left"/>
      <w:pPr>
        <w:ind w:left="41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8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8E4D1C"/>
    <w:multiLevelType w:val="multilevel"/>
    <w:tmpl w:val="A7AAD1EA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7"/>
  </w:num>
  <w:num w:numId="12" w16cid:durableId="351030145">
    <w:abstractNumId w:val="11"/>
  </w:num>
  <w:num w:numId="13" w16cid:durableId="478769964">
    <w:abstractNumId w:val="12"/>
  </w:num>
  <w:num w:numId="14" w16cid:durableId="778262459">
    <w:abstractNumId w:val="13"/>
  </w:num>
  <w:num w:numId="15" w16cid:durableId="1574043876">
    <w:abstractNumId w:val="18"/>
  </w:num>
  <w:num w:numId="16" w16cid:durableId="1669096986">
    <w:abstractNumId w:val="16"/>
  </w:num>
  <w:num w:numId="17" w16cid:durableId="812258246">
    <w:abstractNumId w:val="19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1002398027">
    <w:abstractNumId w:val="15"/>
  </w:num>
  <w:num w:numId="19" w16cid:durableId="1446345873">
    <w:abstractNumId w:val="10"/>
  </w:num>
  <w:num w:numId="20" w16cid:durableId="4071598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4F"/>
    <w:rsid w:val="0000092C"/>
    <w:rsid w:val="000017C7"/>
    <w:rsid w:val="00007028"/>
    <w:rsid w:val="00010E32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20E8"/>
    <w:rsid w:val="0003395B"/>
    <w:rsid w:val="00034DE8"/>
    <w:rsid w:val="00036E0D"/>
    <w:rsid w:val="00036ECA"/>
    <w:rsid w:val="00037AB2"/>
    <w:rsid w:val="00037D0E"/>
    <w:rsid w:val="00041BFC"/>
    <w:rsid w:val="000421C8"/>
    <w:rsid w:val="00042268"/>
    <w:rsid w:val="0004277D"/>
    <w:rsid w:val="00044829"/>
    <w:rsid w:val="00044DA4"/>
    <w:rsid w:val="00045569"/>
    <w:rsid w:val="0004599D"/>
    <w:rsid w:val="000501BC"/>
    <w:rsid w:val="000504E4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107"/>
    <w:rsid w:val="000A730E"/>
    <w:rsid w:val="000B0F9C"/>
    <w:rsid w:val="000B19B2"/>
    <w:rsid w:val="000B1B73"/>
    <w:rsid w:val="000B296B"/>
    <w:rsid w:val="000B304C"/>
    <w:rsid w:val="000B3F97"/>
    <w:rsid w:val="000B475E"/>
    <w:rsid w:val="000B4DB4"/>
    <w:rsid w:val="000B5338"/>
    <w:rsid w:val="000B6756"/>
    <w:rsid w:val="000B6A4C"/>
    <w:rsid w:val="000B7ADA"/>
    <w:rsid w:val="000B7E99"/>
    <w:rsid w:val="000C0D0A"/>
    <w:rsid w:val="000C1BE0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4F39"/>
    <w:rsid w:val="000D5493"/>
    <w:rsid w:val="000D65A7"/>
    <w:rsid w:val="000E068A"/>
    <w:rsid w:val="000E1ECB"/>
    <w:rsid w:val="000E2E88"/>
    <w:rsid w:val="000E3824"/>
    <w:rsid w:val="000E43B5"/>
    <w:rsid w:val="000E496F"/>
    <w:rsid w:val="000E5122"/>
    <w:rsid w:val="000E6380"/>
    <w:rsid w:val="000E6C6B"/>
    <w:rsid w:val="000E6D75"/>
    <w:rsid w:val="000F033D"/>
    <w:rsid w:val="000F0452"/>
    <w:rsid w:val="000F120C"/>
    <w:rsid w:val="000F224C"/>
    <w:rsid w:val="000F3E38"/>
    <w:rsid w:val="000F5DF1"/>
    <w:rsid w:val="000F65D6"/>
    <w:rsid w:val="000F67B8"/>
    <w:rsid w:val="000F6F81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5992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DE3"/>
    <w:rsid w:val="00146EC7"/>
    <w:rsid w:val="00147154"/>
    <w:rsid w:val="00147BF4"/>
    <w:rsid w:val="001500A8"/>
    <w:rsid w:val="001510CA"/>
    <w:rsid w:val="001516B9"/>
    <w:rsid w:val="00151D8A"/>
    <w:rsid w:val="00152912"/>
    <w:rsid w:val="00153066"/>
    <w:rsid w:val="001535B0"/>
    <w:rsid w:val="001536C3"/>
    <w:rsid w:val="00153711"/>
    <w:rsid w:val="00154713"/>
    <w:rsid w:val="00154C3B"/>
    <w:rsid w:val="00155E29"/>
    <w:rsid w:val="001613C2"/>
    <w:rsid w:val="00162ADF"/>
    <w:rsid w:val="0016337B"/>
    <w:rsid w:val="001638BA"/>
    <w:rsid w:val="00164401"/>
    <w:rsid w:val="0016480C"/>
    <w:rsid w:val="0016594A"/>
    <w:rsid w:val="001668BE"/>
    <w:rsid w:val="00166A57"/>
    <w:rsid w:val="00166D31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09B6"/>
    <w:rsid w:val="001A170B"/>
    <w:rsid w:val="001A24B0"/>
    <w:rsid w:val="001A3BE2"/>
    <w:rsid w:val="001A466F"/>
    <w:rsid w:val="001A4EB3"/>
    <w:rsid w:val="001A574A"/>
    <w:rsid w:val="001B25F6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2D7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207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6FF"/>
    <w:rsid w:val="00241AA1"/>
    <w:rsid w:val="00241B4F"/>
    <w:rsid w:val="00241C2C"/>
    <w:rsid w:val="00246FF1"/>
    <w:rsid w:val="0024734E"/>
    <w:rsid w:val="002477D5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05BF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3F10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3B30"/>
    <w:rsid w:val="002B43DB"/>
    <w:rsid w:val="002B56D4"/>
    <w:rsid w:val="002B6AD9"/>
    <w:rsid w:val="002C112B"/>
    <w:rsid w:val="002C1211"/>
    <w:rsid w:val="002C1261"/>
    <w:rsid w:val="002C1C38"/>
    <w:rsid w:val="002C2938"/>
    <w:rsid w:val="002C3C01"/>
    <w:rsid w:val="002C4AC0"/>
    <w:rsid w:val="002C4BAB"/>
    <w:rsid w:val="002C67B0"/>
    <w:rsid w:val="002C7A80"/>
    <w:rsid w:val="002C7C68"/>
    <w:rsid w:val="002D02A7"/>
    <w:rsid w:val="002D02FA"/>
    <w:rsid w:val="002D313A"/>
    <w:rsid w:val="002D3490"/>
    <w:rsid w:val="002D3503"/>
    <w:rsid w:val="002D4CD5"/>
    <w:rsid w:val="002D5145"/>
    <w:rsid w:val="002D6406"/>
    <w:rsid w:val="002D676C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5DF9"/>
    <w:rsid w:val="003067B1"/>
    <w:rsid w:val="00306812"/>
    <w:rsid w:val="0030742F"/>
    <w:rsid w:val="003102FE"/>
    <w:rsid w:val="00310AB7"/>
    <w:rsid w:val="00313E6E"/>
    <w:rsid w:val="00314D99"/>
    <w:rsid w:val="00314E7F"/>
    <w:rsid w:val="0031633F"/>
    <w:rsid w:val="00316C45"/>
    <w:rsid w:val="003179A9"/>
    <w:rsid w:val="003219B5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087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8664F"/>
    <w:rsid w:val="0039264B"/>
    <w:rsid w:val="00392DC9"/>
    <w:rsid w:val="00392E28"/>
    <w:rsid w:val="0039426F"/>
    <w:rsid w:val="0039506D"/>
    <w:rsid w:val="00395A61"/>
    <w:rsid w:val="00396BA9"/>
    <w:rsid w:val="00396FEA"/>
    <w:rsid w:val="003A16A0"/>
    <w:rsid w:val="003A1D19"/>
    <w:rsid w:val="003A3F53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6EA2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5C6E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7F5E"/>
    <w:rsid w:val="004132D1"/>
    <w:rsid w:val="00413956"/>
    <w:rsid w:val="00413CEE"/>
    <w:rsid w:val="004140D9"/>
    <w:rsid w:val="004153CD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184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C7EBA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4F71C4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83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1102"/>
    <w:rsid w:val="0053334A"/>
    <w:rsid w:val="005337E8"/>
    <w:rsid w:val="00533C8E"/>
    <w:rsid w:val="00535700"/>
    <w:rsid w:val="00535FDD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1804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1E74"/>
    <w:rsid w:val="0057202E"/>
    <w:rsid w:val="00572DD8"/>
    <w:rsid w:val="005741D5"/>
    <w:rsid w:val="005745FE"/>
    <w:rsid w:val="00574FB6"/>
    <w:rsid w:val="005753B3"/>
    <w:rsid w:val="005763C8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0D04"/>
    <w:rsid w:val="00591F83"/>
    <w:rsid w:val="005942E0"/>
    <w:rsid w:val="005946B9"/>
    <w:rsid w:val="0059487D"/>
    <w:rsid w:val="00595AA9"/>
    <w:rsid w:val="00596E08"/>
    <w:rsid w:val="005A0837"/>
    <w:rsid w:val="005A1824"/>
    <w:rsid w:val="005A1A56"/>
    <w:rsid w:val="005A241E"/>
    <w:rsid w:val="005A3718"/>
    <w:rsid w:val="005A449C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787"/>
    <w:rsid w:val="005B4ACD"/>
    <w:rsid w:val="005B53DB"/>
    <w:rsid w:val="005B7AC4"/>
    <w:rsid w:val="005C0E6B"/>
    <w:rsid w:val="005C1268"/>
    <w:rsid w:val="005C1546"/>
    <w:rsid w:val="005C1775"/>
    <w:rsid w:val="005C2176"/>
    <w:rsid w:val="005C221A"/>
    <w:rsid w:val="005C2E6C"/>
    <w:rsid w:val="005C3952"/>
    <w:rsid w:val="005C5728"/>
    <w:rsid w:val="005C57DB"/>
    <w:rsid w:val="005C7EE5"/>
    <w:rsid w:val="005D0442"/>
    <w:rsid w:val="005D0750"/>
    <w:rsid w:val="005D09F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223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0C02"/>
    <w:rsid w:val="00651070"/>
    <w:rsid w:val="00651BA4"/>
    <w:rsid w:val="00651ECC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86A7A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3619"/>
    <w:rsid w:val="006B53A9"/>
    <w:rsid w:val="006B573D"/>
    <w:rsid w:val="006B675C"/>
    <w:rsid w:val="006B69AD"/>
    <w:rsid w:val="006B74A5"/>
    <w:rsid w:val="006B7567"/>
    <w:rsid w:val="006B781E"/>
    <w:rsid w:val="006C0325"/>
    <w:rsid w:val="006C1CD5"/>
    <w:rsid w:val="006C2B51"/>
    <w:rsid w:val="006C347F"/>
    <w:rsid w:val="006C34E5"/>
    <w:rsid w:val="006C365B"/>
    <w:rsid w:val="006C37D5"/>
    <w:rsid w:val="006C42A1"/>
    <w:rsid w:val="006C60C0"/>
    <w:rsid w:val="006C7996"/>
    <w:rsid w:val="006D0BA5"/>
    <w:rsid w:val="006D2697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3CF"/>
    <w:rsid w:val="006F4409"/>
    <w:rsid w:val="006F4CCF"/>
    <w:rsid w:val="006F4F97"/>
    <w:rsid w:val="006F6119"/>
    <w:rsid w:val="006F6E18"/>
    <w:rsid w:val="007017BD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75F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263FF"/>
    <w:rsid w:val="007304EE"/>
    <w:rsid w:val="00732965"/>
    <w:rsid w:val="00732A54"/>
    <w:rsid w:val="00732BB9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3B40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D74F0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C1D"/>
    <w:rsid w:val="007F3E20"/>
    <w:rsid w:val="007F3FBC"/>
    <w:rsid w:val="007F6560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1CEA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91C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47"/>
    <w:rsid w:val="00833EA4"/>
    <w:rsid w:val="00833FBE"/>
    <w:rsid w:val="00835D9D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0238"/>
    <w:rsid w:val="00861F86"/>
    <w:rsid w:val="00862196"/>
    <w:rsid w:val="008626A1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5B38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070B"/>
    <w:rsid w:val="008B2E0E"/>
    <w:rsid w:val="008B35B7"/>
    <w:rsid w:val="008B3A4F"/>
    <w:rsid w:val="008B3FFA"/>
    <w:rsid w:val="008B5293"/>
    <w:rsid w:val="008B5414"/>
    <w:rsid w:val="008B6096"/>
    <w:rsid w:val="008B62C8"/>
    <w:rsid w:val="008B645C"/>
    <w:rsid w:val="008B6D6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57"/>
    <w:rsid w:val="008D2C83"/>
    <w:rsid w:val="008D3764"/>
    <w:rsid w:val="008D3981"/>
    <w:rsid w:val="008D4443"/>
    <w:rsid w:val="008D6C5C"/>
    <w:rsid w:val="008D7AD5"/>
    <w:rsid w:val="008E0487"/>
    <w:rsid w:val="008E162D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2AAD"/>
    <w:rsid w:val="00905AFB"/>
    <w:rsid w:val="00906DCA"/>
    <w:rsid w:val="00907A53"/>
    <w:rsid w:val="00907B7F"/>
    <w:rsid w:val="00910067"/>
    <w:rsid w:val="0091036B"/>
    <w:rsid w:val="00910CE2"/>
    <w:rsid w:val="00911589"/>
    <w:rsid w:val="00912347"/>
    <w:rsid w:val="009131DA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1B87"/>
    <w:rsid w:val="00934D6B"/>
    <w:rsid w:val="00936933"/>
    <w:rsid w:val="00937B12"/>
    <w:rsid w:val="00940B39"/>
    <w:rsid w:val="00941922"/>
    <w:rsid w:val="009420D8"/>
    <w:rsid w:val="009426AA"/>
    <w:rsid w:val="0094430D"/>
    <w:rsid w:val="00945D30"/>
    <w:rsid w:val="00946374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66C9A"/>
    <w:rsid w:val="00970643"/>
    <w:rsid w:val="0097070A"/>
    <w:rsid w:val="009717C1"/>
    <w:rsid w:val="00971BAD"/>
    <w:rsid w:val="00972507"/>
    <w:rsid w:val="009727BF"/>
    <w:rsid w:val="009743E2"/>
    <w:rsid w:val="00974625"/>
    <w:rsid w:val="009753C9"/>
    <w:rsid w:val="00975CFE"/>
    <w:rsid w:val="00976660"/>
    <w:rsid w:val="009772B7"/>
    <w:rsid w:val="00977529"/>
    <w:rsid w:val="00977EC0"/>
    <w:rsid w:val="00980623"/>
    <w:rsid w:val="009823BA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4F3E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412"/>
    <w:rsid w:val="00A14511"/>
    <w:rsid w:val="00A1490D"/>
    <w:rsid w:val="00A20612"/>
    <w:rsid w:val="00A207F6"/>
    <w:rsid w:val="00A20B4E"/>
    <w:rsid w:val="00A20CE8"/>
    <w:rsid w:val="00A21BEC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7F0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3F7F"/>
    <w:rsid w:val="00A54610"/>
    <w:rsid w:val="00A554C3"/>
    <w:rsid w:val="00A569BC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0B02"/>
    <w:rsid w:val="00AC2267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A38"/>
    <w:rsid w:val="00B73DF8"/>
    <w:rsid w:val="00B7445D"/>
    <w:rsid w:val="00B74EB4"/>
    <w:rsid w:val="00B763EA"/>
    <w:rsid w:val="00B81592"/>
    <w:rsid w:val="00B81B6D"/>
    <w:rsid w:val="00B856A0"/>
    <w:rsid w:val="00B87308"/>
    <w:rsid w:val="00B915C1"/>
    <w:rsid w:val="00B91B8A"/>
    <w:rsid w:val="00B91EDC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7EF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032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46FF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3814"/>
    <w:rsid w:val="00C14777"/>
    <w:rsid w:val="00C14C21"/>
    <w:rsid w:val="00C14F07"/>
    <w:rsid w:val="00C15E12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5B93"/>
    <w:rsid w:val="00C26718"/>
    <w:rsid w:val="00C30026"/>
    <w:rsid w:val="00C30037"/>
    <w:rsid w:val="00C305E9"/>
    <w:rsid w:val="00C30988"/>
    <w:rsid w:val="00C329B0"/>
    <w:rsid w:val="00C3342A"/>
    <w:rsid w:val="00C3350E"/>
    <w:rsid w:val="00C36AB6"/>
    <w:rsid w:val="00C40F37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BCC"/>
    <w:rsid w:val="00C56DB8"/>
    <w:rsid w:val="00C60C17"/>
    <w:rsid w:val="00C621CD"/>
    <w:rsid w:val="00C622E9"/>
    <w:rsid w:val="00C639DB"/>
    <w:rsid w:val="00C6635B"/>
    <w:rsid w:val="00C6663A"/>
    <w:rsid w:val="00C66C63"/>
    <w:rsid w:val="00C66C8A"/>
    <w:rsid w:val="00C670E3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4E98"/>
    <w:rsid w:val="00C85CB1"/>
    <w:rsid w:val="00C87484"/>
    <w:rsid w:val="00C90168"/>
    <w:rsid w:val="00C91224"/>
    <w:rsid w:val="00C92E40"/>
    <w:rsid w:val="00C950D4"/>
    <w:rsid w:val="00C952D5"/>
    <w:rsid w:val="00C95BD8"/>
    <w:rsid w:val="00CA01C4"/>
    <w:rsid w:val="00CA16A2"/>
    <w:rsid w:val="00CA207B"/>
    <w:rsid w:val="00CA24CB"/>
    <w:rsid w:val="00CA3D0D"/>
    <w:rsid w:val="00CA445A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2A73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2B67"/>
    <w:rsid w:val="00D43277"/>
    <w:rsid w:val="00D434A8"/>
    <w:rsid w:val="00D43EAB"/>
    <w:rsid w:val="00D45F83"/>
    <w:rsid w:val="00D4627A"/>
    <w:rsid w:val="00D4680A"/>
    <w:rsid w:val="00D479C1"/>
    <w:rsid w:val="00D50BDF"/>
    <w:rsid w:val="00D52C76"/>
    <w:rsid w:val="00D52C83"/>
    <w:rsid w:val="00D53510"/>
    <w:rsid w:val="00D542D1"/>
    <w:rsid w:val="00D5478A"/>
    <w:rsid w:val="00D5488D"/>
    <w:rsid w:val="00D54DEB"/>
    <w:rsid w:val="00D57108"/>
    <w:rsid w:val="00D6377A"/>
    <w:rsid w:val="00D638FD"/>
    <w:rsid w:val="00D6534C"/>
    <w:rsid w:val="00D65D93"/>
    <w:rsid w:val="00D669D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6C09"/>
    <w:rsid w:val="00D9034A"/>
    <w:rsid w:val="00D90712"/>
    <w:rsid w:val="00D94027"/>
    <w:rsid w:val="00D94084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1C60"/>
    <w:rsid w:val="00DB304A"/>
    <w:rsid w:val="00DB4920"/>
    <w:rsid w:val="00DB4A0A"/>
    <w:rsid w:val="00DB7E60"/>
    <w:rsid w:val="00DC2EC5"/>
    <w:rsid w:val="00DC6012"/>
    <w:rsid w:val="00DD2308"/>
    <w:rsid w:val="00DD248B"/>
    <w:rsid w:val="00DD2F95"/>
    <w:rsid w:val="00DD3320"/>
    <w:rsid w:val="00DD3D94"/>
    <w:rsid w:val="00DD488A"/>
    <w:rsid w:val="00DD4C8C"/>
    <w:rsid w:val="00DD7DC6"/>
    <w:rsid w:val="00DE2149"/>
    <w:rsid w:val="00DE2854"/>
    <w:rsid w:val="00DE29C2"/>
    <w:rsid w:val="00DE326A"/>
    <w:rsid w:val="00DE52BF"/>
    <w:rsid w:val="00DE7D00"/>
    <w:rsid w:val="00DF0062"/>
    <w:rsid w:val="00DF09E2"/>
    <w:rsid w:val="00DF17EF"/>
    <w:rsid w:val="00DF3165"/>
    <w:rsid w:val="00DF371E"/>
    <w:rsid w:val="00DF6407"/>
    <w:rsid w:val="00DF6561"/>
    <w:rsid w:val="00DF6613"/>
    <w:rsid w:val="00DF66F4"/>
    <w:rsid w:val="00DF7557"/>
    <w:rsid w:val="00DF7E18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3D85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403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1C6"/>
    <w:rsid w:val="00EA229A"/>
    <w:rsid w:val="00EA2DC7"/>
    <w:rsid w:val="00EA32FF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3F7D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6EE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A1B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97F6B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09450F28"/>
    <w:rsid w:val="119A6D36"/>
    <w:rsid w:val="11F20D7C"/>
    <w:rsid w:val="14B42FAA"/>
    <w:rsid w:val="1857F564"/>
    <w:rsid w:val="24C1270C"/>
    <w:rsid w:val="2AB14DA5"/>
    <w:rsid w:val="32536C8A"/>
    <w:rsid w:val="366E094D"/>
    <w:rsid w:val="38015936"/>
    <w:rsid w:val="404B0BF4"/>
    <w:rsid w:val="40ED514A"/>
    <w:rsid w:val="446C2D86"/>
    <w:rsid w:val="49B9E646"/>
    <w:rsid w:val="4FB6C813"/>
    <w:rsid w:val="536B4837"/>
    <w:rsid w:val="55B0EF50"/>
    <w:rsid w:val="59FEC133"/>
    <w:rsid w:val="5A091E65"/>
    <w:rsid w:val="5CBE859A"/>
    <w:rsid w:val="5D50D018"/>
    <w:rsid w:val="603E85C1"/>
    <w:rsid w:val="6F259829"/>
    <w:rsid w:val="7EC5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F6245"/>
  <w15:docId w15:val="{3A539FBB-7527-4E56-9C55-AA223B5D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102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5311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53110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531102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31102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53110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53110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53110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53110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53110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531102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311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1102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531102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531102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531102"/>
    <w:pPr>
      <w:jc w:val="right"/>
    </w:pPr>
  </w:style>
  <w:style w:type="character" w:customStyle="1" w:styleId="Bold">
    <w:name w:val="Bold"/>
    <w:basedOn w:val="DefaultParagraphFont"/>
    <w:uiPriority w:val="2"/>
    <w:qFormat/>
    <w:rsid w:val="00531102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531102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1102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1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102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31102"/>
    <w:rPr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531102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531102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5311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31102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53110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3110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3110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3110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31102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53110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3110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3110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3110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31102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53110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53110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53110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3110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31102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1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102"/>
  </w:style>
  <w:style w:type="character" w:customStyle="1" w:styleId="CommentTextChar">
    <w:name w:val="Comment Text Char"/>
    <w:basedOn w:val="DefaultParagraphFont"/>
    <w:link w:val="CommentText"/>
    <w:uiPriority w:val="99"/>
    <w:rsid w:val="00531102"/>
    <w:rPr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102"/>
    <w:rPr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531102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31102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531102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531102"/>
    <w:rPr>
      <w:rFonts w:asciiTheme="majorHAnsi" w:eastAsiaTheme="majorEastAsia" w:hAnsiTheme="majorHAnsi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531102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531102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531102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531102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531102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531102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531102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531102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531102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531102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531102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531102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531102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531102"/>
    <w:rPr>
      <w:rFonts w:asciiTheme="majorHAnsi" w:eastAsiaTheme="majorEastAsia" w:hAnsiTheme="majorHAnsi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531102"/>
    <w:rPr>
      <w:rFonts w:asciiTheme="majorHAnsi" w:eastAsiaTheme="majorEastAsia" w:hAnsiTheme="majorHAnsi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531102"/>
    <w:rPr>
      <w:rFonts w:asciiTheme="majorHAnsi" w:eastAsiaTheme="majorEastAsia" w:hAnsiTheme="majorHAnsi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53110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53110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53110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53110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531102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531102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531102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531102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531102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531102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531102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531102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531102"/>
    <w:rPr>
      <w:b/>
      <w:i/>
    </w:rPr>
  </w:style>
  <w:style w:type="paragraph" w:styleId="NoSpacing">
    <w:name w:val="No Spacing"/>
    <w:next w:val="BodyText"/>
    <w:rsid w:val="00531102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31102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531102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531102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531102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531102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531102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531102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531102"/>
    <w:rPr>
      <w:color w:val="000000" w:themeColor="text1"/>
      <w:lang w:val="en-GB"/>
    </w:rPr>
  </w:style>
  <w:style w:type="numbering" w:customStyle="1" w:styleId="Bullets">
    <w:name w:val="Bullets"/>
    <w:uiPriority w:val="99"/>
    <w:rsid w:val="00531102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531102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531102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531102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531102"/>
    <w:rPr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531102"/>
    <w:rPr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531102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531102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531102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531102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531102"/>
  </w:style>
  <w:style w:type="paragraph" w:customStyle="1" w:styleId="SourceNotes">
    <w:name w:val="Source &amp; Notes"/>
    <w:basedOn w:val="BodyText"/>
    <w:uiPriority w:val="99"/>
    <w:qFormat/>
    <w:rsid w:val="00531102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311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102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531102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531102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531102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31102"/>
  </w:style>
  <w:style w:type="paragraph" w:customStyle="1" w:styleId="Shadedheading0">
    <w:name w:val="Shaded heading"/>
    <w:basedOn w:val="SectionHeader"/>
    <w:uiPriority w:val="99"/>
    <w:qFormat/>
    <w:rsid w:val="00531102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531102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531102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5311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531102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531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53110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531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531102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531102"/>
    <w:rPr>
      <w:i/>
      <w:iCs/>
      <w:color w:val="BF00BF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531102"/>
    <w:rPr>
      <w:b/>
      <w:bCs/>
      <w:smallCaps/>
      <w:color w:val="BF00BF" w:themeColor="accent1" w:themeShade="BF"/>
      <w:spacing w:val="5"/>
    </w:rPr>
  </w:style>
  <w:style w:type="table" w:customStyle="1" w:styleId="NationalGrid">
    <w:name w:val="National Grid"/>
    <w:basedOn w:val="TableNormal"/>
    <w:uiPriority w:val="99"/>
    <w:rsid w:val="0038664F"/>
    <w:pPr>
      <w:spacing w:before="60" w:after="60"/>
    </w:pPr>
    <w:tblPr>
      <w:tblBorders>
        <w:top w:val="single" w:sz="4" w:space="0" w:color="FF00FF" w:themeColor="accent1"/>
        <w:bottom w:val="single" w:sz="4" w:space="0" w:color="FF00FF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table" w:styleId="GridTable1Light-Accent1">
    <w:name w:val="Grid Table 1 Light Accent 1"/>
    <w:basedOn w:val="TableNormal"/>
    <w:uiPriority w:val="46"/>
    <w:rsid w:val="0038664F"/>
    <w:pPr>
      <w:spacing w:after="0"/>
    </w:pPr>
    <w:tblPr>
      <w:tblStyleRowBandSize w:val="1"/>
      <w:tblStyleColBandSize w:val="1"/>
      <w:tblBorders>
        <w:top w:val="single" w:sz="4" w:space="0" w:color="FF99FF" w:themeColor="accent1" w:themeTint="66"/>
        <w:left w:val="single" w:sz="4" w:space="0" w:color="FF99FF" w:themeColor="accent1" w:themeTint="66"/>
        <w:bottom w:val="single" w:sz="4" w:space="0" w:color="FF99FF" w:themeColor="accent1" w:themeTint="66"/>
        <w:right w:val="single" w:sz="4" w:space="0" w:color="FF99FF" w:themeColor="accent1" w:themeTint="66"/>
        <w:insideH w:val="single" w:sz="4" w:space="0" w:color="FF99FF" w:themeColor="accent1" w:themeTint="66"/>
        <w:insideV w:val="single" w:sz="4" w:space="0" w:color="FF9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38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so.energy/document/361746/downloa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eso.energy/document/359276/download" TargetMode="External"/><Relationship Id="rId17" Type="http://schemas.openxmlformats.org/officeDocument/2006/relationships/hyperlink" Target="https://www.neso.energy/document/359276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id.code@neso.energ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m.nationalenergyso.com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eso.energy/document/359276/download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so.energy/document/359676/download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Desktop\Grid%20Code%20Elections%202024\Grid%20Code%20Ballot%20Paper%20and%20Guidance%20Document%20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B50CADE58C4BB9B4264334B0A7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2EFF5-C507-449A-BF80-B5A64F823806}"/>
      </w:docPartPr>
      <w:docPartBody>
        <w:p w:rsidR="00073F5D" w:rsidRDefault="00073F5D" w:rsidP="00073F5D">
          <w:pPr>
            <w:pStyle w:val="95B50CADE58C4BB9B4264334B0A773C31"/>
          </w:pPr>
          <w:r w:rsidRPr="00C92E40">
            <w:rPr>
              <w:rStyle w:val="PlaceholderText"/>
              <w:rFonts w:ascii="Poppins" w:hAnsi="Poppins" w:cs="Poppins"/>
            </w:rPr>
            <w:t>Choose an item</w:t>
          </w:r>
          <w:r w:rsidRPr="00C026B0">
            <w:rPr>
              <w:rStyle w:val="PlaceholderText"/>
            </w:rPr>
            <w:t>.</w:t>
          </w:r>
        </w:p>
      </w:docPartBody>
    </w:docPart>
    <w:docPart>
      <w:docPartPr>
        <w:name w:val="18B73038F3F047CDBEA6D622CC090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9C8E8-59DA-45BF-84F7-5ACE7A61185B}"/>
      </w:docPartPr>
      <w:docPartBody>
        <w:p w:rsidR="00073F5D" w:rsidRDefault="00073F5D" w:rsidP="00073F5D">
          <w:pPr>
            <w:pStyle w:val="18B73038F3F047CDBEA6D622CC090096"/>
          </w:pPr>
          <w:r w:rsidRPr="00C92E40">
            <w:rPr>
              <w:rStyle w:val="PlaceholderText"/>
              <w:rFonts w:ascii="Poppins" w:hAnsi="Poppins" w:cs="Poppins"/>
            </w:rPr>
            <w:t>Choose an item</w:t>
          </w:r>
          <w:r w:rsidRPr="00C026B0">
            <w:rPr>
              <w:rStyle w:val="PlaceholderText"/>
            </w:rPr>
            <w:t>.</w:t>
          </w:r>
        </w:p>
      </w:docPartBody>
    </w:docPart>
    <w:docPart>
      <w:docPartPr>
        <w:name w:val="E449558FE9CE47D79B3D906D4A7D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45572-3DD8-4662-B812-C311C843739B}"/>
      </w:docPartPr>
      <w:docPartBody>
        <w:p w:rsidR="00073F5D" w:rsidRDefault="00073F5D" w:rsidP="00073F5D">
          <w:pPr>
            <w:pStyle w:val="E449558FE9CE47D79B3D906D4A7D96B0"/>
          </w:pPr>
          <w:r>
            <w:rPr>
              <w:rStyle w:val="PlaceholderText"/>
              <w:rFonts w:ascii="Poppins" w:hAnsi="Poppins" w:cs="Poppins"/>
              <w:sz w:val="24"/>
              <w:szCs w:val="24"/>
            </w:rPr>
            <w:t>Enter your voting reference number</w:t>
          </w:r>
          <w:r w:rsidRPr="00C92E40">
            <w:rPr>
              <w:rStyle w:val="PlaceholderText"/>
              <w:rFonts w:ascii="Poppins" w:hAnsi="Poppins" w:cs="Poppins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5D"/>
    <w:rsid w:val="00073F5D"/>
    <w:rsid w:val="000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3F5D"/>
    <w:rPr>
      <w:color w:val="808080"/>
    </w:rPr>
  </w:style>
  <w:style w:type="paragraph" w:customStyle="1" w:styleId="18B73038F3F047CDBEA6D622CC090096">
    <w:name w:val="18B73038F3F047CDBEA6D622CC090096"/>
    <w:rsid w:val="00073F5D"/>
    <w:pPr>
      <w:spacing w:after="120" w:line="240" w:lineRule="auto"/>
    </w:pPr>
    <w:rPr>
      <w:rFonts w:eastAsiaTheme="minorHAns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95B50CADE58C4BB9B4264334B0A773C31">
    <w:name w:val="95B50CADE58C4BB9B4264334B0A773C31"/>
    <w:rsid w:val="00073F5D"/>
    <w:pPr>
      <w:spacing w:after="120" w:line="240" w:lineRule="auto"/>
    </w:pPr>
    <w:rPr>
      <w:rFonts w:eastAsiaTheme="minorHAnsi"/>
      <w:color w:val="000000" w:themeColor="text1"/>
      <w:kern w:val="0"/>
      <w:sz w:val="20"/>
      <w:szCs w:val="20"/>
      <w:lang w:eastAsia="en-US"/>
      <w14:ligatures w14:val="none"/>
    </w:rPr>
  </w:style>
  <w:style w:type="paragraph" w:customStyle="1" w:styleId="E449558FE9CE47D79B3D906D4A7D96B0">
    <w:name w:val="E449558FE9CE47D79B3D906D4A7D96B0"/>
    <w:rsid w:val="00073F5D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827E7FA3BF940826F8BFC00472608" ma:contentTypeVersion="18" ma:contentTypeDescription="Create a new document." ma:contentTypeScope="" ma:versionID="43d7c0f99278b13ffcba94fb9c66aba3">
  <xsd:schema xmlns:xsd="http://www.w3.org/2001/XMLSchema" xmlns:xs="http://www.w3.org/2001/XMLSchema" xmlns:p="http://schemas.microsoft.com/office/2006/metadata/properties" xmlns:ns2="dec74c4c-1639-4502-8f90-b4ce03410dfb" xmlns:ns3="97b6fe81-1556-4112-94ca-31043ca39b71" xmlns:ns4="cadce026-d35b-4a62-a2ee-1436bb44fb55" targetNamespace="http://schemas.microsoft.com/office/2006/metadata/properties" ma:root="true" ma:fieldsID="3fa0eeb5e3a14cf837f4ded2a7da305b" ns2:_="" ns3:_="" ns4:_="">
    <xsd:import namespace="dec74c4c-1639-4502-8f90-b4ce03410dfb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4c4c-1639-4502-8f90-b4ce03410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97b6fe81-1556-4112-94ca-31043ca39b71">
      <UserInfo>
        <DisplayName/>
        <AccountId xsi:nil="true"/>
        <AccountType/>
      </UserInfo>
    </SharedWithUsers>
    <lcf76f155ced4ddcb4097134ff3c332f xmlns="dec74c4c-1639-4502-8f90-b4ce03410d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8405C-BE4A-4AA5-8831-6382387C7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74c4c-1639-4502-8f90-b4ce03410dfb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adce026-d35b-4a62-a2ee-1436bb44fb55"/>
    <ds:schemaRef ds:uri="http://purl.org/dc/terms/"/>
    <ds:schemaRef ds:uri="97b6fe81-1556-4112-94ca-31043ca39b71"/>
    <ds:schemaRef ds:uri="dec74c4c-1639-4502-8f90-b4ce03410df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Grid Code Ballot Paper and Guidance Document v2.0</Template>
  <TotalTime>0</TotalTime>
  <Pages>3</Pages>
  <Words>382</Words>
  <Characters>2184</Characters>
  <Application>Microsoft Office Word</Application>
  <DocSecurity>0</DocSecurity>
  <Lines>18</Lines>
  <Paragraphs>5</Paragraphs>
  <ScaleCrop>false</ScaleCrop>
  <Company>Hamilton-Brown</Company>
  <LinksUpToDate>false</LinksUpToDate>
  <CharactersWithSpaces>2561</CharactersWithSpaces>
  <SharedDoc>false</SharedDoc>
  <HLinks>
    <vt:vector size="42" baseType="variant">
      <vt:variant>
        <vt:i4>1638418</vt:i4>
      </vt:variant>
      <vt:variant>
        <vt:i4>18</vt:i4>
      </vt:variant>
      <vt:variant>
        <vt:i4>0</vt:i4>
      </vt:variant>
      <vt:variant>
        <vt:i4>5</vt:i4>
      </vt:variant>
      <vt:variant>
        <vt:lpwstr>https://www.neso.energy/document/359276/download</vt:lpwstr>
      </vt:variant>
      <vt:variant>
        <vt:lpwstr/>
      </vt:variant>
      <vt:variant>
        <vt:i4>1966198</vt:i4>
      </vt:variant>
      <vt:variant>
        <vt:i4>15</vt:i4>
      </vt:variant>
      <vt:variant>
        <vt:i4>0</vt:i4>
      </vt:variant>
      <vt:variant>
        <vt:i4>5</vt:i4>
      </vt:variant>
      <vt:variant>
        <vt:lpwstr>mailto:grid.code@neso.energy</vt:lpwstr>
      </vt:variant>
      <vt:variant>
        <vt:lpwstr/>
      </vt:variant>
      <vt:variant>
        <vt:i4>1638418</vt:i4>
      </vt:variant>
      <vt:variant>
        <vt:i4>12</vt:i4>
      </vt:variant>
      <vt:variant>
        <vt:i4>0</vt:i4>
      </vt:variant>
      <vt:variant>
        <vt:i4>5</vt:i4>
      </vt:variant>
      <vt:variant>
        <vt:lpwstr>https://www.neso.energy/document/359276/download</vt:lpwstr>
      </vt:variant>
      <vt:variant>
        <vt:lpwstr/>
      </vt:variant>
      <vt:variant>
        <vt:i4>1638422</vt:i4>
      </vt:variant>
      <vt:variant>
        <vt:i4>9</vt:i4>
      </vt:variant>
      <vt:variant>
        <vt:i4>0</vt:i4>
      </vt:variant>
      <vt:variant>
        <vt:i4>5</vt:i4>
      </vt:variant>
      <vt:variant>
        <vt:lpwstr>https://www.neso.energy/document/359676/download</vt:lpwstr>
      </vt:variant>
      <vt:variant>
        <vt:lpwstr/>
      </vt:variant>
      <vt:variant>
        <vt:i4>1179668</vt:i4>
      </vt:variant>
      <vt:variant>
        <vt:i4>6</vt:i4>
      </vt:variant>
      <vt:variant>
        <vt:i4>0</vt:i4>
      </vt:variant>
      <vt:variant>
        <vt:i4>5</vt:i4>
      </vt:variant>
      <vt:variant>
        <vt:lpwstr>https://www.neso.energy/document/361746/download</vt:lpwstr>
      </vt:variant>
      <vt:variant>
        <vt:lpwstr/>
      </vt:variant>
      <vt:variant>
        <vt:i4>1638418</vt:i4>
      </vt:variant>
      <vt:variant>
        <vt:i4>3</vt:i4>
      </vt:variant>
      <vt:variant>
        <vt:i4>0</vt:i4>
      </vt:variant>
      <vt:variant>
        <vt:i4>5</vt:i4>
      </vt:variant>
      <vt:variant>
        <vt:lpwstr>https://www.neso.energy/document/359276/download</vt:lpwstr>
      </vt:variant>
      <vt:variant>
        <vt:lpwstr/>
      </vt:variant>
      <vt:variant>
        <vt:i4>5373960</vt:i4>
      </vt:variant>
      <vt:variant>
        <vt:i4>0</vt:i4>
      </vt:variant>
      <vt:variant>
        <vt:i4>0</vt:i4>
      </vt:variant>
      <vt:variant>
        <vt:i4>5</vt:i4>
      </vt:variant>
      <vt:variant>
        <vt:lpwstr>https://dcm.nationalenergyso.com/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Lurrentia Walker</dc:creator>
  <cp:keywords/>
  <dc:description/>
  <cp:lastModifiedBy>Lizzie Timmins (NESO)</cp:lastModifiedBy>
  <cp:revision>2</cp:revision>
  <cp:lastPrinted>2020-06-02T22:47:00Z</cp:lastPrinted>
  <dcterms:created xsi:type="dcterms:W3CDTF">2025-06-03T09:14:00Z</dcterms:created>
  <dcterms:modified xsi:type="dcterms:W3CDTF">2025-06-03T09:14:00Z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0x01010018DBC39721ABD9479A31E72F7785FC76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