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CF1A" w14:textId="77777777" w:rsidR="007C32CE" w:rsidRPr="00395835" w:rsidRDefault="00816023" w:rsidP="007C32CE">
      <w:pPr>
        <w:pStyle w:val="DocumentTitle"/>
        <w:framePr w:w="10244" w:wrap="notBeside" w:x="1096" w:y="2341"/>
        <w:rPr>
          <w:rFonts w:ascii="Poppins" w:hAnsi="Poppins" w:cs="Poppins"/>
          <w:sz w:val="32"/>
          <w:szCs w:val="32"/>
        </w:rPr>
      </w:pPr>
      <w:r w:rsidRPr="00395835">
        <w:rPr>
          <w:rFonts w:ascii="Poppins" w:hAnsi="Poppins" w:cs="Poppins"/>
          <w:sz w:val="32"/>
          <w:szCs w:val="32"/>
        </w:rPr>
        <w:t xml:space="preserve">EBR Article 18 Proposal </w:t>
      </w:r>
    </w:p>
    <w:p w14:paraId="705DA078" w14:textId="00A7A511" w:rsidR="006B69AD" w:rsidRPr="00395835" w:rsidRDefault="007969B4" w:rsidP="007C32CE">
      <w:pPr>
        <w:pStyle w:val="DocumentTitle"/>
        <w:framePr w:w="10244" w:wrap="notBeside" w:x="1096" w:y="2341"/>
        <w:rPr>
          <w:rFonts w:ascii="Poppins" w:hAnsi="Poppins" w:cs="Poppins"/>
          <w:sz w:val="32"/>
          <w:szCs w:val="32"/>
        </w:rPr>
      </w:pPr>
      <w:r w:rsidRPr="00395835">
        <w:rPr>
          <w:rFonts w:ascii="Poppins" w:hAnsi="Poppins" w:cs="Poppins"/>
          <w:sz w:val="32"/>
          <w:szCs w:val="32"/>
        </w:rPr>
        <w:t>Balancing Reserve R1</w:t>
      </w:r>
      <w:r w:rsidR="00816023" w:rsidRPr="00395835">
        <w:rPr>
          <w:rFonts w:ascii="Poppins" w:hAnsi="Poppins" w:cs="Poppins"/>
          <w:sz w:val="32"/>
          <w:szCs w:val="32"/>
        </w:rPr>
        <w:t xml:space="preserve"> - Pro Forma </w:t>
      </w:r>
    </w:p>
    <w:p w14:paraId="30C31B2C" w14:textId="77777777" w:rsidR="000A730E" w:rsidRPr="00CE52CE" w:rsidRDefault="000A730E" w:rsidP="00D94EBE">
      <w:pPr>
        <w:rPr>
          <w:rStyle w:val="HighlightAccent4"/>
          <w:rFonts w:ascii="Poppins" w:hAnsi="Poppins" w:cs="Poppins"/>
        </w:rPr>
      </w:pPr>
    </w:p>
    <w:p w14:paraId="09C70758" w14:textId="16AC32BB" w:rsidR="00816023" w:rsidRPr="00CE5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sz w:val="22"/>
          <w:szCs w:val="22"/>
        </w:rPr>
      </w:pPr>
      <w:r w:rsidRPr="00CE52CE">
        <w:rPr>
          <w:rFonts w:ascii="Poppins" w:hAnsi="Poppins" w:cs="Poppins"/>
          <w:sz w:val="22"/>
          <w:szCs w:val="22"/>
        </w:rPr>
        <w:t xml:space="preserve">NESO invites responses to the </w:t>
      </w:r>
      <w:r w:rsidR="007969B4" w:rsidRPr="00CE52CE">
        <w:rPr>
          <w:rFonts w:ascii="Poppins" w:hAnsi="Poppins" w:cs="Poppins"/>
          <w:sz w:val="22"/>
          <w:szCs w:val="22"/>
        </w:rPr>
        <w:t>Balancing Reserve R1</w:t>
      </w:r>
      <w:r w:rsidRPr="00CE52CE">
        <w:rPr>
          <w:rFonts w:ascii="Poppins" w:hAnsi="Poppins" w:cs="Poppins"/>
          <w:sz w:val="22"/>
          <w:szCs w:val="22"/>
        </w:rPr>
        <w:t xml:space="preserve"> consultation titled: </w:t>
      </w:r>
      <w:r w:rsidRPr="00CE52CE">
        <w:rPr>
          <w:rFonts w:ascii="Poppins" w:hAnsi="Poppins" w:cs="Poppins"/>
          <w:b/>
          <w:bCs/>
          <w:sz w:val="22"/>
          <w:szCs w:val="22"/>
        </w:rPr>
        <w:t xml:space="preserve">EBR Article 18 Mapping: </w:t>
      </w:r>
      <w:r w:rsidR="000018B4" w:rsidRPr="00CE52CE">
        <w:rPr>
          <w:rFonts w:ascii="Poppins" w:hAnsi="Poppins" w:cs="Poppins"/>
          <w:b/>
          <w:bCs/>
          <w:sz w:val="22"/>
          <w:szCs w:val="22"/>
        </w:rPr>
        <w:t>Balancing Reserve</w:t>
      </w:r>
      <w:r w:rsidRPr="00CE52CE">
        <w:rPr>
          <w:rFonts w:ascii="Poppins" w:hAnsi="Poppins" w:cs="Poppins"/>
          <w:b/>
          <w:bCs/>
          <w:sz w:val="22"/>
          <w:szCs w:val="22"/>
        </w:rPr>
        <w:t xml:space="preserve">. </w:t>
      </w:r>
      <w:r w:rsidRPr="00CE52CE">
        <w:rPr>
          <w:rStyle w:val="normaltextrun"/>
          <w:rFonts w:ascii="Poppins" w:hAnsi="Poppins" w:cs="Poppins"/>
          <w:sz w:val="22"/>
          <w:szCs w:val="22"/>
        </w:rPr>
        <w:t xml:space="preserve">The proposal outlines </w:t>
      </w:r>
      <w:r w:rsidR="000018B4" w:rsidRPr="00CE52CE">
        <w:rPr>
          <w:rStyle w:val="normaltextrun"/>
          <w:rFonts w:ascii="Poppins" w:hAnsi="Poppins" w:cs="Poppins"/>
          <w:sz w:val="22"/>
          <w:szCs w:val="22"/>
        </w:rPr>
        <w:t xml:space="preserve">amendments to the Balancing Reserve </w:t>
      </w:r>
      <w:r w:rsidR="008E58D2" w:rsidRPr="00CE52CE">
        <w:rPr>
          <w:rStyle w:val="normaltextrun"/>
          <w:rFonts w:ascii="Poppins" w:hAnsi="Poppins" w:cs="Poppins"/>
          <w:sz w:val="22"/>
          <w:szCs w:val="22"/>
        </w:rPr>
        <w:t>service terms.</w:t>
      </w:r>
      <w:r w:rsidRPr="00CE52CE">
        <w:rPr>
          <w:rStyle w:val="normaltextrun"/>
          <w:rFonts w:ascii="Poppins" w:hAnsi="Poppins" w:cs="Poppins"/>
          <w:sz w:val="22"/>
          <w:szCs w:val="22"/>
        </w:rPr>
        <w:t xml:space="preserve">  </w:t>
      </w:r>
    </w:p>
    <w:p w14:paraId="337176EA" w14:textId="77777777" w:rsidR="00816023" w:rsidRPr="00CE5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22EBAE79" w14:textId="77777777" w:rsidR="00816023" w:rsidRPr="00CE5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5B2A4A" w:themeColor="accent2" w:themeShade="BF"/>
          <w:sz w:val="22"/>
          <w:szCs w:val="22"/>
        </w:rPr>
      </w:pPr>
      <w:r w:rsidRPr="00CE52CE">
        <w:rPr>
          <w:rFonts w:ascii="Poppins" w:hAnsi="Poppins" w:cs="Poppins"/>
          <w:b/>
          <w:bCs/>
          <w:color w:val="5B2A4A" w:themeColor="accent2" w:themeShade="BF"/>
          <w:sz w:val="22"/>
          <w:szCs w:val="22"/>
        </w:rPr>
        <w:t>Instructions</w:t>
      </w:r>
    </w:p>
    <w:p w14:paraId="46912C07" w14:textId="77777777" w:rsidR="00816023" w:rsidRPr="00CE5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sz w:val="22"/>
          <w:szCs w:val="22"/>
        </w:rPr>
      </w:pPr>
    </w:p>
    <w:p w14:paraId="4A52DABD" w14:textId="1380DC64" w:rsidR="00816023" w:rsidRPr="00CE52CE" w:rsidRDefault="00816023" w:rsidP="00816023">
      <w:pPr>
        <w:pStyle w:val="Default"/>
        <w:jc w:val="both"/>
        <w:rPr>
          <w:rFonts w:ascii="Poppins" w:hAnsi="Poppins" w:cs="Poppins"/>
          <w:sz w:val="22"/>
          <w:szCs w:val="22"/>
        </w:rPr>
      </w:pPr>
      <w:r w:rsidRPr="00CE52CE">
        <w:rPr>
          <w:rFonts w:ascii="Poppins" w:hAnsi="Poppins" w:cs="Poppins"/>
          <w:sz w:val="22"/>
          <w:szCs w:val="22"/>
        </w:rPr>
        <w:t>Please provide responses to the specific consultation question or any other aspect of this consultation via the MS Forms link provided by</w:t>
      </w:r>
      <w:r w:rsidR="00C120DF" w:rsidRPr="00CE52CE">
        <w:rPr>
          <w:rFonts w:ascii="Poppins" w:hAnsi="Poppins" w:cs="Poppins"/>
          <w:sz w:val="22"/>
          <w:szCs w:val="22"/>
        </w:rPr>
        <w:t xml:space="preserve"> close of business</w:t>
      </w:r>
      <w:r w:rsidR="008E58D2" w:rsidRPr="00CE52CE">
        <w:rPr>
          <w:rFonts w:ascii="Poppins" w:hAnsi="Poppins" w:cs="Poppins"/>
          <w:sz w:val="22"/>
          <w:szCs w:val="22"/>
        </w:rPr>
        <w:t xml:space="preserve"> 16 June</w:t>
      </w:r>
      <w:r w:rsidR="3A4C0F51" w:rsidRPr="00CE52CE">
        <w:rPr>
          <w:rFonts w:ascii="Poppins" w:hAnsi="Poppins" w:cs="Poppins"/>
          <w:sz w:val="22"/>
          <w:szCs w:val="22"/>
        </w:rPr>
        <w:t xml:space="preserve"> 2025</w:t>
      </w:r>
      <w:r w:rsidR="51F1E5C2" w:rsidRPr="00CE52CE">
        <w:rPr>
          <w:rFonts w:ascii="Poppins" w:hAnsi="Poppins" w:cs="Poppins"/>
          <w:b/>
          <w:bCs/>
          <w:sz w:val="22"/>
          <w:szCs w:val="22"/>
        </w:rPr>
        <w:t>.</w:t>
      </w:r>
      <w:r w:rsidRPr="00CE52CE">
        <w:rPr>
          <w:rFonts w:ascii="Poppins" w:hAnsi="Poppins" w:cs="Poppins"/>
          <w:b/>
          <w:bCs/>
          <w:sz w:val="22"/>
          <w:szCs w:val="22"/>
        </w:rPr>
        <w:t xml:space="preserve"> </w:t>
      </w:r>
      <w:r w:rsidRPr="00CE52CE">
        <w:rPr>
          <w:rFonts w:ascii="Poppins" w:hAnsi="Poppins" w:cs="Poppins"/>
          <w:sz w:val="22"/>
          <w:szCs w:val="22"/>
        </w:rPr>
        <w:t xml:space="preserve">Please note that responses submitted after this time may not be counted.  </w:t>
      </w:r>
      <w:r w:rsidR="005873EA" w:rsidRPr="00CE52CE">
        <w:rPr>
          <w:rFonts w:ascii="Poppins" w:hAnsi="Poppins" w:cs="Poppins"/>
          <w:sz w:val="22"/>
          <w:szCs w:val="22"/>
        </w:rPr>
        <w:t>This</w:t>
      </w:r>
      <w:r w:rsidRPr="00CE52CE">
        <w:rPr>
          <w:rFonts w:ascii="Poppins" w:hAnsi="Poppins" w:cs="Poppins"/>
          <w:sz w:val="22"/>
          <w:szCs w:val="22"/>
        </w:rPr>
        <w:t xml:space="preserve"> Word </w:t>
      </w:r>
      <w:r w:rsidR="00395835" w:rsidRPr="00CE52CE">
        <w:rPr>
          <w:rFonts w:ascii="Poppins" w:hAnsi="Poppins" w:cs="Poppins"/>
          <w:sz w:val="22"/>
          <w:szCs w:val="22"/>
        </w:rPr>
        <w:t>proforma</w:t>
      </w:r>
      <w:r w:rsidRPr="00CE52CE">
        <w:rPr>
          <w:rFonts w:ascii="Poppins" w:hAnsi="Poppins" w:cs="Poppins"/>
          <w:sz w:val="22"/>
          <w:szCs w:val="22"/>
        </w:rPr>
        <w:t xml:space="preserve"> is included to allow internal working/drafting as we understand this may facilitate editing and shared drafting. Completed answers should be copied into the following MS Forms link by the respondent for submission. </w:t>
      </w:r>
    </w:p>
    <w:p w14:paraId="0AD47FE3" w14:textId="77777777" w:rsidR="00165BC2" w:rsidRPr="00CE52CE" w:rsidRDefault="00165BC2" w:rsidP="00816023">
      <w:pPr>
        <w:pStyle w:val="Default"/>
        <w:jc w:val="both"/>
        <w:rPr>
          <w:rFonts w:ascii="Poppins" w:hAnsi="Poppins" w:cs="Poppins"/>
          <w:sz w:val="22"/>
          <w:szCs w:val="22"/>
        </w:rPr>
      </w:pPr>
    </w:p>
    <w:p w14:paraId="679E6876" w14:textId="330E2185" w:rsidR="00816023" w:rsidRPr="00AE2DCB" w:rsidRDefault="00AE2DCB" w:rsidP="00E92B1A">
      <w:pPr>
        <w:pStyle w:val="Default"/>
        <w:numPr>
          <w:ilvl w:val="0"/>
          <w:numId w:val="20"/>
        </w:numPr>
        <w:jc w:val="both"/>
        <w:rPr>
          <w:rFonts w:ascii="Poppins" w:hAnsi="Poppins" w:cs="Poppins"/>
          <w:b/>
          <w:bCs/>
          <w:sz w:val="22"/>
          <w:szCs w:val="22"/>
        </w:rPr>
      </w:pPr>
      <w:hyperlink r:id="rId11" w:history="1">
        <w:r w:rsidR="0075276A" w:rsidRPr="00AE2DCB">
          <w:rPr>
            <w:rStyle w:val="Hyperlink"/>
            <w:rFonts w:ascii="Poppins" w:hAnsi="Poppins" w:cs="Poppins"/>
            <w:b/>
            <w:bCs/>
            <w:sz w:val="22"/>
            <w:szCs w:val="22"/>
          </w:rPr>
          <w:t xml:space="preserve">Link to submit </w:t>
        </w:r>
        <w:r w:rsidR="00C120DF" w:rsidRPr="00AE2DCB">
          <w:rPr>
            <w:rStyle w:val="Hyperlink"/>
            <w:rFonts w:ascii="Poppins" w:hAnsi="Poppins" w:cs="Poppins"/>
            <w:b/>
            <w:bCs/>
            <w:sz w:val="22"/>
            <w:szCs w:val="22"/>
          </w:rPr>
          <w:t>Consultation response</w:t>
        </w:r>
      </w:hyperlink>
    </w:p>
    <w:p w14:paraId="690642D4" w14:textId="77777777" w:rsidR="00816023" w:rsidRPr="00CE52CE" w:rsidRDefault="00816023" w:rsidP="00816023">
      <w:pPr>
        <w:pStyle w:val="Default"/>
        <w:jc w:val="both"/>
        <w:rPr>
          <w:rFonts w:ascii="Poppins" w:hAnsi="Poppins" w:cs="Poppins"/>
          <w:sz w:val="22"/>
          <w:szCs w:val="22"/>
        </w:rPr>
      </w:pPr>
    </w:p>
    <w:p w14:paraId="303EBF12" w14:textId="0D2CB89E" w:rsidR="00816023" w:rsidRPr="00CE52CE" w:rsidRDefault="00816023" w:rsidP="00816023">
      <w:pPr>
        <w:pStyle w:val="Default"/>
        <w:jc w:val="both"/>
        <w:rPr>
          <w:rFonts w:ascii="Poppins" w:hAnsi="Poppins" w:cs="Poppins"/>
          <w:sz w:val="22"/>
          <w:szCs w:val="22"/>
        </w:rPr>
      </w:pPr>
      <w:r w:rsidRPr="00CE52CE">
        <w:rPr>
          <w:rFonts w:ascii="Poppins" w:hAnsi="Poppins" w:cs="Poppins"/>
          <w:sz w:val="22"/>
          <w:szCs w:val="22"/>
        </w:rPr>
        <w:t xml:space="preserve">Should you have any issue with the proposed submission process, please contact the Market Change Delivery team via </w:t>
      </w:r>
      <w:hyperlink r:id="rId12" w:history="1">
        <w:r w:rsidRPr="00CE52CE">
          <w:rPr>
            <w:rStyle w:val="Hyperlink"/>
            <w:rFonts w:ascii="Poppins" w:hAnsi="Poppins" w:cs="Poppins"/>
            <w:sz w:val="22"/>
            <w:szCs w:val="22"/>
          </w:rPr>
          <w:t>box.futureofbalancingservices@nationalenergyso.com</w:t>
        </w:r>
      </w:hyperlink>
      <w:r w:rsidRPr="00CE52CE">
        <w:rPr>
          <w:rFonts w:ascii="Poppins" w:hAnsi="Poppins" w:cs="Poppins"/>
          <w:sz w:val="22"/>
          <w:szCs w:val="22"/>
        </w:rPr>
        <w:t xml:space="preserve"> to make alternative arrangements. </w:t>
      </w:r>
    </w:p>
    <w:p w14:paraId="47F6312A" w14:textId="77777777" w:rsidR="000A730E" w:rsidRPr="00CE52CE" w:rsidRDefault="000A730E" w:rsidP="00D94EBE">
      <w:pPr>
        <w:rPr>
          <w:rStyle w:val="HighlightAccent4"/>
          <w:rFonts w:ascii="Poppins" w:hAnsi="Poppins" w:cs="Poppins"/>
        </w:rPr>
      </w:pPr>
    </w:p>
    <w:p w14:paraId="2B70F9C2" w14:textId="61FC9D33" w:rsidR="00816023" w:rsidRPr="00CE52CE" w:rsidRDefault="00EE47D4" w:rsidP="00816023">
      <w:pPr>
        <w:pStyle w:val="Default"/>
        <w:spacing w:line="259" w:lineRule="auto"/>
        <w:rPr>
          <w:rFonts w:ascii="Poppins" w:hAnsi="Poppins" w:cs="Poppins"/>
          <w:b/>
          <w:bCs/>
          <w:color w:val="7A3864" w:themeColor="accent2"/>
          <w:sz w:val="22"/>
          <w:szCs w:val="22"/>
        </w:rPr>
      </w:pPr>
      <w:r w:rsidRPr="00CE52CE">
        <w:rPr>
          <w:rFonts w:ascii="Poppins" w:hAnsi="Poppins" w:cs="Poppins"/>
          <w:b/>
          <w:bCs/>
          <w:color w:val="5B2A4A" w:themeColor="accent2" w:themeShade="BF"/>
          <w:sz w:val="22"/>
          <w:szCs w:val="22"/>
        </w:rPr>
        <w:t>Your Details</w:t>
      </w:r>
    </w:p>
    <w:tbl>
      <w:tblPr>
        <w:tblW w:w="97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819"/>
        <w:gridCol w:w="4502"/>
      </w:tblGrid>
      <w:tr w:rsidR="00972E57" w:rsidRPr="00CE52CE" w14:paraId="151DFCBE" w14:textId="77777777" w:rsidTr="006757B2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FD25" w14:textId="207C7BC8" w:rsidR="00972E57" w:rsidRPr="00CE52CE" w:rsidRDefault="00972E57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color w:val="000000" w:themeColor="text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 w:themeColor="text1"/>
                <w:lang w:eastAsia="en-GB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2A4A" w:themeFill="accent2" w:themeFillShade="BF"/>
            <w:hideMark/>
          </w:tcPr>
          <w:p w14:paraId="282A4718" w14:textId="3FEDD1A7" w:rsidR="00972E57" w:rsidRPr="00CE52CE" w:rsidRDefault="006757B2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  <w:t>Company Name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1F5C" w14:textId="77777777" w:rsidR="00972E57" w:rsidRPr="00CE52CE" w:rsidRDefault="00972E57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b/>
                <w:bCs/>
                <w:color w:val="FFBF22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lang w:eastAsia="en-GB"/>
              </w:rPr>
              <w:t> </w:t>
            </w:r>
          </w:p>
        </w:tc>
      </w:tr>
      <w:tr w:rsidR="00972E57" w:rsidRPr="00CE52CE" w14:paraId="549479A1" w14:textId="77777777" w:rsidTr="006757B2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28A9" w14:textId="62A5640C" w:rsidR="00972E57" w:rsidRPr="00CE52CE" w:rsidRDefault="006757B2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color w:val="000000" w:themeColor="text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 w:themeColor="text1"/>
                <w:lang w:eastAsia="en-GB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2A4A" w:themeFill="accent2" w:themeFillShade="BF"/>
            <w:hideMark/>
          </w:tcPr>
          <w:p w14:paraId="3A75C34A" w14:textId="13C2E122" w:rsidR="00972E57" w:rsidRPr="00CE52CE" w:rsidRDefault="00E67397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  <w:t>Respondent name and email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C58C" w14:textId="77777777" w:rsidR="00972E57" w:rsidRPr="00CE52CE" w:rsidRDefault="00972E57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color w:val="FFBF22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72E57" w:rsidRPr="00CE52CE" w14:paraId="1D6622FD" w14:textId="77777777" w:rsidTr="006757B2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4546" w14:textId="3019DB65" w:rsidR="00972E57" w:rsidRPr="00CE52CE" w:rsidRDefault="006757B2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color w:val="000000" w:themeColor="text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 w:themeColor="text1"/>
                <w:lang w:eastAsia="en-GB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2A4A" w:themeFill="accent2" w:themeFillShade="BF"/>
            <w:hideMark/>
          </w:tcPr>
          <w:p w14:paraId="5F0AF34C" w14:textId="7817EE63" w:rsidR="00972E57" w:rsidRPr="00CE52CE" w:rsidRDefault="00972E57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color w:val="FFFFFF" w:themeColor="background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  <w:t xml:space="preserve">Does this response contain confidential information? If yes, please specify. </w:t>
            </w:r>
            <w:r w:rsidRPr="00CE52CE">
              <w:rPr>
                <w:rFonts w:ascii="Poppins" w:eastAsia="Times New Roman" w:hAnsi="Poppins" w:cs="Poppins"/>
                <w:color w:val="FFFFFF" w:themeColor="background1"/>
                <w:lang w:eastAsia="en-GB"/>
              </w:rPr>
              <w:t> </w:t>
            </w:r>
          </w:p>
          <w:p w14:paraId="42249455" w14:textId="77777777" w:rsidR="00972E57" w:rsidRPr="00CE52CE" w:rsidRDefault="00972E57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  <w:t> 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6609" w14:textId="77777777" w:rsidR="00972E57" w:rsidRPr="00CE52CE" w:rsidRDefault="00972E57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color w:val="FFBF22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</w:tbl>
    <w:p w14:paraId="725914D4" w14:textId="77777777" w:rsidR="00816023" w:rsidRPr="00CE52CE" w:rsidRDefault="00816023" w:rsidP="00816023">
      <w:pPr>
        <w:pStyle w:val="Default"/>
        <w:spacing w:line="259" w:lineRule="auto"/>
        <w:rPr>
          <w:rFonts w:ascii="Poppins" w:hAnsi="Poppins" w:cs="Poppins"/>
          <w:b/>
          <w:bCs/>
          <w:color w:val="7A3864" w:themeColor="accent2"/>
          <w:sz w:val="22"/>
          <w:szCs w:val="22"/>
        </w:rPr>
      </w:pPr>
    </w:p>
    <w:p w14:paraId="18396503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2F546938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180FF215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33570430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55B5684A" w14:textId="77777777" w:rsidR="008E58D2" w:rsidRDefault="008E58D2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5EB3C396" w14:textId="77777777" w:rsidR="00CE52CE" w:rsidRDefault="00CE52CE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21CC95F5" w14:textId="010013E8" w:rsidR="00EE47D4" w:rsidRPr="007C32CE" w:rsidRDefault="00EE47D4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  <w:r>
        <w:rPr>
          <w:rFonts w:ascii="Poppins" w:hAnsi="Poppins" w:cs="Poppins"/>
          <w:b/>
          <w:bCs/>
          <w:color w:val="7A3864" w:themeColor="accent2"/>
          <w:sz w:val="28"/>
          <w:szCs w:val="28"/>
        </w:rPr>
        <w:t>Consultation Questions</w:t>
      </w:r>
    </w:p>
    <w:p w14:paraId="62D8A83F" w14:textId="77777777" w:rsidR="0017506B" w:rsidRPr="007C32CE" w:rsidRDefault="0017506B" w:rsidP="00816023">
      <w:pPr>
        <w:pStyle w:val="BodyText"/>
        <w:rPr>
          <w:rFonts w:ascii="Poppins" w:hAnsi="Poppins" w:cs="Poppins"/>
        </w:rPr>
      </w:pPr>
    </w:p>
    <w:tbl>
      <w:tblPr>
        <w:tblW w:w="9781" w:type="dxa"/>
        <w:tblBorders>
          <w:top w:val="single" w:sz="4" w:space="0" w:color="070E40" w:themeColor="background2"/>
          <w:left w:val="single" w:sz="4" w:space="0" w:color="070E40" w:themeColor="background2"/>
          <w:bottom w:val="single" w:sz="4" w:space="0" w:color="070E40" w:themeColor="background2"/>
          <w:right w:val="single" w:sz="4" w:space="0" w:color="070E40" w:themeColor="background2"/>
          <w:insideH w:val="single" w:sz="4" w:space="0" w:color="070E40" w:themeColor="background2"/>
          <w:insideV w:val="single" w:sz="4" w:space="0" w:color="070E40" w:themeColor="background2"/>
        </w:tblBorders>
        <w:tblLook w:val="04A0" w:firstRow="1" w:lastRow="0" w:firstColumn="1" w:lastColumn="0" w:noHBand="0" w:noVBand="1"/>
      </w:tblPr>
      <w:tblGrid>
        <w:gridCol w:w="1620"/>
        <w:gridCol w:w="8161"/>
      </w:tblGrid>
      <w:tr w:rsidR="00816023" w:rsidRPr="00CE52CE" w14:paraId="4790256E" w14:textId="77777777" w:rsidTr="00014160">
        <w:trPr>
          <w:trHeight w:val="290"/>
        </w:trPr>
        <w:tc>
          <w:tcPr>
            <w:tcW w:w="1620" w:type="dxa"/>
            <w:shd w:val="clear" w:color="auto" w:fill="5B2A4A" w:themeFill="accent2" w:themeFillShade="BF"/>
            <w:vAlign w:val="center"/>
            <w:hideMark/>
          </w:tcPr>
          <w:p w14:paraId="18486FB6" w14:textId="77777777" w:rsidR="00816023" w:rsidRPr="00CE5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  <w:t>No.</w:t>
            </w:r>
          </w:p>
        </w:tc>
        <w:tc>
          <w:tcPr>
            <w:tcW w:w="8161" w:type="dxa"/>
            <w:shd w:val="clear" w:color="auto" w:fill="5B2A4A" w:themeFill="accent2" w:themeFillShade="BF"/>
            <w:vAlign w:val="center"/>
            <w:hideMark/>
          </w:tcPr>
          <w:p w14:paraId="2DF26818" w14:textId="77777777" w:rsidR="00816023" w:rsidRPr="00CE52CE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FFFFFF" w:themeColor="background1"/>
                <w:lang w:eastAsia="en-GB"/>
              </w:rPr>
              <w:t>Question</w:t>
            </w:r>
          </w:p>
        </w:tc>
      </w:tr>
      <w:tr w:rsidR="00816023" w:rsidRPr="00CE52CE" w14:paraId="3F8ABF4A" w14:textId="77777777" w:rsidTr="00EE47D4">
        <w:trPr>
          <w:trHeight w:val="1008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7FF8B616" w14:textId="68935883" w:rsidR="00816023" w:rsidRPr="00CE52CE" w:rsidRDefault="00972E57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/>
                <w:lang w:eastAsia="en-GB"/>
              </w:rPr>
              <w:t>4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036E74FD" w14:textId="0D1531A0" w:rsidR="00816023" w:rsidRPr="00CE52CE" w:rsidRDefault="002F3AD4" w:rsidP="002F3AD4">
            <w:pPr>
              <w:spacing w:after="12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2F3AD4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>Do you agree with the proposal to change the Balancing Reserve auction timing to 14:00(UK) and to co-optimise with the day ahead auctions for Quick Reserve (QR) and Dynamic Re</w:t>
            </w:r>
            <w:r w:rsidR="001C6F08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>sponse</w:t>
            </w:r>
            <w:r w:rsidRPr="002F3AD4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 xml:space="preserve"> (DR) (and also the new Slow Reserve (SR) product, if implemented)?</w:t>
            </w:r>
          </w:p>
        </w:tc>
      </w:tr>
      <w:tr w:rsidR="00816023" w:rsidRPr="00CE52CE" w14:paraId="273894DC" w14:textId="77777777" w:rsidTr="639B62C7">
        <w:trPr>
          <w:trHeight w:val="1008"/>
        </w:trPr>
        <w:tc>
          <w:tcPr>
            <w:tcW w:w="1620" w:type="dxa"/>
            <w:vMerge/>
            <w:vAlign w:val="center"/>
          </w:tcPr>
          <w:p w14:paraId="48D94842" w14:textId="77777777" w:rsidR="00816023" w:rsidRPr="00CE5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2B5E5AA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Answer:</w:t>
            </w:r>
          </w:p>
        </w:tc>
      </w:tr>
      <w:tr w:rsidR="00816023" w:rsidRPr="00CE52CE" w14:paraId="03AA5698" w14:textId="77777777" w:rsidTr="00EE47D4">
        <w:trPr>
          <w:trHeight w:val="795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40B37731" w14:textId="58DEBA90" w:rsidR="00816023" w:rsidRPr="00CE52CE" w:rsidRDefault="00972E57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/>
                <w:lang w:eastAsia="en-GB"/>
              </w:rPr>
              <w:t>5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56765451" w14:textId="40E9CC48" w:rsidR="00194508" w:rsidRPr="00CE52CE" w:rsidRDefault="00194508" w:rsidP="00194508">
            <w:pPr>
              <w:spacing w:after="120" w:line="240" w:lineRule="auto"/>
              <w:jc w:val="both"/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</w:pPr>
            <w:r w:rsidRPr="00CE52CE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 xml:space="preserve">Do you have any other comments or questions on the proposal for changing the auction timing and co-optimising with other </w:t>
            </w:r>
            <w:r w:rsidR="00F44250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 xml:space="preserve">Dynamic </w:t>
            </w:r>
            <w:r w:rsidRPr="00CE52CE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>Response and Reserve auction products?</w:t>
            </w:r>
          </w:p>
          <w:p w14:paraId="3FF06047" w14:textId="61DB0DEE" w:rsidR="00816023" w:rsidRPr="00CE52CE" w:rsidRDefault="00816023" w:rsidP="00374695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</w:tr>
      <w:tr w:rsidR="00816023" w:rsidRPr="00CE52CE" w14:paraId="7047D944" w14:textId="77777777" w:rsidTr="639B62C7">
        <w:trPr>
          <w:trHeight w:val="1008"/>
        </w:trPr>
        <w:tc>
          <w:tcPr>
            <w:tcW w:w="1620" w:type="dxa"/>
            <w:vMerge/>
            <w:vAlign w:val="center"/>
          </w:tcPr>
          <w:p w14:paraId="38C8ADAE" w14:textId="77777777" w:rsidR="00816023" w:rsidRPr="00CE5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05BBC95A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Answer:</w:t>
            </w:r>
          </w:p>
          <w:p w14:paraId="10282CB5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</w:p>
        </w:tc>
      </w:tr>
      <w:tr w:rsidR="00816023" w:rsidRPr="00CE52CE" w14:paraId="3465F676" w14:textId="77777777" w:rsidTr="00EE47D4">
        <w:trPr>
          <w:trHeight w:val="1008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0F670AC7" w14:textId="1375F7AA" w:rsidR="00816023" w:rsidRPr="00CE52CE" w:rsidRDefault="00972E57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/>
                <w:lang w:eastAsia="en-GB"/>
              </w:rPr>
              <w:t>6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14D7B986" w14:textId="77777777" w:rsidR="004738F9" w:rsidRPr="00CE52CE" w:rsidRDefault="004738F9" w:rsidP="004738F9">
            <w:pPr>
              <w:spacing w:after="120" w:line="240" w:lineRule="auto"/>
              <w:jc w:val="both"/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</w:pPr>
            <w:r w:rsidRPr="00CE52CE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>Do you agree with the proposed changes to the Dispatch Flexibility Rules? Will this proposed change enable additional units to participate in Balancing Reserve?</w:t>
            </w:r>
          </w:p>
          <w:p w14:paraId="6D0D5AEC" w14:textId="77777777" w:rsidR="00816023" w:rsidRPr="00CE52CE" w:rsidRDefault="00816023" w:rsidP="00194508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</w:tr>
      <w:tr w:rsidR="00816023" w:rsidRPr="00CE52CE" w14:paraId="23BF2875" w14:textId="77777777" w:rsidTr="639B62C7">
        <w:trPr>
          <w:trHeight w:val="1008"/>
        </w:trPr>
        <w:tc>
          <w:tcPr>
            <w:tcW w:w="1620" w:type="dxa"/>
            <w:vMerge/>
            <w:vAlign w:val="center"/>
          </w:tcPr>
          <w:p w14:paraId="46ACE7E8" w14:textId="77777777" w:rsidR="00816023" w:rsidRPr="00CE5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72497D5B" w14:textId="77777777" w:rsidR="00816023" w:rsidRPr="00CE52CE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Answer:</w:t>
            </w:r>
          </w:p>
          <w:p w14:paraId="085AF03E" w14:textId="77777777" w:rsidR="00816023" w:rsidRPr="00CE52CE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</w:p>
        </w:tc>
      </w:tr>
      <w:tr w:rsidR="00816023" w:rsidRPr="00CE52CE" w14:paraId="106F7B57" w14:textId="77777777" w:rsidTr="00EE47D4">
        <w:trPr>
          <w:trHeight w:val="58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777FD13D" w14:textId="4C6802C7" w:rsidR="00816023" w:rsidRPr="00CE52CE" w:rsidRDefault="00972E57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/>
                <w:lang w:eastAsia="en-GB"/>
              </w:rPr>
              <w:t>7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761DBF80" w14:textId="5CBF5F5D" w:rsidR="009A2676" w:rsidRPr="00CE52CE" w:rsidRDefault="009A2676" w:rsidP="009A2676">
            <w:pPr>
              <w:spacing w:after="120" w:line="240" w:lineRule="auto"/>
              <w:jc w:val="both"/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</w:pPr>
            <w:r w:rsidRPr="00CE52CE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>Any additional comments around Dispatch Flexibility</w:t>
            </w:r>
            <w:r w:rsidR="00383661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 xml:space="preserve"> Rules</w:t>
            </w:r>
            <w:r w:rsidRPr="00CE52CE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>?</w:t>
            </w:r>
          </w:p>
          <w:p w14:paraId="5AC9F2AB" w14:textId="77777777" w:rsidR="00816023" w:rsidRPr="00CE52CE" w:rsidRDefault="00816023" w:rsidP="004738F9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</w:tr>
      <w:tr w:rsidR="00816023" w:rsidRPr="00CE52CE" w14:paraId="05B9B28F" w14:textId="77777777" w:rsidTr="639B62C7">
        <w:trPr>
          <w:trHeight w:val="580"/>
        </w:trPr>
        <w:tc>
          <w:tcPr>
            <w:tcW w:w="1620" w:type="dxa"/>
            <w:vMerge/>
            <w:vAlign w:val="center"/>
          </w:tcPr>
          <w:p w14:paraId="1FDB7DB1" w14:textId="77777777" w:rsidR="00816023" w:rsidRPr="00CE5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4271B4E9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Answer:</w:t>
            </w:r>
          </w:p>
          <w:p w14:paraId="1F361EAC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</w:p>
          <w:p w14:paraId="7A435FA8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</w:p>
        </w:tc>
      </w:tr>
      <w:tr w:rsidR="00816023" w:rsidRPr="00CE52CE" w14:paraId="1C68089B" w14:textId="77777777" w:rsidTr="00EE47D4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4003DB9C" w14:textId="1318C538" w:rsidR="00816023" w:rsidRPr="00CE52CE" w:rsidRDefault="00972E57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/>
                <w:lang w:eastAsia="en-GB"/>
              </w:rPr>
              <w:t>8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541DFD95" w14:textId="77777777" w:rsidR="00F1598C" w:rsidRPr="00CE52CE" w:rsidRDefault="00F1598C" w:rsidP="00F1598C">
            <w:pPr>
              <w:spacing w:after="120" w:line="240" w:lineRule="auto"/>
              <w:jc w:val="both"/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</w:pPr>
            <w:r w:rsidRPr="00CE52CE">
              <w:rPr>
                <w:rFonts w:ascii="Poppins" w:hAnsi="Poppins" w:cs="Poppins"/>
                <w:color w:val="0D0D0D" w:themeColor="text1" w:themeTint="F2"/>
                <w:kern w:val="0"/>
                <w14:ligatures w14:val="none"/>
              </w:rPr>
              <w:t>Do you agree with the proposed inclusion of this excessive pricing clause?</w:t>
            </w:r>
          </w:p>
          <w:p w14:paraId="58BB16D7" w14:textId="77777777" w:rsidR="00816023" w:rsidRPr="00CE52CE" w:rsidRDefault="00816023" w:rsidP="009A2676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</w:tr>
      <w:tr w:rsidR="00816023" w:rsidRPr="00CE52CE" w14:paraId="4D613F1B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5E1ED542" w14:textId="77777777" w:rsidR="00816023" w:rsidRPr="00CE5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FE83298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Answer:</w:t>
            </w:r>
          </w:p>
          <w:p w14:paraId="69E9E774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</w:p>
        </w:tc>
      </w:tr>
      <w:tr w:rsidR="00816023" w:rsidRPr="00CE52CE" w14:paraId="4A64F7CB" w14:textId="77777777" w:rsidTr="00EE47D4">
        <w:trPr>
          <w:trHeight w:val="78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26BED337" w14:textId="55D2D595" w:rsidR="00816023" w:rsidRPr="00CE52CE" w:rsidRDefault="00972E57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/>
                <w:lang w:eastAsia="en-GB"/>
              </w:rPr>
              <w:t>9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0C866DFB" w14:textId="77777777" w:rsidR="00737407" w:rsidRPr="00CE52CE" w:rsidRDefault="00737407" w:rsidP="00737407">
            <w:pPr>
              <w:spacing w:after="120" w:line="240" w:lineRule="auto"/>
              <w:rPr>
                <w:rFonts w:ascii="Poppins" w:hAnsi="Poppins" w:cs="Poppins"/>
                <w:color w:val="0D0D0D" w:themeColor="text1" w:themeTint="F2"/>
              </w:rPr>
            </w:pPr>
            <w:r w:rsidRPr="00CE52CE">
              <w:rPr>
                <w:rFonts w:ascii="Poppins" w:hAnsi="Poppins" w:cs="Poppins"/>
                <w:color w:val="0D0D0D" w:themeColor="text1" w:themeTint="F2"/>
              </w:rPr>
              <w:t>Do you agree with this change to the Contract Transfer process?</w:t>
            </w:r>
          </w:p>
          <w:p w14:paraId="01B9A7BF" w14:textId="680A18BF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</w:tr>
      <w:tr w:rsidR="00816023" w:rsidRPr="00CE52CE" w14:paraId="41EEF0CA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1E830370" w14:textId="77777777" w:rsidR="00816023" w:rsidRPr="00CE5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23279E41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Answer:</w:t>
            </w:r>
          </w:p>
        </w:tc>
      </w:tr>
      <w:tr w:rsidR="00816023" w:rsidRPr="00CE52CE" w14:paraId="7F15DC98" w14:textId="77777777" w:rsidTr="00EE47D4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069852AC" w14:textId="576511CF" w:rsidR="00816023" w:rsidRPr="00CE52CE" w:rsidRDefault="00972E57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/>
                <w:lang w:eastAsia="en-GB"/>
              </w:rPr>
              <w:t>10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513A3F4E" w14:textId="77777777" w:rsidR="00BC56B0" w:rsidRPr="00CE52CE" w:rsidRDefault="00BC56B0" w:rsidP="00BC56B0">
            <w:pPr>
              <w:spacing w:after="120" w:line="240" w:lineRule="auto"/>
              <w:rPr>
                <w:rFonts w:ascii="Poppins" w:hAnsi="Poppins" w:cs="Poppins"/>
                <w:color w:val="0D0D0D" w:themeColor="text1" w:themeTint="F2"/>
              </w:rPr>
            </w:pPr>
            <w:r w:rsidRPr="00CE52CE">
              <w:rPr>
                <w:rFonts w:ascii="Poppins" w:hAnsi="Poppins" w:cs="Poppins"/>
                <w:color w:val="0D0D0D" w:themeColor="text1" w:themeTint="F2"/>
              </w:rPr>
              <w:t xml:space="preserve">Any further comments on the Contract Transfer process </w:t>
            </w:r>
          </w:p>
          <w:p w14:paraId="1CA8496F" w14:textId="5CDADB98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</w:tr>
      <w:tr w:rsidR="00816023" w:rsidRPr="00CE52CE" w14:paraId="1FF56FB3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04BCB90B" w14:textId="77777777" w:rsidR="00816023" w:rsidRPr="00CE5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7139E5B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Answer:</w:t>
            </w:r>
          </w:p>
          <w:p w14:paraId="26AEEE37" w14:textId="77777777" w:rsidR="00816023" w:rsidRPr="00CE5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</w:p>
        </w:tc>
      </w:tr>
      <w:tr w:rsidR="00A8217C" w:rsidRPr="00CE52CE" w14:paraId="208EEDD9" w14:textId="77777777" w:rsidTr="00A8217C">
        <w:trPr>
          <w:trHeight w:val="870"/>
        </w:trPr>
        <w:tc>
          <w:tcPr>
            <w:tcW w:w="1620" w:type="dxa"/>
            <w:vMerge w:val="restart"/>
            <w:vAlign w:val="center"/>
          </w:tcPr>
          <w:p w14:paraId="76E5058A" w14:textId="31329F4B" w:rsidR="00A8217C" w:rsidRPr="00CE52CE" w:rsidRDefault="00A8217C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color w:val="000000"/>
                <w:lang w:eastAsia="en-GB"/>
              </w:rPr>
              <w:t>11</w:t>
            </w:r>
          </w:p>
        </w:tc>
        <w:tc>
          <w:tcPr>
            <w:tcW w:w="8161" w:type="dxa"/>
            <w:shd w:val="clear" w:color="auto" w:fill="F2F2F2" w:themeFill="background1" w:themeFillShade="F2"/>
          </w:tcPr>
          <w:p w14:paraId="1D6F74AE" w14:textId="77777777" w:rsidR="00DF28E6" w:rsidRPr="00DF28E6" w:rsidRDefault="00DF28E6" w:rsidP="00DF28E6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DF28E6">
              <w:rPr>
                <w:rFonts w:ascii="Poppins" w:eastAsia="Times New Roman" w:hAnsi="Poppins" w:cs="Poppins"/>
                <w:color w:val="000000"/>
                <w:lang w:eastAsia="en-GB"/>
              </w:rPr>
              <w:t>Any additional comments or questions regarding these changes or in general regarding the Balancing Reserve service?</w:t>
            </w:r>
          </w:p>
          <w:p w14:paraId="4B128541" w14:textId="53FE1680" w:rsidR="00A8217C" w:rsidRPr="00CE52CE" w:rsidRDefault="00A8217C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</w:tr>
      <w:tr w:rsidR="00A8217C" w:rsidRPr="00CE52CE" w14:paraId="13A4F478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26477281" w14:textId="77777777" w:rsidR="00A8217C" w:rsidRPr="00CE52CE" w:rsidRDefault="00A8217C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6432DC11" w14:textId="77777777" w:rsidR="00A8217C" w:rsidRPr="00CE52CE" w:rsidRDefault="00A8217C" w:rsidP="00A8217C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CE52CE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Answer:</w:t>
            </w:r>
          </w:p>
          <w:p w14:paraId="1E007C15" w14:textId="77777777" w:rsidR="00A8217C" w:rsidRPr="00CE52CE" w:rsidRDefault="00A8217C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</w:p>
        </w:tc>
      </w:tr>
    </w:tbl>
    <w:p w14:paraId="4AC8EB5A" w14:textId="77777777" w:rsidR="000A730E" w:rsidRPr="00CE52CE" w:rsidRDefault="000A730E" w:rsidP="00D94EBE">
      <w:pPr>
        <w:rPr>
          <w:rStyle w:val="HighlightAccent4"/>
          <w:rFonts w:ascii="Poppins" w:hAnsi="Poppins" w:cs="Poppins"/>
        </w:rPr>
      </w:pPr>
    </w:p>
    <w:p w14:paraId="18F9C665" w14:textId="77777777" w:rsidR="00EB2BC1" w:rsidRPr="00CE52CE" w:rsidRDefault="00EB2BC1" w:rsidP="00D94EBE">
      <w:pPr>
        <w:rPr>
          <w:rStyle w:val="HighlightAccent4"/>
          <w:rFonts w:ascii="Poppins" w:hAnsi="Poppins" w:cs="Poppins"/>
        </w:rPr>
      </w:pPr>
    </w:p>
    <w:p w14:paraId="76B44368" w14:textId="77777777" w:rsidR="00F4613D" w:rsidRPr="00CE52CE" w:rsidRDefault="00F4613D" w:rsidP="00F4613D">
      <w:pPr>
        <w:rPr>
          <w:rFonts w:ascii="Poppins" w:hAnsi="Poppins" w:cs="Poppins"/>
        </w:rPr>
      </w:pPr>
    </w:p>
    <w:p w14:paraId="7C8AD30E" w14:textId="77777777" w:rsidR="00F4613D" w:rsidRPr="00CE52CE" w:rsidRDefault="00F4613D" w:rsidP="00F4613D">
      <w:pPr>
        <w:rPr>
          <w:rFonts w:ascii="Poppins" w:hAnsi="Poppins" w:cs="Poppins"/>
        </w:rPr>
      </w:pPr>
    </w:p>
    <w:p w14:paraId="74CFBE0A" w14:textId="77777777" w:rsidR="00F4613D" w:rsidRPr="00CE52CE" w:rsidRDefault="00F4613D" w:rsidP="00F4613D">
      <w:pPr>
        <w:rPr>
          <w:rFonts w:ascii="Poppins" w:hAnsi="Poppins" w:cs="Poppins"/>
        </w:rPr>
      </w:pPr>
    </w:p>
    <w:p w14:paraId="60BA6C82" w14:textId="77777777" w:rsidR="00F4613D" w:rsidRPr="00CE52CE" w:rsidRDefault="00F4613D" w:rsidP="00F4613D">
      <w:pPr>
        <w:rPr>
          <w:rFonts w:ascii="Poppins" w:hAnsi="Poppins" w:cs="Poppins"/>
        </w:rPr>
      </w:pPr>
    </w:p>
    <w:p w14:paraId="6AE1A033" w14:textId="77777777" w:rsidR="00F4613D" w:rsidRPr="00CE52CE" w:rsidRDefault="00F4613D" w:rsidP="00F4613D">
      <w:pPr>
        <w:rPr>
          <w:rFonts w:ascii="Poppins" w:hAnsi="Poppins" w:cs="Poppins"/>
        </w:rPr>
      </w:pPr>
    </w:p>
    <w:p w14:paraId="6CCBB0B9" w14:textId="77777777" w:rsidR="00F4613D" w:rsidRPr="00CE52CE" w:rsidRDefault="00F4613D" w:rsidP="00F4613D">
      <w:pPr>
        <w:rPr>
          <w:rFonts w:ascii="Poppins" w:hAnsi="Poppins" w:cs="Poppins"/>
        </w:rPr>
      </w:pPr>
    </w:p>
    <w:p w14:paraId="5D478E22" w14:textId="77777777" w:rsidR="00F4613D" w:rsidRPr="00CE52CE" w:rsidRDefault="00F4613D" w:rsidP="00F4613D">
      <w:pPr>
        <w:rPr>
          <w:rFonts w:ascii="Poppins" w:hAnsi="Poppins" w:cs="Poppins"/>
        </w:rPr>
      </w:pPr>
    </w:p>
    <w:p w14:paraId="1D24A1F8" w14:textId="77777777" w:rsidR="00F4613D" w:rsidRPr="00CE52CE" w:rsidRDefault="00F4613D" w:rsidP="00F4613D">
      <w:pPr>
        <w:rPr>
          <w:rFonts w:ascii="Poppins" w:hAnsi="Poppins" w:cs="Poppins"/>
        </w:rPr>
      </w:pPr>
    </w:p>
    <w:p w14:paraId="216664FD" w14:textId="77777777" w:rsidR="00F4613D" w:rsidRPr="00CE52CE" w:rsidRDefault="00F4613D" w:rsidP="00F4613D">
      <w:pPr>
        <w:rPr>
          <w:rFonts w:ascii="Poppins" w:hAnsi="Poppins" w:cs="Poppins"/>
        </w:rPr>
      </w:pPr>
    </w:p>
    <w:p w14:paraId="703CF2BB" w14:textId="77777777" w:rsidR="00F4613D" w:rsidRPr="00CE52CE" w:rsidRDefault="00F4613D" w:rsidP="00F4613D">
      <w:pPr>
        <w:rPr>
          <w:rFonts w:ascii="Poppins" w:hAnsi="Poppins" w:cs="Poppins"/>
        </w:rPr>
      </w:pPr>
    </w:p>
    <w:sectPr w:rsidR="00F4613D" w:rsidRPr="00CE52CE" w:rsidSect="00587BA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3B41E" w14:textId="77777777" w:rsidR="00E55045" w:rsidRDefault="00E55045" w:rsidP="00A62BFF">
      <w:pPr>
        <w:spacing w:after="0"/>
      </w:pPr>
      <w:r>
        <w:separator/>
      </w:r>
    </w:p>
  </w:endnote>
  <w:endnote w:type="continuationSeparator" w:id="0">
    <w:p w14:paraId="4BCA3678" w14:textId="77777777" w:rsidR="00E55045" w:rsidRDefault="00E55045" w:rsidP="00A62BFF">
      <w:pPr>
        <w:spacing w:after="0"/>
      </w:pPr>
      <w:r>
        <w:continuationSeparator/>
      </w:r>
    </w:p>
  </w:endnote>
  <w:endnote w:type="continuationNotice" w:id="1">
    <w:p w14:paraId="1ED35806" w14:textId="77777777" w:rsidR="00E55045" w:rsidRDefault="00E550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8549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0764E84" w14:textId="77777777" w:rsidR="00587BAF" w:rsidRDefault="00587BAF" w:rsidP="00587B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5AEDE2A" w14:textId="77777777" w:rsidR="00587BAF" w:rsidRPr="00587BAF" w:rsidRDefault="00587BAF" w:rsidP="00587BAF">
        <w:pPr>
          <w:pStyle w:val="Footer"/>
          <w:jc w:val="right"/>
          <w:rPr>
            <w:sz w:val="16"/>
            <w:szCs w:val="16"/>
          </w:rPr>
        </w:pPr>
      </w:p>
      <w:p w14:paraId="508DE4A6" w14:textId="77777777" w:rsidR="00B26D29" w:rsidRDefault="001C6F08" w:rsidP="00587BAF">
        <w:pPr>
          <w:pStyle w:val="Footer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3605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309074DF" wp14:editId="30E06D93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85CB9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9074DF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" filled="f" stroked="f">
              <v:textbox>
                <w:txbxContent>
                  <w:p w14:paraId="2CD85CB9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76522" w14:textId="77777777" w:rsidR="00E55045" w:rsidRDefault="00E55045" w:rsidP="00A62BFF">
      <w:pPr>
        <w:spacing w:after="0"/>
      </w:pPr>
      <w:r>
        <w:separator/>
      </w:r>
    </w:p>
  </w:footnote>
  <w:footnote w:type="continuationSeparator" w:id="0">
    <w:p w14:paraId="663750E5" w14:textId="77777777" w:rsidR="00E55045" w:rsidRDefault="00E55045" w:rsidP="00A62BFF">
      <w:pPr>
        <w:spacing w:after="0"/>
      </w:pPr>
      <w:r>
        <w:continuationSeparator/>
      </w:r>
    </w:p>
  </w:footnote>
  <w:footnote w:type="continuationNotice" w:id="1">
    <w:p w14:paraId="46B0E9CE" w14:textId="77777777" w:rsidR="00E55045" w:rsidRDefault="00E550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9993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1" behindDoc="1" locked="1" layoutInCell="1" allowOverlap="0" wp14:anchorId="5E98D5BF" wp14:editId="284CEE3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CA44DE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2FC0AF6C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0E16939C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13298531" w14:textId="77777777" w:rsidR="00587BAF" w:rsidRDefault="00587BAF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3AE76126" w14:textId="77777777" w:rsidR="008313D5" w:rsidRPr="00B27F49" w:rsidRDefault="005316BC" w:rsidP="005316BC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5316BC">
      <w:rPr>
        <w:rFonts w:asciiTheme="majorHAnsi" w:eastAsia="HGPMinchoE" w:hAnsiTheme="majorHAnsi" w:cstheme="majorHAnsi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8538" w14:textId="77777777" w:rsidR="00DF17EF" w:rsidRPr="00B27F49" w:rsidRDefault="006E510D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 w:rsidRPr="00B27F49">
      <w:rPr>
        <w:rFonts w:asciiTheme="majorHAnsi" w:eastAsia="HGPMinchoE" w:hAnsiTheme="majorHAnsi" w:cstheme="majorHAnsi"/>
        <w:sz w:val="28"/>
        <w:szCs w:val="40"/>
      </w:rPr>
      <w:drawing>
        <wp:anchor distT="0" distB="0" distL="114300" distR="114300" simplePos="0" relativeHeight="251658240" behindDoc="1" locked="0" layoutInCell="1" allowOverlap="1" wp14:anchorId="2A5C3237" wp14:editId="2DFF2739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F9062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0CB2CDAE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42894A07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27E9C2C4" w14:textId="77777777" w:rsidR="00B26D29" w:rsidRPr="00B27F49" w:rsidRDefault="00607F76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eastAsia="HGPMinchoE" w:hAnsiTheme="majorHAnsi" w:cstheme="majorHAnsi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7B1A2A3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3501F3F"/>
    <w:multiLevelType w:val="hybridMultilevel"/>
    <w:tmpl w:val="B0AA0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E4D1C"/>
    <w:multiLevelType w:val="multilevel"/>
    <w:tmpl w:val="A7AAD1EA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1473865038">
    <w:abstractNumId w:val="12"/>
  </w:num>
  <w:num w:numId="14" w16cid:durableId="824005066">
    <w:abstractNumId w:val="13"/>
  </w:num>
  <w:num w:numId="15" w16cid:durableId="1980920717">
    <w:abstractNumId w:val="17"/>
  </w:num>
  <w:num w:numId="16" w16cid:durableId="921066483">
    <w:abstractNumId w:val="15"/>
  </w:num>
  <w:num w:numId="17" w16cid:durableId="448202394">
    <w:abstractNumId w:val="1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855145022">
    <w:abstractNumId w:val="14"/>
  </w:num>
  <w:num w:numId="19" w16cid:durableId="936641804">
    <w:abstractNumId w:val="10"/>
  </w:num>
  <w:num w:numId="20" w16cid:durableId="1869951975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23"/>
    <w:rsid w:val="0000092C"/>
    <w:rsid w:val="000017C7"/>
    <w:rsid w:val="000018B4"/>
    <w:rsid w:val="00007028"/>
    <w:rsid w:val="00011992"/>
    <w:rsid w:val="00013752"/>
    <w:rsid w:val="00014160"/>
    <w:rsid w:val="00015A2A"/>
    <w:rsid w:val="00021319"/>
    <w:rsid w:val="000213BA"/>
    <w:rsid w:val="000215BF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63"/>
    <w:rsid w:val="000421C8"/>
    <w:rsid w:val="0004277D"/>
    <w:rsid w:val="000436A2"/>
    <w:rsid w:val="00044829"/>
    <w:rsid w:val="00044DA4"/>
    <w:rsid w:val="00045569"/>
    <w:rsid w:val="0004599D"/>
    <w:rsid w:val="000501BC"/>
    <w:rsid w:val="00052DEA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848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AA5"/>
    <w:rsid w:val="000B0F9C"/>
    <w:rsid w:val="000B19B2"/>
    <w:rsid w:val="000B1B73"/>
    <w:rsid w:val="000B296B"/>
    <w:rsid w:val="000B304C"/>
    <w:rsid w:val="000B3F97"/>
    <w:rsid w:val="000B475E"/>
    <w:rsid w:val="000B526C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0AEB"/>
    <w:rsid w:val="000D0DF4"/>
    <w:rsid w:val="000D16EC"/>
    <w:rsid w:val="000D2220"/>
    <w:rsid w:val="000D276B"/>
    <w:rsid w:val="000D3A7B"/>
    <w:rsid w:val="000D3E58"/>
    <w:rsid w:val="000D40D8"/>
    <w:rsid w:val="000D4C01"/>
    <w:rsid w:val="000D65A7"/>
    <w:rsid w:val="000E068A"/>
    <w:rsid w:val="000E1ECB"/>
    <w:rsid w:val="000E1FE6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AF0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5A44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0996"/>
    <w:rsid w:val="0014185A"/>
    <w:rsid w:val="001426CA"/>
    <w:rsid w:val="00142914"/>
    <w:rsid w:val="0014293F"/>
    <w:rsid w:val="00143A50"/>
    <w:rsid w:val="00144453"/>
    <w:rsid w:val="00144686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5BC2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CB7"/>
    <w:rsid w:val="00173FC9"/>
    <w:rsid w:val="00174406"/>
    <w:rsid w:val="0017506B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4508"/>
    <w:rsid w:val="0019567E"/>
    <w:rsid w:val="00195C2B"/>
    <w:rsid w:val="001961D9"/>
    <w:rsid w:val="00196281"/>
    <w:rsid w:val="0019677B"/>
    <w:rsid w:val="001A0809"/>
    <w:rsid w:val="001A170B"/>
    <w:rsid w:val="001A24B0"/>
    <w:rsid w:val="001A3BE2"/>
    <w:rsid w:val="001A466F"/>
    <w:rsid w:val="001A4EB3"/>
    <w:rsid w:val="001A574A"/>
    <w:rsid w:val="001B33CC"/>
    <w:rsid w:val="001B3799"/>
    <w:rsid w:val="001B3A94"/>
    <w:rsid w:val="001B60BF"/>
    <w:rsid w:val="001B799C"/>
    <w:rsid w:val="001B7A30"/>
    <w:rsid w:val="001B7D49"/>
    <w:rsid w:val="001C0639"/>
    <w:rsid w:val="001C067C"/>
    <w:rsid w:val="001C06B8"/>
    <w:rsid w:val="001C1745"/>
    <w:rsid w:val="001C185D"/>
    <w:rsid w:val="001C1930"/>
    <w:rsid w:val="001C24EB"/>
    <w:rsid w:val="001C30D3"/>
    <w:rsid w:val="001C4ABF"/>
    <w:rsid w:val="001C4DB5"/>
    <w:rsid w:val="001C67DA"/>
    <w:rsid w:val="001C6F08"/>
    <w:rsid w:val="001C7AA0"/>
    <w:rsid w:val="001D00F7"/>
    <w:rsid w:val="001D14F7"/>
    <w:rsid w:val="001D1A36"/>
    <w:rsid w:val="001D26B9"/>
    <w:rsid w:val="001D2FA5"/>
    <w:rsid w:val="001D3612"/>
    <w:rsid w:val="001D682C"/>
    <w:rsid w:val="001E2110"/>
    <w:rsid w:val="001E2E4F"/>
    <w:rsid w:val="001E372F"/>
    <w:rsid w:val="001E4924"/>
    <w:rsid w:val="001E4D49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47B1"/>
    <w:rsid w:val="001F59CD"/>
    <w:rsid w:val="001F6599"/>
    <w:rsid w:val="001F77DC"/>
    <w:rsid w:val="002005E2"/>
    <w:rsid w:val="00200E17"/>
    <w:rsid w:val="0020128F"/>
    <w:rsid w:val="0020555B"/>
    <w:rsid w:val="0020594F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AC8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1D77"/>
    <w:rsid w:val="0025377E"/>
    <w:rsid w:val="00253FF0"/>
    <w:rsid w:val="00254702"/>
    <w:rsid w:val="00254A74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067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57E"/>
    <w:rsid w:val="00297C15"/>
    <w:rsid w:val="002A21AE"/>
    <w:rsid w:val="002A42A5"/>
    <w:rsid w:val="002A47B7"/>
    <w:rsid w:val="002A53AC"/>
    <w:rsid w:val="002A62DB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5CB9"/>
    <w:rsid w:val="002C67B0"/>
    <w:rsid w:val="002C7A80"/>
    <w:rsid w:val="002D02A7"/>
    <w:rsid w:val="002D02FA"/>
    <w:rsid w:val="002D2E2E"/>
    <w:rsid w:val="002D313A"/>
    <w:rsid w:val="002D3490"/>
    <w:rsid w:val="002D3503"/>
    <w:rsid w:val="002D44CD"/>
    <w:rsid w:val="002D4500"/>
    <w:rsid w:val="002D4CD5"/>
    <w:rsid w:val="002D5145"/>
    <w:rsid w:val="002D6406"/>
    <w:rsid w:val="002D654F"/>
    <w:rsid w:val="002D6BAE"/>
    <w:rsid w:val="002D6E5D"/>
    <w:rsid w:val="002D728B"/>
    <w:rsid w:val="002E0E15"/>
    <w:rsid w:val="002E2BF9"/>
    <w:rsid w:val="002E5028"/>
    <w:rsid w:val="002F3145"/>
    <w:rsid w:val="002F329C"/>
    <w:rsid w:val="002F3900"/>
    <w:rsid w:val="002F3AD4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2C75"/>
    <w:rsid w:val="00303237"/>
    <w:rsid w:val="0030356A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17B87"/>
    <w:rsid w:val="00323E4E"/>
    <w:rsid w:val="00323F41"/>
    <w:rsid w:val="00324FFB"/>
    <w:rsid w:val="00325261"/>
    <w:rsid w:val="0032644E"/>
    <w:rsid w:val="0032666D"/>
    <w:rsid w:val="0033065A"/>
    <w:rsid w:val="00331067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37442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1599"/>
    <w:rsid w:val="003524B1"/>
    <w:rsid w:val="0035258D"/>
    <w:rsid w:val="003526B2"/>
    <w:rsid w:val="003528CD"/>
    <w:rsid w:val="003550C3"/>
    <w:rsid w:val="0035561E"/>
    <w:rsid w:val="003568EC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4695"/>
    <w:rsid w:val="00375931"/>
    <w:rsid w:val="00376923"/>
    <w:rsid w:val="00376C61"/>
    <w:rsid w:val="00377291"/>
    <w:rsid w:val="00377A6F"/>
    <w:rsid w:val="00382894"/>
    <w:rsid w:val="0038336D"/>
    <w:rsid w:val="00383661"/>
    <w:rsid w:val="00383D0D"/>
    <w:rsid w:val="003853CD"/>
    <w:rsid w:val="00391556"/>
    <w:rsid w:val="0039264B"/>
    <w:rsid w:val="00392DC9"/>
    <w:rsid w:val="00392E28"/>
    <w:rsid w:val="0039426F"/>
    <w:rsid w:val="0039506D"/>
    <w:rsid w:val="00395835"/>
    <w:rsid w:val="003959B6"/>
    <w:rsid w:val="00396BA9"/>
    <w:rsid w:val="00396FEA"/>
    <w:rsid w:val="003A0A7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0CE"/>
    <w:rsid w:val="003B79DF"/>
    <w:rsid w:val="003C007F"/>
    <w:rsid w:val="003C30AE"/>
    <w:rsid w:val="003C53ED"/>
    <w:rsid w:val="003D01FA"/>
    <w:rsid w:val="003D365A"/>
    <w:rsid w:val="003D3E2C"/>
    <w:rsid w:val="003D634B"/>
    <w:rsid w:val="003D6B83"/>
    <w:rsid w:val="003E0A82"/>
    <w:rsid w:val="003E0B77"/>
    <w:rsid w:val="003E245C"/>
    <w:rsid w:val="003E2DA4"/>
    <w:rsid w:val="003E300B"/>
    <w:rsid w:val="003E3504"/>
    <w:rsid w:val="003E4E47"/>
    <w:rsid w:val="003E59AF"/>
    <w:rsid w:val="003E780E"/>
    <w:rsid w:val="003F0415"/>
    <w:rsid w:val="003F0866"/>
    <w:rsid w:val="003F3C92"/>
    <w:rsid w:val="003F4485"/>
    <w:rsid w:val="003F4CF6"/>
    <w:rsid w:val="003F699C"/>
    <w:rsid w:val="00400625"/>
    <w:rsid w:val="00400E68"/>
    <w:rsid w:val="004011DE"/>
    <w:rsid w:val="00401DC8"/>
    <w:rsid w:val="00402213"/>
    <w:rsid w:val="00402C56"/>
    <w:rsid w:val="00403161"/>
    <w:rsid w:val="00403197"/>
    <w:rsid w:val="00404065"/>
    <w:rsid w:val="0040422E"/>
    <w:rsid w:val="00405212"/>
    <w:rsid w:val="004132D1"/>
    <w:rsid w:val="00413956"/>
    <w:rsid w:val="00413CEE"/>
    <w:rsid w:val="004140D9"/>
    <w:rsid w:val="004156D1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023"/>
    <w:rsid w:val="00426F5C"/>
    <w:rsid w:val="00427EE0"/>
    <w:rsid w:val="00430DF8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8F9"/>
    <w:rsid w:val="00473C1A"/>
    <w:rsid w:val="00474271"/>
    <w:rsid w:val="00474678"/>
    <w:rsid w:val="00477C68"/>
    <w:rsid w:val="00480421"/>
    <w:rsid w:val="004808CC"/>
    <w:rsid w:val="0048102A"/>
    <w:rsid w:val="00481488"/>
    <w:rsid w:val="004833B0"/>
    <w:rsid w:val="00483870"/>
    <w:rsid w:val="00483E04"/>
    <w:rsid w:val="0048569C"/>
    <w:rsid w:val="00485B0F"/>
    <w:rsid w:val="00486CB3"/>
    <w:rsid w:val="00486CFC"/>
    <w:rsid w:val="004870CC"/>
    <w:rsid w:val="00490B14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1556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2404"/>
    <w:rsid w:val="004C318D"/>
    <w:rsid w:val="004C36FF"/>
    <w:rsid w:val="004C4C01"/>
    <w:rsid w:val="004C5EA5"/>
    <w:rsid w:val="004C70EC"/>
    <w:rsid w:val="004C7495"/>
    <w:rsid w:val="004D0A0E"/>
    <w:rsid w:val="004D0B6E"/>
    <w:rsid w:val="004D19D2"/>
    <w:rsid w:val="004D234A"/>
    <w:rsid w:val="004D277D"/>
    <w:rsid w:val="004D284B"/>
    <w:rsid w:val="004D2C68"/>
    <w:rsid w:val="004D320E"/>
    <w:rsid w:val="004D3CAA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22A4"/>
    <w:rsid w:val="00513FAC"/>
    <w:rsid w:val="00514E24"/>
    <w:rsid w:val="00515929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16BC"/>
    <w:rsid w:val="0053334A"/>
    <w:rsid w:val="005337E8"/>
    <w:rsid w:val="00533C8E"/>
    <w:rsid w:val="00535700"/>
    <w:rsid w:val="005376C6"/>
    <w:rsid w:val="00540390"/>
    <w:rsid w:val="00541600"/>
    <w:rsid w:val="00541E47"/>
    <w:rsid w:val="00543B47"/>
    <w:rsid w:val="00543E7E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1F76"/>
    <w:rsid w:val="00583222"/>
    <w:rsid w:val="00583B4D"/>
    <w:rsid w:val="00583DE4"/>
    <w:rsid w:val="005851CE"/>
    <w:rsid w:val="005852D7"/>
    <w:rsid w:val="00586D8D"/>
    <w:rsid w:val="00587057"/>
    <w:rsid w:val="005873EA"/>
    <w:rsid w:val="005879FD"/>
    <w:rsid w:val="00587BAF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695D"/>
    <w:rsid w:val="005B7AC4"/>
    <w:rsid w:val="005C0E6B"/>
    <w:rsid w:val="005C1268"/>
    <w:rsid w:val="005C140F"/>
    <w:rsid w:val="005C1546"/>
    <w:rsid w:val="005C2176"/>
    <w:rsid w:val="005C221A"/>
    <w:rsid w:val="005C3714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03F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577E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122"/>
    <w:rsid w:val="0061022B"/>
    <w:rsid w:val="00610A63"/>
    <w:rsid w:val="006114A6"/>
    <w:rsid w:val="00611B4B"/>
    <w:rsid w:val="00614988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0504"/>
    <w:rsid w:val="00661B10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230"/>
    <w:rsid w:val="0067470F"/>
    <w:rsid w:val="00675436"/>
    <w:rsid w:val="006757B2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026D"/>
    <w:rsid w:val="006A11C9"/>
    <w:rsid w:val="006A2517"/>
    <w:rsid w:val="006A644C"/>
    <w:rsid w:val="006A69E4"/>
    <w:rsid w:val="006A7045"/>
    <w:rsid w:val="006A77B2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32A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134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44C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407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276A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2515"/>
    <w:rsid w:val="00773A6C"/>
    <w:rsid w:val="007742FE"/>
    <w:rsid w:val="00774DFB"/>
    <w:rsid w:val="0077660A"/>
    <w:rsid w:val="00777E0A"/>
    <w:rsid w:val="00777E31"/>
    <w:rsid w:val="00780BC3"/>
    <w:rsid w:val="00780EEC"/>
    <w:rsid w:val="00781BA0"/>
    <w:rsid w:val="007820C9"/>
    <w:rsid w:val="00782244"/>
    <w:rsid w:val="00782FCD"/>
    <w:rsid w:val="00783E9A"/>
    <w:rsid w:val="007848A7"/>
    <w:rsid w:val="00784F04"/>
    <w:rsid w:val="0078549F"/>
    <w:rsid w:val="0078636B"/>
    <w:rsid w:val="00787652"/>
    <w:rsid w:val="00790BEF"/>
    <w:rsid w:val="00791919"/>
    <w:rsid w:val="00791BFC"/>
    <w:rsid w:val="00792077"/>
    <w:rsid w:val="00793114"/>
    <w:rsid w:val="0079312B"/>
    <w:rsid w:val="0079338A"/>
    <w:rsid w:val="007940FC"/>
    <w:rsid w:val="0079416A"/>
    <w:rsid w:val="00794C2B"/>
    <w:rsid w:val="0079523B"/>
    <w:rsid w:val="00795852"/>
    <w:rsid w:val="0079600D"/>
    <w:rsid w:val="007969B4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47F5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37"/>
    <w:rsid w:val="007B6414"/>
    <w:rsid w:val="007B7D81"/>
    <w:rsid w:val="007C021A"/>
    <w:rsid w:val="007C07F2"/>
    <w:rsid w:val="007C2500"/>
    <w:rsid w:val="007C32CE"/>
    <w:rsid w:val="007C4D8A"/>
    <w:rsid w:val="007C51CD"/>
    <w:rsid w:val="007C5A10"/>
    <w:rsid w:val="007D025A"/>
    <w:rsid w:val="007D0366"/>
    <w:rsid w:val="007D0DD6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890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1CEA"/>
    <w:rsid w:val="00813825"/>
    <w:rsid w:val="008143E1"/>
    <w:rsid w:val="00814AC3"/>
    <w:rsid w:val="00814BCA"/>
    <w:rsid w:val="00816023"/>
    <w:rsid w:val="008161CC"/>
    <w:rsid w:val="008162AF"/>
    <w:rsid w:val="00816643"/>
    <w:rsid w:val="00817104"/>
    <w:rsid w:val="00817F49"/>
    <w:rsid w:val="00821941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0E"/>
    <w:rsid w:val="008307B9"/>
    <w:rsid w:val="00830C79"/>
    <w:rsid w:val="008310F9"/>
    <w:rsid w:val="008313D5"/>
    <w:rsid w:val="0083163F"/>
    <w:rsid w:val="00831E32"/>
    <w:rsid w:val="00832277"/>
    <w:rsid w:val="00833EA4"/>
    <w:rsid w:val="00833FBE"/>
    <w:rsid w:val="00835D9D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2B0A"/>
    <w:rsid w:val="008531C1"/>
    <w:rsid w:val="00854A1A"/>
    <w:rsid w:val="0085555A"/>
    <w:rsid w:val="00861F86"/>
    <w:rsid w:val="00862888"/>
    <w:rsid w:val="00863B8C"/>
    <w:rsid w:val="00865B30"/>
    <w:rsid w:val="0086694F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07DD"/>
    <w:rsid w:val="008916ED"/>
    <w:rsid w:val="00891F1B"/>
    <w:rsid w:val="008932C6"/>
    <w:rsid w:val="008944AD"/>
    <w:rsid w:val="008964B9"/>
    <w:rsid w:val="008A0AAC"/>
    <w:rsid w:val="008A190E"/>
    <w:rsid w:val="008A19A2"/>
    <w:rsid w:val="008A1C18"/>
    <w:rsid w:val="008A2F69"/>
    <w:rsid w:val="008A32EC"/>
    <w:rsid w:val="008A4B98"/>
    <w:rsid w:val="008A54AA"/>
    <w:rsid w:val="008A6459"/>
    <w:rsid w:val="008A6774"/>
    <w:rsid w:val="008A6D3E"/>
    <w:rsid w:val="008A72C9"/>
    <w:rsid w:val="008A7759"/>
    <w:rsid w:val="008A78A8"/>
    <w:rsid w:val="008B2713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63E"/>
    <w:rsid w:val="008C5A14"/>
    <w:rsid w:val="008C7013"/>
    <w:rsid w:val="008C7401"/>
    <w:rsid w:val="008D00DC"/>
    <w:rsid w:val="008D1455"/>
    <w:rsid w:val="008D1656"/>
    <w:rsid w:val="008D21C1"/>
    <w:rsid w:val="008D22AA"/>
    <w:rsid w:val="008D2C57"/>
    <w:rsid w:val="008D2C83"/>
    <w:rsid w:val="008D3764"/>
    <w:rsid w:val="008D3981"/>
    <w:rsid w:val="008D4443"/>
    <w:rsid w:val="008D5FE5"/>
    <w:rsid w:val="008D6C5C"/>
    <w:rsid w:val="008D7AD5"/>
    <w:rsid w:val="008E0487"/>
    <w:rsid w:val="008E1748"/>
    <w:rsid w:val="008E307B"/>
    <w:rsid w:val="008E3E97"/>
    <w:rsid w:val="008E58D2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26000"/>
    <w:rsid w:val="00931300"/>
    <w:rsid w:val="00934D6B"/>
    <w:rsid w:val="00936933"/>
    <w:rsid w:val="00937B12"/>
    <w:rsid w:val="00937F49"/>
    <w:rsid w:val="00940B39"/>
    <w:rsid w:val="009416A6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831"/>
    <w:rsid w:val="00960CC3"/>
    <w:rsid w:val="00961302"/>
    <w:rsid w:val="00961C27"/>
    <w:rsid w:val="00961FD5"/>
    <w:rsid w:val="00962A4A"/>
    <w:rsid w:val="00962E0D"/>
    <w:rsid w:val="00964581"/>
    <w:rsid w:val="00966AC9"/>
    <w:rsid w:val="00967C26"/>
    <w:rsid w:val="00970643"/>
    <w:rsid w:val="0097070A"/>
    <w:rsid w:val="00970B6B"/>
    <w:rsid w:val="009717C1"/>
    <w:rsid w:val="00972507"/>
    <w:rsid w:val="009727BF"/>
    <w:rsid w:val="00972E57"/>
    <w:rsid w:val="009743E2"/>
    <w:rsid w:val="00974625"/>
    <w:rsid w:val="009753C9"/>
    <w:rsid w:val="00975CFE"/>
    <w:rsid w:val="00976660"/>
    <w:rsid w:val="009772B7"/>
    <w:rsid w:val="0097753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AE9"/>
    <w:rsid w:val="009A1B15"/>
    <w:rsid w:val="009A2676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227B"/>
    <w:rsid w:val="009B5B37"/>
    <w:rsid w:val="009B61F7"/>
    <w:rsid w:val="009B6F65"/>
    <w:rsid w:val="009B7149"/>
    <w:rsid w:val="009B7A42"/>
    <w:rsid w:val="009C072F"/>
    <w:rsid w:val="009C164C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291"/>
    <w:rsid w:val="009D63D4"/>
    <w:rsid w:val="009D6762"/>
    <w:rsid w:val="009D76F3"/>
    <w:rsid w:val="009E1F2D"/>
    <w:rsid w:val="009E23AE"/>
    <w:rsid w:val="009E2FBC"/>
    <w:rsid w:val="009E40C0"/>
    <w:rsid w:val="009E40C8"/>
    <w:rsid w:val="009E6A82"/>
    <w:rsid w:val="009F073A"/>
    <w:rsid w:val="009F3A22"/>
    <w:rsid w:val="009F4258"/>
    <w:rsid w:val="009F5202"/>
    <w:rsid w:val="009F55E1"/>
    <w:rsid w:val="009F6A2D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1238"/>
    <w:rsid w:val="00A221AB"/>
    <w:rsid w:val="00A222B6"/>
    <w:rsid w:val="00A226E9"/>
    <w:rsid w:val="00A234B6"/>
    <w:rsid w:val="00A23F19"/>
    <w:rsid w:val="00A24E4E"/>
    <w:rsid w:val="00A25CC7"/>
    <w:rsid w:val="00A26755"/>
    <w:rsid w:val="00A26E4F"/>
    <w:rsid w:val="00A2731B"/>
    <w:rsid w:val="00A27413"/>
    <w:rsid w:val="00A30A2E"/>
    <w:rsid w:val="00A30B9A"/>
    <w:rsid w:val="00A30D56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4E51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5D27"/>
    <w:rsid w:val="00A664A9"/>
    <w:rsid w:val="00A6701C"/>
    <w:rsid w:val="00A71500"/>
    <w:rsid w:val="00A72448"/>
    <w:rsid w:val="00A72545"/>
    <w:rsid w:val="00A73516"/>
    <w:rsid w:val="00A747CE"/>
    <w:rsid w:val="00A74C1D"/>
    <w:rsid w:val="00A756C8"/>
    <w:rsid w:val="00A7636B"/>
    <w:rsid w:val="00A77D5B"/>
    <w:rsid w:val="00A8217C"/>
    <w:rsid w:val="00A847C2"/>
    <w:rsid w:val="00A84E23"/>
    <w:rsid w:val="00A84E98"/>
    <w:rsid w:val="00A85844"/>
    <w:rsid w:val="00A86291"/>
    <w:rsid w:val="00A86AB3"/>
    <w:rsid w:val="00A87456"/>
    <w:rsid w:val="00A87471"/>
    <w:rsid w:val="00A8770E"/>
    <w:rsid w:val="00A907DE"/>
    <w:rsid w:val="00A90FC5"/>
    <w:rsid w:val="00A92B14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95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324D"/>
    <w:rsid w:val="00AC613B"/>
    <w:rsid w:val="00AC721F"/>
    <w:rsid w:val="00AC78CA"/>
    <w:rsid w:val="00AD2BDC"/>
    <w:rsid w:val="00AD3CA9"/>
    <w:rsid w:val="00AD43E2"/>
    <w:rsid w:val="00AD5D5A"/>
    <w:rsid w:val="00AE087D"/>
    <w:rsid w:val="00AE2DCB"/>
    <w:rsid w:val="00AE387D"/>
    <w:rsid w:val="00AE4A2C"/>
    <w:rsid w:val="00AE4A93"/>
    <w:rsid w:val="00AE5606"/>
    <w:rsid w:val="00AE6B76"/>
    <w:rsid w:val="00AE7976"/>
    <w:rsid w:val="00AF0834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43E"/>
    <w:rsid w:val="00AF5C2D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4F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A"/>
    <w:rsid w:val="00B2187B"/>
    <w:rsid w:val="00B22EE9"/>
    <w:rsid w:val="00B236EE"/>
    <w:rsid w:val="00B237E4"/>
    <w:rsid w:val="00B2470C"/>
    <w:rsid w:val="00B24CD3"/>
    <w:rsid w:val="00B255DF"/>
    <w:rsid w:val="00B2625A"/>
    <w:rsid w:val="00B2661E"/>
    <w:rsid w:val="00B26D29"/>
    <w:rsid w:val="00B273CD"/>
    <w:rsid w:val="00B278F4"/>
    <w:rsid w:val="00B27F49"/>
    <w:rsid w:val="00B309B6"/>
    <w:rsid w:val="00B30D62"/>
    <w:rsid w:val="00B31D55"/>
    <w:rsid w:val="00B3213D"/>
    <w:rsid w:val="00B339EC"/>
    <w:rsid w:val="00B33E70"/>
    <w:rsid w:val="00B3753F"/>
    <w:rsid w:val="00B379FC"/>
    <w:rsid w:val="00B37DFD"/>
    <w:rsid w:val="00B4166E"/>
    <w:rsid w:val="00B425FB"/>
    <w:rsid w:val="00B4286A"/>
    <w:rsid w:val="00B42BC6"/>
    <w:rsid w:val="00B447FA"/>
    <w:rsid w:val="00B47721"/>
    <w:rsid w:val="00B51375"/>
    <w:rsid w:val="00B528EA"/>
    <w:rsid w:val="00B52A54"/>
    <w:rsid w:val="00B532FD"/>
    <w:rsid w:val="00B54EFE"/>
    <w:rsid w:val="00B552D5"/>
    <w:rsid w:val="00B55BEB"/>
    <w:rsid w:val="00B60E8B"/>
    <w:rsid w:val="00B61674"/>
    <w:rsid w:val="00B6242E"/>
    <w:rsid w:val="00B632BE"/>
    <w:rsid w:val="00B64D66"/>
    <w:rsid w:val="00B64EA4"/>
    <w:rsid w:val="00B71156"/>
    <w:rsid w:val="00B73BB4"/>
    <w:rsid w:val="00B73DF8"/>
    <w:rsid w:val="00B7445D"/>
    <w:rsid w:val="00B74EB4"/>
    <w:rsid w:val="00B763EA"/>
    <w:rsid w:val="00B81592"/>
    <w:rsid w:val="00B81B6D"/>
    <w:rsid w:val="00B83E40"/>
    <w:rsid w:val="00B856A0"/>
    <w:rsid w:val="00B87308"/>
    <w:rsid w:val="00B915C1"/>
    <w:rsid w:val="00B91B8A"/>
    <w:rsid w:val="00B936C7"/>
    <w:rsid w:val="00B93772"/>
    <w:rsid w:val="00B937ED"/>
    <w:rsid w:val="00B938C1"/>
    <w:rsid w:val="00B94564"/>
    <w:rsid w:val="00B95292"/>
    <w:rsid w:val="00B96EBA"/>
    <w:rsid w:val="00B9781B"/>
    <w:rsid w:val="00BA0FA9"/>
    <w:rsid w:val="00BA30ED"/>
    <w:rsid w:val="00BA3F94"/>
    <w:rsid w:val="00BA473B"/>
    <w:rsid w:val="00BA4DF3"/>
    <w:rsid w:val="00BA5EB2"/>
    <w:rsid w:val="00BA6AF9"/>
    <w:rsid w:val="00BA6C2C"/>
    <w:rsid w:val="00BA6E9B"/>
    <w:rsid w:val="00BA6F24"/>
    <w:rsid w:val="00BA76D8"/>
    <w:rsid w:val="00BB27EF"/>
    <w:rsid w:val="00BB2DB1"/>
    <w:rsid w:val="00BB4553"/>
    <w:rsid w:val="00BB4E49"/>
    <w:rsid w:val="00BB52F3"/>
    <w:rsid w:val="00BB55E9"/>
    <w:rsid w:val="00BB5EB9"/>
    <w:rsid w:val="00BB680C"/>
    <w:rsid w:val="00BB755E"/>
    <w:rsid w:val="00BB781D"/>
    <w:rsid w:val="00BC099D"/>
    <w:rsid w:val="00BC0E63"/>
    <w:rsid w:val="00BC1019"/>
    <w:rsid w:val="00BC1612"/>
    <w:rsid w:val="00BC249A"/>
    <w:rsid w:val="00BC366A"/>
    <w:rsid w:val="00BC4850"/>
    <w:rsid w:val="00BC4ABE"/>
    <w:rsid w:val="00BC5671"/>
    <w:rsid w:val="00BC56B0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426"/>
    <w:rsid w:val="00BF75C0"/>
    <w:rsid w:val="00BF7985"/>
    <w:rsid w:val="00BF7CB7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54BE"/>
    <w:rsid w:val="00C0566F"/>
    <w:rsid w:val="00C06350"/>
    <w:rsid w:val="00C0678C"/>
    <w:rsid w:val="00C07076"/>
    <w:rsid w:val="00C10D66"/>
    <w:rsid w:val="00C10F3E"/>
    <w:rsid w:val="00C12091"/>
    <w:rsid w:val="00C120DF"/>
    <w:rsid w:val="00C12A3F"/>
    <w:rsid w:val="00C12C99"/>
    <w:rsid w:val="00C12CFA"/>
    <w:rsid w:val="00C13620"/>
    <w:rsid w:val="00C14777"/>
    <w:rsid w:val="00C14C21"/>
    <w:rsid w:val="00C17626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0F37"/>
    <w:rsid w:val="00C4113C"/>
    <w:rsid w:val="00C41B0D"/>
    <w:rsid w:val="00C42311"/>
    <w:rsid w:val="00C4380F"/>
    <w:rsid w:val="00C439AA"/>
    <w:rsid w:val="00C44916"/>
    <w:rsid w:val="00C44F0F"/>
    <w:rsid w:val="00C453F0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05CE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8F8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2D8D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B7429"/>
    <w:rsid w:val="00CC089A"/>
    <w:rsid w:val="00CC20BD"/>
    <w:rsid w:val="00CC395E"/>
    <w:rsid w:val="00CC5851"/>
    <w:rsid w:val="00CC6CF9"/>
    <w:rsid w:val="00CC79FC"/>
    <w:rsid w:val="00CD1773"/>
    <w:rsid w:val="00CD2FF6"/>
    <w:rsid w:val="00CD3F96"/>
    <w:rsid w:val="00CD7050"/>
    <w:rsid w:val="00CD7057"/>
    <w:rsid w:val="00CD70A9"/>
    <w:rsid w:val="00CE13FA"/>
    <w:rsid w:val="00CE1681"/>
    <w:rsid w:val="00CE2694"/>
    <w:rsid w:val="00CE411E"/>
    <w:rsid w:val="00CE4789"/>
    <w:rsid w:val="00CE520B"/>
    <w:rsid w:val="00CE52CE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02A1"/>
    <w:rsid w:val="00D31290"/>
    <w:rsid w:val="00D33B05"/>
    <w:rsid w:val="00D34518"/>
    <w:rsid w:val="00D346E6"/>
    <w:rsid w:val="00D35562"/>
    <w:rsid w:val="00D36137"/>
    <w:rsid w:val="00D36ADA"/>
    <w:rsid w:val="00D40CF5"/>
    <w:rsid w:val="00D41319"/>
    <w:rsid w:val="00D41E42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54E57"/>
    <w:rsid w:val="00D57B06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B26"/>
    <w:rsid w:val="00DD3D94"/>
    <w:rsid w:val="00DD488A"/>
    <w:rsid w:val="00DD7DC6"/>
    <w:rsid w:val="00DE0D34"/>
    <w:rsid w:val="00DE2149"/>
    <w:rsid w:val="00DE2854"/>
    <w:rsid w:val="00DE29C2"/>
    <w:rsid w:val="00DE326A"/>
    <w:rsid w:val="00DE52BF"/>
    <w:rsid w:val="00DE5ACB"/>
    <w:rsid w:val="00DE7D00"/>
    <w:rsid w:val="00DF09E2"/>
    <w:rsid w:val="00DF17EF"/>
    <w:rsid w:val="00DF28E6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681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17873"/>
    <w:rsid w:val="00E20324"/>
    <w:rsid w:val="00E20A1E"/>
    <w:rsid w:val="00E219D2"/>
    <w:rsid w:val="00E24628"/>
    <w:rsid w:val="00E26A3B"/>
    <w:rsid w:val="00E26E5A"/>
    <w:rsid w:val="00E305BA"/>
    <w:rsid w:val="00E30654"/>
    <w:rsid w:val="00E30E61"/>
    <w:rsid w:val="00E31C05"/>
    <w:rsid w:val="00E33A01"/>
    <w:rsid w:val="00E33F7B"/>
    <w:rsid w:val="00E3415C"/>
    <w:rsid w:val="00E3428C"/>
    <w:rsid w:val="00E34490"/>
    <w:rsid w:val="00E36293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045"/>
    <w:rsid w:val="00E55284"/>
    <w:rsid w:val="00E57BB4"/>
    <w:rsid w:val="00E6062E"/>
    <w:rsid w:val="00E612F7"/>
    <w:rsid w:val="00E6192E"/>
    <w:rsid w:val="00E65F49"/>
    <w:rsid w:val="00E66396"/>
    <w:rsid w:val="00E6655E"/>
    <w:rsid w:val="00E66D6D"/>
    <w:rsid w:val="00E67397"/>
    <w:rsid w:val="00E70392"/>
    <w:rsid w:val="00E7159A"/>
    <w:rsid w:val="00E71846"/>
    <w:rsid w:val="00E71EF9"/>
    <w:rsid w:val="00E727BF"/>
    <w:rsid w:val="00E73B90"/>
    <w:rsid w:val="00E75C73"/>
    <w:rsid w:val="00E8003A"/>
    <w:rsid w:val="00E825C1"/>
    <w:rsid w:val="00E82641"/>
    <w:rsid w:val="00E842B3"/>
    <w:rsid w:val="00E844CE"/>
    <w:rsid w:val="00E86BD9"/>
    <w:rsid w:val="00E90277"/>
    <w:rsid w:val="00E90374"/>
    <w:rsid w:val="00E90D02"/>
    <w:rsid w:val="00E90E29"/>
    <w:rsid w:val="00E92B1A"/>
    <w:rsid w:val="00E932E0"/>
    <w:rsid w:val="00E93A90"/>
    <w:rsid w:val="00E94720"/>
    <w:rsid w:val="00E96BBC"/>
    <w:rsid w:val="00E96FD3"/>
    <w:rsid w:val="00E97DBE"/>
    <w:rsid w:val="00EA017E"/>
    <w:rsid w:val="00EA1BE6"/>
    <w:rsid w:val="00EA229A"/>
    <w:rsid w:val="00EA2DC7"/>
    <w:rsid w:val="00EA5402"/>
    <w:rsid w:val="00EA5950"/>
    <w:rsid w:val="00EA5B28"/>
    <w:rsid w:val="00EA660C"/>
    <w:rsid w:val="00EA6CF6"/>
    <w:rsid w:val="00EA79DA"/>
    <w:rsid w:val="00EA7B24"/>
    <w:rsid w:val="00EB119D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3E57"/>
    <w:rsid w:val="00EE403C"/>
    <w:rsid w:val="00EE47D4"/>
    <w:rsid w:val="00EE4DF3"/>
    <w:rsid w:val="00EE7662"/>
    <w:rsid w:val="00EE78A6"/>
    <w:rsid w:val="00EF0EC7"/>
    <w:rsid w:val="00EF2BA0"/>
    <w:rsid w:val="00EF2F36"/>
    <w:rsid w:val="00EF48DB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1598C"/>
    <w:rsid w:val="00F2185C"/>
    <w:rsid w:val="00F22A4D"/>
    <w:rsid w:val="00F23C75"/>
    <w:rsid w:val="00F24374"/>
    <w:rsid w:val="00F243D0"/>
    <w:rsid w:val="00F24AD8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250"/>
    <w:rsid w:val="00F4436D"/>
    <w:rsid w:val="00F444C3"/>
    <w:rsid w:val="00F44ADB"/>
    <w:rsid w:val="00F4613D"/>
    <w:rsid w:val="00F4731D"/>
    <w:rsid w:val="00F50F86"/>
    <w:rsid w:val="00F51851"/>
    <w:rsid w:val="00F51E39"/>
    <w:rsid w:val="00F5214B"/>
    <w:rsid w:val="00F5365E"/>
    <w:rsid w:val="00F53830"/>
    <w:rsid w:val="00F543FA"/>
    <w:rsid w:val="00F55BCF"/>
    <w:rsid w:val="00F56048"/>
    <w:rsid w:val="00F5660C"/>
    <w:rsid w:val="00F578E1"/>
    <w:rsid w:val="00F61DBB"/>
    <w:rsid w:val="00F6492D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BCA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46AE"/>
    <w:rsid w:val="00FC5F75"/>
    <w:rsid w:val="00FC6AB9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621B"/>
    <w:rsid w:val="00FD6290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5438"/>
    <w:rsid w:val="00FF6CA9"/>
    <w:rsid w:val="00FF6ED8"/>
    <w:rsid w:val="00FF722C"/>
    <w:rsid w:val="1CFD1180"/>
    <w:rsid w:val="1E172B7B"/>
    <w:rsid w:val="20F693B7"/>
    <w:rsid w:val="2489DB86"/>
    <w:rsid w:val="2C83B4CD"/>
    <w:rsid w:val="2C90F87A"/>
    <w:rsid w:val="2D851B55"/>
    <w:rsid w:val="2DCC8DF2"/>
    <w:rsid w:val="2E980917"/>
    <w:rsid w:val="2F5CDF51"/>
    <w:rsid w:val="3394052E"/>
    <w:rsid w:val="370DF595"/>
    <w:rsid w:val="3A4C0F51"/>
    <w:rsid w:val="3CCB3E13"/>
    <w:rsid w:val="3FD9D968"/>
    <w:rsid w:val="40CA247B"/>
    <w:rsid w:val="4778DCC6"/>
    <w:rsid w:val="47E2F69A"/>
    <w:rsid w:val="4977E335"/>
    <w:rsid w:val="4E5A6858"/>
    <w:rsid w:val="4E6471B0"/>
    <w:rsid w:val="51F1E5C2"/>
    <w:rsid w:val="639B62C7"/>
    <w:rsid w:val="66E2BC00"/>
    <w:rsid w:val="6738043C"/>
    <w:rsid w:val="6CF82122"/>
    <w:rsid w:val="6E77E744"/>
    <w:rsid w:val="6F661FDB"/>
    <w:rsid w:val="72ACC79D"/>
    <w:rsid w:val="72C7CB76"/>
    <w:rsid w:val="7443D127"/>
    <w:rsid w:val="7DF0F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395EE"/>
  <w15:docId w15:val="{EF077DD9-453E-4C31-A7A7-5B8C81CD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556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4A15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4A155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4A1556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4A1556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4A1556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4A1556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4A1556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4A1556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4A1556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  <w:rsid w:val="004A155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A1556"/>
  </w:style>
  <w:style w:type="paragraph" w:customStyle="1" w:styleId="TableColumnHeading">
    <w:name w:val="Table Column Heading"/>
    <w:basedOn w:val="BodyText"/>
    <w:uiPriority w:val="7"/>
    <w:qFormat/>
    <w:rsid w:val="004A1556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A15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1556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4A1556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4A1556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4A1556"/>
    <w:pPr>
      <w:jc w:val="right"/>
    </w:pPr>
  </w:style>
  <w:style w:type="character" w:customStyle="1" w:styleId="Bold">
    <w:name w:val="Bold"/>
    <w:basedOn w:val="DefaultParagraphFont"/>
    <w:uiPriority w:val="2"/>
    <w:qFormat/>
    <w:rsid w:val="004A1556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4A1556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A1556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55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56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A1556"/>
    <w:rPr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4A1556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4A1556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4A155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4A1556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4A155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4A155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4A155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4A155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4A1556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4A155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4A155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4A155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4A155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4A1556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4A155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4A155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4A155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4A155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4A1556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1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1556"/>
  </w:style>
  <w:style w:type="character" w:customStyle="1" w:styleId="CommentTextChar">
    <w:name w:val="Comment Text Char"/>
    <w:basedOn w:val="DefaultParagraphFont"/>
    <w:link w:val="CommentText"/>
    <w:uiPriority w:val="99"/>
    <w:rsid w:val="004A1556"/>
    <w:rPr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556"/>
    <w:rPr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4A1556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4A1556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4A1556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4A1556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4A1556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4A1556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4A1556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4A1556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4A1556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4A1556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4A1556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4A1556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4A1556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4A1556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4A1556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4A1556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4A1556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4A1556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4A1556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4A1556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4A1556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4A1556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4A155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4A155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4A1556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4A1556"/>
    <w:rPr>
      <w:rFonts w:asciiTheme="minorHAnsi" w:hAnsiTheme="minorHAnsi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4A1556"/>
    <w:rPr>
      <w:rFonts w:asciiTheme="minorHAnsi" w:hAnsiTheme="minorHAnsi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4A1556"/>
    <w:rPr>
      <w:rFonts w:asciiTheme="minorHAnsi" w:hAnsiTheme="minorHAnsi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4A1556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4A1556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4A1556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4A1556"/>
    <w:rPr>
      <w:rFonts w:asciiTheme="minorHAnsi" w:hAnsiTheme="minorHAnsi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4A1556"/>
    <w:rPr>
      <w:b/>
      <w:i/>
    </w:rPr>
  </w:style>
  <w:style w:type="paragraph" w:styleId="NoSpacing">
    <w:name w:val="No Spacing"/>
    <w:next w:val="BodyText"/>
    <w:rsid w:val="004A1556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4A1556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4A1556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4A1556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4A1556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4A1556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4A1556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4A1556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4A1556"/>
    <w:rPr>
      <w:color w:val="000000" w:themeColor="text1"/>
      <w:lang w:val="en-GB"/>
    </w:rPr>
  </w:style>
  <w:style w:type="numbering" w:customStyle="1" w:styleId="Bullets">
    <w:name w:val="Bullets"/>
    <w:uiPriority w:val="99"/>
    <w:rsid w:val="004A1556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4A1556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4A1556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4A1556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4A1556"/>
    <w:rPr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4A1556"/>
    <w:rPr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4A1556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4A1556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4A1556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4A1556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4A1556"/>
  </w:style>
  <w:style w:type="paragraph" w:customStyle="1" w:styleId="SourceNotes">
    <w:name w:val="Source &amp; Notes"/>
    <w:basedOn w:val="BodyText"/>
    <w:uiPriority w:val="99"/>
    <w:qFormat/>
    <w:rsid w:val="004A1556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A15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1556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4A1556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4A1556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4A1556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A1556"/>
  </w:style>
  <w:style w:type="paragraph" w:customStyle="1" w:styleId="Shadedheading0">
    <w:name w:val="Shaded heading"/>
    <w:basedOn w:val="SectionHeader"/>
    <w:uiPriority w:val="99"/>
    <w:qFormat/>
    <w:rsid w:val="004A1556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4A1556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4A1556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4A15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4A155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4A1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4A155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4A1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4A1556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4A1556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4A1556"/>
    <w:rPr>
      <w:b/>
      <w:bCs/>
      <w:smallCaps/>
      <w:color w:val="2F0524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4A1556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customStyle="1" w:styleId="Default">
    <w:name w:val="Default"/>
    <w:rsid w:val="00816023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16023"/>
  </w:style>
  <w:style w:type="paragraph" w:styleId="Revision">
    <w:name w:val="Revision"/>
    <w:hidden/>
    <w:uiPriority w:val="99"/>
    <w:semiHidden/>
    <w:rsid w:val="002A62DB"/>
    <w:pPr>
      <w:spacing w:after="0"/>
    </w:pPr>
    <w:rPr>
      <w:kern w:val="2"/>
      <w:sz w:val="22"/>
      <w:szCs w:val="22"/>
      <w:lang w:val="en-GB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8B271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futureofbalancingservices@nationalenergys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r/A96RqyZaW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.childs\Downloads\738261_NESO%20Word%20Template%20-%20Blank_S2_Oct_24%20(1)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1A7D88DF6C345869BEE6EE705FE33" ma:contentTypeVersion="20" ma:contentTypeDescription="Create a new document." ma:contentTypeScope="" ma:versionID="6cbb271768e04d2271ed038364bb2dea">
  <xsd:schema xmlns:xsd="http://www.w3.org/2001/XMLSchema" xmlns:xs="http://www.w3.org/2001/XMLSchema" xmlns:p="http://schemas.microsoft.com/office/2006/metadata/properties" xmlns:ns2="f7d47211-f03e-4944-b658-602aecf97370" xmlns:ns3="4d6defdb-0877-46da-aeaa-78ff5526e745" targetNamespace="http://schemas.microsoft.com/office/2006/metadata/properties" ma:root="true" ma:fieldsID="87ef408df5d479a0a8fd2c7e9f8272df" ns2:_="" ns3:_="">
    <xsd:import namespace="f7d47211-f03e-4944-b658-602aecf97370"/>
    <xsd:import namespace="4d6defdb-0877-46da-aeaa-78ff5526e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stCaseID" minOccurs="0"/>
                <xsd:element ref="ns2:Tested_x003f_" minOccurs="0"/>
                <xsd:element ref="ns2:Defects" minOccurs="0"/>
                <xsd:element ref="ns2:MediaServiceObjectDetectorVersions" minOccurs="0"/>
                <xsd:element ref="ns2:Documentdescription" minOccurs="0"/>
                <xsd:element ref="ns2: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211-f03e-4944-b658-602aecf97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estCaseID" ma:index="20" nillable="true" ma:displayName="Test Case ID" ma:description="To show which file is to be submitted for each UAT test case" ma:format="Dropdown" ma:internalName="TestCaseID">
      <xsd:simpleType>
        <xsd:restriction base="dms:Note">
          <xsd:maxLength value="255"/>
        </xsd:restriction>
      </xsd:simpleType>
    </xsd:element>
    <xsd:element name="Tested_x003f_" ma:index="21" nillable="true" ma:displayName="Tested?" ma:description="Has this buy order been tested?" ma:format="Dropdown" ma:internalName="Tested_x003f_">
      <xsd:simpleType>
        <xsd:restriction base="dms:Choice">
          <xsd:enumeration value="Not tested"/>
          <xsd:enumeration value="Completed"/>
        </xsd:restriction>
      </xsd:simpleType>
    </xsd:element>
    <xsd:element name="Defects" ma:index="22" nillable="true" ma:displayName="Defects" ma:description="list any defects found" ma:format="Dropdown" ma:internalName="Defects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description" ma:index="24" nillable="true" ma:displayName="Document description" ma:description="Sentence explaining what's in this document" ma:format="Dropdown" ma:internalName="Documentdescription">
      <xsd:simpleType>
        <xsd:restriction base="dms:Note">
          <xsd:maxLength value="255"/>
        </xsd:restriction>
      </xsd:simpleType>
    </xsd:element>
    <xsd:element name="Status" ma:index="25" nillable="true" ma:displayName="Status" ma:format="Dropdown" ma:internalName="Status">
      <xsd:simpleType>
        <xsd:restriction base="dms:Choice">
          <xsd:enumeration value="Incomplete"/>
          <xsd:enumeration value="Approved"/>
          <xsd:enumeration value="Out for Review"/>
          <xsd:enumeration value="BR v1"/>
          <xsd:enumeration value="Not relevant anymore"/>
          <xsd:enumeration value="Supplementary"/>
          <xsd:enumeration value="WIP"/>
          <xsd:enumeration value="Rejected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defdb-0877-46da-aeaa-78ff5526e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ccc1f8-278e-4fb3-a113-55d4f3826d2c}" ma:internalName="TaxCatchAll" ma:showField="CatchAllData" ma:web="4d6defdb-0877-46da-aeaa-78ff5526e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defdb-0877-46da-aeaa-78ff5526e745" xsi:nil="true"/>
    <SharedWithUsers xmlns="4d6defdb-0877-46da-aeaa-78ff5526e745">
      <UserInfo>
        <DisplayName/>
        <AccountId xsi:nil="true"/>
        <AccountType/>
      </UserInfo>
    </SharedWithUsers>
    <lcf76f155ced4ddcb4097134ff3c332f xmlns="f7d47211-f03e-4944-b658-602aecf97370">
      <Terms xmlns="http://schemas.microsoft.com/office/infopath/2007/PartnerControls"/>
    </lcf76f155ced4ddcb4097134ff3c332f>
    <Tested_x003f_ xmlns="f7d47211-f03e-4944-b658-602aecf97370" xsi:nil="true"/>
    <TestCaseID xmlns="f7d47211-f03e-4944-b658-602aecf97370" xsi:nil="true"/>
    <Defects xmlns="f7d47211-f03e-4944-b658-602aecf97370" xsi:nil="true"/>
    <Documentdescription xmlns="f7d47211-f03e-4944-b658-602aecf97370" xsi:nil="true"/>
    <Status xmlns="f7d47211-f03e-4944-b658-602aecf97370" xsi:nil="true"/>
  </documentManagement>
</p:properties>
</file>

<file path=customXml/itemProps1.xml><?xml version="1.0" encoding="utf-8"?>
<ds:datastoreItem xmlns:ds="http://schemas.openxmlformats.org/officeDocument/2006/customXml" ds:itemID="{EA062219-ECE7-4A03-A712-F55138F03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47211-f03e-4944-b658-602aecf97370"/>
    <ds:schemaRef ds:uri="4d6defdb-0877-46da-aeaa-78ff5526e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purl.org/dc/terms/"/>
    <ds:schemaRef ds:uri="4d6defdb-0877-46da-aeaa-78ff5526e745"/>
    <ds:schemaRef ds:uri="http://schemas.microsoft.com/office/2006/documentManagement/types"/>
    <ds:schemaRef ds:uri="http://schemas.microsoft.com/office/infopath/2007/PartnerControls"/>
    <ds:schemaRef ds:uri="f7d47211-f03e-4944-b658-602aecf97370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Blank_S2_Oct_24 (1).dotx</Template>
  <TotalTime>32</TotalTime>
  <Pages>1</Pages>
  <Words>355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Childs, Ian</dc:creator>
  <cp:keywords/>
  <dc:description/>
  <cp:lastModifiedBy>Ian Childs (NESO)</cp:lastModifiedBy>
  <cp:revision>6</cp:revision>
  <cp:lastPrinted>2020-06-03T14:47:00Z</cp:lastPrinted>
  <dcterms:created xsi:type="dcterms:W3CDTF">2025-05-16T14:16:00Z</dcterms:created>
  <dcterms:modified xsi:type="dcterms:W3CDTF">2025-05-16T07:13:00Z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0x0101000D71A7D88DF6C345869BEE6EE705FE33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