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6D166"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5D5C2BFE" w14:textId="77777777" w:rsidR="00EF6704" w:rsidRDefault="00EF6704" w:rsidP="0006725A">
      <w:pPr>
        <w:ind w:right="113"/>
        <w:rPr>
          <w:rFonts w:cs="Arial"/>
          <w:b/>
          <w:sz w:val="24"/>
        </w:rPr>
      </w:pPr>
    </w:p>
    <w:p w14:paraId="3410855E" w14:textId="6C07C835" w:rsidR="00313FF2" w:rsidRPr="00760AB5" w:rsidRDefault="00313FF2" w:rsidP="00313FF2">
      <w:pPr>
        <w:rPr>
          <w:rFonts w:cs="Arial"/>
          <w:b/>
          <w:color w:val="F26522" w:themeColor="accent1"/>
          <w:sz w:val="28"/>
        </w:rPr>
      </w:pPr>
      <w:bookmarkStart w:id="0" w:name="_Hlk31877162"/>
      <w:r>
        <w:rPr>
          <w:rFonts w:cs="Arial"/>
          <w:b/>
          <w:color w:val="F26522" w:themeColor="accent1"/>
          <w:sz w:val="28"/>
        </w:rPr>
        <w:t>CMP</w:t>
      </w:r>
      <w:r w:rsidR="008A4F54">
        <w:rPr>
          <w:rFonts w:cs="Arial"/>
          <w:b/>
          <w:color w:val="F26522" w:themeColor="accent1"/>
          <w:sz w:val="28"/>
        </w:rPr>
        <w:t>430</w:t>
      </w:r>
      <w:r w:rsidRPr="00760AB5">
        <w:rPr>
          <w:rFonts w:cs="Arial"/>
          <w:b/>
          <w:color w:val="F26522" w:themeColor="accent1"/>
          <w:sz w:val="28"/>
        </w:rPr>
        <w:t xml:space="preserve">: </w:t>
      </w:r>
      <w:r w:rsidR="008A4F54">
        <w:rPr>
          <w:rFonts w:cs="Arial"/>
          <w:b/>
          <w:color w:val="F26522" w:themeColor="accent1"/>
          <w:sz w:val="28"/>
        </w:rPr>
        <w:t>Adjustment to</w:t>
      </w:r>
      <w:r w:rsidR="004B32A6">
        <w:rPr>
          <w:rFonts w:cs="Arial"/>
          <w:b/>
          <w:color w:val="F26522" w:themeColor="accent1"/>
          <w:sz w:val="28"/>
        </w:rPr>
        <w:t xml:space="preserve"> </w:t>
      </w:r>
      <w:r w:rsidR="008A4F54">
        <w:rPr>
          <w:rFonts w:cs="Arial"/>
          <w:b/>
          <w:color w:val="F26522" w:themeColor="accent1"/>
          <w:sz w:val="28"/>
        </w:rPr>
        <w:t>TNUoS Charging from 2025 to supp</w:t>
      </w:r>
      <w:r w:rsidR="004B32A6">
        <w:rPr>
          <w:rFonts w:cs="Arial"/>
          <w:b/>
          <w:color w:val="F26522" w:themeColor="accent1"/>
          <w:sz w:val="28"/>
        </w:rPr>
        <w:t xml:space="preserve">ort the Market Wide Half Hourly Settlement (MHHS) Programme </w:t>
      </w:r>
    </w:p>
    <w:p w14:paraId="78D935AC" w14:textId="77777777" w:rsidR="003C60F9" w:rsidRPr="00CF795B" w:rsidRDefault="003C60F9" w:rsidP="003C60F9">
      <w:pPr>
        <w:rPr>
          <w:rFonts w:cs="Arial"/>
          <w:b/>
          <w:color w:val="F26522" w:themeColor="accent1"/>
          <w:sz w:val="24"/>
        </w:rPr>
      </w:pPr>
    </w:p>
    <w:bookmarkEnd w:id="0"/>
    <w:p w14:paraId="3FECEF1C"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7F9DE719" w14:textId="717B5173"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responses to </w:t>
      </w:r>
      <w:hyperlink r:id="rId10" w:history="1">
        <w:r w:rsidRPr="00F51928">
          <w:rPr>
            <w:rStyle w:val="Hyperlink"/>
            <w:rFonts w:cs="Arial"/>
            <w:sz w:val="24"/>
          </w:rPr>
          <w:t>cusc.team@nationalgrideso.com</w:t>
        </w:r>
      </w:hyperlink>
      <w:r w:rsidRPr="00F51928">
        <w:rPr>
          <w:rStyle w:val="Hyperlink"/>
          <w:rFonts w:cs="Arial"/>
          <w:sz w:val="24"/>
        </w:rPr>
        <w:t xml:space="preserve"> </w:t>
      </w:r>
      <w:r w:rsidRPr="00CF795B">
        <w:rPr>
          <w:rFonts w:cs="Arial"/>
          <w:spacing w:val="-3"/>
          <w:sz w:val="24"/>
        </w:rPr>
        <w:t xml:space="preserve">by </w:t>
      </w:r>
      <w:r w:rsidR="00B474DD" w:rsidRPr="00A41BE9">
        <w:rPr>
          <w:rFonts w:cs="Arial"/>
          <w:b/>
          <w:spacing w:val="-3"/>
          <w:sz w:val="24"/>
        </w:rPr>
        <w:t>5</w:t>
      </w:r>
      <w:r w:rsidRPr="00A41BE9">
        <w:rPr>
          <w:rFonts w:cs="Arial"/>
          <w:b/>
          <w:spacing w:val="-3"/>
          <w:sz w:val="24"/>
        </w:rPr>
        <w:t>pm</w:t>
      </w:r>
      <w:r w:rsidRPr="00A41BE9">
        <w:rPr>
          <w:rFonts w:cs="Arial"/>
          <w:spacing w:val="-3"/>
          <w:sz w:val="24"/>
        </w:rPr>
        <w:t xml:space="preserve"> on </w:t>
      </w:r>
      <w:r w:rsidR="000B72A8" w:rsidRPr="000B72A8">
        <w:rPr>
          <w:rFonts w:cs="Arial"/>
          <w:b/>
          <w:bCs/>
          <w:spacing w:val="-3"/>
          <w:sz w:val="24"/>
        </w:rPr>
        <w:t>12</w:t>
      </w:r>
      <w:r w:rsidR="00A41BE9" w:rsidRPr="000B72A8">
        <w:rPr>
          <w:rFonts w:cs="Arial"/>
          <w:b/>
          <w:bCs/>
          <w:spacing w:val="-3"/>
          <w:sz w:val="24"/>
        </w:rPr>
        <w:t xml:space="preserve"> A</w:t>
      </w:r>
      <w:r w:rsidR="00A41BE9" w:rsidRPr="00A41BE9">
        <w:rPr>
          <w:rFonts w:cs="Arial"/>
          <w:b/>
          <w:spacing w:val="-3"/>
          <w:sz w:val="24"/>
        </w:rPr>
        <w:t>ugust 2024</w:t>
      </w:r>
      <w:r w:rsidRPr="00A41BE9">
        <w:rPr>
          <w:rFonts w:cs="Arial"/>
          <w:spacing w:val="-3"/>
          <w:sz w:val="24"/>
        </w:rPr>
        <w:t>.  Please note that any responses received after the deadline or sent to a different</w:t>
      </w:r>
      <w:r w:rsidRPr="00CF795B">
        <w:rPr>
          <w:rFonts w:cs="Arial"/>
          <w:spacing w:val="-3"/>
          <w:sz w:val="24"/>
        </w:rPr>
        <w:t xml:space="preserve"> email address may not receive due consideration.</w:t>
      </w:r>
    </w:p>
    <w:p w14:paraId="67B7B9CB" w14:textId="5249CE82" w:rsidR="00313FF2" w:rsidRPr="00CF795B" w:rsidRDefault="00313FF2" w:rsidP="00313FF2">
      <w:pPr>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009534F5">
        <w:rPr>
          <w:rFonts w:cs="Arial"/>
          <w:sz w:val="24"/>
        </w:rPr>
        <w:t xml:space="preserve"> </w:t>
      </w:r>
      <w:hyperlink r:id="rId11" w:history="1">
        <w:r w:rsidR="009534F5" w:rsidRPr="005111D6">
          <w:rPr>
            <w:rStyle w:val="Hyperlink"/>
            <w:sz w:val="24"/>
          </w:rPr>
          <w:t>deborah.spencer@nationalgrideso.com</w:t>
        </w:r>
      </w:hyperlink>
      <w:r w:rsidRPr="00CF795B">
        <w:rPr>
          <w:sz w:val="24"/>
        </w:rPr>
        <w:t xml:space="preserve"> or </w:t>
      </w:r>
      <w:hyperlink r:id="rId12" w:history="1">
        <w:r w:rsidR="00F51928" w:rsidRPr="009534F5">
          <w:rPr>
            <w:rStyle w:val="Hyperlink"/>
            <w:rFonts w:cs="Arial"/>
            <w:sz w:val="24"/>
          </w:rPr>
          <w:t>cusc.team@nationalgrideso.com</w:t>
        </w:r>
      </w:hyperlink>
      <w:r w:rsidRPr="009534F5">
        <w:rPr>
          <w:rStyle w:val="Hyperlink"/>
          <w:rFonts w:cs="Arial"/>
          <w:sz w:val="24"/>
        </w:rPr>
        <w:t xml:space="preserve"> </w:t>
      </w:r>
    </w:p>
    <w:p w14:paraId="0E5F8993"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2920"/>
        <w:gridCol w:w="2921"/>
      </w:tblGrid>
      <w:tr w:rsidR="00760AB5" w:rsidRPr="00CF795B" w14:paraId="5B107916" w14:textId="77777777" w:rsidTr="00760AB5">
        <w:trPr>
          <w:trHeight w:val="290"/>
        </w:trPr>
        <w:tc>
          <w:tcPr>
            <w:tcW w:w="3085" w:type="dxa"/>
            <w:shd w:val="clear" w:color="auto" w:fill="F26522" w:themeFill="accent1"/>
          </w:tcPr>
          <w:p w14:paraId="022D844E"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gridSpan w:val="2"/>
            <w:shd w:val="clear" w:color="auto" w:fill="F26522" w:themeFill="accent1"/>
          </w:tcPr>
          <w:p w14:paraId="273944C8"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4554FC38" w14:textId="77777777" w:rsidTr="00760AB5">
        <w:trPr>
          <w:trHeight w:val="238"/>
        </w:trPr>
        <w:tc>
          <w:tcPr>
            <w:tcW w:w="3085" w:type="dxa"/>
          </w:tcPr>
          <w:p w14:paraId="220215F7"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467B9BB5FB4C495CA7F8A153960B96B6"/>
            </w:placeholder>
            <w:showingPlcHdr/>
          </w:sdtPr>
          <w:sdtEndPr/>
          <w:sdtContent>
            <w:tc>
              <w:tcPr>
                <w:tcW w:w="5841" w:type="dxa"/>
                <w:gridSpan w:val="2"/>
              </w:tcPr>
              <w:p w14:paraId="45115775"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54D23B47" w14:textId="77777777" w:rsidTr="00760AB5">
        <w:trPr>
          <w:trHeight w:val="238"/>
        </w:trPr>
        <w:tc>
          <w:tcPr>
            <w:tcW w:w="3085" w:type="dxa"/>
          </w:tcPr>
          <w:p w14:paraId="685CCC94"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D567148817F14474BA75D6E2C989B964"/>
            </w:placeholder>
            <w:showingPlcHdr/>
          </w:sdtPr>
          <w:sdtEndPr/>
          <w:sdtContent>
            <w:tc>
              <w:tcPr>
                <w:tcW w:w="5841" w:type="dxa"/>
                <w:gridSpan w:val="2"/>
              </w:tcPr>
              <w:p w14:paraId="4B213A9B"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07780387" w14:textId="77777777" w:rsidTr="00760AB5">
        <w:trPr>
          <w:trHeight w:val="238"/>
        </w:trPr>
        <w:tc>
          <w:tcPr>
            <w:tcW w:w="3085" w:type="dxa"/>
          </w:tcPr>
          <w:p w14:paraId="2038ED02"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06E37039B0F64FB798E28C5A00A1B615"/>
            </w:placeholder>
            <w:showingPlcHdr/>
          </w:sdtPr>
          <w:sdtEndPr/>
          <w:sdtContent>
            <w:tc>
              <w:tcPr>
                <w:tcW w:w="5841" w:type="dxa"/>
                <w:gridSpan w:val="2"/>
              </w:tcPr>
              <w:p w14:paraId="42E933E0"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61F14D83" w14:textId="77777777" w:rsidTr="00760AB5">
        <w:trPr>
          <w:trHeight w:val="238"/>
        </w:trPr>
        <w:tc>
          <w:tcPr>
            <w:tcW w:w="3085" w:type="dxa"/>
          </w:tcPr>
          <w:p w14:paraId="222BFBC8"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06E37039B0F64FB798E28C5A00A1B615"/>
            </w:placeholder>
            <w:showingPlcHdr/>
          </w:sdtPr>
          <w:sdtEndPr/>
          <w:sdtContent>
            <w:tc>
              <w:tcPr>
                <w:tcW w:w="5841" w:type="dxa"/>
                <w:gridSpan w:val="2"/>
              </w:tcPr>
              <w:p w14:paraId="0C66E1CE" w14:textId="77777777" w:rsidR="00760AB5" w:rsidRDefault="00760AB5" w:rsidP="00760AB5">
                <w:pPr>
                  <w:rPr>
                    <w:sz w:val="24"/>
                  </w:rPr>
                </w:pPr>
                <w:r w:rsidRPr="004C39B5">
                  <w:rPr>
                    <w:rStyle w:val="PlaceholderText"/>
                    <w:rFonts w:eastAsiaTheme="minorHAnsi"/>
                  </w:rPr>
                  <w:t>Click or tap here to enter text.</w:t>
                </w:r>
              </w:p>
            </w:tc>
          </w:sdtContent>
        </w:sdt>
      </w:tr>
      <w:tr w:rsidR="00710075" w:rsidRPr="00CF795B" w14:paraId="5CD6D46D" w14:textId="77777777" w:rsidTr="003C31CD">
        <w:trPr>
          <w:trHeight w:val="238"/>
        </w:trPr>
        <w:tc>
          <w:tcPr>
            <w:tcW w:w="3085" w:type="dxa"/>
          </w:tcPr>
          <w:p w14:paraId="013784D8" w14:textId="77777777" w:rsidR="00710075" w:rsidRDefault="00710075" w:rsidP="00710075">
            <w:pPr>
              <w:rPr>
                <w:rFonts w:cs="Arial"/>
                <w:b/>
                <w:sz w:val="24"/>
              </w:rPr>
            </w:pPr>
            <w:r w:rsidRPr="0079391E">
              <w:rPr>
                <w:rFonts w:cs="Arial"/>
                <w:b/>
                <w:sz w:val="24"/>
              </w:rPr>
              <w:t>Which best describes your organisation?</w:t>
            </w:r>
          </w:p>
        </w:tc>
        <w:tc>
          <w:tcPr>
            <w:tcW w:w="2920" w:type="dxa"/>
          </w:tcPr>
          <w:p w14:paraId="49EFF54F" w14:textId="77777777" w:rsidR="00710075" w:rsidRDefault="00C40068" w:rsidP="00710075">
            <w:pPr>
              <w:rPr>
                <w:rFonts w:asciiTheme="minorHAnsi" w:hAnsiTheme="minorHAnsi" w:cstheme="minorHAnsi"/>
                <w:lang w:eastAsia="en-US"/>
              </w:rPr>
            </w:pPr>
            <w:sdt>
              <w:sdtPr>
                <w:rPr>
                  <w:rFonts w:asciiTheme="minorHAnsi" w:hAnsiTheme="minorHAnsi" w:cstheme="minorHAnsi"/>
                  <w:lang w:eastAsia="en-US"/>
                </w:rPr>
                <w:id w:val="-1217668943"/>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sidRPr="009329E0">
              <w:rPr>
                <w:rFonts w:asciiTheme="minorHAnsi" w:hAnsiTheme="minorHAnsi" w:cstheme="minorHAnsi"/>
                <w:lang w:eastAsia="en-US"/>
              </w:rPr>
              <w:t>Con</w:t>
            </w:r>
            <w:r w:rsidR="00710075">
              <w:rPr>
                <w:rFonts w:asciiTheme="minorHAnsi" w:hAnsiTheme="minorHAnsi" w:cstheme="minorHAnsi"/>
                <w:lang w:eastAsia="en-US"/>
              </w:rPr>
              <w:t>sumer body</w:t>
            </w:r>
          </w:p>
          <w:p w14:paraId="15A2C34D" w14:textId="77777777" w:rsidR="00710075" w:rsidRDefault="00C40068" w:rsidP="00710075">
            <w:pPr>
              <w:rPr>
                <w:rFonts w:asciiTheme="minorHAnsi" w:hAnsiTheme="minorHAnsi" w:cstheme="minorHAnsi"/>
                <w:lang w:eastAsia="en-US"/>
              </w:rPr>
            </w:pPr>
            <w:sdt>
              <w:sdtPr>
                <w:rPr>
                  <w:rFonts w:asciiTheme="minorHAnsi" w:hAnsiTheme="minorHAnsi" w:cstheme="minorHAnsi"/>
                  <w:lang w:eastAsia="en-US"/>
                </w:rPr>
                <w:id w:val="2139676612"/>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Demand</w:t>
            </w:r>
          </w:p>
          <w:p w14:paraId="202B199F" w14:textId="77777777" w:rsidR="00710075" w:rsidRDefault="00C40068" w:rsidP="00710075">
            <w:pPr>
              <w:rPr>
                <w:rFonts w:asciiTheme="minorHAnsi" w:hAnsiTheme="minorHAnsi" w:cstheme="minorHAnsi"/>
                <w:lang w:eastAsia="en-US"/>
              </w:rPr>
            </w:pPr>
            <w:sdt>
              <w:sdtPr>
                <w:rPr>
                  <w:rFonts w:asciiTheme="minorHAnsi" w:hAnsiTheme="minorHAnsi" w:cstheme="minorHAnsi"/>
                  <w:lang w:eastAsia="en-US"/>
                </w:rPr>
                <w:id w:val="1557049818"/>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Distribution Network Operator</w:t>
            </w:r>
          </w:p>
          <w:p w14:paraId="3082A887" w14:textId="77777777" w:rsidR="00710075" w:rsidRDefault="00C40068" w:rsidP="00710075">
            <w:pPr>
              <w:rPr>
                <w:rFonts w:asciiTheme="minorHAnsi" w:hAnsiTheme="minorHAnsi" w:cstheme="minorHAnsi"/>
                <w:lang w:eastAsia="en-US"/>
              </w:rPr>
            </w:pPr>
            <w:sdt>
              <w:sdtPr>
                <w:rPr>
                  <w:rFonts w:asciiTheme="minorHAnsi" w:hAnsiTheme="minorHAnsi" w:cstheme="minorHAnsi"/>
                  <w:lang w:eastAsia="en-US"/>
                </w:rPr>
                <w:id w:val="-532340603"/>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Generator</w:t>
            </w:r>
          </w:p>
          <w:p w14:paraId="1F880CA0" w14:textId="77777777" w:rsidR="001D1A18" w:rsidRDefault="00C40068" w:rsidP="00710075">
            <w:pPr>
              <w:rPr>
                <w:rFonts w:asciiTheme="minorHAnsi" w:hAnsiTheme="minorHAnsi" w:cstheme="minorHAnsi"/>
                <w:lang w:eastAsia="en-US"/>
              </w:rPr>
            </w:pPr>
            <w:sdt>
              <w:sdtPr>
                <w:rPr>
                  <w:rFonts w:asciiTheme="minorHAnsi" w:hAnsiTheme="minorHAnsi" w:cstheme="minorHAnsi"/>
                  <w:lang w:eastAsia="en-US"/>
                </w:rPr>
                <w:id w:val="-1119211137"/>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Industry body</w:t>
            </w:r>
          </w:p>
          <w:p w14:paraId="415917D6" w14:textId="77777777" w:rsidR="001D1A18" w:rsidRPr="001D1A18" w:rsidRDefault="00C40068" w:rsidP="001D1A18">
            <w:pPr>
              <w:rPr>
                <w:rFonts w:asciiTheme="minorHAnsi" w:hAnsiTheme="minorHAnsi" w:cstheme="minorHAnsi"/>
                <w:lang w:eastAsia="en-US"/>
              </w:rPr>
            </w:pPr>
            <w:sdt>
              <w:sdtPr>
                <w:rPr>
                  <w:rFonts w:asciiTheme="minorHAnsi" w:hAnsiTheme="minorHAnsi" w:cstheme="minorHAnsi"/>
                  <w:lang w:eastAsia="en-US"/>
                </w:rPr>
                <w:id w:val="-1103410446"/>
                <w14:checkbox>
                  <w14:checked w14:val="0"/>
                  <w14:checkedState w14:val="2612" w14:font="MS Gothic"/>
                  <w14:uncheckedState w14:val="2610" w14:font="MS Gothic"/>
                </w14:checkbox>
              </w:sdtPr>
              <w:sdtEndPr/>
              <w:sdtContent>
                <w:r w:rsidR="001D1A18" w:rsidRPr="009329E0">
                  <w:rPr>
                    <w:rFonts w:ascii="Segoe UI Symbol" w:eastAsia="MS Gothic" w:hAnsi="Segoe UI Symbol" w:cs="Segoe UI Symbol"/>
                    <w:lang w:eastAsia="en-US"/>
                  </w:rPr>
                  <w:t>☐</w:t>
                </w:r>
              </w:sdtContent>
            </w:sdt>
            <w:r w:rsidR="001D1A18">
              <w:rPr>
                <w:rFonts w:asciiTheme="minorHAnsi" w:hAnsiTheme="minorHAnsi" w:cstheme="minorHAnsi"/>
                <w:lang w:eastAsia="en-US"/>
              </w:rPr>
              <w:t>Interconnector</w:t>
            </w:r>
          </w:p>
        </w:tc>
        <w:tc>
          <w:tcPr>
            <w:tcW w:w="2921" w:type="dxa"/>
          </w:tcPr>
          <w:p w14:paraId="11F4520C" w14:textId="77777777" w:rsidR="00710075" w:rsidRDefault="00C40068" w:rsidP="00710075">
            <w:pPr>
              <w:rPr>
                <w:rFonts w:asciiTheme="minorHAnsi" w:hAnsiTheme="minorHAnsi" w:cstheme="minorHAnsi"/>
                <w:lang w:eastAsia="en-US"/>
              </w:rPr>
            </w:pPr>
            <w:sdt>
              <w:sdtPr>
                <w:rPr>
                  <w:rFonts w:asciiTheme="minorHAnsi" w:hAnsiTheme="minorHAnsi" w:cstheme="minorHAnsi"/>
                  <w:lang w:eastAsia="en-US"/>
                </w:rPr>
                <w:id w:val="-1489472952"/>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Storage</w:t>
            </w:r>
          </w:p>
          <w:p w14:paraId="64FC6003" w14:textId="77777777" w:rsidR="00710075" w:rsidRDefault="00C40068" w:rsidP="00710075">
            <w:pPr>
              <w:rPr>
                <w:rFonts w:asciiTheme="minorHAnsi" w:hAnsiTheme="minorHAnsi" w:cstheme="minorHAnsi"/>
                <w:lang w:eastAsia="en-US"/>
              </w:rPr>
            </w:pPr>
            <w:sdt>
              <w:sdtPr>
                <w:rPr>
                  <w:rFonts w:asciiTheme="minorHAnsi" w:hAnsiTheme="minorHAnsi" w:cstheme="minorHAnsi"/>
                  <w:lang w:eastAsia="en-US"/>
                </w:rPr>
                <w:id w:val="1786763600"/>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Supplier</w:t>
            </w:r>
          </w:p>
          <w:p w14:paraId="40FC4222" w14:textId="77777777" w:rsidR="001D1A18" w:rsidRDefault="00C40068" w:rsidP="001D1A18">
            <w:pPr>
              <w:rPr>
                <w:rFonts w:asciiTheme="minorHAnsi" w:hAnsiTheme="minorHAnsi" w:cstheme="minorHAnsi"/>
                <w:lang w:eastAsia="en-US"/>
              </w:rPr>
            </w:pPr>
            <w:sdt>
              <w:sdtPr>
                <w:rPr>
                  <w:rFonts w:asciiTheme="minorHAnsi" w:hAnsiTheme="minorHAnsi" w:cstheme="minorHAnsi"/>
                  <w:lang w:eastAsia="en-US"/>
                </w:rPr>
                <w:id w:val="-2124136577"/>
                <w14:checkbox>
                  <w14:checked w14:val="0"/>
                  <w14:checkedState w14:val="2612" w14:font="MS Gothic"/>
                  <w14:uncheckedState w14:val="2610" w14:font="MS Gothic"/>
                </w14:checkbox>
              </w:sdtPr>
              <w:sdtEndPr/>
              <w:sdtContent>
                <w:r w:rsidR="001D1A18" w:rsidRPr="009329E0">
                  <w:rPr>
                    <w:rFonts w:ascii="Segoe UI Symbol" w:eastAsia="MS Gothic" w:hAnsi="Segoe UI Symbol" w:cs="Segoe UI Symbol"/>
                    <w:lang w:eastAsia="en-US"/>
                  </w:rPr>
                  <w:t>☐</w:t>
                </w:r>
              </w:sdtContent>
            </w:sdt>
            <w:r w:rsidR="001D1A18">
              <w:rPr>
                <w:rFonts w:asciiTheme="minorHAnsi" w:hAnsiTheme="minorHAnsi" w:cstheme="minorHAnsi"/>
                <w:lang w:eastAsia="en-US"/>
              </w:rPr>
              <w:t>System Operator</w:t>
            </w:r>
          </w:p>
          <w:p w14:paraId="2881F389" w14:textId="77777777" w:rsidR="00710075" w:rsidRDefault="00C40068" w:rsidP="00710075">
            <w:pPr>
              <w:rPr>
                <w:rFonts w:asciiTheme="minorHAnsi" w:hAnsiTheme="minorHAnsi" w:cstheme="minorHAnsi"/>
                <w:lang w:eastAsia="en-US"/>
              </w:rPr>
            </w:pPr>
            <w:sdt>
              <w:sdtPr>
                <w:rPr>
                  <w:rFonts w:asciiTheme="minorHAnsi" w:hAnsiTheme="minorHAnsi" w:cstheme="minorHAnsi"/>
                  <w:lang w:eastAsia="en-US"/>
                </w:rPr>
                <w:id w:val="-2113735953"/>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Transmission Owner</w:t>
            </w:r>
          </w:p>
          <w:p w14:paraId="1C6898CD" w14:textId="77777777" w:rsidR="00710075" w:rsidRDefault="00C40068" w:rsidP="00710075">
            <w:pPr>
              <w:rPr>
                <w:rFonts w:asciiTheme="minorHAnsi" w:hAnsiTheme="minorHAnsi" w:cstheme="minorHAnsi"/>
                <w:lang w:eastAsia="en-US"/>
              </w:rPr>
            </w:pPr>
            <w:sdt>
              <w:sdtPr>
                <w:rPr>
                  <w:rFonts w:asciiTheme="minorHAnsi" w:hAnsiTheme="minorHAnsi" w:cstheme="minorHAnsi"/>
                  <w:lang w:eastAsia="en-US"/>
                </w:rPr>
                <w:id w:val="932623412"/>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Virtual Lead Party</w:t>
            </w:r>
          </w:p>
          <w:p w14:paraId="73BAB5A1" w14:textId="77777777" w:rsidR="00710075" w:rsidRDefault="00C40068" w:rsidP="00710075">
            <w:pPr>
              <w:rPr>
                <w:sz w:val="24"/>
              </w:rPr>
            </w:pPr>
            <w:sdt>
              <w:sdtPr>
                <w:rPr>
                  <w:rFonts w:asciiTheme="minorHAnsi" w:hAnsiTheme="minorHAnsi" w:cstheme="minorHAnsi"/>
                  <w:lang w:eastAsia="en-US"/>
                </w:rPr>
                <w:id w:val="1221096329"/>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Other</w:t>
            </w:r>
          </w:p>
        </w:tc>
      </w:tr>
    </w:tbl>
    <w:p w14:paraId="38A04C04" w14:textId="77777777" w:rsidR="00760AB5" w:rsidRDefault="00760AB5" w:rsidP="00677103">
      <w:pPr>
        <w:pStyle w:val="BodyText"/>
        <w:rPr>
          <w:rFonts w:cs="Arial"/>
          <w:b/>
          <w:sz w:val="24"/>
        </w:rPr>
      </w:pPr>
    </w:p>
    <w:p w14:paraId="7890F6F0" w14:textId="77777777" w:rsidR="005F422C" w:rsidRDefault="005F422C" w:rsidP="005F422C">
      <w:pPr>
        <w:rPr>
          <w:rFonts w:cs="Arial"/>
          <w:b/>
          <w:sz w:val="24"/>
        </w:rPr>
      </w:pPr>
      <w:r>
        <w:rPr>
          <w:rFonts w:cs="Arial"/>
          <w:b/>
          <w:sz w:val="24"/>
        </w:rPr>
        <w:t>I wish my response to be:</w:t>
      </w:r>
    </w:p>
    <w:tbl>
      <w:tblPr>
        <w:tblStyle w:val="PlainTable1"/>
        <w:tblW w:w="9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0"/>
      </w:tblGrid>
      <w:tr w:rsidR="0067780A" w:rsidRPr="009329E0" w14:paraId="3B3FF5B4" w14:textId="77777777" w:rsidTr="001F2839">
        <w:trPr>
          <w:cnfStyle w:val="100000000000" w:firstRow="1" w:lastRow="0" w:firstColumn="0" w:lastColumn="0" w:oddVBand="0" w:evenVBand="0" w:oddHBand="0" w:evenHBand="0" w:firstRowFirstColumn="0" w:firstRowLastColumn="0" w:lastRowFirstColumn="0" w:lastRowLastColumn="0"/>
          <w:trHeight w:val="749"/>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26522" w:themeColor="accent1"/>
            </w:tcBorders>
            <w:hideMark/>
          </w:tcPr>
          <w:p w14:paraId="6C5E4BF2" w14:textId="77777777" w:rsidR="0067780A" w:rsidRPr="00580906" w:rsidRDefault="0067780A" w:rsidP="001F2839">
            <w:pPr>
              <w:spacing w:line="240" w:lineRule="auto"/>
              <w:rPr>
                <w:rFonts w:asciiTheme="minorHAnsi" w:hAnsiTheme="minorHAnsi" w:cstheme="minorHAnsi"/>
                <w:b w:val="0"/>
                <w:bCs w:val="0"/>
                <w:lang w:eastAsia="en-US"/>
              </w:rPr>
            </w:pPr>
            <w:r w:rsidRPr="00580906">
              <w:rPr>
                <w:rFonts w:asciiTheme="minorHAnsi" w:hAnsiTheme="minorHAnsi" w:cstheme="minorHAnsi"/>
                <w:b w:val="0"/>
                <w:bCs w:val="0"/>
                <w:lang w:eastAsia="en-US"/>
              </w:rPr>
              <w:t>(Please mark the relevant box)</w:t>
            </w:r>
          </w:p>
          <w:p w14:paraId="78947F5E" w14:textId="77777777" w:rsidR="0067780A" w:rsidRDefault="0067780A" w:rsidP="001F2839">
            <w:pPr>
              <w:spacing w:line="240" w:lineRule="auto"/>
              <w:rPr>
                <w:rFonts w:asciiTheme="minorHAnsi" w:hAnsiTheme="minorHAnsi" w:cstheme="minorHAnsi"/>
                <w:lang w:eastAsia="en-US"/>
              </w:rPr>
            </w:pPr>
          </w:p>
          <w:p w14:paraId="73E72E1C" w14:textId="77777777" w:rsidR="0067780A" w:rsidRDefault="0067780A" w:rsidP="001F2839">
            <w:pPr>
              <w:spacing w:line="240" w:lineRule="auto"/>
              <w:rPr>
                <w:rFonts w:asciiTheme="minorHAnsi" w:hAnsiTheme="minorHAnsi" w:cstheme="minorHAnsi"/>
                <w:lang w:eastAsia="en-US"/>
              </w:rPr>
            </w:pPr>
          </w:p>
          <w:p w14:paraId="06E0D6D8" w14:textId="77777777" w:rsidR="0067780A" w:rsidRPr="009329E0" w:rsidRDefault="0067780A" w:rsidP="001F2839">
            <w:pPr>
              <w:spacing w:line="240" w:lineRule="auto"/>
              <w:rPr>
                <w:rFonts w:asciiTheme="minorHAnsi" w:hAnsiTheme="minorHAnsi" w:cstheme="minorHAnsi"/>
                <w:lang w:eastAsia="en-US"/>
              </w:rPr>
            </w:pPr>
          </w:p>
        </w:tc>
        <w:tc>
          <w:tcPr>
            <w:tcW w:w="5660" w:type="dxa"/>
            <w:tcBorders>
              <w:left w:val="single" w:sz="2" w:space="0" w:color="F26522" w:themeColor="accent1"/>
              <w:bottom w:val="single" w:sz="2" w:space="0" w:color="F26522" w:themeColor="accent1"/>
            </w:tcBorders>
            <w:hideMark/>
          </w:tcPr>
          <w:p w14:paraId="7A9EDAE1" w14:textId="77777777" w:rsidR="0067780A" w:rsidRPr="009329E0" w:rsidRDefault="00C40068" w:rsidP="001F2839">
            <w:pPr>
              <w:spacing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eastAsia="en-US"/>
              </w:rPr>
            </w:pPr>
            <w:sdt>
              <w:sdtPr>
                <w:rPr>
                  <w:rFonts w:asciiTheme="minorHAnsi" w:hAnsiTheme="minorHAnsi" w:cstheme="minorHAnsi"/>
                  <w:lang w:eastAsia="en-US"/>
                </w:rPr>
                <w:id w:val="977498680"/>
                <w14:checkbox>
                  <w14:checked w14:val="0"/>
                  <w14:checkedState w14:val="2612" w14:font="MS Gothic"/>
                  <w14:uncheckedState w14:val="2610" w14:font="MS Gothic"/>
                </w14:checkbox>
              </w:sdtPr>
              <w:sdtEndPr/>
              <w:sdtContent>
                <w:r w:rsidR="0067780A">
                  <w:rPr>
                    <w:rFonts w:ascii="MS Gothic" w:eastAsia="MS Gothic" w:hAnsi="MS Gothic" w:cstheme="minorHAnsi" w:hint="eastAsia"/>
                    <w:lang w:eastAsia="en-US"/>
                  </w:rPr>
                  <w:t>☐</w:t>
                </w:r>
              </w:sdtContent>
            </w:sdt>
            <w:r w:rsidR="0067780A">
              <w:rPr>
                <w:rFonts w:asciiTheme="minorHAnsi" w:hAnsiTheme="minorHAnsi" w:cstheme="minorHAnsi"/>
                <w:lang w:eastAsia="en-US"/>
              </w:rPr>
              <w:t xml:space="preserve"> </w:t>
            </w:r>
            <w:r w:rsidR="0067780A" w:rsidRPr="009329E0">
              <w:rPr>
                <w:rFonts w:asciiTheme="minorHAnsi" w:hAnsiTheme="minorHAnsi" w:cstheme="minorHAnsi"/>
                <w:lang w:eastAsia="en-US"/>
              </w:rPr>
              <w:t>Non-Confidential</w:t>
            </w:r>
            <w:r w:rsidR="0067780A">
              <w:rPr>
                <w:rFonts w:asciiTheme="minorHAnsi" w:hAnsiTheme="minorHAnsi" w:cstheme="minorHAnsi"/>
                <w:lang w:eastAsia="en-US"/>
              </w:rPr>
              <w:t xml:space="preserve"> </w:t>
            </w:r>
            <w:r w:rsidR="0067780A" w:rsidRPr="00580906">
              <w:rPr>
                <w:rFonts w:asciiTheme="minorHAnsi" w:hAnsiTheme="minorHAnsi" w:cstheme="minorHAnsi"/>
                <w:b w:val="0"/>
                <w:bCs w:val="0"/>
                <w:i/>
                <w:iCs/>
                <w:lang w:eastAsia="en-US"/>
              </w:rPr>
              <w:t>(</w:t>
            </w:r>
            <w:r w:rsidR="0067780A">
              <w:rPr>
                <w:rFonts w:asciiTheme="minorHAnsi" w:hAnsiTheme="minorHAnsi" w:cstheme="minorHAnsi"/>
                <w:b w:val="0"/>
                <w:bCs w:val="0"/>
                <w:i/>
                <w:iCs/>
                <w:lang w:eastAsia="en-US"/>
              </w:rPr>
              <w:t xml:space="preserve">this </w:t>
            </w:r>
            <w:r w:rsidR="0067780A" w:rsidRPr="00580906">
              <w:rPr>
                <w:b w:val="0"/>
                <w:bCs w:val="0"/>
                <w:i/>
                <w:u w:val="single"/>
              </w:rPr>
              <w:t>will be shared</w:t>
            </w:r>
            <w:r w:rsidR="0067780A" w:rsidRPr="00580906">
              <w:rPr>
                <w:b w:val="0"/>
                <w:bCs w:val="0"/>
                <w:i/>
              </w:rPr>
              <w:t xml:space="preserve"> </w:t>
            </w:r>
            <w:r w:rsidR="0067780A">
              <w:rPr>
                <w:b w:val="0"/>
                <w:bCs w:val="0"/>
                <w:i/>
              </w:rPr>
              <w:t xml:space="preserve">with </w:t>
            </w:r>
            <w:r w:rsidR="0067780A" w:rsidRPr="00580906">
              <w:rPr>
                <w:b w:val="0"/>
                <w:bCs w:val="0"/>
                <w:i/>
              </w:rPr>
              <w:t>industry</w:t>
            </w:r>
            <w:r w:rsidR="0067780A">
              <w:rPr>
                <w:b w:val="0"/>
                <w:bCs w:val="0"/>
                <w:i/>
              </w:rPr>
              <w:t xml:space="preserve"> and the Panel</w:t>
            </w:r>
            <w:r w:rsidR="0067780A" w:rsidRPr="00580906">
              <w:rPr>
                <w:b w:val="0"/>
                <w:bCs w:val="0"/>
                <w:i/>
              </w:rPr>
              <w:t xml:space="preserve"> for further consideration)</w:t>
            </w:r>
          </w:p>
        </w:tc>
      </w:tr>
      <w:tr w:rsidR="0067780A" w14:paraId="10A14525" w14:textId="77777777" w:rsidTr="001F283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26522" w:themeColor="accent1"/>
            </w:tcBorders>
            <w:shd w:val="clear" w:color="auto" w:fill="auto"/>
          </w:tcPr>
          <w:p w14:paraId="1FC1DFEC" w14:textId="77777777" w:rsidR="0067780A" w:rsidRPr="009329E0" w:rsidRDefault="0067780A" w:rsidP="001F2839">
            <w:pPr>
              <w:spacing w:line="240" w:lineRule="auto"/>
              <w:rPr>
                <w:rFonts w:asciiTheme="minorHAnsi" w:hAnsiTheme="minorHAnsi" w:cstheme="minorHAnsi"/>
                <w:lang w:eastAsia="en-US"/>
              </w:rPr>
            </w:pPr>
          </w:p>
        </w:tc>
        <w:tc>
          <w:tcPr>
            <w:tcW w:w="5660" w:type="dxa"/>
            <w:tcBorders>
              <w:top w:val="single" w:sz="2" w:space="0" w:color="F26522" w:themeColor="accent1"/>
              <w:left w:val="single" w:sz="2" w:space="0" w:color="F26522" w:themeColor="accent1"/>
            </w:tcBorders>
            <w:shd w:val="clear" w:color="auto" w:fill="auto"/>
          </w:tcPr>
          <w:p w14:paraId="6BB818EE" w14:textId="77777777" w:rsidR="0067780A" w:rsidRDefault="00C40068" w:rsidP="001F2839">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US"/>
              </w:rPr>
            </w:pPr>
            <w:sdt>
              <w:sdtPr>
                <w:rPr>
                  <w:rFonts w:asciiTheme="minorHAnsi" w:hAnsiTheme="minorHAnsi" w:cstheme="minorHAnsi"/>
                  <w:lang w:eastAsia="en-US"/>
                </w:rPr>
                <w:id w:val="880750427"/>
                <w14:checkbox>
                  <w14:checked w14:val="0"/>
                  <w14:checkedState w14:val="2612" w14:font="MS Gothic"/>
                  <w14:uncheckedState w14:val="2610" w14:font="MS Gothic"/>
                </w14:checkbox>
              </w:sdtPr>
              <w:sdtEndPr/>
              <w:sdtContent>
                <w:r w:rsidR="0067780A" w:rsidRPr="009329E0">
                  <w:rPr>
                    <w:rFonts w:ascii="Segoe UI Symbol" w:eastAsia="MS Gothic" w:hAnsi="Segoe UI Symbol" w:cs="Segoe UI Symbol"/>
                    <w:lang w:eastAsia="en-US"/>
                  </w:rPr>
                  <w:t>☐</w:t>
                </w:r>
              </w:sdtContent>
            </w:sdt>
            <w:r w:rsidR="0067780A">
              <w:rPr>
                <w:rFonts w:asciiTheme="minorHAnsi" w:hAnsiTheme="minorHAnsi" w:cstheme="minorHAnsi"/>
                <w:lang w:eastAsia="en-US"/>
              </w:rPr>
              <w:t xml:space="preserve"> </w:t>
            </w:r>
            <w:r w:rsidR="0067780A" w:rsidRPr="00580906">
              <w:rPr>
                <w:rFonts w:asciiTheme="minorHAnsi" w:hAnsiTheme="minorHAnsi" w:cstheme="minorHAnsi"/>
                <w:b/>
                <w:bCs/>
                <w:lang w:eastAsia="en-US"/>
              </w:rPr>
              <w:t>Confidential</w:t>
            </w:r>
            <w:r w:rsidR="0067780A">
              <w:rPr>
                <w:rFonts w:asciiTheme="minorHAnsi" w:hAnsiTheme="minorHAnsi" w:cstheme="minorHAnsi"/>
                <w:lang w:eastAsia="en-US"/>
              </w:rPr>
              <w:t xml:space="preserve"> (this </w:t>
            </w:r>
            <w:r w:rsidR="0067780A">
              <w:rPr>
                <w:i/>
              </w:rPr>
              <w:t xml:space="preserve">will be disclosed to the Authority in full but, unless specified, </w:t>
            </w:r>
            <w:r w:rsidR="0067780A" w:rsidRPr="00580906">
              <w:rPr>
                <w:i/>
                <w:u w:val="single"/>
              </w:rPr>
              <w:t>will not be shared</w:t>
            </w:r>
            <w:r w:rsidR="0067780A">
              <w:rPr>
                <w:i/>
              </w:rPr>
              <w:t xml:space="preserve"> with the Panel or the industry for further consideration)</w:t>
            </w:r>
          </w:p>
        </w:tc>
      </w:tr>
    </w:tbl>
    <w:p w14:paraId="15E65876" w14:textId="77777777" w:rsidR="0067780A" w:rsidRDefault="0067780A" w:rsidP="005F422C">
      <w:pPr>
        <w:rPr>
          <w:i/>
        </w:rPr>
      </w:pPr>
    </w:p>
    <w:p w14:paraId="40DC6D4D" w14:textId="77777777" w:rsidR="005F422C" w:rsidRPr="00AC4CF2" w:rsidRDefault="005F422C" w:rsidP="00677103">
      <w:pPr>
        <w:pStyle w:val="BodyText"/>
        <w:rPr>
          <w:rFonts w:cs="Arial"/>
          <w:b/>
          <w:sz w:val="24"/>
        </w:rPr>
      </w:pPr>
    </w:p>
    <w:p w14:paraId="5EC88106" w14:textId="77777777" w:rsidR="00313FF2" w:rsidRDefault="00313FF2" w:rsidP="00313FF2">
      <w:pPr>
        <w:pStyle w:val="BodyText"/>
        <w:rPr>
          <w:b/>
          <w:color w:val="F26522" w:themeColor="accent1"/>
          <w:sz w:val="24"/>
        </w:rPr>
      </w:pPr>
      <w:r>
        <w:rPr>
          <w:b/>
          <w:color w:val="F26522" w:themeColor="accent1"/>
          <w:sz w:val="24"/>
        </w:rPr>
        <w:t xml:space="preserve">For reference the Applicable CUSC (charging) Objectives are: </w:t>
      </w:r>
    </w:p>
    <w:p w14:paraId="4D0AAF27" w14:textId="77777777" w:rsidR="00313FF2" w:rsidRDefault="00313FF2" w:rsidP="00313FF2">
      <w:pPr>
        <w:pStyle w:val="BodyText"/>
        <w:numPr>
          <w:ilvl w:val="0"/>
          <w:numId w:val="13"/>
        </w:numPr>
        <w:rPr>
          <w:i/>
        </w:rPr>
      </w:pPr>
      <w:r>
        <w:rPr>
          <w:i/>
        </w:rPr>
        <w:t xml:space="preserve">That compliance with the use of system charging methodology facilitates effective competition in the generation and supply of electricity and (so far as is consistent therewith) facilitates competition in the sale, distribution and purchase of electricity; </w:t>
      </w:r>
    </w:p>
    <w:p w14:paraId="2DEE3B31" w14:textId="77777777" w:rsidR="00313FF2" w:rsidRDefault="00313FF2" w:rsidP="00313FF2">
      <w:pPr>
        <w:pStyle w:val="BodyText"/>
        <w:numPr>
          <w:ilvl w:val="0"/>
          <w:numId w:val="13"/>
        </w:numPr>
        <w:rPr>
          <w:i/>
        </w:rPr>
      </w:pPr>
      <w:r>
        <w:rPr>
          <w:i/>
        </w:rPr>
        <w:t xml:space="preserve">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w:t>
      </w:r>
      <w:r>
        <w:rPr>
          <w:i/>
        </w:rPr>
        <w:lastRenderedPageBreak/>
        <w:t>are compatible with standard licence condition C26 requirements of a connect and manage connection);</w:t>
      </w:r>
    </w:p>
    <w:p w14:paraId="2761A058" w14:textId="77777777" w:rsidR="00313FF2" w:rsidRDefault="00313FF2" w:rsidP="00313FF2">
      <w:pPr>
        <w:pStyle w:val="BodyText"/>
        <w:numPr>
          <w:ilvl w:val="0"/>
          <w:numId w:val="13"/>
        </w:numPr>
        <w:rPr>
          <w:i/>
        </w:rPr>
      </w:pPr>
      <w:r>
        <w:rPr>
          <w:i/>
        </w:rPr>
        <w:t>That, so far as is consistent with sub-paragraphs (a) and (b), the use of system charging methodology, as far as is reasonably practicable, properly takes account of the developments in transmission licensees’ transmission businesses;</w:t>
      </w:r>
    </w:p>
    <w:p w14:paraId="675105C4" w14:textId="77777777" w:rsidR="00313FF2" w:rsidRDefault="00313FF2" w:rsidP="00313FF2">
      <w:pPr>
        <w:pStyle w:val="BodyText"/>
        <w:numPr>
          <w:ilvl w:val="0"/>
          <w:numId w:val="13"/>
        </w:numPr>
        <w:rPr>
          <w:i/>
        </w:rPr>
      </w:pPr>
      <w:r>
        <w:rPr>
          <w:i/>
        </w:rPr>
        <w:t>Compliance with the Electricity Regulation and any relevant legally binding decision of the European Commission and/or the Agency *; and</w:t>
      </w:r>
    </w:p>
    <w:p w14:paraId="2A571A14" w14:textId="77777777" w:rsidR="00313FF2" w:rsidRDefault="00313FF2" w:rsidP="00313FF2">
      <w:pPr>
        <w:pStyle w:val="BodyText"/>
        <w:numPr>
          <w:ilvl w:val="0"/>
          <w:numId w:val="13"/>
        </w:numPr>
        <w:rPr>
          <w:i/>
        </w:rPr>
      </w:pPr>
      <w:r>
        <w:rPr>
          <w:i/>
        </w:rPr>
        <w:t>Promoting efficiency in the implementation and administration of the</w:t>
      </w:r>
      <w:r w:rsidR="008312E5">
        <w:rPr>
          <w:i/>
        </w:rPr>
        <w:t xml:space="preserve"> system charging methodology. </w:t>
      </w:r>
    </w:p>
    <w:p w14:paraId="6A903DFD" w14:textId="77777777" w:rsidR="00313FF2" w:rsidRDefault="00313FF2" w:rsidP="00313FF2">
      <w:pPr>
        <w:pStyle w:val="BodyText"/>
        <w:rPr>
          <w:i/>
        </w:rPr>
      </w:pPr>
      <w:r>
        <w:rPr>
          <w:i/>
        </w:rPr>
        <w:t>*</w:t>
      </w:r>
      <w:r w:rsidR="00D57053" w:rsidRPr="00D57053">
        <w:rPr>
          <w:i/>
        </w:rPr>
        <w:t>*The Electricity Regulation referred to in objective (</w:t>
      </w:r>
      <w:r w:rsidR="00D57053">
        <w:rPr>
          <w:i/>
        </w:rPr>
        <w:t>d</w:t>
      </w:r>
      <w:r w:rsidR="00D57053" w:rsidRPr="00D57053">
        <w:rPr>
          <w:i/>
        </w:rPr>
        <w:t>) is Regulation (EU) 2019/943 of the European Parliament and of the Council of 5 June 2019 on the internal market for electricity (recast) as it has effect immediately before IP completion day as read with the modifications set out in the SI 2020/1006.</w:t>
      </w:r>
    </w:p>
    <w:p w14:paraId="2893F377" w14:textId="20CD9794" w:rsidR="00150585" w:rsidRDefault="00760AB5" w:rsidP="00B31805">
      <w:pPr>
        <w:spacing w:after="160" w:line="259" w:lineRule="auto"/>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4EEFE669" w14:textId="77777777" w:rsidR="0006725A" w:rsidRPr="00CF795B" w:rsidRDefault="0006725A" w:rsidP="0006725A">
      <w:pPr>
        <w:rPr>
          <w:rFonts w:cs="Arial"/>
          <w:b/>
          <w:i/>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2809"/>
        <w:gridCol w:w="3544"/>
      </w:tblGrid>
      <w:tr w:rsidR="00760AB5" w:rsidRPr="00CF795B" w14:paraId="62D997DB" w14:textId="77777777" w:rsidTr="00C258AA">
        <w:trPr>
          <w:trHeight w:val="264"/>
        </w:trPr>
        <w:tc>
          <w:tcPr>
            <w:tcW w:w="9527" w:type="dxa"/>
            <w:gridSpan w:val="4"/>
            <w:shd w:val="clear" w:color="auto" w:fill="F26522" w:themeFill="accent1"/>
          </w:tcPr>
          <w:p w14:paraId="64671D3D"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t xml:space="preserve">Standard </w:t>
            </w:r>
            <w:r w:rsidR="001B771A">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150585" w:rsidRPr="00CF795B" w14:paraId="0C99CFBA" w14:textId="77777777" w:rsidTr="00150585">
        <w:trPr>
          <w:trHeight w:val="500"/>
        </w:trPr>
        <w:tc>
          <w:tcPr>
            <w:tcW w:w="483" w:type="dxa"/>
            <w:vMerge w:val="restart"/>
          </w:tcPr>
          <w:p w14:paraId="50A39F93" w14:textId="77777777" w:rsidR="00150585" w:rsidRPr="00CF795B" w:rsidRDefault="00150585" w:rsidP="00B34474">
            <w:pPr>
              <w:rPr>
                <w:rFonts w:cs="Arial"/>
                <w:sz w:val="24"/>
              </w:rPr>
            </w:pPr>
            <w:r w:rsidRPr="00CF795B">
              <w:rPr>
                <w:rFonts w:cs="Arial"/>
                <w:sz w:val="24"/>
              </w:rPr>
              <w:t>1</w:t>
            </w:r>
          </w:p>
        </w:tc>
        <w:tc>
          <w:tcPr>
            <w:tcW w:w="2691" w:type="dxa"/>
            <w:vMerge w:val="restart"/>
          </w:tcPr>
          <w:p w14:paraId="302D9D46" w14:textId="77777777" w:rsidR="00150585" w:rsidRPr="00CF795B" w:rsidRDefault="00165C45" w:rsidP="00386948">
            <w:pPr>
              <w:rPr>
                <w:rFonts w:cs="Arial"/>
                <w:bCs/>
                <w:sz w:val="24"/>
              </w:rPr>
            </w:pPr>
            <w:r w:rsidRPr="00165C45">
              <w:rPr>
                <w:sz w:val="24"/>
              </w:rPr>
              <w:t>Please provide your assessment for the proposed solution(s) against the Applicable Objectives?</w:t>
            </w:r>
          </w:p>
        </w:tc>
        <w:tc>
          <w:tcPr>
            <w:tcW w:w="6353" w:type="dxa"/>
            <w:gridSpan w:val="2"/>
          </w:tcPr>
          <w:p w14:paraId="60F75C39" w14:textId="77777777" w:rsidR="00150585" w:rsidRPr="00867B72" w:rsidRDefault="00150585" w:rsidP="00101C71">
            <w:pPr>
              <w:pStyle w:val="BodyText"/>
              <w:rPr>
                <w:sz w:val="24"/>
              </w:rPr>
            </w:pPr>
            <w:r>
              <w:rPr>
                <w:sz w:val="24"/>
              </w:rPr>
              <w:t xml:space="preserve">Mark the Objectives which you believe </w:t>
            </w:r>
            <w:r w:rsidR="00165C45">
              <w:rPr>
                <w:sz w:val="24"/>
              </w:rPr>
              <w:t>the</w:t>
            </w:r>
            <w:r>
              <w:rPr>
                <w:sz w:val="24"/>
              </w:rPr>
              <w:t xml:space="preserve"> </w:t>
            </w:r>
            <w:r w:rsidR="00165C45">
              <w:rPr>
                <w:sz w:val="24"/>
              </w:rPr>
              <w:t xml:space="preserve">proposed </w:t>
            </w:r>
            <w:r>
              <w:rPr>
                <w:sz w:val="24"/>
              </w:rPr>
              <w:t>solution</w:t>
            </w:r>
            <w:r w:rsidR="00165C45">
              <w:rPr>
                <w:sz w:val="24"/>
              </w:rPr>
              <w:t>(s)</w:t>
            </w:r>
            <w:r>
              <w:rPr>
                <w:sz w:val="24"/>
              </w:rPr>
              <w:t xml:space="preserve"> better facilitates:</w:t>
            </w:r>
          </w:p>
        </w:tc>
      </w:tr>
      <w:tr w:rsidR="00150585" w:rsidRPr="00CF795B" w14:paraId="2BABF6A5" w14:textId="77777777" w:rsidTr="003625C2">
        <w:trPr>
          <w:trHeight w:val="126"/>
        </w:trPr>
        <w:tc>
          <w:tcPr>
            <w:tcW w:w="483" w:type="dxa"/>
            <w:vMerge/>
          </w:tcPr>
          <w:p w14:paraId="03C2BDF5" w14:textId="77777777" w:rsidR="00150585" w:rsidRPr="00CF795B" w:rsidRDefault="00150585" w:rsidP="00150585">
            <w:pPr>
              <w:rPr>
                <w:rFonts w:cs="Arial"/>
                <w:sz w:val="24"/>
              </w:rPr>
            </w:pPr>
          </w:p>
        </w:tc>
        <w:tc>
          <w:tcPr>
            <w:tcW w:w="2691" w:type="dxa"/>
            <w:vMerge/>
          </w:tcPr>
          <w:p w14:paraId="60FE19FF" w14:textId="77777777" w:rsidR="00150585" w:rsidRPr="009E1BFB" w:rsidRDefault="00150585" w:rsidP="00150585">
            <w:pPr>
              <w:rPr>
                <w:sz w:val="24"/>
              </w:rPr>
            </w:pPr>
          </w:p>
        </w:tc>
        <w:tc>
          <w:tcPr>
            <w:tcW w:w="2809" w:type="dxa"/>
          </w:tcPr>
          <w:p w14:paraId="0F383C1B" w14:textId="77777777" w:rsidR="00150585" w:rsidRDefault="00150585" w:rsidP="00150585">
            <w:pPr>
              <w:pStyle w:val="BodyText"/>
              <w:rPr>
                <w:sz w:val="24"/>
              </w:rPr>
            </w:pPr>
            <w:r>
              <w:rPr>
                <w:sz w:val="24"/>
              </w:rPr>
              <w:t>Original</w:t>
            </w:r>
          </w:p>
        </w:tc>
        <w:tc>
          <w:tcPr>
            <w:tcW w:w="3544" w:type="dxa"/>
          </w:tcPr>
          <w:p w14:paraId="7B66A3EF" w14:textId="3ABD8387" w:rsidR="00150585" w:rsidRDefault="00C40068" w:rsidP="00150585">
            <w:pPr>
              <w:pStyle w:val="BodyText"/>
              <w:rPr>
                <w:sz w:val="24"/>
              </w:rPr>
            </w:pPr>
            <w:sdt>
              <w:sdtPr>
                <w:rPr>
                  <w:sz w:val="24"/>
                </w:rPr>
                <w:id w:val="2145538595"/>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A</w:t>
            </w:r>
            <w:r w:rsidR="003625C2">
              <w:rPr>
                <w:sz w:val="24"/>
              </w:rPr>
              <w:t xml:space="preserve"> </w:t>
            </w:r>
            <w:r w:rsidR="00150585">
              <w:rPr>
                <w:sz w:val="24"/>
              </w:rPr>
              <w:t xml:space="preserve"> </w:t>
            </w:r>
            <w:r w:rsidR="00B474DD">
              <w:rPr>
                <w:sz w:val="24"/>
              </w:rPr>
              <w:t xml:space="preserve"> </w:t>
            </w:r>
            <w:r w:rsidR="00150585">
              <w:rPr>
                <w:sz w:val="24"/>
              </w:rPr>
              <w:t xml:space="preserve"> </w:t>
            </w:r>
            <w:sdt>
              <w:sdtPr>
                <w:rPr>
                  <w:sz w:val="24"/>
                </w:rPr>
                <w:id w:val="1889076113"/>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B</w:t>
            </w:r>
            <w:r w:rsidR="003625C2">
              <w:rPr>
                <w:sz w:val="24"/>
              </w:rPr>
              <w:t xml:space="preserve"> </w:t>
            </w:r>
            <w:r w:rsidR="00B474DD">
              <w:rPr>
                <w:sz w:val="24"/>
              </w:rPr>
              <w:t xml:space="preserve"> </w:t>
            </w:r>
            <w:r w:rsidR="00150585">
              <w:rPr>
                <w:sz w:val="24"/>
              </w:rPr>
              <w:t xml:space="preserve">  </w:t>
            </w:r>
            <w:sdt>
              <w:sdtPr>
                <w:rPr>
                  <w:sz w:val="24"/>
                </w:rPr>
                <w:id w:val="283154944"/>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C</w:t>
            </w:r>
            <w:r w:rsidR="003625C2">
              <w:rPr>
                <w:sz w:val="24"/>
              </w:rPr>
              <w:t xml:space="preserve"> </w:t>
            </w:r>
            <w:r w:rsidR="00150585">
              <w:rPr>
                <w:sz w:val="24"/>
              </w:rPr>
              <w:t xml:space="preserve">   </w:t>
            </w:r>
            <w:sdt>
              <w:sdtPr>
                <w:rPr>
                  <w:sz w:val="24"/>
                </w:rPr>
                <w:id w:val="1328634362"/>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D</w:t>
            </w:r>
            <w:r w:rsidR="003625C2">
              <w:rPr>
                <w:sz w:val="24"/>
              </w:rPr>
              <w:t xml:space="preserve"> </w:t>
            </w:r>
            <w:r w:rsidR="00150585">
              <w:rPr>
                <w:sz w:val="24"/>
              </w:rPr>
              <w:t xml:space="preserve">   </w:t>
            </w:r>
            <w:sdt>
              <w:sdtPr>
                <w:rPr>
                  <w:sz w:val="24"/>
                </w:rPr>
                <w:id w:val="575095181"/>
                <w14:checkbox>
                  <w14:checked w14:val="0"/>
                  <w14:checkedState w14:val="2612" w14:font="MS Gothic"/>
                  <w14:uncheckedState w14:val="2610" w14:font="MS Gothic"/>
                </w14:checkbox>
              </w:sdtPr>
              <w:sdtEndPr/>
              <w:sdtContent>
                <w:r w:rsidR="00184D5D">
                  <w:rPr>
                    <w:rFonts w:ascii="MS Gothic" w:eastAsia="MS Gothic" w:hAnsi="MS Gothic" w:hint="eastAsia"/>
                    <w:sz w:val="24"/>
                  </w:rPr>
                  <w:t>☐</w:t>
                </w:r>
              </w:sdtContent>
            </w:sdt>
            <w:r w:rsidR="00150585">
              <w:rPr>
                <w:sz w:val="24"/>
              </w:rPr>
              <w:t>E</w:t>
            </w:r>
            <w:r w:rsidR="00B06368">
              <w:rPr>
                <w:sz w:val="24"/>
              </w:rPr>
              <w:t xml:space="preserve">  </w:t>
            </w:r>
            <w:r w:rsidR="00B474DD">
              <w:rPr>
                <w:sz w:val="24"/>
              </w:rPr>
              <w:t xml:space="preserve"> </w:t>
            </w:r>
          </w:p>
        </w:tc>
      </w:tr>
      <w:tr w:rsidR="00150585" w:rsidRPr="00CF795B" w14:paraId="5862A862" w14:textId="77777777" w:rsidTr="00150585">
        <w:trPr>
          <w:trHeight w:val="500"/>
        </w:trPr>
        <w:tc>
          <w:tcPr>
            <w:tcW w:w="483" w:type="dxa"/>
            <w:vMerge/>
          </w:tcPr>
          <w:p w14:paraId="6BE48350" w14:textId="77777777" w:rsidR="00150585" w:rsidRPr="00CF795B" w:rsidRDefault="00150585" w:rsidP="00B34474">
            <w:pPr>
              <w:rPr>
                <w:rFonts w:cs="Arial"/>
                <w:sz w:val="24"/>
              </w:rPr>
            </w:pPr>
          </w:p>
        </w:tc>
        <w:tc>
          <w:tcPr>
            <w:tcW w:w="2691" w:type="dxa"/>
            <w:vMerge/>
          </w:tcPr>
          <w:p w14:paraId="388E9577" w14:textId="77777777" w:rsidR="00150585" w:rsidRPr="009E1BFB" w:rsidRDefault="00150585" w:rsidP="00386948">
            <w:pPr>
              <w:rPr>
                <w:sz w:val="24"/>
              </w:rPr>
            </w:pPr>
          </w:p>
        </w:tc>
        <w:sdt>
          <w:sdtPr>
            <w:rPr>
              <w:sz w:val="24"/>
            </w:rPr>
            <w:id w:val="-1563557985"/>
            <w:placeholder>
              <w:docPart w:val="5A589522472B40B5B8EE1617B4DD8197"/>
            </w:placeholder>
            <w:showingPlcHdr/>
          </w:sdtPr>
          <w:sdtEndPr/>
          <w:sdtContent>
            <w:tc>
              <w:tcPr>
                <w:tcW w:w="6353" w:type="dxa"/>
                <w:gridSpan w:val="2"/>
              </w:tcPr>
              <w:p w14:paraId="5108C461" w14:textId="77777777" w:rsidR="00150585" w:rsidRDefault="00150585" w:rsidP="00101C71">
                <w:pPr>
                  <w:pStyle w:val="BodyText"/>
                  <w:rPr>
                    <w:sz w:val="24"/>
                  </w:rPr>
                </w:pPr>
                <w:r w:rsidRPr="004C39B5">
                  <w:rPr>
                    <w:rStyle w:val="PlaceholderText"/>
                    <w:rFonts w:eastAsiaTheme="minorHAnsi"/>
                  </w:rPr>
                  <w:t>Click or tap here to enter text.</w:t>
                </w:r>
              </w:p>
            </w:tc>
          </w:sdtContent>
        </w:sdt>
      </w:tr>
      <w:tr w:rsidR="00165C45" w:rsidRPr="00CF795B" w14:paraId="7C277B68" w14:textId="77777777" w:rsidTr="00B31805">
        <w:trPr>
          <w:trHeight w:val="978"/>
        </w:trPr>
        <w:tc>
          <w:tcPr>
            <w:tcW w:w="483" w:type="dxa"/>
            <w:vMerge w:val="restart"/>
          </w:tcPr>
          <w:p w14:paraId="5BE2AE10" w14:textId="77777777" w:rsidR="00165C45" w:rsidRDefault="00165C45" w:rsidP="00B34474">
            <w:pPr>
              <w:rPr>
                <w:rFonts w:cs="Arial"/>
                <w:sz w:val="24"/>
              </w:rPr>
            </w:pPr>
            <w:r>
              <w:rPr>
                <w:rFonts w:cs="Arial"/>
                <w:sz w:val="24"/>
              </w:rPr>
              <w:t>2</w:t>
            </w:r>
          </w:p>
        </w:tc>
        <w:tc>
          <w:tcPr>
            <w:tcW w:w="2691" w:type="dxa"/>
            <w:vMerge w:val="restart"/>
          </w:tcPr>
          <w:p w14:paraId="223C7C53" w14:textId="77777777" w:rsidR="00165C45" w:rsidRPr="00CF795B" w:rsidRDefault="00165C45" w:rsidP="00386948">
            <w:pPr>
              <w:rPr>
                <w:sz w:val="24"/>
              </w:rPr>
            </w:pPr>
            <w:r>
              <w:rPr>
                <w:sz w:val="24"/>
              </w:rPr>
              <w:t xml:space="preserve">Do you have a </w:t>
            </w:r>
            <w:r w:rsidRPr="00165C45">
              <w:rPr>
                <w:sz w:val="24"/>
              </w:rPr>
              <w:t>preferred proposed solution?</w:t>
            </w:r>
          </w:p>
        </w:tc>
        <w:tc>
          <w:tcPr>
            <w:tcW w:w="6353" w:type="dxa"/>
            <w:gridSpan w:val="2"/>
          </w:tcPr>
          <w:p w14:paraId="057A2DD5" w14:textId="77777777" w:rsidR="00165C45" w:rsidRDefault="00C40068" w:rsidP="00165C45">
            <w:pPr>
              <w:rPr>
                <w:rFonts w:cs="Arial"/>
                <w:sz w:val="24"/>
              </w:rPr>
            </w:pPr>
            <w:sdt>
              <w:sdtPr>
                <w:rPr>
                  <w:rFonts w:cs="Arial"/>
                  <w:sz w:val="24"/>
                </w:rPr>
                <w:id w:val="837511043"/>
                <w14:checkbox>
                  <w14:checked w14:val="0"/>
                  <w14:checkedState w14:val="2612" w14:font="MS Gothic"/>
                  <w14:uncheckedState w14:val="2610" w14:font="MS Gothic"/>
                </w14:checkbox>
              </w:sdtPr>
              <w:sdtEndPr/>
              <w:sdtContent>
                <w:r w:rsidR="00165C45">
                  <w:rPr>
                    <w:rFonts w:ascii="MS Gothic" w:eastAsia="MS Gothic" w:hAnsi="MS Gothic" w:cs="Arial" w:hint="eastAsia"/>
                    <w:sz w:val="24"/>
                  </w:rPr>
                  <w:t>☐</w:t>
                </w:r>
              </w:sdtContent>
            </w:sdt>
            <w:r w:rsidR="00165C45">
              <w:rPr>
                <w:rFonts w:cs="Arial"/>
                <w:sz w:val="24"/>
              </w:rPr>
              <w:t>Original</w:t>
            </w:r>
          </w:p>
          <w:p w14:paraId="7FCAC748" w14:textId="77777777" w:rsidR="001D1A18" w:rsidRDefault="00C40068" w:rsidP="00165C45">
            <w:pPr>
              <w:rPr>
                <w:rFonts w:cs="Arial"/>
                <w:sz w:val="24"/>
              </w:rPr>
            </w:pPr>
            <w:sdt>
              <w:sdtPr>
                <w:rPr>
                  <w:rFonts w:cs="Arial"/>
                  <w:sz w:val="24"/>
                </w:rPr>
                <w:id w:val="203063596"/>
                <w14:checkbox>
                  <w14:checked w14:val="0"/>
                  <w14:checkedState w14:val="2612" w14:font="MS Gothic"/>
                  <w14:uncheckedState w14:val="2610" w14:font="MS Gothic"/>
                </w14:checkbox>
              </w:sdtPr>
              <w:sdtEndPr/>
              <w:sdtContent>
                <w:r w:rsidR="001D1A18">
                  <w:rPr>
                    <w:rFonts w:ascii="MS Gothic" w:eastAsia="MS Gothic" w:hAnsi="MS Gothic" w:cs="Arial" w:hint="eastAsia"/>
                    <w:sz w:val="24"/>
                  </w:rPr>
                  <w:t>☐</w:t>
                </w:r>
              </w:sdtContent>
            </w:sdt>
            <w:r w:rsidR="001D1A18">
              <w:rPr>
                <w:rFonts w:cs="Arial"/>
                <w:sz w:val="24"/>
              </w:rPr>
              <w:t>Baseline</w:t>
            </w:r>
          </w:p>
          <w:p w14:paraId="214C034E" w14:textId="77777777" w:rsidR="00165C45" w:rsidRDefault="00C40068" w:rsidP="00165C45">
            <w:pPr>
              <w:rPr>
                <w:rFonts w:cs="Arial"/>
                <w:sz w:val="24"/>
              </w:rPr>
            </w:pPr>
            <w:sdt>
              <w:sdtPr>
                <w:rPr>
                  <w:rFonts w:cs="Arial"/>
                  <w:sz w:val="24"/>
                </w:rPr>
                <w:id w:val="1108310452"/>
                <w14:checkbox>
                  <w14:checked w14:val="0"/>
                  <w14:checkedState w14:val="2612" w14:font="MS Gothic"/>
                  <w14:uncheckedState w14:val="2610" w14:font="MS Gothic"/>
                </w14:checkbox>
              </w:sdtPr>
              <w:sdtEndPr/>
              <w:sdtContent>
                <w:r w:rsidR="00165C45">
                  <w:rPr>
                    <w:rFonts w:ascii="MS Gothic" w:eastAsia="MS Gothic" w:hAnsi="MS Gothic" w:cs="Arial" w:hint="eastAsia"/>
                    <w:sz w:val="24"/>
                  </w:rPr>
                  <w:t>☐</w:t>
                </w:r>
              </w:sdtContent>
            </w:sdt>
            <w:r w:rsidR="00165C45">
              <w:rPr>
                <w:rFonts w:cs="Arial"/>
                <w:sz w:val="24"/>
              </w:rPr>
              <w:t>No preference</w:t>
            </w:r>
          </w:p>
        </w:tc>
      </w:tr>
      <w:tr w:rsidR="00165C45" w:rsidRPr="00CF795B" w14:paraId="328CD13F" w14:textId="77777777" w:rsidTr="00150585">
        <w:trPr>
          <w:trHeight w:val="600"/>
        </w:trPr>
        <w:tc>
          <w:tcPr>
            <w:tcW w:w="483" w:type="dxa"/>
            <w:vMerge/>
          </w:tcPr>
          <w:p w14:paraId="11B64E34" w14:textId="77777777" w:rsidR="00165C45" w:rsidRDefault="00165C45" w:rsidP="00B34474">
            <w:pPr>
              <w:rPr>
                <w:rFonts w:cs="Arial"/>
                <w:sz w:val="24"/>
              </w:rPr>
            </w:pPr>
          </w:p>
        </w:tc>
        <w:tc>
          <w:tcPr>
            <w:tcW w:w="2691" w:type="dxa"/>
            <w:vMerge/>
          </w:tcPr>
          <w:p w14:paraId="19E2D977" w14:textId="77777777" w:rsidR="00165C45" w:rsidRPr="00CF795B" w:rsidRDefault="00165C45" w:rsidP="00386948">
            <w:pPr>
              <w:rPr>
                <w:sz w:val="24"/>
              </w:rPr>
            </w:pPr>
          </w:p>
        </w:tc>
        <w:sdt>
          <w:sdtPr>
            <w:rPr>
              <w:rFonts w:cs="Arial"/>
              <w:sz w:val="24"/>
            </w:rPr>
            <w:id w:val="-1428496625"/>
            <w:placeholder>
              <w:docPart w:val="8AC02CCD9822401AB0D4D25321364660"/>
            </w:placeholder>
            <w:showingPlcHdr/>
          </w:sdtPr>
          <w:sdtEndPr/>
          <w:sdtContent>
            <w:tc>
              <w:tcPr>
                <w:tcW w:w="6353" w:type="dxa"/>
                <w:gridSpan w:val="2"/>
              </w:tcPr>
              <w:p w14:paraId="2EBD6307" w14:textId="77777777" w:rsidR="00165C45" w:rsidRDefault="00165C45" w:rsidP="00C258AA">
                <w:pPr>
                  <w:rPr>
                    <w:rFonts w:cs="Arial"/>
                    <w:sz w:val="24"/>
                  </w:rPr>
                </w:pPr>
                <w:r w:rsidRPr="004C39B5">
                  <w:rPr>
                    <w:rStyle w:val="PlaceholderText"/>
                    <w:rFonts w:eastAsiaTheme="minorHAnsi"/>
                  </w:rPr>
                  <w:t>Click or tap here to enter text.</w:t>
                </w:r>
              </w:p>
            </w:tc>
          </w:sdtContent>
        </w:sdt>
      </w:tr>
      <w:tr w:rsidR="00C258AA" w:rsidRPr="00CF795B" w14:paraId="483CADCB" w14:textId="77777777" w:rsidTr="00150585">
        <w:trPr>
          <w:trHeight w:val="600"/>
        </w:trPr>
        <w:tc>
          <w:tcPr>
            <w:tcW w:w="483" w:type="dxa"/>
            <w:vMerge w:val="restart"/>
          </w:tcPr>
          <w:p w14:paraId="5F441F39" w14:textId="77777777" w:rsidR="00C258AA" w:rsidRPr="00CF795B" w:rsidRDefault="00165C45" w:rsidP="00B34474">
            <w:pPr>
              <w:rPr>
                <w:rFonts w:cs="Arial"/>
                <w:sz w:val="24"/>
              </w:rPr>
            </w:pPr>
            <w:r>
              <w:rPr>
                <w:rFonts w:cs="Arial"/>
                <w:sz w:val="24"/>
              </w:rPr>
              <w:t>3</w:t>
            </w:r>
          </w:p>
        </w:tc>
        <w:tc>
          <w:tcPr>
            <w:tcW w:w="2691" w:type="dxa"/>
            <w:vMerge w:val="restart"/>
          </w:tcPr>
          <w:p w14:paraId="536EB688" w14:textId="77777777" w:rsidR="00C258AA" w:rsidRPr="00CF795B" w:rsidRDefault="00C258AA" w:rsidP="00386948">
            <w:pPr>
              <w:rPr>
                <w:bCs/>
                <w:sz w:val="24"/>
              </w:rPr>
            </w:pPr>
            <w:r w:rsidRPr="00CF795B">
              <w:rPr>
                <w:sz w:val="24"/>
              </w:rPr>
              <w:t>Do you support the proposed implementation approach?</w:t>
            </w:r>
          </w:p>
        </w:tc>
        <w:tc>
          <w:tcPr>
            <w:tcW w:w="6353" w:type="dxa"/>
            <w:gridSpan w:val="2"/>
          </w:tcPr>
          <w:p w14:paraId="595D5DAA" w14:textId="77777777" w:rsidR="00C258AA" w:rsidRDefault="00C40068" w:rsidP="00C258AA">
            <w:pPr>
              <w:rPr>
                <w:rFonts w:cs="Arial"/>
                <w:sz w:val="24"/>
              </w:rPr>
            </w:pPr>
            <w:sdt>
              <w:sdtPr>
                <w:rPr>
                  <w:rFonts w:cs="Arial"/>
                  <w:sz w:val="24"/>
                </w:rPr>
                <w:id w:val="1523353888"/>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Yes</w:t>
            </w:r>
          </w:p>
          <w:p w14:paraId="6DDF2FED" w14:textId="77777777" w:rsidR="00C258AA" w:rsidRDefault="00C40068" w:rsidP="00C258AA">
            <w:pPr>
              <w:rPr>
                <w:rFonts w:cs="Arial"/>
                <w:sz w:val="24"/>
              </w:rPr>
            </w:pPr>
            <w:sdt>
              <w:sdtPr>
                <w:rPr>
                  <w:rFonts w:cs="Arial"/>
                  <w:sz w:val="24"/>
                </w:rPr>
                <w:id w:val="-272717404"/>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No</w:t>
            </w:r>
          </w:p>
          <w:p w14:paraId="263E89E4" w14:textId="77777777" w:rsidR="00C258AA" w:rsidRPr="00CF795B" w:rsidRDefault="00C258AA" w:rsidP="00386948">
            <w:pPr>
              <w:rPr>
                <w:rFonts w:cs="Arial"/>
                <w:sz w:val="24"/>
              </w:rPr>
            </w:pPr>
          </w:p>
        </w:tc>
      </w:tr>
      <w:tr w:rsidR="00C258AA" w:rsidRPr="00CF795B" w14:paraId="003FCB0B" w14:textId="77777777" w:rsidTr="00150585">
        <w:trPr>
          <w:trHeight w:val="600"/>
        </w:trPr>
        <w:tc>
          <w:tcPr>
            <w:tcW w:w="483" w:type="dxa"/>
            <w:vMerge/>
          </w:tcPr>
          <w:p w14:paraId="5AE426E7" w14:textId="77777777" w:rsidR="00C258AA" w:rsidRDefault="00C258AA" w:rsidP="00B34474">
            <w:pPr>
              <w:rPr>
                <w:rFonts w:cs="Arial"/>
                <w:sz w:val="24"/>
              </w:rPr>
            </w:pPr>
          </w:p>
        </w:tc>
        <w:tc>
          <w:tcPr>
            <w:tcW w:w="2691" w:type="dxa"/>
            <w:vMerge/>
          </w:tcPr>
          <w:p w14:paraId="7DB543CE" w14:textId="77777777" w:rsidR="00C258AA" w:rsidRPr="00CF795B" w:rsidRDefault="00C258AA" w:rsidP="00386948">
            <w:pPr>
              <w:rPr>
                <w:sz w:val="24"/>
              </w:rPr>
            </w:pPr>
          </w:p>
        </w:tc>
        <w:sdt>
          <w:sdtPr>
            <w:rPr>
              <w:rFonts w:cs="Arial"/>
              <w:sz w:val="24"/>
            </w:rPr>
            <w:id w:val="1527363539"/>
            <w:placeholder>
              <w:docPart w:val="38009DA2209148F68FE24C0E280ABBE7"/>
            </w:placeholder>
            <w:showingPlcHdr/>
          </w:sdtPr>
          <w:sdtEndPr/>
          <w:sdtContent>
            <w:tc>
              <w:tcPr>
                <w:tcW w:w="6353" w:type="dxa"/>
                <w:gridSpan w:val="2"/>
              </w:tcPr>
              <w:p w14:paraId="2DF73883" w14:textId="77777777" w:rsidR="00C258AA" w:rsidRDefault="00C258AA" w:rsidP="00386948">
                <w:pPr>
                  <w:rPr>
                    <w:rFonts w:cs="Arial"/>
                    <w:sz w:val="24"/>
                  </w:rPr>
                </w:pPr>
                <w:r w:rsidRPr="004C39B5">
                  <w:rPr>
                    <w:rStyle w:val="PlaceholderText"/>
                    <w:rFonts w:eastAsiaTheme="minorHAnsi"/>
                  </w:rPr>
                  <w:t>Click or tap here to enter text.</w:t>
                </w:r>
              </w:p>
            </w:tc>
          </w:sdtContent>
        </w:sdt>
      </w:tr>
      <w:tr w:rsidR="00D14DB8" w:rsidRPr="00CF795B" w14:paraId="130ADB59" w14:textId="77777777" w:rsidTr="00150585">
        <w:trPr>
          <w:trHeight w:val="264"/>
        </w:trPr>
        <w:tc>
          <w:tcPr>
            <w:tcW w:w="483" w:type="dxa"/>
          </w:tcPr>
          <w:p w14:paraId="2A5D031E" w14:textId="77777777" w:rsidR="0006725A" w:rsidRPr="00CF795B" w:rsidRDefault="00165C45" w:rsidP="00B34474">
            <w:pPr>
              <w:rPr>
                <w:rFonts w:cs="Arial"/>
                <w:sz w:val="24"/>
              </w:rPr>
            </w:pPr>
            <w:r>
              <w:rPr>
                <w:rFonts w:cs="Arial"/>
                <w:sz w:val="24"/>
              </w:rPr>
              <w:t>4</w:t>
            </w:r>
          </w:p>
        </w:tc>
        <w:tc>
          <w:tcPr>
            <w:tcW w:w="2691" w:type="dxa"/>
          </w:tcPr>
          <w:p w14:paraId="4D4D707D"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7E2DEE607403404DA72A8B3D4DC410E8"/>
            </w:placeholder>
            <w:showingPlcHdr/>
          </w:sdtPr>
          <w:sdtEndPr/>
          <w:sdtContent>
            <w:tc>
              <w:tcPr>
                <w:tcW w:w="6353" w:type="dxa"/>
                <w:gridSpan w:val="2"/>
              </w:tcPr>
              <w:p w14:paraId="2EE1446D"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3C5AA2D8" w14:textId="77777777" w:rsidR="0006725A" w:rsidRDefault="0006725A" w:rsidP="0006725A">
      <w:pPr>
        <w:pStyle w:val="BodyText"/>
        <w:ind w:right="-97"/>
        <w:rPr>
          <w:b/>
          <w:sz w:val="24"/>
        </w:rPr>
      </w:pPr>
    </w:p>
    <w:p w14:paraId="46CC067E" w14:textId="30D985DC" w:rsidR="004C51B6" w:rsidRDefault="004C51B6" w:rsidP="00502E1D">
      <w:pPr>
        <w:spacing w:before="240"/>
        <w:rPr>
          <w:rFonts w:ascii="Calibri" w:hAnsi="Calibri"/>
          <w:i/>
          <w:iCs/>
          <w:szCs w:val="22"/>
          <w:lang w:eastAsia="en-US"/>
        </w:rPr>
      </w:pPr>
      <w:r>
        <w:rPr>
          <w:i/>
          <w:iCs/>
          <w:lang w:eastAsia="en-US"/>
        </w:rPr>
        <w:t xml:space="preserve">If you wish to provide any further information on costs/impacts to your organisation, please ensure that they are </w:t>
      </w:r>
      <w:r w:rsidR="00374E47">
        <w:rPr>
          <w:i/>
          <w:iCs/>
          <w:lang w:eastAsia="en-US"/>
        </w:rPr>
        <w:t xml:space="preserve">as </w:t>
      </w:r>
      <w:r>
        <w:rPr>
          <w:i/>
          <w:iCs/>
          <w:lang w:eastAsia="en-US"/>
        </w:rPr>
        <w:t>a direct result of the Modification</w:t>
      </w:r>
      <w:r w:rsidR="00502E1D">
        <w:rPr>
          <w:i/>
          <w:iCs/>
          <w:lang w:eastAsia="en-US"/>
        </w:rPr>
        <w:t xml:space="preserve"> (CMP430)</w:t>
      </w:r>
      <w:r>
        <w:rPr>
          <w:i/>
          <w:iCs/>
          <w:lang w:eastAsia="en-US"/>
        </w:rPr>
        <w:t xml:space="preserve">. If confidential, these can be provided directly to the Authority. Implementation or ongoing costs incurred relating to the wider MHHS delivery </w:t>
      </w:r>
      <w:r w:rsidR="00FD2DF5">
        <w:rPr>
          <w:i/>
          <w:iCs/>
          <w:lang w:eastAsia="en-US"/>
        </w:rPr>
        <w:t>c</w:t>
      </w:r>
      <w:r>
        <w:rPr>
          <w:i/>
          <w:iCs/>
          <w:lang w:eastAsia="en-US"/>
        </w:rPr>
        <w:t xml:space="preserve">ould have been reported under the </w:t>
      </w:r>
      <w:hyperlink r:id="rId13" w:history="1">
        <w:r>
          <w:rPr>
            <w:rStyle w:val="Hyperlink"/>
            <w:i/>
            <w:iCs/>
            <w:lang w:eastAsia="en-US"/>
          </w:rPr>
          <w:t>Ofgem Cost Analysis Programme Participant Information Request (PPIR)</w:t>
        </w:r>
      </w:hyperlink>
      <w:r>
        <w:rPr>
          <w:i/>
          <w:iCs/>
          <w:lang w:eastAsia="en-US"/>
        </w:rPr>
        <w:t xml:space="preserve"> to feed into Authority-led SCR Modifications that </w:t>
      </w:r>
      <w:r w:rsidR="006C264B">
        <w:rPr>
          <w:i/>
          <w:iCs/>
          <w:lang w:eastAsia="en-US"/>
        </w:rPr>
        <w:t>are planned to</w:t>
      </w:r>
      <w:r>
        <w:rPr>
          <w:i/>
          <w:iCs/>
          <w:lang w:eastAsia="en-US"/>
        </w:rPr>
        <w:t xml:space="preserve"> be raised to introduce the new MHHS arrangements.  </w:t>
      </w:r>
    </w:p>
    <w:p w14:paraId="71820D2C" w14:textId="77777777" w:rsidR="004C51B6" w:rsidRPr="00CF795B" w:rsidRDefault="004C51B6" w:rsidP="0006725A">
      <w:pPr>
        <w:pStyle w:val="BodyText"/>
        <w:ind w:right="-97"/>
        <w:rPr>
          <w:b/>
          <w:sz w:val="24"/>
        </w:rPr>
      </w:pPr>
    </w:p>
    <w:sectPr w:rsidR="004C51B6" w:rsidRPr="00CF795B" w:rsidSect="0006725A">
      <w:headerReference w:type="default" r:id="rId14"/>
      <w:footerReference w:type="default" r:id="rId15"/>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61A94" w14:textId="77777777" w:rsidR="00C768A0" w:rsidRDefault="00C768A0" w:rsidP="0006725A">
      <w:pPr>
        <w:spacing w:line="240" w:lineRule="auto"/>
      </w:pPr>
      <w:r>
        <w:separator/>
      </w:r>
    </w:p>
  </w:endnote>
  <w:endnote w:type="continuationSeparator" w:id="0">
    <w:p w14:paraId="16EEF9AF" w14:textId="77777777" w:rsidR="00C768A0" w:rsidRDefault="00C768A0"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D2E9E"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65321EAA" w14:textId="77777777" w:rsidR="00B305B6" w:rsidRDefault="00C400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A2D1E" w14:textId="77777777" w:rsidR="00C768A0" w:rsidRDefault="00C768A0" w:rsidP="0006725A">
      <w:pPr>
        <w:spacing w:line="240" w:lineRule="auto"/>
      </w:pPr>
      <w:r>
        <w:separator/>
      </w:r>
    </w:p>
  </w:footnote>
  <w:footnote w:type="continuationSeparator" w:id="0">
    <w:p w14:paraId="4E860573" w14:textId="77777777" w:rsidR="00C768A0" w:rsidRDefault="00C768A0"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C451E" w14:textId="65F4471A" w:rsidR="00313FF2"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23A74311" wp14:editId="62C499F3">
          <wp:simplePos x="0" y="0"/>
          <wp:positionH relativeFrom="margin">
            <wp:posOffset>33655</wp:posOffset>
          </wp:positionH>
          <wp:positionV relativeFrom="page">
            <wp:posOffset>211455</wp:posOffset>
          </wp:positionV>
          <wp:extent cx="469900" cy="27432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72724" t="-6855" b="-1"/>
                  <a:stretch/>
                </pic:blipFill>
                <pic:spPr bwMode="auto">
                  <a:xfrm>
                    <a:off x="0" y="0"/>
                    <a:ext cx="469900" cy="274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F10F2">
      <w:tab/>
    </w:r>
    <w:r w:rsidR="00DF10F2">
      <w:tab/>
    </w:r>
    <w:r w:rsidR="00C2141E">
      <w:t>Code Administrator Consultation</w:t>
    </w:r>
    <w:r w:rsidR="00313FF2">
      <w:t xml:space="preserve"> </w:t>
    </w:r>
    <w:r w:rsidR="00313FF2" w:rsidRPr="008A4F54">
      <w:t>CMP</w:t>
    </w:r>
    <w:r w:rsidR="008A4F54" w:rsidRPr="008A4F54">
      <w:t>430</w:t>
    </w:r>
  </w:p>
  <w:p w14:paraId="3F3467A4" w14:textId="69D84179" w:rsidR="00A63A1C" w:rsidRDefault="00DF10F2" w:rsidP="00A63A1C">
    <w:pPr>
      <w:pStyle w:val="Header"/>
      <w:ind w:left="720" w:firstLine="720"/>
      <w:jc w:val="right"/>
    </w:pPr>
    <w:r>
      <w:tab/>
      <w:t xml:space="preserve">Published on </w:t>
    </w:r>
    <w:r w:rsidR="008A4F54">
      <w:t xml:space="preserve">31 July 2024 </w:t>
    </w:r>
    <w:r>
      <w:t xml:space="preserve">- respond by 5pm on </w:t>
    </w:r>
    <w:r w:rsidR="00502E1D">
      <w:t>12</w:t>
    </w:r>
    <w:r w:rsidR="008A4F54">
      <w:t xml:space="preserve"> August 2024 </w:t>
    </w:r>
  </w:p>
  <w:p w14:paraId="5878CCF4" w14:textId="77777777" w:rsidR="004B76AD" w:rsidRDefault="00C40068"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2726814">
    <w:abstractNumId w:val="2"/>
  </w:num>
  <w:num w:numId="2" w16cid:durableId="235945216">
    <w:abstractNumId w:val="6"/>
  </w:num>
  <w:num w:numId="3" w16cid:durableId="1895698250">
    <w:abstractNumId w:val="7"/>
  </w:num>
  <w:num w:numId="4" w16cid:durableId="1616717696">
    <w:abstractNumId w:val="9"/>
  </w:num>
  <w:num w:numId="5" w16cid:durableId="1059129777">
    <w:abstractNumId w:val="13"/>
  </w:num>
  <w:num w:numId="6" w16cid:durableId="971205190">
    <w:abstractNumId w:val="5"/>
  </w:num>
  <w:num w:numId="7" w16cid:durableId="2053530093">
    <w:abstractNumId w:val="8"/>
  </w:num>
  <w:num w:numId="8" w16cid:durableId="1799295904">
    <w:abstractNumId w:val="14"/>
  </w:num>
  <w:num w:numId="9" w16cid:durableId="1838184211">
    <w:abstractNumId w:val="4"/>
  </w:num>
  <w:num w:numId="10" w16cid:durableId="2039427104">
    <w:abstractNumId w:val="3"/>
  </w:num>
  <w:num w:numId="11" w16cid:durableId="537427681">
    <w:abstractNumId w:val="10"/>
  </w:num>
  <w:num w:numId="12" w16cid:durableId="14898573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02749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8585930">
    <w:abstractNumId w:val="0"/>
  </w:num>
  <w:num w:numId="15" w16cid:durableId="1844661060">
    <w:abstractNumId w:val="11"/>
  </w:num>
  <w:num w:numId="16" w16cid:durableId="745765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7B2"/>
    <w:rsid w:val="00001630"/>
    <w:rsid w:val="000041D0"/>
    <w:rsid w:val="00056499"/>
    <w:rsid w:val="0006725A"/>
    <w:rsid w:val="00087C95"/>
    <w:rsid w:val="00096E17"/>
    <w:rsid w:val="000B72A8"/>
    <w:rsid w:val="000D146E"/>
    <w:rsid w:val="000D2193"/>
    <w:rsid w:val="000E273C"/>
    <w:rsid w:val="00101C71"/>
    <w:rsid w:val="00120E3B"/>
    <w:rsid w:val="00132DB3"/>
    <w:rsid w:val="00150585"/>
    <w:rsid w:val="00165C45"/>
    <w:rsid w:val="00183D8D"/>
    <w:rsid w:val="00184D5D"/>
    <w:rsid w:val="001B771A"/>
    <w:rsid w:val="001D1A18"/>
    <w:rsid w:val="001F7E62"/>
    <w:rsid w:val="00207A56"/>
    <w:rsid w:val="00217075"/>
    <w:rsid w:val="002D2F08"/>
    <w:rsid w:val="002D7074"/>
    <w:rsid w:val="002E5BC7"/>
    <w:rsid w:val="002E610D"/>
    <w:rsid w:val="00313FF2"/>
    <w:rsid w:val="00315632"/>
    <w:rsid w:val="00330039"/>
    <w:rsid w:val="003625C2"/>
    <w:rsid w:val="00374E47"/>
    <w:rsid w:val="00386948"/>
    <w:rsid w:val="003B51E4"/>
    <w:rsid w:val="003C60F9"/>
    <w:rsid w:val="003C6C26"/>
    <w:rsid w:val="00425BE5"/>
    <w:rsid w:val="00434488"/>
    <w:rsid w:val="00441BF4"/>
    <w:rsid w:val="00486699"/>
    <w:rsid w:val="004B32A6"/>
    <w:rsid w:val="004C51B6"/>
    <w:rsid w:val="00502E1D"/>
    <w:rsid w:val="00540D4E"/>
    <w:rsid w:val="005C266B"/>
    <w:rsid w:val="005F422C"/>
    <w:rsid w:val="006103A5"/>
    <w:rsid w:val="006329D3"/>
    <w:rsid w:val="00677103"/>
    <w:rsid w:val="0067780A"/>
    <w:rsid w:val="006C264B"/>
    <w:rsid w:val="006D6D23"/>
    <w:rsid w:val="006D6ECC"/>
    <w:rsid w:val="00710075"/>
    <w:rsid w:val="00713E51"/>
    <w:rsid w:val="00760AB5"/>
    <w:rsid w:val="00762511"/>
    <w:rsid w:val="00790E02"/>
    <w:rsid w:val="00794A5E"/>
    <w:rsid w:val="007D0BAB"/>
    <w:rsid w:val="007D3A29"/>
    <w:rsid w:val="0080152D"/>
    <w:rsid w:val="00811809"/>
    <w:rsid w:val="008312E5"/>
    <w:rsid w:val="00834C93"/>
    <w:rsid w:val="00836CFF"/>
    <w:rsid w:val="00867B72"/>
    <w:rsid w:val="00880771"/>
    <w:rsid w:val="008A4F54"/>
    <w:rsid w:val="009329E0"/>
    <w:rsid w:val="009534F5"/>
    <w:rsid w:val="00962A13"/>
    <w:rsid w:val="009A7FD6"/>
    <w:rsid w:val="009B2210"/>
    <w:rsid w:val="009D6B68"/>
    <w:rsid w:val="009F725B"/>
    <w:rsid w:val="00A10CD1"/>
    <w:rsid w:val="00A41BE9"/>
    <w:rsid w:val="00A4360D"/>
    <w:rsid w:val="00A7583F"/>
    <w:rsid w:val="00AC23C9"/>
    <w:rsid w:val="00AC4CF2"/>
    <w:rsid w:val="00B06368"/>
    <w:rsid w:val="00B31805"/>
    <w:rsid w:val="00B474DD"/>
    <w:rsid w:val="00B657DD"/>
    <w:rsid w:val="00B75DF3"/>
    <w:rsid w:val="00B97BDE"/>
    <w:rsid w:val="00BB7BAF"/>
    <w:rsid w:val="00BC1ACE"/>
    <w:rsid w:val="00BD020A"/>
    <w:rsid w:val="00BE2538"/>
    <w:rsid w:val="00C1178B"/>
    <w:rsid w:val="00C204B9"/>
    <w:rsid w:val="00C2141E"/>
    <w:rsid w:val="00C258AA"/>
    <w:rsid w:val="00C456F3"/>
    <w:rsid w:val="00C768A0"/>
    <w:rsid w:val="00CB6146"/>
    <w:rsid w:val="00CC6E43"/>
    <w:rsid w:val="00CF795B"/>
    <w:rsid w:val="00D14DB8"/>
    <w:rsid w:val="00D1705C"/>
    <w:rsid w:val="00D179EE"/>
    <w:rsid w:val="00D218EF"/>
    <w:rsid w:val="00D57053"/>
    <w:rsid w:val="00D8294C"/>
    <w:rsid w:val="00DD16A0"/>
    <w:rsid w:val="00DF10F2"/>
    <w:rsid w:val="00E072F8"/>
    <w:rsid w:val="00E14E39"/>
    <w:rsid w:val="00E41F07"/>
    <w:rsid w:val="00E63832"/>
    <w:rsid w:val="00E834D3"/>
    <w:rsid w:val="00EB1523"/>
    <w:rsid w:val="00EC67B2"/>
    <w:rsid w:val="00ED38FD"/>
    <w:rsid w:val="00EF6704"/>
    <w:rsid w:val="00F20303"/>
    <w:rsid w:val="00F51928"/>
    <w:rsid w:val="00F51984"/>
    <w:rsid w:val="00F61649"/>
    <w:rsid w:val="00F711FA"/>
    <w:rsid w:val="00F72ED7"/>
    <w:rsid w:val="00F968F6"/>
    <w:rsid w:val="00FB6E46"/>
    <w:rsid w:val="00FD2DF5"/>
    <w:rsid w:val="00FF1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DCC7C"/>
  <w15:chartTrackingRefBased/>
  <w15:docId w15:val="{752B0E8E-A12E-421A-B825-57E3A3CBB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67780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E072F8"/>
    <w:pPr>
      <w:spacing w:after="0" w:line="240" w:lineRule="auto"/>
    </w:pPr>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844534">
      <w:bodyDiv w:val="1"/>
      <w:marLeft w:val="0"/>
      <w:marRight w:val="0"/>
      <w:marTop w:val="0"/>
      <w:marBottom w:val="0"/>
      <w:divBdr>
        <w:top w:val="none" w:sz="0" w:space="0" w:color="auto"/>
        <w:left w:val="none" w:sz="0" w:space="0" w:color="auto"/>
        <w:bottom w:val="none" w:sz="0" w:space="0" w:color="auto"/>
        <w:right w:val="none" w:sz="0" w:space="0" w:color="auto"/>
      </w:divBdr>
    </w:div>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am10.safelinks.protection.outlook.com/?url=https%3A%2F%2Fwww.mhhsprogramme.co.uk%2Fprogramme-information%2Fprogramme-change-control%2Fprogramme-participant-information-requests%2Fprevious-ppirs&amp;data=05%7C02%7CDeborah.Spencer%40nationalgrideso.com%7C91211bb45a03451ea37d08dcb05e6aaf%7Cf98a6a5325f34212901cc7787fcd3495%7C0%7C0%7C638579166768777207%7CUnknown%7CTWFpbGZsb3d8eyJWIjoiMC4wLjAwMDAiLCJQIjoiV2luMzIiLCJBTiI6Ik1haWwiLCJXVCI6Mn0%3D%7C0%7C%7C%7C&amp;sdata=WYJzYXy%2FcdiswE08eB3GjQFw5jBx653krANdgnyEZXc%3D&amp;reserved=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usc.team@nationalgrideso.co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eborah.spencer@nationalgrideso.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7B9BB5FB4C495CA7F8A153960B96B6"/>
        <w:category>
          <w:name w:val="General"/>
          <w:gallery w:val="placeholder"/>
        </w:category>
        <w:types>
          <w:type w:val="bbPlcHdr"/>
        </w:types>
        <w:behaviors>
          <w:behavior w:val="content"/>
        </w:behaviors>
        <w:guid w:val="{1FBF36EB-C726-445A-901B-6517B02E834D}"/>
      </w:docPartPr>
      <w:docPartBody>
        <w:p w:rsidR="00A27522" w:rsidRDefault="00183E4C">
          <w:pPr>
            <w:pStyle w:val="467B9BB5FB4C495CA7F8A153960B96B6"/>
          </w:pPr>
          <w:r w:rsidRPr="004C39B5">
            <w:rPr>
              <w:rStyle w:val="PlaceholderText"/>
            </w:rPr>
            <w:t>Click or tap here to enter text.</w:t>
          </w:r>
        </w:p>
      </w:docPartBody>
    </w:docPart>
    <w:docPart>
      <w:docPartPr>
        <w:name w:val="D567148817F14474BA75D6E2C989B964"/>
        <w:category>
          <w:name w:val="General"/>
          <w:gallery w:val="placeholder"/>
        </w:category>
        <w:types>
          <w:type w:val="bbPlcHdr"/>
        </w:types>
        <w:behaviors>
          <w:behavior w:val="content"/>
        </w:behaviors>
        <w:guid w:val="{169C09D6-E4FE-4E20-A790-5299F441AC7B}"/>
      </w:docPartPr>
      <w:docPartBody>
        <w:p w:rsidR="00A27522" w:rsidRDefault="00183E4C">
          <w:pPr>
            <w:pStyle w:val="D567148817F14474BA75D6E2C989B964"/>
          </w:pPr>
          <w:r w:rsidRPr="004C39B5">
            <w:rPr>
              <w:rStyle w:val="PlaceholderText"/>
            </w:rPr>
            <w:t>Click or tap here to enter text.</w:t>
          </w:r>
        </w:p>
      </w:docPartBody>
    </w:docPart>
    <w:docPart>
      <w:docPartPr>
        <w:name w:val="06E37039B0F64FB798E28C5A00A1B615"/>
        <w:category>
          <w:name w:val="General"/>
          <w:gallery w:val="placeholder"/>
        </w:category>
        <w:types>
          <w:type w:val="bbPlcHdr"/>
        </w:types>
        <w:behaviors>
          <w:behavior w:val="content"/>
        </w:behaviors>
        <w:guid w:val="{4BB8F9B2-982E-4602-A81B-50878C558BBA}"/>
      </w:docPartPr>
      <w:docPartBody>
        <w:p w:rsidR="00A27522" w:rsidRDefault="00183E4C">
          <w:pPr>
            <w:pStyle w:val="06E37039B0F64FB798E28C5A00A1B615"/>
          </w:pPr>
          <w:r w:rsidRPr="004C39B5">
            <w:rPr>
              <w:rStyle w:val="PlaceholderText"/>
            </w:rPr>
            <w:t>Click or tap here to enter text.</w:t>
          </w:r>
        </w:p>
      </w:docPartBody>
    </w:docPart>
    <w:docPart>
      <w:docPartPr>
        <w:name w:val="5A589522472B40B5B8EE1617B4DD8197"/>
        <w:category>
          <w:name w:val="General"/>
          <w:gallery w:val="placeholder"/>
        </w:category>
        <w:types>
          <w:type w:val="bbPlcHdr"/>
        </w:types>
        <w:behaviors>
          <w:behavior w:val="content"/>
        </w:behaviors>
        <w:guid w:val="{AD00AC6D-A05A-4EE6-866F-DC64CC4D5456}"/>
      </w:docPartPr>
      <w:docPartBody>
        <w:p w:rsidR="00A27522" w:rsidRDefault="00183E4C">
          <w:pPr>
            <w:pStyle w:val="5A589522472B40B5B8EE1617B4DD8197"/>
          </w:pPr>
          <w:r w:rsidRPr="004C39B5">
            <w:rPr>
              <w:rStyle w:val="PlaceholderText"/>
            </w:rPr>
            <w:t>Click or tap here to enter text.</w:t>
          </w:r>
        </w:p>
      </w:docPartBody>
    </w:docPart>
    <w:docPart>
      <w:docPartPr>
        <w:name w:val="8AC02CCD9822401AB0D4D25321364660"/>
        <w:category>
          <w:name w:val="General"/>
          <w:gallery w:val="placeholder"/>
        </w:category>
        <w:types>
          <w:type w:val="bbPlcHdr"/>
        </w:types>
        <w:behaviors>
          <w:behavior w:val="content"/>
        </w:behaviors>
        <w:guid w:val="{DDB0159F-837F-487C-9C73-521B8568FDE2}"/>
      </w:docPartPr>
      <w:docPartBody>
        <w:p w:rsidR="00A27522" w:rsidRDefault="00183E4C">
          <w:pPr>
            <w:pStyle w:val="8AC02CCD9822401AB0D4D25321364660"/>
          </w:pPr>
          <w:r w:rsidRPr="004C39B5">
            <w:rPr>
              <w:rStyle w:val="PlaceholderText"/>
            </w:rPr>
            <w:t>Click or tap here to enter text.</w:t>
          </w:r>
        </w:p>
      </w:docPartBody>
    </w:docPart>
    <w:docPart>
      <w:docPartPr>
        <w:name w:val="38009DA2209148F68FE24C0E280ABBE7"/>
        <w:category>
          <w:name w:val="General"/>
          <w:gallery w:val="placeholder"/>
        </w:category>
        <w:types>
          <w:type w:val="bbPlcHdr"/>
        </w:types>
        <w:behaviors>
          <w:behavior w:val="content"/>
        </w:behaviors>
        <w:guid w:val="{A84233A5-62D5-442A-B9BC-5DA5556636EF}"/>
      </w:docPartPr>
      <w:docPartBody>
        <w:p w:rsidR="00A27522" w:rsidRDefault="00183E4C">
          <w:pPr>
            <w:pStyle w:val="38009DA2209148F68FE24C0E280ABBE7"/>
          </w:pPr>
          <w:r w:rsidRPr="004C39B5">
            <w:rPr>
              <w:rStyle w:val="PlaceholderText"/>
            </w:rPr>
            <w:t>Click or tap here to enter text.</w:t>
          </w:r>
        </w:p>
      </w:docPartBody>
    </w:docPart>
    <w:docPart>
      <w:docPartPr>
        <w:name w:val="7E2DEE607403404DA72A8B3D4DC410E8"/>
        <w:category>
          <w:name w:val="General"/>
          <w:gallery w:val="placeholder"/>
        </w:category>
        <w:types>
          <w:type w:val="bbPlcHdr"/>
        </w:types>
        <w:behaviors>
          <w:behavior w:val="content"/>
        </w:behaviors>
        <w:guid w:val="{A4EE7277-9FB7-49FB-8AA2-81AF11789863}"/>
      </w:docPartPr>
      <w:docPartBody>
        <w:p w:rsidR="00A27522" w:rsidRDefault="00183E4C">
          <w:pPr>
            <w:pStyle w:val="7E2DEE607403404DA72A8B3D4DC410E8"/>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22"/>
    <w:rsid w:val="00183E4C"/>
    <w:rsid w:val="001A19EC"/>
    <w:rsid w:val="00A27522"/>
    <w:rsid w:val="00EC78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67B9BB5FB4C495CA7F8A153960B96B6">
    <w:name w:val="467B9BB5FB4C495CA7F8A153960B96B6"/>
  </w:style>
  <w:style w:type="paragraph" w:customStyle="1" w:styleId="D567148817F14474BA75D6E2C989B964">
    <w:name w:val="D567148817F14474BA75D6E2C989B964"/>
  </w:style>
  <w:style w:type="paragraph" w:customStyle="1" w:styleId="06E37039B0F64FB798E28C5A00A1B615">
    <w:name w:val="06E37039B0F64FB798E28C5A00A1B615"/>
  </w:style>
  <w:style w:type="paragraph" w:customStyle="1" w:styleId="5A589522472B40B5B8EE1617B4DD8197">
    <w:name w:val="5A589522472B40B5B8EE1617B4DD8197"/>
  </w:style>
  <w:style w:type="paragraph" w:customStyle="1" w:styleId="8AC02CCD9822401AB0D4D25321364660">
    <w:name w:val="8AC02CCD9822401AB0D4D25321364660"/>
  </w:style>
  <w:style w:type="paragraph" w:customStyle="1" w:styleId="38009DA2209148F68FE24C0E280ABBE7">
    <w:name w:val="38009DA2209148F68FE24C0E280ABBE7"/>
  </w:style>
  <w:style w:type="paragraph" w:customStyle="1" w:styleId="7E2DEE607403404DA72A8B3D4DC410E8">
    <w:name w:val="7E2DEE607403404DA72A8B3D4DC410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8" ma:contentTypeDescription="Create a new document." ma:contentTypeScope="" ma:versionID="ceb6efbdcfec11dfd429c4202725fe0e">
  <xsd:schema xmlns:xsd="http://www.w3.org/2001/XMLSchema" xmlns:xs="http://www.w3.org/2001/XMLSchema" xmlns:p="http://schemas.microsoft.com/office/2006/metadata/properties" xmlns:ns2="f71abe4e-f5ff-49cd-8eff-5f4949acc510" xmlns:ns3="97b6fe81-1556-4112-94ca-31043ca39b71" xmlns:ns4="cadce026-d35b-4a62-a2ee-1436bb44fb55" targetNamespace="http://schemas.microsoft.com/office/2006/metadata/properties" ma:root="true" ma:fieldsID="47458f1ff4cd003c7258574a568ee77b" ns2:_="" ns3:_="" ns4:_="">
    <xsd:import namespace="f71abe4e-f5ff-49cd-8eff-5f4949acc510"/>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lcf76f155ced4ddcb4097134ff3c332f xmlns="f71abe4e-f5ff-49cd-8eff-5f4949acc5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AFEA5F-F7D3-40D3-BF20-7C4105F8B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3.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 ds:uri="cadce026-d35b-4a62-a2ee-1436bb44fb55"/>
    <ds:schemaRef ds:uri="f71abe4e-f5ff-49cd-8eff-5f4949acc51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750</Words>
  <Characters>4278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Deborah</dc:creator>
  <cp:keywords/>
  <dc:description/>
  <cp:lastModifiedBy>Deborah Spencer (ESO)</cp:lastModifiedBy>
  <cp:revision>2</cp:revision>
  <dcterms:created xsi:type="dcterms:W3CDTF">2024-07-30T20:44:00Z</dcterms:created>
  <dcterms:modified xsi:type="dcterms:W3CDTF">2024-07-30T20:44:00Z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0x0101009F8CA9C19BC094409188BB7813D94336</vt:lpwstr>
  </property>
  <property fmtid="{D5CDD505-2E9C-101B-9397-08002B2CF9AE}" pid="3" name="MediaServiceImageTags">
    <vt:lpwstr/>
  </property>
</Properties>
</file>