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E6280" w14:textId="77777777" w:rsidR="007C657A" w:rsidRDefault="007C657A">
      <w:pPr>
        <w:pStyle w:val="Heading1"/>
        <w:jc w:val="center"/>
        <w:rPr>
          <w:b/>
          <w:sz w:val="48"/>
        </w:rPr>
      </w:pPr>
      <w:r>
        <w:rPr>
          <w:b/>
          <w:sz w:val="48"/>
        </w:rPr>
        <w:t>REACTIVE POWER MARKET</w:t>
      </w:r>
    </w:p>
    <w:p w14:paraId="63F5BF2F" w14:textId="77777777" w:rsidR="007C657A" w:rsidRDefault="007C657A"/>
    <w:p w14:paraId="65B4637C" w14:textId="77777777" w:rsidR="007C657A" w:rsidRDefault="007C657A"/>
    <w:p w14:paraId="54597E16" w14:textId="77777777" w:rsidR="007C657A" w:rsidRDefault="007C657A">
      <w:pPr>
        <w:pStyle w:val="Heading1"/>
        <w:jc w:val="center"/>
        <w:rPr>
          <w:b/>
          <w:sz w:val="40"/>
        </w:rPr>
      </w:pPr>
      <w:r>
        <w:rPr>
          <w:b/>
          <w:sz w:val="40"/>
        </w:rPr>
        <w:t>OBLIGATORY AND ENHANCED</w:t>
      </w:r>
    </w:p>
    <w:p w14:paraId="0846FD5E" w14:textId="77777777" w:rsidR="007C657A" w:rsidRDefault="007C657A">
      <w:pPr>
        <w:pStyle w:val="Heading4"/>
      </w:pPr>
      <w:r>
        <w:t>REACTIVE POWER SERVICES</w:t>
      </w:r>
    </w:p>
    <w:p w14:paraId="2672BDCA" w14:textId="77777777" w:rsidR="007C657A" w:rsidRDefault="007C657A">
      <w:pPr>
        <w:jc w:val="center"/>
        <w:rPr>
          <w:rFonts w:ascii="Arial" w:hAnsi="Arial"/>
          <w:b/>
          <w:sz w:val="24"/>
        </w:rPr>
      </w:pPr>
    </w:p>
    <w:p w14:paraId="1AE7C288" w14:textId="3172C1B7" w:rsidR="007C657A" w:rsidRDefault="007C657A" w:rsidP="00F1458F">
      <w:pPr>
        <w:pStyle w:val="Heading5"/>
        <w:jc w:val="left"/>
        <w:rPr>
          <w:sz w:val="24"/>
        </w:rPr>
      </w:pPr>
      <w:r>
        <w:rPr>
          <w:sz w:val="24"/>
        </w:rPr>
        <w:t xml:space="preserve">Information relating to the Obligatory and Enhanced Reactive Power Services (for Market Agreements commencing </w:t>
      </w:r>
      <w:r w:rsidR="00A1047F">
        <w:rPr>
          <w:sz w:val="24"/>
        </w:rPr>
        <w:t xml:space="preserve">1 </w:t>
      </w:r>
      <w:r w:rsidR="00A42647">
        <w:rPr>
          <w:sz w:val="24"/>
        </w:rPr>
        <w:t>October</w:t>
      </w:r>
      <w:r w:rsidR="00A75BF9">
        <w:rPr>
          <w:sz w:val="24"/>
        </w:rPr>
        <w:t xml:space="preserve"> 202</w:t>
      </w:r>
      <w:r w:rsidR="00167293">
        <w:rPr>
          <w:sz w:val="24"/>
        </w:rPr>
        <w:t>4</w:t>
      </w:r>
      <w:r>
        <w:rPr>
          <w:sz w:val="24"/>
        </w:rPr>
        <w:t>)</w:t>
      </w:r>
    </w:p>
    <w:p w14:paraId="481E8E35" w14:textId="77777777" w:rsidR="007C657A" w:rsidRDefault="007C657A">
      <w:pPr>
        <w:rPr>
          <w:rFonts w:ascii="Arial" w:hAnsi="Arial"/>
          <w:sz w:val="24"/>
        </w:rPr>
      </w:pPr>
    </w:p>
    <w:p w14:paraId="574266F0" w14:textId="77777777" w:rsidR="007C657A" w:rsidRDefault="007C657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Invitation </w:t>
      </w:r>
      <w:r w:rsidR="002E398E">
        <w:rPr>
          <w:rFonts w:ascii="Arial" w:hAnsi="Arial"/>
          <w:sz w:val="22"/>
        </w:rPr>
        <w:t>to</w:t>
      </w:r>
      <w:r>
        <w:rPr>
          <w:rFonts w:ascii="Arial" w:hAnsi="Arial"/>
          <w:sz w:val="22"/>
        </w:rPr>
        <w:t xml:space="preserve"> Tender Documentation comprises:</w:t>
      </w:r>
    </w:p>
    <w:p w14:paraId="2973DD4E" w14:textId="77777777" w:rsidR="007C657A" w:rsidRDefault="007C657A">
      <w:pPr>
        <w:rPr>
          <w:rFonts w:ascii="Arial" w:hAnsi="Arial"/>
          <w:sz w:val="22"/>
        </w:rPr>
      </w:pPr>
    </w:p>
    <w:p w14:paraId="5CFDC430" w14:textId="77777777" w:rsidR="007C657A" w:rsidRDefault="007C657A">
      <w:pPr>
        <w:numPr>
          <w:ilvl w:val="0"/>
          <w:numId w:val="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Invitation </w:t>
      </w:r>
      <w:r w:rsidR="002E398E">
        <w:rPr>
          <w:rFonts w:ascii="Arial" w:hAnsi="Arial"/>
          <w:sz w:val="22"/>
        </w:rPr>
        <w:t>to</w:t>
      </w:r>
      <w:r>
        <w:rPr>
          <w:rFonts w:ascii="Arial" w:hAnsi="Arial"/>
          <w:sz w:val="22"/>
        </w:rPr>
        <w:t xml:space="preserve"> Tender and Guidance Notes for the Completion of Tenders</w:t>
      </w:r>
    </w:p>
    <w:p w14:paraId="0E5C50E3" w14:textId="77777777" w:rsidR="007C657A" w:rsidRDefault="007C657A">
      <w:pPr>
        <w:rPr>
          <w:rFonts w:ascii="Arial" w:hAnsi="Arial"/>
          <w:sz w:val="22"/>
        </w:rPr>
      </w:pPr>
    </w:p>
    <w:p w14:paraId="0697DA14" w14:textId="77777777" w:rsidR="007C657A" w:rsidRDefault="007C657A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Tender Sheets and Certificate of Bona Fide Tender</w:t>
      </w:r>
    </w:p>
    <w:p w14:paraId="0A95DAEE" w14:textId="77777777" w:rsidR="007C657A" w:rsidRDefault="007C657A">
      <w:pPr>
        <w:rPr>
          <w:rFonts w:ascii="Arial" w:hAnsi="Arial"/>
          <w:sz w:val="22"/>
        </w:rPr>
      </w:pPr>
    </w:p>
    <w:p w14:paraId="31FC8FA3" w14:textId="77777777" w:rsidR="007C657A" w:rsidRPr="00CF74F0" w:rsidRDefault="007C657A">
      <w:pPr>
        <w:numPr>
          <w:ilvl w:val="0"/>
          <w:numId w:val="5"/>
        </w:numPr>
        <w:rPr>
          <w:rFonts w:ascii="Arial" w:hAnsi="Arial"/>
          <w:sz w:val="22"/>
        </w:rPr>
      </w:pPr>
      <w:r w:rsidRPr="00CF74F0">
        <w:rPr>
          <w:rFonts w:ascii="Arial" w:hAnsi="Arial"/>
          <w:sz w:val="22"/>
        </w:rPr>
        <w:t xml:space="preserve">Methodology for Calculation of Reactive </w:t>
      </w:r>
      <w:r w:rsidR="00AD6BEF" w:rsidRPr="00CF74F0">
        <w:rPr>
          <w:rFonts w:ascii="Arial" w:hAnsi="Arial"/>
          <w:sz w:val="22"/>
        </w:rPr>
        <w:t>Power Capability Data – issue 1</w:t>
      </w:r>
      <w:r w:rsidR="005C375F" w:rsidRPr="00CF74F0">
        <w:rPr>
          <w:rFonts w:ascii="Arial" w:hAnsi="Arial"/>
          <w:sz w:val="22"/>
        </w:rPr>
        <w:t>8</w:t>
      </w:r>
    </w:p>
    <w:p w14:paraId="411F3C60" w14:textId="77777777" w:rsidR="007C657A" w:rsidRDefault="007C657A">
      <w:pPr>
        <w:rPr>
          <w:rFonts w:ascii="Arial" w:hAnsi="Arial"/>
          <w:sz w:val="22"/>
        </w:rPr>
      </w:pPr>
    </w:p>
    <w:p w14:paraId="665C18BF" w14:textId="77777777" w:rsidR="007C657A" w:rsidRDefault="007C657A">
      <w:pPr>
        <w:numPr>
          <w:ilvl w:val="0"/>
          <w:numId w:val="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Specimen Reactive Market Ancillary Services Agreement for steam plant</w:t>
      </w:r>
    </w:p>
    <w:p w14:paraId="762E4A79" w14:textId="77777777" w:rsidR="007C657A" w:rsidRDefault="007C657A">
      <w:pPr>
        <w:rPr>
          <w:rFonts w:ascii="Arial" w:hAnsi="Arial"/>
          <w:sz w:val="22"/>
        </w:rPr>
      </w:pPr>
    </w:p>
    <w:p w14:paraId="68EC0428" w14:textId="77777777" w:rsidR="007C657A" w:rsidRPr="00423A24" w:rsidRDefault="007C657A">
      <w:pPr>
        <w:numPr>
          <w:ilvl w:val="0"/>
          <w:numId w:val="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Specimen Reactive Market Ancillary Services Agreement for CCGT plant</w:t>
      </w:r>
      <w:r w:rsidR="00AD6BEF">
        <w:rPr>
          <w:rFonts w:ascii="Arial" w:hAnsi="Arial"/>
          <w:sz w:val="22"/>
        </w:rPr>
        <w:br/>
      </w:r>
    </w:p>
    <w:p w14:paraId="41686AA4" w14:textId="77777777" w:rsidR="007C657A" w:rsidRDefault="002E398E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Any u</w:t>
      </w:r>
      <w:r w:rsidR="007C657A">
        <w:rPr>
          <w:rFonts w:ascii="Arial" w:hAnsi="Arial"/>
          <w:b/>
          <w:sz w:val="24"/>
        </w:rPr>
        <w:t>ser wishing to submit a Tender in respect of a non-BM (Balancing Mechanism) Unit should contact National Grid for guidance before submitting a Tender.</w:t>
      </w:r>
    </w:p>
    <w:p w14:paraId="5DCFF5EF" w14:textId="77777777" w:rsidR="007C657A" w:rsidRDefault="007C657A">
      <w:pPr>
        <w:rPr>
          <w:rFonts w:ascii="Arial" w:hAnsi="Arial"/>
          <w:sz w:val="24"/>
        </w:rPr>
      </w:pPr>
    </w:p>
    <w:p w14:paraId="0E1AC24C" w14:textId="77777777" w:rsidR="007C657A" w:rsidRDefault="007C657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If you require any further information, please contact:</w:t>
      </w:r>
    </w:p>
    <w:p w14:paraId="339C8360" w14:textId="77777777" w:rsidR="007C657A" w:rsidRDefault="007C657A">
      <w:pPr>
        <w:rPr>
          <w:rFonts w:ascii="Arial" w:hAnsi="Arial"/>
          <w:sz w:val="24"/>
        </w:rPr>
      </w:pPr>
    </w:p>
    <w:p w14:paraId="1668C255" w14:textId="77777777" w:rsidR="007C657A" w:rsidRDefault="002410A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Charlene Russell</w:t>
      </w:r>
    </w:p>
    <w:p w14:paraId="4BF40328" w14:textId="77777777" w:rsidR="007C657A" w:rsidRDefault="002E398E" w:rsidP="007B56A7">
      <w:pPr>
        <w:pStyle w:val="Heading1"/>
      </w:pPr>
      <w:r>
        <w:t xml:space="preserve">Electricity </w:t>
      </w:r>
      <w:r w:rsidR="00C077EF">
        <w:t>System Operator</w:t>
      </w:r>
      <w:r w:rsidR="007C657A">
        <w:t xml:space="preserve"> </w:t>
      </w:r>
    </w:p>
    <w:p w14:paraId="6B29EBEC" w14:textId="77777777" w:rsidR="007C657A" w:rsidRDefault="007E7D9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Faraday</w:t>
      </w:r>
      <w:r w:rsidR="007C657A">
        <w:rPr>
          <w:rFonts w:ascii="Arial" w:hAnsi="Arial"/>
          <w:sz w:val="24"/>
        </w:rPr>
        <w:t xml:space="preserve"> House</w:t>
      </w:r>
    </w:p>
    <w:p w14:paraId="424CA722" w14:textId="77777777" w:rsidR="007C657A" w:rsidRDefault="007C657A">
      <w:pPr>
        <w:pStyle w:val="Heading3"/>
        <w:jc w:val="left"/>
      </w:pPr>
      <w:smartTag w:uri="urn:schemas-microsoft-com:office:smarttags" w:element="place">
        <w:smartTag w:uri="urn:schemas-microsoft-com:office:smarttags" w:element="PlaceName">
          <w:r>
            <w:t>Warwick</w:t>
          </w:r>
        </w:smartTag>
        <w:r>
          <w:t xml:space="preserve"> </w:t>
        </w:r>
        <w:smartTag w:uri="urn:schemas-microsoft-com:office:smarttags" w:element="PlaceName">
          <w:r>
            <w:t>Technology</w:t>
          </w:r>
        </w:smartTag>
        <w:r>
          <w:t xml:space="preserve"> </w:t>
        </w:r>
        <w:smartTag w:uri="urn:schemas-microsoft-com:office:smarttags" w:element="PlaceType">
          <w:r>
            <w:t>Park</w:t>
          </w:r>
        </w:smartTag>
      </w:smartTag>
    </w:p>
    <w:p w14:paraId="11B49A7F" w14:textId="77777777" w:rsidR="007C657A" w:rsidRDefault="007C657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Gallows Hill</w:t>
      </w:r>
    </w:p>
    <w:p w14:paraId="5897B721" w14:textId="77777777" w:rsidR="007C657A" w:rsidRDefault="007C657A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Warwick</w:t>
          </w:r>
        </w:smartTag>
      </w:smartTag>
    </w:p>
    <w:p w14:paraId="4F594148" w14:textId="77777777" w:rsidR="007C657A" w:rsidRDefault="007C657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CV34 6DA</w:t>
      </w:r>
    </w:p>
    <w:p w14:paraId="2E2A4E42" w14:textId="77777777" w:rsidR="007C657A" w:rsidRDefault="007C657A">
      <w:pPr>
        <w:rPr>
          <w:rFonts w:ascii="Arial" w:hAnsi="Arial"/>
          <w:sz w:val="24"/>
        </w:rPr>
      </w:pPr>
    </w:p>
    <w:p w14:paraId="2809116B" w14:textId="77777777" w:rsidR="007C657A" w:rsidRDefault="007C657A" w:rsidP="007B56A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Email: </w:t>
      </w:r>
      <w:r w:rsidR="002410A8">
        <w:rPr>
          <w:rFonts w:ascii="Arial" w:hAnsi="Arial"/>
          <w:sz w:val="24"/>
        </w:rPr>
        <w:t>charlene.russell@nationalgrideso.com</w:t>
      </w:r>
    </w:p>
    <w:p w14:paraId="7EEE0EBC" w14:textId="77777777" w:rsidR="00211349" w:rsidRDefault="00211349">
      <w:pPr>
        <w:rPr>
          <w:rFonts w:ascii="Arial" w:hAnsi="Arial"/>
          <w:sz w:val="24"/>
        </w:rPr>
      </w:pPr>
    </w:p>
    <w:p w14:paraId="0DB82C79" w14:textId="77777777" w:rsidR="007C657A" w:rsidRDefault="007C657A">
      <w:pPr>
        <w:rPr>
          <w:rFonts w:ascii="Arial" w:hAnsi="Arial"/>
          <w:sz w:val="24"/>
        </w:rPr>
      </w:pPr>
    </w:p>
    <w:p w14:paraId="6D8EE044" w14:textId="77777777" w:rsidR="007C657A" w:rsidRDefault="007C657A">
      <w:pPr>
        <w:rPr>
          <w:rFonts w:ascii="Arial" w:hAnsi="Arial"/>
          <w:sz w:val="24"/>
        </w:rPr>
      </w:pPr>
    </w:p>
    <w:p w14:paraId="1D3E8764" w14:textId="77777777" w:rsidR="007C657A" w:rsidRDefault="007C657A">
      <w:pPr>
        <w:ind w:left="-1560"/>
        <w:rPr>
          <w:rFonts w:ascii="Arial" w:hAnsi="Arial"/>
          <w:b/>
          <w:sz w:val="22"/>
        </w:rPr>
      </w:pPr>
    </w:p>
    <w:sectPr w:rsidR="007C657A">
      <w:headerReference w:type="default" r:id="rId10"/>
      <w:footerReference w:type="default" r:id="rId11"/>
      <w:pgSz w:w="11906" w:h="16838"/>
      <w:pgMar w:top="1440" w:right="1800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E8AC" w14:textId="77777777" w:rsidR="005743A2" w:rsidRDefault="005743A2">
      <w:r>
        <w:separator/>
      </w:r>
    </w:p>
  </w:endnote>
  <w:endnote w:type="continuationSeparator" w:id="0">
    <w:p w14:paraId="4D81EE9D" w14:textId="77777777" w:rsidR="005743A2" w:rsidRDefault="0057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6D4C3E6-0680-4DB6-B724-32087A25B1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85E2DC03-7807-4220-BB60-8FC10FA0519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56AABC0-765F-4B85-AA8D-40DF5FC762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FA3B" w14:textId="20137E25" w:rsidR="00BC72C5" w:rsidRDefault="005C220F" w:rsidP="00F1458F">
    <w:pPr>
      <w:pStyle w:val="Footer"/>
      <w:jc w:val="right"/>
    </w:pPr>
    <w:r>
      <w:t>2_Contents_</w:t>
    </w:r>
    <w:r w:rsidR="00C077EF">
      <w:t>TR</w:t>
    </w:r>
    <w:r w:rsidR="002410A8">
      <w:t>5</w:t>
    </w:r>
    <w:r w:rsidR="00397B7E">
      <w:t>4</w:t>
    </w:r>
  </w:p>
  <w:p w14:paraId="371676AF" w14:textId="77777777" w:rsidR="008F5C1C" w:rsidRDefault="008F5C1C" w:rsidP="008F5C1C">
    <w:pPr>
      <w:pStyle w:val="Footer"/>
      <w:jc w:val="center"/>
    </w:pPr>
  </w:p>
  <w:p w14:paraId="73D3FBD3" w14:textId="77777777" w:rsidR="007C657A" w:rsidRDefault="007C657A" w:rsidP="00BC72C5">
    <w:pPr>
      <w:pStyle w:val="Footer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56DC8" w14:textId="77777777" w:rsidR="005743A2" w:rsidRDefault="005743A2">
      <w:r>
        <w:separator/>
      </w:r>
    </w:p>
  </w:footnote>
  <w:footnote w:type="continuationSeparator" w:id="0">
    <w:p w14:paraId="0B9FBD02" w14:textId="77777777" w:rsidR="005743A2" w:rsidRDefault="00574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7C9E" w14:textId="77777777" w:rsidR="007C657A" w:rsidRDefault="007C657A">
    <w:pPr>
      <w:pStyle w:val="Header"/>
      <w:rPr>
        <w:rFonts w:ascii="Arial" w:hAnsi="Arial"/>
      </w:rPr>
    </w:pPr>
    <w:r>
      <w:rPr>
        <w:rFonts w:ascii="Arial" w:hAnsi="Arial"/>
      </w:rPr>
      <w:t>Reactive Power Market Tender Sheets &amp; Certificate of Bona Fide Tender</w:t>
    </w:r>
  </w:p>
  <w:p w14:paraId="13816502" w14:textId="4C9062C5" w:rsidR="007C657A" w:rsidRDefault="007C657A" w:rsidP="00F1458F">
    <w:pPr>
      <w:pStyle w:val="Header"/>
      <w:pBdr>
        <w:bottom w:val="single" w:sz="4" w:space="1" w:color="auto"/>
      </w:pBdr>
      <w:rPr>
        <w:rFonts w:ascii="Arial" w:hAnsi="Arial"/>
      </w:rPr>
    </w:pPr>
    <w:r>
      <w:rPr>
        <w:rFonts w:ascii="Arial" w:hAnsi="Arial"/>
      </w:rPr>
      <w:t xml:space="preserve">For contracts commencing </w:t>
    </w:r>
    <w:r w:rsidR="00E72243">
      <w:rPr>
        <w:rFonts w:ascii="Arial" w:hAnsi="Arial"/>
      </w:rPr>
      <w:t xml:space="preserve">1 </w:t>
    </w:r>
    <w:r w:rsidR="00A42647">
      <w:rPr>
        <w:rFonts w:ascii="Arial" w:hAnsi="Arial"/>
      </w:rPr>
      <w:t>October</w:t>
    </w:r>
    <w:r w:rsidR="00A75BF9">
      <w:rPr>
        <w:rFonts w:ascii="Arial" w:hAnsi="Arial"/>
      </w:rPr>
      <w:t xml:space="preserve"> </w:t>
    </w:r>
    <w:r w:rsidR="008F5C1C">
      <w:rPr>
        <w:rFonts w:ascii="Arial" w:hAnsi="Arial"/>
      </w:rPr>
      <w:t>202</w:t>
    </w:r>
    <w:r w:rsidR="00167293">
      <w:rPr>
        <w:rFonts w:ascii="Arial" w:hAnsi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F47BC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AD2FE0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F351AA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DE908F7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E885B90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BC5585B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F7159A4"/>
    <w:multiLevelType w:val="singleLevel"/>
    <w:tmpl w:val="E7FA2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058343">
    <w:abstractNumId w:val="1"/>
  </w:num>
  <w:num w:numId="2" w16cid:durableId="825244616">
    <w:abstractNumId w:val="5"/>
  </w:num>
  <w:num w:numId="3" w16cid:durableId="823592464">
    <w:abstractNumId w:val="4"/>
  </w:num>
  <w:num w:numId="4" w16cid:durableId="1063140195">
    <w:abstractNumId w:val="6"/>
  </w:num>
  <w:num w:numId="5" w16cid:durableId="1945185268">
    <w:abstractNumId w:val="0"/>
  </w:num>
  <w:num w:numId="6" w16cid:durableId="1938633024">
    <w:abstractNumId w:val="2"/>
  </w:num>
  <w:num w:numId="7" w16cid:durableId="717554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2B0D"/>
    <w:rsid w:val="00093616"/>
    <w:rsid w:val="00096DBA"/>
    <w:rsid w:val="000C616C"/>
    <w:rsid w:val="000D0213"/>
    <w:rsid w:val="000F79F2"/>
    <w:rsid w:val="00134B07"/>
    <w:rsid w:val="00167293"/>
    <w:rsid w:val="001B2F31"/>
    <w:rsid w:val="001C1029"/>
    <w:rsid w:val="00211349"/>
    <w:rsid w:val="002410A8"/>
    <w:rsid w:val="00261471"/>
    <w:rsid w:val="00272C78"/>
    <w:rsid w:val="0027422D"/>
    <w:rsid w:val="00281159"/>
    <w:rsid w:val="0028598E"/>
    <w:rsid w:val="002E398E"/>
    <w:rsid w:val="003128B1"/>
    <w:rsid w:val="00323FDF"/>
    <w:rsid w:val="003459D6"/>
    <w:rsid w:val="00366BFA"/>
    <w:rsid w:val="00372CCF"/>
    <w:rsid w:val="00397B7E"/>
    <w:rsid w:val="003C2852"/>
    <w:rsid w:val="003D418B"/>
    <w:rsid w:val="003D6B4C"/>
    <w:rsid w:val="004108C3"/>
    <w:rsid w:val="00423A24"/>
    <w:rsid w:val="00447DA8"/>
    <w:rsid w:val="00470E1A"/>
    <w:rsid w:val="00473832"/>
    <w:rsid w:val="004754A1"/>
    <w:rsid w:val="004B3515"/>
    <w:rsid w:val="004C3104"/>
    <w:rsid w:val="004C3C02"/>
    <w:rsid w:val="004D05DD"/>
    <w:rsid w:val="005360BA"/>
    <w:rsid w:val="005743A2"/>
    <w:rsid w:val="00590800"/>
    <w:rsid w:val="005C220F"/>
    <w:rsid w:val="005C375F"/>
    <w:rsid w:val="005C7045"/>
    <w:rsid w:val="005D540B"/>
    <w:rsid w:val="005D571C"/>
    <w:rsid w:val="005F39C5"/>
    <w:rsid w:val="00607EB2"/>
    <w:rsid w:val="006108BA"/>
    <w:rsid w:val="006170E6"/>
    <w:rsid w:val="0066469F"/>
    <w:rsid w:val="00695F5F"/>
    <w:rsid w:val="006F32C9"/>
    <w:rsid w:val="00706B22"/>
    <w:rsid w:val="007254CA"/>
    <w:rsid w:val="00792DD5"/>
    <w:rsid w:val="007B56A7"/>
    <w:rsid w:val="007C657A"/>
    <w:rsid w:val="007E7D97"/>
    <w:rsid w:val="007F0B43"/>
    <w:rsid w:val="00826450"/>
    <w:rsid w:val="00856195"/>
    <w:rsid w:val="008B04D7"/>
    <w:rsid w:val="008C000C"/>
    <w:rsid w:val="008C3BE0"/>
    <w:rsid w:val="008C7FCC"/>
    <w:rsid w:val="008F5C1C"/>
    <w:rsid w:val="00916EE9"/>
    <w:rsid w:val="00951E3B"/>
    <w:rsid w:val="009749F7"/>
    <w:rsid w:val="009A71E7"/>
    <w:rsid w:val="009D1A08"/>
    <w:rsid w:val="009F531F"/>
    <w:rsid w:val="00A1047F"/>
    <w:rsid w:val="00A1380D"/>
    <w:rsid w:val="00A42647"/>
    <w:rsid w:val="00A75BF9"/>
    <w:rsid w:val="00A95B30"/>
    <w:rsid w:val="00AA459D"/>
    <w:rsid w:val="00AA613F"/>
    <w:rsid w:val="00AD1FB4"/>
    <w:rsid w:val="00AD6BEF"/>
    <w:rsid w:val="00AD77C3"/>
    <w:rsid w:val="00AF3F4A"/>
    <w:rsid w:val="00B15348"/>
    <w:rsid w:val="00B22C0C"/>
    <w:rsid w:val="00B617C3"/>
    <w:rsid w:val="00B976C0"/>
    <w:rsid w:val="00BC6FEE"/>
    <w:rsid w:val="00BC72C5"/>
    <w:rsid w:val="00C077EF"/>
    <w:rsid w:val="00C22A7C"/>
    <w:rsid w:val="00C32D6B"/>
    <w:rsid w:val="00C65725"/>
    <w:rsid w:val="00CA0527"/>
    <w:rsid w:val="00CB4BC6"/>
    <w:rsid w:val="00CC01BE"/>
    <w:rsid w:val="00CF74F0"/>
    <w:rsid w:val="00D057E8"/>
    <w:rsid w:val="00D05DA1"/>
    <w:rsid w:val="00D639A9"/>
    <w:rsid w:val="00D94254"/>
    <w:rsid w:val="00E5036B"/>
    <w:rsid w:val="00E72243"/>
    <w:rsid w:val="00E913C5"/>
    <w:rsid w:val="00E96FCD"/>
    <w:rsid w:val="00EA2287"/>
    <w:rsid w:val="00ED2B0D"/>
    <w:rsid w:val="00EF7AD3"/>
    <w:rsid w:val="00F05394"/>
    <w:rsid w:val="00F1458F"/>
    <w:rsid w:val="00F21425"/>
    <w:rsid w:val="00F35D1A"/>
    <w:rsid w:val="00F55378"/>
    <w:rsid w:val="00F8550A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505966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4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rPr>
      <w:rFonts w:ascii="Arial" w:hAnsi="Arial"/>
      <w:b/>
      <w:sz w:val="22"/>
    </w:rPr>
  </w:style>
  <w:style w:type="paragraph" w:styleId="BodyText3">
    <w:name w:val="Body Text 3"/>
    <w:basedOn w:val="Normal"/>
    <w:pPr>
      <w:ind w:right="-58"/>
      <w:jc w:val="both"/>
    </w:pPr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410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10A8"/>
  </w:style>
  <w:style w:type="character" w:customStyle="1" w:styleId="CommentTextChar">
    <w:name w:val="Comment Text Char"/>
    <w:link w:val="CommentText"/>
    <w:rsid w:val="002410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410A8"/>
    <w:rPr>
      <w:b/>
      <w:bCs/>
    </w:rPr>
  </w:style>
  <w:style w:type="character" w:customStyle="1" w:styleId="CommentSubjectChar">
    <w:name w:val="Comment Subject Char"/>
    <w:link w:val="CommentSubject"/>
    <w:rsid w:val="002410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9" ma:contentTypeDescription="Create a new document." ma:contentTypeScope="" ma:versionID="47007f9afd5d19096b30f3c176633228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309aae492779f300258064ebb99b6613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5e6d1d2b-0e51-49a2-a36a-8f6ba12fb7d9">
      <Terms xmlns="http://schemas.microsoft.com/office/infopath/2007/PartnerControls"/>
    </lcf76f155ced4ddcb4097134ff3c332f>
    <_Flow_SignoffStatus xmlns="5e6d1d2b-0e51-49a2-a36a-8f6ba12fb7d9" xsi:nil="true"/>
  </documentManagement>
</p:properties>
</file>

<file path=customXml/itemProps1.xml><?xml version="1.0" encoding="utf-8"?>
<ds:datastoreItem xmlns:ds="http://schemas.openxmlformats.org/officeDocument/2006/customXml" ds:itemID="{477F3355-DF10-40C4-9E5F-F579A6A3E1CD}"/>
</file>

<file path=customXml/itemProps2.xml><?xml version="1.0" encoding="utf-8"?>
<ds:datastoreItem xmlns:ds="http://schemas.openxmlformats.org/officeDocument/2006/customXml" ds:itemID="{9840D0A5-AEE9-498B-BB3F-23D7EEA1D8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30A84-6863-492A-835E-1F1415F694B6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5e6d1d2b-0e51-49a2-a36a-8f6ba12fb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/>
  <cp:revision>1</cp:revision>
  <dcterms:created xsi:type="dcterms:W3CDTF">2024-07-04T07:27:00Z</dcterms:created>
  <dcterms:modified xsi:type="dcterms:W3CDTF">2024-07-04T07:28:00Z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ABAAVOAfoSrQoyzWNkFw448IGaX7OkvCw7fuVhAAwZag9rPYD4FLzaxKFH464kwytnvU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ABAAdnH19QYq2YVqk6hUfLFRrDD2C3Wd8B1GBNBLzZ99dBB6K0NolhG5zQfbJoVoFUd7</vt:lpwstr>
  </property>
  <property fmtid="{D5CDD505-2E9C-101B-9397-08002B2CF9AE}" pid="5" name="MediaServiceImageTags">
    <vt:lpwstr/>
  </property>
  <property fmtid="{D5CDD505-2E9C-101B-9397-08002B2CF9AE}" pid="6" name="ContentTypeId">
    <vt:lpwstr>0x010100D55D76BF081AE64D895FBA4BABC130DE</vt:lpwstr>
  </property>
</Properties>
</file>