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1794A"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1ED6E80C" w14:textId="77777777" w:rsidR="00EF6704" w:rsidRDefault="00EF6704" w:rsidP="0006725A">
      <w:pPr>
        <w:ind w:right="113"/>
        <w:rPr>
          <w:rFonts w:cs="Arial"/>
          <w:b/>
          <w:sz w:val="24"/>
        </w:rPr>
      </w:pPr>
    </w:p>
    <w:p w14:paraId="3590D7DF" w14:textId="3A75240E"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FF2A0B">
        <w:rPr>
          <w:rFonts w:cs="Arial"/>
          <w:b/>
          <w:color w:val="F26522" w:themeColor="accent1"/>
          <w:sz w:val="28"/>
        </w:rPr>
        <w:t>411</w:t>
      </w:r>
      <w:r w:rsidRPr="00760AB5">
        <w:rPr>
          <w:rFonts w:cs="Arial"/>
          <w:b/>
          <w:color w:val="F26522" w:themeColor="accent1"/>
          <w:sz w:val="28"/>
        </w:rPr>
        <w:t>:</w:t>
      </w:r>
      <w:r w:rsidR="0027748D">
        <w:rPr>
          <w:rFonts w:asciiTheme="majorHAnsi" w:eastAsiaTheme="majorEastAsia" w:hAnsiTheme="majorHAnsi" w:cstheme="majorBidi"/>
          <w:b/>
          <w:color w:val="F26522" w:themeColor="accent1"/>
          <w:spacing w:val="-10"/>
          <w:kern w:val="28"/>
          <w:sz w:val="56"/>
          <w:szCs w:val="56"/>
          <w:lang w:eastAsia="en-US"/>
        </w:rPr>
        <w:t xml:space="preserve"> </w:t>
      </w:r>
      <w:sdt>
        <w:sdtPr>
          <w:rPr>
            <w:rFonts w:cs="Arial"/>
            <w:b/>
            <w:color w:val="F26522" w:themeColor="accent1"/>
            <w:sz w:val="28"/>
          </w:rPr>
          <w:id w:val="-1635167212"/>
          <w:placeholder>
            <w:docPart w:val="F1441C125E3D4808B2CA3080869B0362"/>
          </w:placeholder>
        </w:sdtPr>
        <w:sdtContent>
          <w:r w:rsidR="00A04819" w:rsidRPr="00A04819">
            <w:rPr>
              <w:rFonts w:cs="Arial"/>
              <w:b/>
              <w:color w:val="F26522" w:themeColor="accent1"/>
              <w:sz w:val="28"/>
            </w:rPr>
            <w:t>Introduction of Anticipatory Investment (AI) within the Section 14 charging methodologies.</w:t>
          </w:r>
        </w:sdtContent>
      </w:sdt>
    </w:p>
    <w:p w14:paraId="10B652BE" w14:textId="77777777" w:rsidR="003C60F9" w:rsidRPr="00CF795B" w:rsidRDefault="003C60F9" w:rsidP="003C60F9">
      <w:pPr>
        <w:rPr>
          <w:rFonts w:cs="Arial"/>
          <w:b/>
          <w:color w:val="F26522" w:themeColor="accent1"/>
          <w:sz w:val="24"/>
        </w:rPr>
      </w:pPr>
    </w:p>
    <w:bookmarkEnd w:id="0"/>
    <w:p w14:paraId="3D90F680"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D4D5E2B" w14:textId="5212B472"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CD4075">
          <w:rPr>
            <w:rStyle w:val="Hyperlink"/>
            <w:rFonts w:cs="Arial"/>
            <w:sz w:val="24"/>
          </w:rPr>
          <w:t>cusc.team@nationalgrideso.com</w:t>
        </w:r>
      </w:hyperlink>
      <w:r w:rsidRPr="00CD4075">
        <w:rPr>
          <w:rStyle w:val="Hyperlink"/>
          <w:rFonts w:cs="Arial"/>
          <w:sz w:val="24"/>
        </w:rPr>
        <w:t xml:space="preserve"> </w:t>
      </w:r>
      <w:r w:rsidRPr="00CD4075">
        <w:rPr>
          <w:rFonts w:cs="Arial"/>
          <w:spacing w:val="-3"/>
          <w:sz w:val="24"/>
        </w:rPr>
        <w:t xml:space="preserve">by </w:t>
      </w:r>
      <w:r w:rsidR="009C51C8" w:rsidRPr="00CD4075">
        <w:rPr>
          <w:rFonts w:cs="Arial"/>
          <w:b/>
          <w:spacing w:val="-3"/>
          <w:sz w:val="24"/>
        </w:rPr>
        <w:t>5</w:t>
      </w:r>
      <w:r w:rsidRPr="00CD4075">
        <w:rPr>
          <w:rFonts w:cs="Arial"/>
          <w:b/>
          <w:spacing w:val="-3"/>
          <w:sz w:val="24"/>
        </w:rPr>
        <w:t>pm</w:t>
      </w:r>
      <w:r w:rsidRPr="00CD4075">
        <w:rPr>
          <w:rFonts w:cs="Arial"/>
          <w:spacing w:val="-3"/>
          <w:sz w:val="24"/>
        </w:rPr>
        <w:t xml:space="preserve"> on </w:t>
      </w:r>
      <w:r w:rsidR="00CD4075" w:rsidRPr="00CD4075">
        <w:rPr>
          <w:rFonts w:cs="Arial"/>
          <w:b/>
          <w:spacing w:val="-3"/>
          <w:sz w:val="24"/>
        </w:rPr>
        <w:t>7</w:t>
      </w:r>
      <w:r w:rsidRPr="00CD4075">
        <w:rPr>
          <w:rFonts w:cs="Arial"/>
          <w:b/>
          <w:spacing w:val="-3"/>
          <w:sz w:val="24"/>
        </w:rPr>
        <w:t xml:space="preserve"> </w:t>
      </w:r>
      <w:r w:rsidR="00CD4075" w:rsidRPr="00CD4075">
        <w:rPr>
          <w:rFonts w:cs="Arial"/>
          <w:b/>
          <w:spacing w:val="-3"/>
          <w:sz w:val="24"/>
        </w:rPr>
        <w:t>July</w:t>
      </w:r>
      <w:r w:rsidRPr="00CD4075">
        <w:rPr>
          <w:rFonts w:cs="Arial"/>
          <w:b/>
          <w:spacing w:val="-3"/>
          <w:sz w:val="24"/>
        </w:rPr>
        <w:t xml:space="preserve"> </w:t>
      </w:r>
      <w:r w:rsidR="00CD4075">
        <w:rPr>
          <w:rFonts w:cs="Arial"/>
          <w:b/>
          <w:spacing w:val="-3"/>
          <w:sz w:val="24"/>
        </w:rPr>
        <w:t>2023</w:t>
      </w:r>
      <w:r w:rsidRPr="00CF795B">
        <w:rPr>
          <w:rFonts w:cs="Arial"/>
          <w:spacing w:val="-3"/>
          <w:sz w:val="24"/>
        </w:rPr>
        <w:t>.  Please note that any responses received after the deadline or sent to a different email address may not receive due consideration.</w:t>
      </w:r>
    </w:p>
    <w:p w14:paraId="76160C2C" w14:textId="29E8B86C" w:rsidR="0006725A" w:rsidRPr="00CD4075" w:rsidRDefault="00313FF2" w:rsidP="00CD4075">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CD4075">
        <w:rPr>
          <w:rStyle w:val="Hyperlink"/>
          <w:sz w:val="24"/>
        </w:rPr>
        <w:t>cusc.team</w:t>
      </w:r>
      <w:r w:rsidRPr="00F61649">
        <w:rPr>
          <w:rStyle w:val="Hyperlink"/>
          <w:sz w:val="24"/>
        </w:rPr>
        <w:t>@nationalgrideso.com</w:t>
      </w: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0B0F6AF4" w14:textId="77777777" w:rsidTr="00760AB5">
        <w:trPr>
          <w:trHeight w:val="290"/>
        </w:trPr>
        <w:tc>
          <w:tcPr>
            <w:tcW w:w="3085" w:type="dxa"/>
            <w:shd w:val="clear" w:color="auto" w:fill="F26522" w:themeFill="accent1"/>
          </w:tcPr>
          <w:p w14:paraId="46DDED12"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4ADC9365"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2D77155" w14:textId="77777777" w:rsidTr="00760AB5">
        <w:trPr>
          <w:trHeight w:val="238"/>
        </w:trPr>
        <w:tc>
          <w:tcPr>
            <w:tcW w:w="3085" w:type="dxa"/>
          </w:tcPr>
          <w:p w14:paraId="6986BD46"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225565BB36564A00B87BBF0E21112063"/>
            </w:placeholder>
            <w:showingPlcHdr/>
          </w:sdtPr>
          <w:sdtContent>
            <w:tc>
              <w:tcPr>
                <w:tcW w:w="5841" w:type="dxa"/>
                <w:gridSpan w:val="2"/>
              </w:tcPr>
              <w:p w14:paraId="71180DD4"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E26F9B5" w14:textId="77777777" w:rsidTr="00760AB5">
        <w:trPr>
          <w:trHeight w:val="238"/>
        </w:trPr>
        <w:tc>
          <w:tcPr>
            <w:tcW w:w="3085" w:type="dxa"/>
          </w:tcPr>
          <w:p w14:paraId="5E239255"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A9EEECA62B854DE281C6289AF06D92C1"/>
            </w:placeholder>
            <w:showingPlcHdr/>
          </w:sdtPr>
          <w:sdtContent>
            <w:tc>
              <w:tcPr>
                <w:tcW w:w="5841" w:type="dxa"/>
                <w:gridSpan w:val="2"/>
              </w:tcPr>
              <w:p w14:paraId="15B1B98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2F9040F" w14:textId="77777777" w:rsidTr="00760AB5">
        <w:trPr>
          <w:trHeight w:val="238"/>
        </w:trPr>
        <w:tc>
          <w:tcPr>
            <w:tcW w:w="3085" w:type="dxa"/>
          </w:tcPr>
          <w:p w14:paraId="18467F28"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8FF696704AB4DB0AA6EC7175A86B361"/>
            </w:placeholder>
            <w:showingPlcHdr/>
          </w:sdtPr>
          <w:sdtContent>
            <w:tc>
              <w:tcPr>
                <w:tcW w:w="5841" w:type="dxa"/>
                <w:gridSpan w:val="2"/>
              </w:tcPr>
              <w:p w14:paraId="6388D24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35FBA0C" w14:textId="77777777" w:rsidTr="00760AB5">
        <w:trPr>
          <w:trHeight w:val="238"/>
        </w:trPr>
        <w:tc>
          <w:tcPr>
            <w:tcW w:w="3085" w:type="dxa"/>
          </w:tcPr>
          <w:p w14:paraId="761D6161"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8FF696704AB4DB0AA6EC7175A86B361"/>
            </w:placeholder>
            <w:showingPlcHdr/>
          </w:sdtPr>
          <w:sdtContent>
            <w:tc>
              <w:tcPr>
                <w:tcW w:w="5841" w:type="dxa"/>
                <w:gridSpan w:val="2"/>
              </w:tcPr>
              <w:p w14:paraId="602DAD57" w14:textId="77777777" w:rsidR="00760AB5" w:rsidRDefault="00760AB5" w:rsidP="00760AB5">
                <w:pPr>
                  <w:rPr>
                    <w:sz w:val="24"/>
                  </w:rPr>
                </w:pPr>
                <w:r w:rsidRPr="004C39B5">
                  <w:rPr>
                    <w:rStyle w:val="PlaceholderText"/>
                    <w:rFonts w:eastAsiaTheme="minorHAnsi"/>
                  </w:rPr>
                  <w:t>Click or tap here to enter text.</w:t>
                </w:r>
              </w:p>
            </w:tc>
          </w:sdtContent>
        </w:sdt>
      </w:tr>
      <w:tr w:rsidR="00C1345F" w:rsidRPr="00CF795B" w14:paraId="5ABFA80C" w14:textId="77777777" w:rsidTr="00324ED7">
        <w:trPr>
          <w:trHeight w:val="238"/>
        </w:trPr>
        <w:tc>
          <w:tcPr>
            <w:tcW w:w="3085" w:type="dxa"/>
          </w:tcPr>
          <w:p w14:paraId="1A71373A" w14:textId="77777777" w:rsidR="00C1345F" w:rsidRDefault="00C1345F" w:rsidP="00760AB5">
            <w:pPr>
              <w:rPr>
                <w:rFonts w:cs="Arial"/>
                <w:b/>
                <w:sz w:val="24"/>
              </w:rPr>
            </w:pPr>
            <w:r w:rsidRPr="0079391E">
              <w:rPr>
                <w:rFonts w:cs="Arial"/>
                <w:b/>
                <w:sz w:val="24"/>
              </w:rPr>
              <w:t>Which best describes your organisation?</w:t>
            </w:r>
          </w:p>
        </w:tc>
        <w:tc>
          <w:tcPr>
            <w:tcW w:w="2920" w:type="dxa"/>
          </w:tcPr>
          <w:p w14:paraId="04606FE2"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sidRPr="009329E0">
              <w:rPr>
                <w:rFonts w:asciiTheme="minorHAnsi" w:hAnsiTheme="minorHAnsi" w:cstheme="minorHAnsi"/>
                <w:lang w:eastAsia="en-US"/>
              </w:rPr>
              <w:t>Con</w:t>
            </w:r>
            <w:r w:rsidR="00C1345F">
              <w:rPr>
                <w:rFonts w:asciiTheme="minorHAnsi" w:hAnsiTheme="minorHAnsi" w:cstheme="minorHAnsi"/>
                <w:lang w:eastAsia="en-US"/>
              </w:rPr>
              <w:t>sumer body</w:t>
            </w:r>
          </w:p>
          <w:p w14:paraId="02B0F358"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Demand</w:t>
            </w:r>
          </w:p>
          <w:p w14:paraId="597419F6"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Distribution Network Operator</w:t>
            </w:r>
          </w:p>
          <w:p w14:paraId="5614C58A"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Generator</w:t>
            </w:r>
          </w:p>
          <w:p w14:paraId="75EB2170"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Industry body</w:t>
            </w:r>
          </w:p>
        </w:tc>
        <w:tc>
          <w:tcPr>
            <w:tcW w:w="2921" w:type="dxa"/>
          </w:tcPr>
          <w:p w14:paraId="586EAB84"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Interconnector</w:t>
            </w:r>
          </w:p>
          <w:p w14:paraId="28B6BB19"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Storage</w:t>
            </w:r>
          </w:p>
          <w:p w14:paraId="05348740"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Supplier</w:t>
            </w:r>
          </w:p>
          <w:p w14:paraId="4B355B92"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Transmission Owner</w:t>
            </w:r>
          </w:p>
          <w:p w14:paraId="5906C827"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Virtual Lead Party</w:t>
            </w:r>
          </w:p>
          <w:p w14:paraId="74397162" w14:textId="77777777" w:rsidR="00C1345F" w:rsidRDefault="00000000" w:rsidP="00760AB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Other</w:t>
            </w:r>
          </w:p>
        </w:tc>
      </w:tr>
    </w:tbl>
    <w:p w14:paraId="059EC07C" w14:textId="77777777" w:rsidR="00760AB5" w:rsidRDefault="00760AB5" w:rsidP="00677103">
      <w:pPr>
        <w:pStyle w:val="BodyText"/>
        <w:rPr>
          <w:rFonts w:cs="Arial"/>
          <w:b/>
          <w:sz w:val="24"/>
        </w:rPr>
      </w:pPr>
    </w:p>
    <w:p w14:paraId="364B0CA5"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74527363" w14:textId="77777777" w:rsidTr="005F422C">
        <w:tc>
          <w:tcPr>
            <w:tcW w:w="3798" w:type="dxa"/>
            <w:hideMark/>
          </w:tcPr>
          <w:p w14:paraId="7830E73C"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0723EC13"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08245160"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1A21A0EB" w14:textId="77777777" w:rsidR="005F422C" w:rsidRDefault="005F422C" w:rsidP="005F422C">
      <w:pPr>
        <w:rPr>
          <w:i/>
        </w:rPr>
      </w:pPr>
    </w:p>
    <w:p w14:paraId="172705E8"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7B9D83D" w14:textId="77777777" w:rsidR="00313FF2" w:rsidRDefault="00313FF2" w:rsidP="00313FF2">
      <w:pPr>
        <w:spacing w:after="160" w:line="259" w:lineRule="auto"/>
        <w:rPr>
          <w:rFonts w:cs="Arial"/>
          <w:b/>
          <w:sz w:val="24"/>
        </w:rPr>
      </w:pPr>
    </w:p>
    <w:p w14:paraId="5FA97D7E"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044022BE"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2B818FF1"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roofErr w:type="gramStart"/>
      <w:r>
        <w:rPr>
          <w:i/>
        </w:rPr>
        <w:t>);</w:t>
      </w:r>
      <w:proofErr w:type="gramEnd"/>
    </w:p>
    <w:p w14:paraId="247BDDE1" w14:textId="77777777" w:rsidR="00313FF2" w:rsidRDefault="00313FF2" w:rsidP="00313FF2">
      <w:pPr>
        <w:pStyle w:val="BodyText"/>
        <w:numPr>
          <w:ilvl w:val="0"/>
          <w:numId w:val="13"/>
        </w:numPr>
        <w:rPr>
          <w:i/>
        </w:rPr>
      </w:pPr>
      <w:r>
        <w:rPr>
          <w:i/>
        </w:rPr>
        <w:lastRenderedPageBreak/>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14:paraId="3EFBC599"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5BD855A6"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155A9DB2" w14:textId="77777777" w:rsidR="00313FF2" w:rsidRDefault="00313FF2" w:rsidP="00313FF2">
      <w:pPr>
        <w:pStyle w:val="BodyText"/>
        <w:rPr>
          <w:i/>
        </w:rPr>
      </w:pPr>
      <w:r>
        <w:rPr>
          <w:i/>
        </w:rPr>
        <w:t>*</w:t>
      </w:r>
      <w:r w:rsidR="00EF65DF" w:rsidRPr="00EF65DF">
        <w:rPr>
          <w:i/>
        </w:rPr>
        <w:t>The Electricity Regulation referred to in objective (</w:t>
      </w:r>
      <w:r w:rsidR="00EF65DF">
        <w:rPr>
          <w:i/>
        </w:rPr>
        <w:t>d</w:t>
      </w:r>
      <w:r w:rsidR="00EF65DF" w:rsidRPr="00EF65DF">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2419CCC6" w14:textId="0DF6159C" w:rsidR="00315632" w:rsidRDefault="00315632" w:rsidP="00E04F78">
      <w:pPr>
        <w:rPr>
          <w:i/>
        </w:rPr>
      </w:pPr>
    </w:p>
    <w:p w14:paraId="0CD19975" w14:textId="77777777" w:rsidR="00BF1D93"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654E17AF" w14:textId="77777777" w:rsidTr="00E9170A">
        <w:trPr>
          <w:trHeight w:val="264"/>
        </w:trPr>
        <w:tc>
          <w:tcPr>
            <w:tcW w:w="9527" w:type="dxa"/>
            <w:gridSpan w:val="4"/>
            <w:shd w:val="clear" w:color="auto" w:fill="F26522" w:themeFill="accent1"/>
          </w:tcPr>
          <w:p w14:paraId="5FF8C297"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69159356" w14:textId="77777777" w:rsidTr="00A435B8">
        <w:trPr>
          <w:trHeight w:val="625"/>
        </w:trPr>
        <w:tc>
          <w:tcPr>
            <w:tcW w:w="483" w:type="dxa"/>
            <w:vMerge w:val="restart"/>
          </w:tcPr>
          <w:p w14:paraId="7FEF85F0" w14:textId="77777777" w:rsidR="00355C95" w:rsidRPr="009E1BFB" w:rsidRDefault="00355C95" w:rsidP="00720CE0">
            <w:pPr>
              <w:rPr>
                <w:rFonts w:cs="Arial"/>
                <w:sz w:val="24"/>
              </w:rPr>
            </w:pPr>
            <w:r w:rsidRPr="009E1BFB">
              <w:rPr>
                <w:rFonts w:cs="Arial"/>
                <w:sz w:val="24"/>
              </w:rPr>
              <w:t>1</w:t>
            </w:r>
          </w:p>
        </w:tc>
        <w:tc>
          <w:tcPr>
            <w:tcW w:w="2691" w:type="dxa"/>
            <w:vMerge w:val="restart"/>
          </w:tcPr>
          <w:p w14:paraId="22F24193" w14:textId="4DE36664" w:rsidR="00E6198D" w:rsidRPr="009E1BFB" w:rsidRDefault="00E6198D" w:rsidP="00720CE0">
            <w:pPr>
              <w:rPr>
                <w:sz w:val="24"/>
              </w:rPr>
            </w:pPr>
            <w:r w:rsidRPr="00E6198D">
              <w:rPr>
                <w:sz w:val="24"/>
              </w:rPr>
              <w:t>Do you believe that the Original Proposal better facilitate the Applicable Objectives?</w:t>
            </w:r>
          </w:p>
        </w:tc>
        <w:tc>
          <w:tcPr>
            <w:tcW w:w="6353" w:type="dxa"/>
            <w:gridSpan w:val="2"/>
          </w:tcPr>
          <w:p w14:paraId="42CA61C5" w14:textId="3A2D7F65"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117FF1">
              <w:rPr>
                <w:sz w:val="24"/>
              </w:rPr>
              <w:t>the Original b</w:t>
            </w:r>
            <w:r>
              <w:rPr>
                <w:sz w:val="24"/>
              </w:rPr>
              <w:t>etter facilitates:</w:t>
            </w:r>
          </w:p>
        </w:tc>
      </w:tr>
      <w:tr w:rsidR="00355C95" w:rsidRPr="00CF795B" w14:paraId="0394819D" w14:textId="77777777" w:rsidTr="00B549A8">
        <w:trPr>
          <w:trHeight w:val="20"/>
        </w:trPr>
        <w:tc>
          <w:tcPr>
            <w:tcW w:w="483" w:type="dxa"/>
            <w:vMerge/>
          </w:tcPr>
          <w:p w14:paraId="7BC24319" w14:textId="77777777" w:rsidR="00355C95" w:rsidRPr="009E1BFB" w:rsidRDefault="00355C95" w:rsidP="00355C95">
            <w:pPr>
              <w:rPr>
                <w:rFonts w:cs="Arial"/>
                <w:sz w:val="24"/>
              </w:rPr>
            </w:pPr>
          </w:p>
        </w:tc>
        <w:tc>
          <w:tcPr>
            <w:tcW w:w="2691" w:type="dxa"/>
            <w:vMerge/>
          </w:tcPr>
          <w:p w14:paraId="669515C2" w14:textId="77777777" w:rsidR="00355C95" w:rsidRPr="009E1BFB" w:rsidRDefault="00355C95" w:rsidP="00355C95">
            <w:pPr>
              <w:rPr>
                <w:rFonts w:cs="Arial"/>
                <w:bCs/>
                <w:sz w:val="24"/>
              </w:rPr>
            </w:pPr>
          </w:p>
        </w:tc>
        <w:tc>
          <w:tcPr>
            <w:tcW w:w="1817" w:type="dxa"/>
          </w:tcPr>
          <w:p w14:paraId="0070A11A" w14:textId="77777777" w:rsidR="00355C95" w:rsidRPr="00867B72" w:rsidRDefault="00355C95" w:rsidP="00355C95">
            <w:pPr>
              <w:pStyle w:val="BodyText"/>
              <w:rPr>
                <w:sz w:val="24"/>
              </w:rPr>
            </w:pPr>
            <w:r>
              <w:rPr>
                <w:sz w:val="24"/>
              </w:rPr>
              <w:t>Original</w:t>
            </w:r>
          </w:p>
        </w:tc>
        <w:tc>
          <w:tcPr>
            <w:tcW w:w="4536" w:type="dxa"/>
          </w:tcPr>
          <w:p w14:paraId="7BE10BF4" w14:textId="47BCEABC" w:rsidR="00355C95" w:rsidRPr="00867B72" w:rsidRDefault="00000000" w:rsidP="00355C95">
            <w:pPr>
              <w:pStyle w:val="BodyText"/>
              <w:rPr>
                <w:sz w:val="24"/>
              </w:rPr>
            </w:pPr>
            <w:sdt>
              <w:sdtPr>
                <w:rPr>
                  <w:sz w:val="24"/>
                </w:rPr>
                <w:id w:val="1238833316"/>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E</w:t>
            </w:r>
            <w:r w:rsidR="00E6198D">
              <w:rPr>
                <w:sz w:val="24"/>
              </w:rPr>
              <w:t xml:space="preserve">    </w:t>
            </w:r>
          </w:p>
        </w:tc>
      </w:tr>
      <w:tr w:rsidR="00355C95" w:rsidRPr="00CF795B" w14:paraId="2DB02EAB" w14:textId="77777777" w:rsidTr="00E9170A">
        <w:trPr>
          <w:trHeight w:val="624"/>
        </w:trPr>
        <w:tc>
          <w:tcPr>
            <w:tcW w:w="483" w:type="dxa"/>
            <w:vMerge/>
          </w:tcPr>
          <w:p w14:paraId="14E7FAA1" w14:textId="77777777" w:rsidR="00355C95" w:rsidRPr="009E1BFB" w:rsidRDefault="00355C95" w:rsidP="00720CE0">
            <w:pPr>
              <w:rPr>
                <w:rFonts w:cs="Arial"/>
                <w:sz w:val="24"/>
              </w:rPr>
            </w:pPr>
          </w:p>
        </w:tc>
        <w:tc>
          <w:tcPr>
            <w:tcW w:w="2691" w:type="dxa"/>
            <w:vMerge/>
          </w:tcPr>
          <w:p w14:paraId="2286A4B1" w14:textId="77777777" w:rsidR="00355C95" w:rsidRPr="009E1BFB" w:rsidRDefault="00355C95" w:rsidP="00720CE0">
            <w:pPr>
              <w:rPr>
                <w:sz w:val="24"/>
              </w:rPr>
            </w:pPr>
          </w:p>
        </w:tc>
        <w:sdt>
          <w:sdtPr>
            <w:rPr>
              <w:sz w:val="24"/>
            </w:rPr>
            <w:id w:val="-1760202611"/>
            <w:placeholder>
              <w:docPart w:val="F89811C456FB441391D2F3151BC83A5F"/>
            </w:placeholder>
            <w:showingPlcHdr/>
          </w:sdtPr>
          <w:sdtContent>
            <w:tc>
              <w:tcPr>
                <w:tcW w:w="6353" w:type="dxa"/>
                <w:gridSpan w:val="2"/>
              </w:tcPr>
              <w:p w14:paraId="2268E89A"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4AAB67EC" w14:textId="77777777" w:rsidTr="00E9170A">
        <w:trPr>
          <w:trHeight w:val="500"/>
        </w:trPr>
        <w:tc>
          <w:tcPr>
            <w:tcW w:w="483" w:type="dxa"/>
            <w:vMerge w:val="restart"/>
          </w:tcPr>
          <w:p w14:paraId="5AFB1DFA" w14:textId="77777777" w:rsidR="00E9170A" w:rsidRPr="00CF795B" w:rsidRDefault="00E9170A" w:rsidP="00720CE0">
            <w:pPr>
              <w:rPr>
                <w:rFonts w:cs="Arial"/>
                <w:sz w:val="24"/>
              </w:rPr>
            </w:pPr>
            <w:r>
              <w:rPr>
                <w:rFonts w:cs="Arial"/>
                <w:sz w:val="24"/>
              </w:rPr>
              <w:t>2</w:t>
            </w:r>
          </w:p>
        </w:tc>
        <w:tc>
          <w:tcPr>
            <w:tcW w:w="2691" w:type="dxa"/>
            <w:vMerge w:val="restart"/>
          </w:tcPr>
          <w:p w14:paraId="6EB9E113"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6BFC8D43" w14:textId="77777777" w:rsidR="00E9170A" w:rsidRDefault="00000000" w:rsidP="00720CE0">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52C42AD1" w14:textId="77777777" w:rsidR="00E9170A" w:rsidRPr="00CF795B" w:rsidRDefault="00000000" w:rsidP="00720CE0">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04F128F0" w14:textId="77777777" w:rsidTr="00E9170A">
        <w:trPr>
          <w:trHeight w:val="499"/>
        </w:trPr>
        <w:tc>
          <w:tcPr>
            <w:tcW w:w="483" w:type="dxa"/>
            <w:vMerge/>
          </w:tcPr>
          <w:p w14:paraId="2CBE93F7" w14:textId="77777777" w:rsidR="00E9170A" w:rsidRDefault="00E9170A" w:rsidP="00720CE0">
            <w:pPr>
              <w:rPr>
                <w:rFonts w:cs="Arial"/>
                <w:sz w:val="24"/>
              </w:rPr>
            </w:pPr>
          </w:p>
        </w:tc>
        <w:tc>
          <w:tcPr>
            <w:tcW w:w="2691" w:type="dxa"/>
            <w:vMerge/>
          </w:tcPr>
          <w:p w14:paraId="263F2C4B" w14:textId="77777777" w:rsidR="00E9170A" w:rsidRPr="00CF795B" w:rsidRDefault="00E9170A" w:rsidP="00720CE0">
            <w:pPr>
              <w:rPr>
                <w:sz w:val="24"/>
              </w:rPr>
            </w:pPr>
          </w:p>
        </w:tc>
        <w:sdt>
          <w:sdtPr>
            <w:rPr>
              <w:rFonts w:cs="Arial"/>
              <w:sz w:val="24"/>
            </w:rPr>
            <w:id w:val="812528405"/>
            <w:placeholder>
              <w:docPart w:val="C820CDE139C84665937630E4AA93B3E5"/>
            </w:placeholder>
            <w:showingPlcHdr/>
          </w:sdtPr>
          <w:sdtContent>
            <w:tc>
              <w:tcPr>
                <w:tcW w:w="6353" w:type="dxa"/>
                <w:gridSpan w:val="2"/>
              </w:tcPr>
              <w:p w14:paraId="6093109C"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014E289D" w14:textId="77777777" w:rsidTr="00E9170A">
        <w:trPr>
          <w:trHeight w:val="264"/>
        </w:trPr>
        <w:tc>
          <w:tcPr>
            <w:tcW w:w="483" w:type="dxa"/>
          </w:tcPr>
          <w:p w14:paraId="32BC20C2" w14:textId="77777777" w:rsidR="00E9170A" w:rsidRPr="00CF795B" w:rsidRDefault="00E9170A" w:rsidP="00720CE0">
            <w:pPr>
              <w:rPr>
                <w:rFonts w:cs="Arial"/>
                <w:sz w:val="24"/>
              </w:rPr>
            </w:pPr>
            <w:r>
              <w:rPr>
                <w:rFonts w:cs="Arial"/>
                <w:sz w:val="24"/>
              </w:rPr>
              <w:t>3</w:t>
            </w:r>
          </w:p>
        </w:tc>
        <w:tc>
          <w:tcPr>
            <w:tcW w:w="2691" w:type="dxa"/>
          </w:tcPr>
          <w:p w14:paraId="76417456"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CB2C493984464AB1941BA3BF55FB7505"/>
            </w:placeholder>
            <w:showingPlcHdr/>
          </w:sdtPr>
          <w:sdtContent>
            <w:tc>
              <w:tcPr>
                <w:tcW w:w="6353" w:type="dxa"/>
                <w:gridSpan w:val="2"/>
              </w:tcPr>
              <w:p w14:paraId="4818FA7B"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45891BE7" w14:textId="77777777" w:rsidTr="00E9170A">
        <w:trPr>
          <w:trHeight w:val="799"/>
        </w:trPr>
        <w:tc>
          <w:tcPr>
            <w:tcW w:w="483" w:type="dxa"/>
            <w:vMerge w:val="restart"/>
          </w:tcPr>
          <w:p w14:paraId="2E78C00A" w14:textId="77777777" w:rsidR="00E9170A" w:rsidRPr="00CF795B" w:rsidRDefault="00E9170A" w:rsidP="00720CE0">
            <w:pPr>
              <w:rPr>
                <w:rFonts w:cs="Arial"/>
                <w:sz w:val="24"/>
              </w:rPr>
            </w:pPr>
            <w:r>
              <w:rPr>
                <w:rFonts w:cs="Arial"/>
                <w:sz w:val="24"/>
              </w:rPr>
              <w:t>4</w:t>
            </w:r>
          </w:p>
        </w:tc>
        <w:tc>
          <w:tcPr>
            <w:tcW w:w="2691" w:type="dxa"/>
            <w:vMerge w:val="restart"/>
          </w:tcPr>
          <w:p w14:paraId="696C1187"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71E961D6" w14:textId="1739ED7B" w:rsidR="00E9170A" w:rsidRDefault="00000000" w:rsidP="00720CE0">
            <w:pPr>
              <w:rPr>
                <w:rFonts w:cs="Arial"/>
                <w:sz w:val="24"/>
              </w:rPr>
            </w:pPr>
            <w:sdt>
              <w:sdtPr>
                <w:rPr>
                  <w:rFonts w:cs="Arial"/>
                  <w:sz w:val="24"/>
                </w:rPr>
                <w:id w:val="1093970146"/>
                <w14:checkbox>
                  <w14:checked w14:val="1"/>
                  <w14:checkedState w14:val="2612" w14:font="MS Gothic"/>
                  <w14:uncheckedState w14:val="2610" w14:font="MS Gothic"/>
                </w14:checkbox>
              </w:sdtPr>
              <w:sdtContent>
                <w:r w:rsidR="007F5C59">
                  <w:rPr>
                    <w:rFonts w:ascii="MS Gothic" w:eastAsia="MS Gothic" w:hAnsi="MS Gothic" w:cs="Arial" w:hint="eastAsia"/>
                    <w:sz w:val="24"/>
                  </w:rPr>
                  <w:t>☒</w:t>
                </w:r>
              </w:sdtContent>
            </w:sdt>
            <w:r w:rsidR="00E9170A">
              <w:rPr>
                <w:rFonts w:cs="Arial"/>
                <w:sz w:val="24"/>
              </w:rPr>
              <w:t>Yes</w:t>
            </w:r>
          </w:p>
          <w:p w14:paraId="215B4595" w14:textId="77777777" w:rsidR="00E9170A" w:rsidRPr="00CF795B" w:rsidRDefault="00000000" w:rsidP="00720CE0">
            <w:pPr>
              <w:rPr>
                <w:rFonts w:cs="Arial"/>
                <w:sz w:val="24"/>
              </w:rPr>
            </w:pPr>
            <w:sdt>
              <w:sdtPr>
                <w:rPr>
                  <w:rFonts w:cs="Arial"/>
                  <w:sz w:val="24"/>
                </w:rPr>
                <w:id w:val="107554735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1AACC67B" w14:textId="77777777" w:rsidTr="00E9170A">
        <w:trPr>
          <w:trHeight w:val="799"/>
        </w:trPr>
        <w:tc>
          <w:tcPr>
            <w:tcW w:w="483" w:type="dxa"/>
            <w:vMerge/>
          </w:tcPr>
          <w:p w14:paraId="38003E4A" w14:textId="77777777" w:rsidR="00E9170A" w:rsidRDefault="00E9170A" w:rsidP="00720CE0">
            <w:pPr>
              <w:rPr>
                <w:rFonts w:cs="Arial"/>
                <w:sz w:val="24"/>
              </w:rPr>
            </w:pPr>
          </w:p>
        </w:tc>
        <w:tc>
          <w:tcPr>
            <w:tcW w:w="2691" w:type="dxa"/>
            <w:vMerge/>
          </w:tcPr>
          <w:p w14:paraId="7C6280C2" w14:textId="77777777" w:rsidR="00E9170A" w:rsidRPr="00CF795B" w:rsidRDefault="00E9170A" w:rsidP="00720CE0">
            <w:pPr>
              <w:pStyle w:val="BodyText"/>
              <w:rPr>
                <w:rFonts w:cs="Arial"/>
                <w:sz w:val="24"/>
              </w:rPr>
            </w:pPr>
          </w:p>
        </w:tc>
        <w:sdt>
          <w:sdtPr>
            <w:rPr>
              <w:rFonts w:cs="Arial"/>
              <w:sz w:val="24"/>
            </w:rPr>
            <w:id w:val="-1628392579"/>
            <w:placeholder>
              <w:docPart w:val="749667D344A54DE38FF9C09E79515B93"/>
            </w:placeholder>
            <w:showingPlcHdr/>
          </w:sdtPr>
          <w:sdtContent>
            <w:tc>
              <w:tcPr>
                <w:tcW w:w="6353" w:type="dxa"/>
                <w:gridSpan w:val="2"/>
              </w:tcPr>
              <w:p w14:paraId="69F2978C" w14:textId="77777777" w:rsidR="00E9170A" w:rsidRDefault="00E9170A" w:rsidP="00720CE0">
                <w:pPr>
                  <w:rPr>
                    <w:rFonts w:cs="Arial"/>
                    <w:sz w:val="24"/>
                  </w:rPr>
                </w:pPr>
                <w:r w:rsidRPr="004C39B5">
                  <w:rPr>
                    <w:rStyle w:val="PlaceholderText"/>
                    <w:rFonts w:eastAsiaTheme="minorHAnsi"/>
                  </w:rPr>
                  <w:t>Click or tap here to enter text.</w:t>
                </w:r>
              </w:p>
            </w:tc>
          </w:sdtContent>
        </w:sdt>
      </w:tr>
    </w:tbl>
    <w:p w14:paraId="0DD8B3E1"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4A193761" w14:textId="77777777" w:rsidTr="00E9170A">
        <w:trPr>
          <w:trHeight w:val="264"/>
        </w:trPr>
        <w:tc>
          <w:tcPr>
            <w:tcW w:w="9527" w:type="dxa"/>
            <w:gridSpan w:val="3"/>
            <w:shd w:val="clear" w:color="auto" w:fill="F26522" w:themeFill="accent1"/>
          </w:tcPr>
          <w:p w14:paraId="4D798612"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4D3F68" w:rsidRPr="00CF795B" w14:paraId="50E85821" w14:textId="77777777" w:rsidTr="00E9170A">
        <w:trPr>
          <w:trHeight w:val="264"/>
        </w:trPr>
        <w:tc>
          <w:tcPr>
            <w:tcW w:w="483" w:type="dxa"/>
          </w:tcPr>
          <w:p w14:paraId="446E7215" w14:textId="3135010C" w:rsidR="004D3F68" w:rsidRPr="00CF795B" w:rsidRDefault="00F9118A" w:rsidP="000F471B">
            <w:pPr>
              <w:rPr>
                <w:rFonts w:cs="Arial"/>
                <w:sz w:val="24"/>
              </w:rPr>
            </w:pPr>
            <w:r>
              <w:rPr>
                <w:rFonts w:cs="Arial"/>
                <w:sz w:val="24"/>
              </w:rPr>
              <w:t>5</w:t>
            </w:r>
          </w:p>
        </w:tc>
        <w:tc>
          <w:tcPr>
            <w:tcW w:w="2691" w:type="dxa"/>
          </w:tcPr>
          <w:p w14:paraId="5C1B7468" w14:textId="5941CAB1" w:rsidR="004D3F68" w:rsidRPr="00CF795B" w:rsidRDefault="00753091" w:rsidP="000F471B">
            <w:pPr>
              <w:rPr>
                <w:rFonts w:cs="Arial"/>
                <w:bCs/>
                <w:sz w:val="24"/>
              </w:rPr>
            </w:pPr>
            <w:r w:rsidRPr="00753091">
              <w:rPr>
                <w:rFonts w:cs="Arial"/>
                <w:bCs/>
                <w:sz w:val="24"/>
              </w:rPr>
              <w:t>Consider recovery of the AI cost gap if the subsequent generator connects at a much later point in time e.g., 15-20 years later.</w:t>
            </w:r>
          </w:p>
        </w:tc>
        <w:sdt>
          <w:sdtPr>
            <w:rPr>
              <w:sz w:val="24"/>
            </w:rPr>
            <w:id w:val="1288306168"/>
            <w:placeholder>
              <w:docPart w:val="C3DB6349098344FFB78CF8E3F9052490"/>
            </w:placeholder>
          </w:sdtPr>
          <w:sdtContent>
            <w:tc>
              <w:tcPr>
                <w:tcW w:w="6353" w:type="dxa"/>
              </w:tcPr>
              <w:p w14:paraId="244D9F63" w14:textId="77777777" w:rsidR="004D3F68" w:rsidRPr="00867B72" w:rsidRDefault="004D3F68" w:rsidP="000F471B">
                <w:pPr>
                  <w:pStyle w:val="BodyText"/>
                  <w:rPr>
                    <w:sz w:val="24"/>
                  </w:rPr>
                </w:pPr>
                <w:r w:rsidRPr="004C39B5">
                  <w:rPr>
                    <w:rStyle w:val="PlaceholderText"/>
                    <w:rFonts w:eastAsiaTheme="minorHAnsi"/>
                  </w:rPr>
                  <w:t>Click or tap here to enter text.</w:t>
                </w:r>
              </w:p>
            </w:tc>
          </w:sdtContent>
        </w:sdt>
      </w:tr>
      <w:tr w:rsidR="004D3F68" w:rsidRPr="00CF795B" w14:paraId="0D624B64" w14:textId="77777777" w:rsidTr="00E9170A">
        <w:trPr>
          <w:trHeight w:val="264"/>
        </w:trPr>
        <w:tc>
          <w:tcPr>
            <w:tcW w:w="483" w:type="dxa"/>
          </w:tcPr>
          <w:p w14:paraId="7C89C88B" w14:textId="1FE40783" w:rsidR="004D3F68" w:rsidRPr="00CF795B" w:rsidRDefault="00F9118A" w:rsidP="000F471B">
            <w:pPr>
              <w:rPr>
                <w:rFonts w:cs="Arial"/>
                <w:sz w:val="24"/>
              </w:rPr>
            </w:pPr>
            <w:r>
              <w:rPr>
                <w:rFonts w:cs="Arial"/>
                <w:sz w:val="24"/>
              </w:rPr>
              <w:t>6</w:t>
            </w:r>
          </w:p>
        </w:tc>
        <w:tc>
          <w:tcPr>
            <w:tcW w:w="2691" w:type="dxa"/>
          </w:tcPr>
          <w:p w14:paraId="4CDF858A" w14:textId="098BA97C" w:rsidR="004D3F68" w:rsidRPr="00CF795B" w:rsidRDefault="00BF2EEC" w:rsidP="000F471B">
            <w:pPr>
              <w:rPr>
                <w:bCs/>
                <w:sz w:val="24"/>
              </w:rPr>
            </w:pPr>
            <w:r w:rsidRPr="00BF2EEC">
              <w:rPr>
                <w:bCs/>
                <w:sz w:val="24"/>
              </w:rPr>
              <w:t>Consider the options for applying inflation, e.g., should it be CPI or RPI linked?</w:t>
            </w:r>
          </w:p>
        </w:tc>
        <w:sdt>
          <w:sdtPr>
            <w:rPr>
              <w:rFonts w:cs="Arial"/>
              <w:sz w:val="24"/>
            </w:rPr>
            <w:id w:val="1898010333"/>
            <w:placeholder>
              <w:docPart w:val="C3DB6349098344FFB78CF8E3F9052490"/>
            </w:placeholder>
            <w:showingPlcHdr/>
          </w:sdtPr>
          <w:sdtContent>
            <w:tc>
              <w:tcPr>
                <w:tcW w:w="6353" w:type="dxa"/>
              </w:tcPr>
              <w:p w14:paraId="3612E184" w14:textId="77777777" w:rsidR="004D3F68" w:rsidRPr="00CF795B" w:rsidRDefault="004D3F68" w:rsidP="000F471B">
                <w:pPr>
                  <w:rPr>
                    <w:rFonts w:cs="Arial"/>
                    <w:sz w:val="24"/>
                  </w:rPr>
                </w:pPr>
                <w:r w:rsidRPr="004C39B5">
                  <w:rPr>
                    <w:rStyle w:val="PlaceholderText"/>
                    <w:rFonts w:eastAsiaTheme="minorHAnsi"/>
                  </w:rPr>
                  <w:t>Click or tap here to enter text.</w:t>
                </w:r>
              </w:p>
            </w:tc>
          </w:sdtContent>
        </w:sdt>
      </w:tr>
      <w:tr w:rsidR="004D3F68" w:rsidRPr="00CF795B" w14:paraId="33ED7ADC" w14:textId="77777777" w:rsidTr="00E9170A">
        <w:trPr>
          <w:trHeight w:val="264"/>
        </w:trPr>
        <w:tc>
          <w:tcPr>
            <w:tcW w:w="483" w:type="dxa"/>
          </w:tcPr>
          <w:p w14:paraId="0EF2E4EB" w14:textId="6021EC84" w:rsidR="004D3F68" w:rsidRPr="00CF795B" w:rsidRDefault="00F9118A" w:rsidP="000F471B">
            <w:pPr>
              <w:rPr>
                <w:rFonts w:cs="Arial"/>
                <w:sz w:val="24"/>
              </w:rPr>
            </w:pPr>
            <w:r>
              <w:rPr>
                <w:rFonts w:cs="Arial"/>
                <w:sz w:val="24"/>
              </w:rPr>
              <w:lastRenderedPageBreak/>
              <w:t>7</w:t>
            </w:r>
          </w:p>
        </w:tc>
        <w:tc>
          <w:tcPr>
            <w:tcW w:w="2691" w:type="dxa"/>
          </w:tcPr>
          <w:p w14:paraId="1744B795" w14:textId="09006E78" w:rsidR="004D3F68" w:rsidRPr="00CF795B" w:rsidRDefault="00ED60BE" w:rsidP="000F471B">
            <w:pPr>
              <w:rPr>
                <w:bCs/>
                <w:sz w:val="24"/>
              </w:rPr>
            </w:pPr>
            <w:r w:rsidRPr="00ED60BE">
              <w:rPr>
                <w:bCs/>
                <w:sz w:val="24"/>
              </w:rPr>
              <w:t>If a local circuit changes to a wider circuit, should the subsequent generator still pay for the AI cost gap and AI, or should this be filtered through the wider tariff?</w:t>
            </w:r>
          </w:p>
        </w:tc>
        <w:sdt>
          <w:sdtPr>
            <w:rPr>
              <w:rFonts w:cs="Arial"/>
              <w:sz w:val="24"/>
            </w:rPr>
            <w:id w:val="-1609494894"/>
            <w:placeholder>
              <w:docPart w:val="C3DB6349098344FFB78CF8E3F9052490"/>
            </w:placeholder>
            <w:showingPlcHdr/>
          </w:sdtPr>
          <w:sdtContent>
            <w:tc>
              <w:tcPr>
                <w:tcW w:w="6353" w:type="dxa"/>
              </w:tcPr>
              <w:p w14:paraId="4243890C" w14:textId="77777777" w:rsidR="004D3F68" w:rsidRPr="00CF795B" w:rsidRDefault="004D3F68" w:rsidP="000F471B">
                <w:pPr>
                  <w:rPr>
                    <w:rFonts w:cs="Arial"/>
                    <w:sz w:val="24"/>
                  </w:rPr>
                </w:pPr>
                <w:r w:rsidRPr="004C39B5">
                  <w:rPr>
                    <w:rStyle w:val="PlaceholderText"/>
                    <w:rFonts w:eastAsiaTheme="minorHAnsi"/>
                  </w:rPr>
                  <w:t>Click or tap here to enter text.</w:t>
                </w:r>
              </w:p>
            </w:tc>
          </w:sdtContent>
        </w:sdt>
      </w:tr>
      <w:tr w:rsidR="004D3F68" w:rsidRPr="00CF795B" w14:paraId="3C7A2C75" w14:textId="77777777" w:rsidTr="00E9170A">
        <w:trPr>
          <w:trHeight w:val="264"/>
        </w:trPr>
        <w:tc>
          <w:tcPr>
            <w:tcW w:w="483" w:type="dxa"/>
          </w:tcPr>
          <w:p w14:paraId="388F1A2C" w14:textId="4002CF06" w:rsidR="004D3F68" w:rsidRDefault="00F9118A" w:rsidP="000F471B">
            <w:pPr>
              <w:rPr>
                <w:rFonts w:cs="Arial"/>
                <w:sz w:val="24"/>
              </w:rPr>
            </w:pPr>
            <w:r>
              <w:rPr>
                <w:rFonts w:cs="Arial"/>
                <w:sz w:val="24"/>
              </w:rPr>
              <w:t>8</w:t>
            </w:r>
          </w:p>
        </w:tc>
        <w:tc>
          <w:tcPr>
            <w:tcW w:w="2691" w:type="dxa"/>
          </w:tcPr>
          <w:p w14:paraId="64EBD210" w14:textId="2655029A" w:rsidR="004D3F68" w:rsidRPr="00CF795B" w:rsidRDefault="00C874AD" w:rsidP="000F471B">
            <w:pPr>
              <w:rPr>
                <w:bCs/>
                <w:sz w:val="24"/>
              </w:rPr>
            </w:pPr>
            <w:r w:rsidRPr="00C874AD">
              <w:rPr>
                <w:bCs/>
                <w:sz w:val="24"/>
              </w:rPr>
              <w:t xml:space="preserve">Does your answer to </w:t>
            </w:r>
            <w:r w:rsidRPr="00C874AD">
              <w:rPr>
                <w:b/>
                <w:sz w:val="24"/>
              </w:rPr>
              <w:t>Q7</w:t>
            </w:r>
            <w:r w:rsidRPr="00C874AD">
              <w:rPr>
                <w:bCs/>
                <w:sz w:val="24"/>
              </w:rPr>
              <w:t xml:space="preserve"> change if </w:t>
            </w:r>
            <w:proofErr w:type="gramStart"/>
            <w:r w:rsidRPr="00C874AD">
              <w:rPr>
                <w:bCs/>
                <w:sz w:val="24"/>
              </w:rPr>
              <w:t>the majority of</w:t>
            </w:r>
            <w:proofErr w:type="gramEnd"/>
            <w:r w:rsidRPr="00C874AD">
              <w:rPr>
                <w:bCs/>
                <w:sz w:val="24"/>
              </w:rPr>
              <w:t xml:space="preserve"> the AI was built specifically for a specific local generator but may be utilised by the wider system during certain periods?</w:t>
            </w:r>
          </w:p>
        </w:tc>
        <w:sdt>
          <w:sdtPr>
            <w:rPr>
              <w:rFonts w:cs="Arial"/>
              <w:sz w:val="24"/>
            </w:rPr>
            <w:id w:val="1109555011"/>
            <w:placeholder>
              <w:docPart w:val="E4FE934D50D44A1EAD2C369B6F95B476"/>
            </w:placeholder>
            <w:showingPlcHdr/>
          </w:sdtPr>
          <w:sdtContent>
            <w:tc>
              <w:tcPr>
                <w:tcW w:w="6353" w:type="dxa"/>
              </w:tcPr>
              <w:p w14:paraId="45E6A5F9" w14:textId="77777777" w:rsidR="004D3F68" w:rsidRDefault="004D3F68" w:rsidP="000F471B">
                <w:pPr>
                  <w:rPr>
                    <w:rFonts w:cs="Arial"/>
                    <w:sz w:val="24"/>
                  </w:rPr>
                </w:pPr>
                <w:r w:rsidRPr="004C39B5">
                  <w:rPr>
                    <w:rStyle w:val="PlaceholderText"/>
                    <w:rFonts w:eastAsiaTheme="minorHAnsi"/>
                  </w:rPr>
                  <w:t>Click or tap here to enter text.</w:t>
                </w:r>
              </w:p>
            </w:tc>
          </w:sdtContent>
        </w:sdt>
      </w:tr>
      <w:tr w:rsidR="004D3F68" w:rsidRPr="00CF795B" w14:paraId="3E60D352" w14:textId="77777777" w:rsidTr="00E9170A">
        <w:trPr>
          <w:trHeight w:val="264"/>
        </w:trPr>
        <w:tc>
          <w:tcPr>
            <w:tcW w:w="483" w:type="dxa"/>
          </w:tcPr>
          <w:p w14:paraId="360846AB" w14:textId="57BEB433" w:rsidR="004D3F68" w:rsidRDefault="00F9118A" w:rsidP="000F471B">
            <w:pPr>
              <w:rPr>
                <w:rFonts w:cs="Arial"/>
                <w:sz w:val="24"/>
              </w:rPr>
            </w:pPr>
            <w:r>
              <w:rPr>
                <w:rFonts w:cs="Arial"/>
                <w:sz w:val="24"/>
              </w:rPr>
              <w:t>9</w:t>
            </w:r>
          </w:p>
        </w:tc>
        <w:tc>
          <w:tcPr>
            <w:tcW w:w="2691" w:type="dxa"/>
          </w:tcPr>
          <w:p w14:paraId="768BD081" w14:textId="3EF41DE8" w:rsidR="004D3F68" w:rsidRPr="00CF795B" w:rsidRDefault="00624ED5" w:rsidP="000F471B">
            <w:pPr>
              <w:rPr>
                <w:bCs/>
                <w:sz w:val="24"/>
              </w:rPr>
            </w:pPr>
            <w:r w:rsidRPr="00624ED5">
              <w:rPr>
                <w:bCs/>
                <w:sz w:val="24"/>
              </w:rPr>
              <w:t xml:space="preserve">Are there any other comments in relation to </w:t>
            </w:r>
            <w:r w:rsidRPr="00624ED5">
              <w:rPr>
                <w:b/>
                <w:sz w:val="24"/>
              </w:rPr>
              <w:t>Q7 and Q8</w:t>
            </w:r>
            <w:r w:rsidRPr="00624ED5">
              <w:rPr>
                <w:bCs/>
                <w:sz w:val="24"/>
              </w:rPr>
              <w:t xml:space="preserve"> on a broader perspective?</w:t>
            </w:r>
          </w:p>
        </w:tc>
        <w:sdt>
          <w:sdtPr>
            <w:rPr>
              <w:rFonts w:cs="Arial"/>
              <w:sz w:val="24"/>
            </w:rPr>
            <w:id w:val="-1663467841"/>
            <w:placeholder>
              <w:docPart w:val="9769A34BD7754C508803C9F86B6416D9"/>
            </w:placeholder>
            <w:showingPlcHdr/>
          </w:sdtPr>
          <w:sdtContent>
            <w:tc>
              <w:tcPr>
                <w:tcW w:w="6353" w:type="dxa"/>
              </w:tcPr>
              <w:p w14:paraId="6CCAE284" w14:textId="77777777" w:rsidR="004D3F68" w:rsidRDefault="004D3F68" w:rsidP="000F471B">
                <w:pPr>
                  <w:rPr>
                    <w:rFonts w:cs="Arial"/>
                    <w:sz w:val="24"/>
                  </w:rPr>
                </w:pPr>
                <w:r w:rsidRPr="004C39B5">
                  <w:rPr>
                    <w:rStyle w:val="PlaceholderText"/>
                    <w:rFonts w:eastAsiaTheme="minorHAnsi"/>
                  </w:rPr>
                  <w:t>Click or tap here to enter text.</w:t>
                </w:r>
              </w:p>
            </w:tc>
          </w:sdtContent>
        </w:sdt>
      </w:tr>
      <w:tr w:rsidR="00F9118A" w:rsidRPr="00CF795B" w14:paraId="0469DBFD" w14:textId="77777777" w:rsidTr="00E9170A">
        <w:trPr>
          <w:trHeight w:val="264"/>
        </w:trPr>
        <w:tc>
          <w:tcPr>
            <w:tcW w:w="483" w:type="dxa"/>
          </w:tcPr>
          <w:p w14:paraId="5949E7AD" w14:textId="055EA3B2" w:rsidR="00F9118A" w:rsidRDefault="00F9118A" w:rsidP="000F471B">
            <w:pPr>
              <w:rPr>
                <w:rFonts w:cs="Arial"/>
                <w:sz w:val="24"/>
              </w:rPr>
            </w:pPr>
            <w:r>
              <w:rPr>
                <w:rFonts w:cs="Arial"/>
                <w:sz w:val="24"/>
              </w:rPr>
              <w:t>10</w:t>
            </w:r>
          </w:p>
        </w:tc>
        <w:tc>
          <w:tcPr>
            <w:tcW w:w="2691" w:type="dxa"/>
          </w:tcPr>
          <w:p w14:paraId="083A1C4A" w14:textId="77777777" w:rsidR="0010211E" w:rsidRPr="0010211E" w:rsidRDefault="0010211E" w:rsidP="0010211E">
            <w:pPr>
              <w:rPr>
                <w:bCs/>
                <w:sz w:val="24"/>
              </w:rPr>
            </w:pPr>
            <w:r w:rsidRPr="0010211E">
              <w:rPr>
                <w:bCs/>
                <w:sz w:val="24"/>
              </w:rPr>
              <w:t>Consider the impact on consumers if the subsequent generator(s) don’t connect to the National Electricity Transmission System.</w:t>
            </w:r>
          </w:p>
          <w:p w14:paraId="0349B31D" w14:textId="77777777" w:rsidR="00F9118A" w:rsidRPr="00CF795B" w:rsidRDefault="00F9118A" w:rsidP="000F471B">
            <w:pPr>
              <w:rPr>
                <w:bCs/>
                <w:sz w:val="24"/>
              </w:rPr>
            </w:pPr>
          </w:p>
        </w:tc>
        <w:tc>
          <w:tcPr>
            <w:tcW w:w="6353" w:type="dxa"/>
          </w:tcPr>
          <w:p w14:paraId="3D691C27" w14:textId="77777777" w:rsidR="00F9118A" w:rsidRDefault="00F9118A" w:rsidP="000F471B">
            <w:pPr>
              <w:rPr>
                <w:rFonts w:cs="Arial"/>
                <w:sz w:val="24"/>
              </w:rPr>
            </w:pPr>
          </w:p>
        </w:tc>
      </w:tr>
    </w:tbl>
    <w:p w14:paraId="2397C3E3" w14:textId="77777777" w:rsidR="004D3F68" w:rsidRDefault="004D3F68" w:rsidP="0006725A">
      <w:pPr>
        <w:pStyle w:val="BodyText"/>
        <w:ind w:right="-97"/>
        <w:rPr>
          <w:b/>
          <w:sz w:val="24"/>
        </w:rPr>
      </w:pPr>
    </w:p>
    <w:p w14:paraId="10429FCD" w14:textId="77777777" w:rsidR="00BF1D93" w:rsidRDefault="00BF1D93" w:rsidP="0006725A">
      <w:pPr>
        <w:pStyle w:val="BodyText"/>
        <w:ind w:right="-97"/>
        <w:rPr>
          <w:b/>
          <w:sz w:val="24"/>
        </w:rPr>
      </w:pPr>
    </w:p>
    <w:p w14:paraId="66F9481F" w14:textId="77777777" w:rsidR="00BF1D93" w:rsidRPr="00CF795B" w:rsidRDefault="00BF1D93" w:rsidP="0006725A">
      <w:pPr>
        <w:pStyle w:val="BodyText"/>
        <w:ind w:right="-97"/>
        <w:rPr>
          <w:b/>
          <w:sz w:val="24"/>
        </w:rPr>
      </w:pPr>
    </w:p>
    <w:sectPr w:rsidR="00BF1D93" w:rsidRPr="00CF795B" w:rsidSect="0006725A">
      <w:headerReference w:type="default" r:id="rId11"/>
      <w:footerReference w:type="default" r:id="rId12"/>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0C43" w14:textId="77777777" w:rsidR="005B68FA" w:rsidRDefault="005B68FA" w:rsidP="0006725A">
      <w:pPr>
        <w:spacing w:line="240" w:lineRule="auto"/>
      </w:pPr>
      <w:r>
        <w:separator/>
      </w:r>
    </w:p>
  </w:endnote>
  <w:endnote w:type="continuationSeparator" w:id="0">
    <w:p w14:paraId="51B3BB7C" w14:textId="77777777" w:rsidR="005B68FA" w:rsidRDefault="005B68FA"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CC7D"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FE7D177"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E1F45" w14:textId="77777777" w:rsidR="005B68FA" w:rsidRDefault="005B68FA" w:rsidP="0006725A">
      <w:pPr>
        <w:spacing w:line="240" w:lineRule="auto"/>
      </w:pPr>
      <w:r>
        <w:separator/>
      </w:r>
    </w:p>
  </w:footnote>
  <w:footnote w:type="continuationSeparator" w:id="0">
    <w:p w14:paraId="375E2C67" w14:textId="77777777" w:rsidR="005B68FA" w:rsidRDefault="005B68FA"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79B0" w14:textId="120C778C" w:rsidR="00313FF2" w:rsidRDefault="00921756" w:rsidP="00A63A1C">
    <w:pPr>
      <w:pStyle w:val="Header"/>
      <w:ind w:left="720" w:firstLine="720"/>
      <w:jc w:val="right"/>
    </w:pPr>
    <w:r w:rsidRPr="00921756">
      <w:rPr>
        <w:noProof/>
      </w:rPr>
      <w:drawing>
        <wp:anchor distT="0" distB="0" distL="114300" distR="114300" simplePos="0" relativeHeight="251658240" behindDoc="1" locked="0" layoutInCell="1" allowOverlap="1" wp14:anchorId="1865B2CE" wp14:editId="10893EB6">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t>Workgroup</w:t>
    </w:r>
    <w:r w:rsidR="00C2141E">
      <w:t xml:space="preserve"> Consultation</w:t>
    </w:r>
    <w:r w:rsidR="00313FF2">
      <w:t xml:space="preserve"> </w:t>
    </w:r>
    <w:r w:rsidR="00313FF2" w:rsidRPr="009C535B">
      <w:t>CMP</w:t>
    </w:r>
    <w:r w:rsidR="009C535B" w:rsidRPr="009C535B">
      <w:t>411</w:t>
    </w:r>
  </w:p>
  <w:p w14:paraId="4E2D3452" w14:textId="7C9F98CB" w:rsidR="00A63A1C" w:rsidRDefault="00DF10F2" w:rsidP="00A63A1C">
    <w:pPr>
      <w:pStyle w:val="Header"/>
      <w:ind w:left="720" w:firstLine="720"/>
      <w:jc w:val="right"/>
    </w:pPr>
    <w:r>
      <w:tab/>
    </w:r>
    <w:r w:rsidRPr="00FF2A0B">
      <w:t xml:space="preserve">Published on </w:t>
    </w:r>
    <w:r w:rsidR="00F706A3" w:rsidRPr="00FF2A0B">
      <w:t>16</w:t>
    </w:r>
    <w:r w:rsidR="00E63832" w:rsidRPr="00FF2A0B">
      <w:t>/</w:t>
    </w:r>
    <w:r w:rsidR="00F706A3" w:rsidRPr="00FF2A0B">
      <w:t>06</w:t>
    </w:r>
    <w:r w:rsidR="00E63832" w:rsidRPr="00FF2A0B">
      <w:t>/</w:t>
    </w:r>
    <w:r w:rsidR="00F706A3" w:rsidRPr="00FF2A0B">
      <w:t>2023</w:t>
    </w:r>
    <w:r w:rsidRPr="00FF2A0B">
      <w:t xml:space="preserve"> - respond by 5pm on </w:t>
    </w:r>
    <w:r w:rsidR="00FF2A0B" w:rsidRPr="00FF2A0B">
      <w:t>07</w:t>
    </w:r>
    <w:r w:rsidR="00E63832" w:rsidRPr="00FF2A0B">
      <w:t>/</w:t>
    </w:r>
    <w:r w:rsidR="00FF2A0B" w:rsidRPr="00FF2A0B">
      <w:t>07</w:t>
    </w:r>
    <w:r w:rsidR="00E63832" w:rsidRPr="00FF2A0B">
      <w:t>/</w:t>
    </w:r>
    <w:r w:rsidR="00FF2A0B" w:rsidRPr="00FF2A0B">
      <w:t>2023</w:t>
    </w:r>
  </w:p>
  <w:p w14:paraId="373D1065"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1887">
    <w:abstractNumId w:val="2"/>
  </w:num>
  <w:num w:numId="2" w16cid:durableId="631058944">
    <w:abstractNumId w:val="6"/>
  </w:num>
  <w:num w:numId="3" w16cid:durableId="569770920">
    <w:abstractNumId w:val="7"/>
  </w:num>
  <w:num w:numId="4" w16cid:durableId="39523392">
    <w:abstractNumId w:val="9"/>
  </w:num>
  <w:num w:numId="5" w16cid:durableId="1320578549">
    <w:abstractNumId w:val="13"/>
  </w:num>
  <w:num w:numId="6" w16cid:durableId="1784768817">
    <w:abstractNumId w:val="5"/>
  </w:num>
  <w:num w:numId="7" w16cid:durableId="1794245661">
    <w:abstractNumId w:val="8"/>
  </w:num>
  <w:num w:numId="8" w16cid:durableId="178548324">
    <w:abstractNumId w:val="14"/>
  </w:num>
  <w:num w:numId="9" w16cid:durableId="708921517">
    <w:abstractNumId w:val="4"/>
  </w:num>
  <w:num w:numId="10" w16cid:durableId="1841197757">
    <w:abstractNumId w:val="3"/>
  </w:num>
  <w:num w:numId="11" w16cid:durableId="252981842">
    <w:abstractNumId w:val="10"/>
  </w:num>
  <w:num w:numId="12" w16cid:durableId="678704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405405">
    <w:abstractNumId w:val="0"/>
  </w:num>
  <w:num w:numId="15" w16cid:durableId="645625152">
    <w:abstractNumId w:val="11"/>
  </w:num>
  <w:num w:numId="16" w16cid:durableId="1202548502">
    <w:abstractNumId w:val="1"/>
  </w:num>
  <w:num w:numId="17" w16cid:durableId="14172824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8A"/>
    <w:rsid w:val="00001630"/>
    <w:rsid w:val="000041D0"/>
    <w:rsid w:val="00056499"/>
    <w:rsid w:val="0006725A"/>
    <w:rsid w:val="00087C95"/>
    <w:rsid w:val="00096E17"/>
    <w:rsid w:val="000A37B4"/>
    <w:rsid w:val="000D146E"/>
    <w:rsid w:val="000D2193"/>
    <w:rsid w:val="000E273C"/>
    <w:rsid w:val="00101C71"/>
    <w:rsid w:val="0010211E"/>
    <w:rsid w:val="00117FF1"/>
    <w:rsid w:val="00120E3B"/>
    <w:rsid w:val="00132DB3"/>
    <w:rsid w:val="00183D8D"/>
    <w:rsid w:val="001B771A"/>
    <w:rsid w:val="001F7E62"/>
    <w:rsid w:val="00217075"/>
    <w:rsid w:val="0027748D"/>
    <w:rsid w:val="002D2F08"/>
    <w:rsid w:val="002D7074"/>
    <w:rsid w:val="002E610D"/>
    <w:rsid w:val="00311D25"/>
    <w:rsid w:val="00313FF2"/>
    <w:rsid w:val="00315632"/>
    <w:rsid w:val="00330039"/>
    <w:rsid w:val="00331279"/>
    <w:rsid w:val="00355C95"/>
    <w:rsid w:val="00386948"/>
    <w:rsid w:val="003B51E4"/>
    <w:rsid w:val="003C4018"/>
    <w:rsid w:val="003C60F9"/>
    <w:rsid w:val="003C6C26"/>
    <w:rsid w:val="00425BE5"/>
    <w:rsid w:val="00441BF4"/>
    <w:rsid w:val="00486699"/>
    <w:rsid w:val="004D3F68"/>
    <w:rsid w:val="00525C8A"/>
    <w:rsid w:val="00530935"/>
    <w:rsid w:val="00540D4E"/>
    <w:rsid w:val="005B68FA"/>
    <w:rsid w:val="005C266B"/>
    <w:rsid w:val="005F422C"/>
    <w:rsid w:val="006103A5"/>
    <w:rsid w:val="00624ED5"/>
    <w:rsid w:val="00626DCD"/>
    <w:rsid w:val="006329D3"/>
    <w:rsid w:val="00677103"/>
    <w:rsid w:val="006D6ECC"/>
    <w:rsid w:val="00713E51"/>
    <w:rsid w:val="00753091"/>
    <w:rsid w:val="00760AB5"/>
    <w:rsid w:val="00790E02"/>
    <w:rsid w:val="0079391E"/>
    <w:rsid w:val="00794A5E"/>
    <w:rsid w:val="007D0BAB"/>
    <w:rsid w:val="007F5C59"/>
    <w:rsid w:val="00811809"/>
    <w:rsid w:val="008312E5"/>
    <w:rsid w:val="00836CFF"/>
    <w:rsid w:val="00867B72"/>
    <w:rsid w:val="00880771"/>
    <w:rsid w:val="00884421"/>
    <w:rsid w:val="008C3D35"/>
    <w:rsid w:val="00921756"/>
    <w:rsid w:val="009329E0"/>
    <w:rsid w:val="00962A13"/>
    <w:rsid w:val="009A7FD6"/>
    <w:rsid w:val="009C51C8"/>
    <w:rsid w:val="009C535B"/>
    <w:rsid w:val="009D6F74"/>
    <w:rsid w:val="009F725B"/>
    <w:rsid w:val="00A04819"/>
    <w:rsid w:val="00A10CD1"/>
    <w:rsid w:val="00A35FE6"/>
    <w:rsid w:val="00A7583F"/>
    <w:rsid w:val="00AC23C9"/>
    <w:rsid w:val="00AC4CF2"/>
    <w:rsid w:val="00B549A8"/>
    <w:rsid w:val="00B657DD"/>
    <w:rsid w:val="00B75DF3"/>
    <w:rsid w:val="00B97BDE"/>
    <w:rsid w:val="00BD020A"/>
    <w:rsid w:val="00BE2538"/>
    <w:rsid w:val="00BF1D93"/>
    <w:rsid w:val="00BF2EEC"/>
    <w:rsid w:val="00C1345F"/>
    <w:rsid w:val="00C204B9"/>
    <w:rsid w:val="00C2141E"/>
    <w:rsid w:val="00C22538"/>
    <w:rsid w:val="00C31845"/>
    <w:rsid w:val="00C456F3"/>
    <w:rsid w:val="00C874AD"/>
    <w:rsid w:val="00CA63D0"/>
    <w:rsid w:val="00CB6146"/>
    <w:rsid w:val="00CC6E43"/>
    <w:rsid w:val="00CD4075"/>
    <w:rsid w:val="00CF795B"/>
    <w:rsid w:val="00D14DB8"/>
    <w:rsid w:val="00D1705C"/>
    <w:rsid w:val="00D179EE"/>
    <w:rsid w:val="00D8294C"/>
    <w:rsid w:val="00DD16A0"/>
    <w:rsid w:val="00DD1846"/>
    <w:rsid w:val="00DF10F2"/>
    <w:rsid w:val="00E04F78"/>
    <w:rsid w:val="00E14E39"/>
    <w:rsid w:val="00E41F07"/>
    <w:rsid w:val="00E6198D"/>
    <w:rsid w:val="00E63832"/>
    <w:rsid w:val="00E834D3"/>
    <w:rsid w:val="00E9170A"/>
    <w:rsid w:val="00EB1523"/>
    <w:rsid w:val="00ED38FD"/>
    <w:rsid w:val="00ED60BE"/>
    <w:rsid w:val="00EF65DF"/>
    <w:rsid w:val="00EF6704"/>
    <w:rsid w:val="00F20303"/>
    <w:rsid w:val="00F51984"/>
    <w:rsid w:val="00F55C3C"/>
    <w:rsid w:val="00F61649"/>
    <w:rsid w:val="00F706A3"/>
    <w:rsid w:val="00F711FA"/>
    <w:rsid w:val="00F72ED7"/>
    <w:rsid w:val="00F9118A"/>
    <w:rsid w:val="00FB6E46"/>
    <w:rsid w:val="00FD7C55"/>
    <w:rsid w:val="00FF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9342F"/>
  <w15:chartTrackingRefBased/>
  <w15:docId w15:val="{9B3B084F-BF27-4843-9F39-66C4AE01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0481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819"/>
    <w:rPr>
      <w:rFonts w:asciiTheme="majorHAnsi" w:eastAsiaTheme="majorEastAsia" w:hAnsiTheme="majorHAnsi" w:cstheme="majorBidi"/>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goult\National%20Grid\Code%20Administrator%20-%20Team%20documents\SOPs%20and%20Templates\Modification%20and%20Panel%20templates\5.%20Consultation%20proforma%20and%20summary%20templates\WG%20Consultation%20response%20proforma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5565BB36564A00B87BBF0E21112063"/>
        <w:category>
          <w:name w:val="General"/>
          <w:gallery w:val="placeholder"/>
        </w:category>
        <w:types>
          <w:type w:val="bbPlcHdr"/>
        </w:types>
        <w:behaviors>
          <w:behavior w:val="content"/>
        </w:behaviors>
        <w:guid w:val="{BA7E3713-7410-4BEC-9475-9AA469F1F1D1}"/>
      </w:docPartPr>
      <w:docPartBody>
        <w:p w:rsidR="00DB1335" w:rsidRDefault="00000000">
          <w:pPr>
            <w:pStyle w:val="225565BB36564A00B87BBF0E21112063"/>
          </w:pPr>
          <w:r w:rsidRPr="004C39B5">
            <w:rPr>
              <w:rStyle w:val="PlaceholderText"/>
            </w:rPr>
            <w:t>Click or tap here to enter text.</w:t>
          </w:r>
        </w:p>
      </w:docPartBody>
    </w:docPart>
    <w:docPart>
      <w:docPartPr>
        <w:name w:val="A9EEECA62B854DE281C6289AF06D92C1"/>
        <w:category>
          <w:name w:val="General"/>
          <w:gallery w:val="placeholder"/>
        </w:category>
        <w:types>
          <w:type w:val="bbPlcHdr"/>
        </w:types>
        <w:behaviors>
          <w:behavior w:val="content"/>
        </w:behaviors>
        <w:guid w:val="{379E61D1-12CC-47BE-90B6-B91CB72F011D}"/>
      </w:docPartPr>
      <w:docPartBody>
        <w:p w:rsidR="00DB1335" w:rsidRDefault="00000000">
          <w:pPr>
            <w:pStyle w:val="A9EEECA62B854DE281C6289AF06D92C1"/>
          </w:pPr>
          <w:r w:rsidRPr="004C39B5">
            <w:rPr>
              <w:rStyle w:val="PlaceholderText"/>
            </w:rPr>
            <w:t>Click or tap here to enter text.</w:t>
          </w:r>
        </w:p>
      </w:docPartBody>
    </w:docPart>
    <w:docPart>
      <w:docPartPr>
        <w:name w:val="58FF696704AB4DB0AA6EC7175A86B361"/>
        <w:category>
          <w:name w:val="General"/>
          <w:gallery w:val="placeholder"/>
        </w:category>
        <w:types>
          <w:type w:val="bbPlcHdr"/>
        </w:types>
        <w:behaviors>
          <w:behavior w:val="content"/>
        </w:behaviors>
        <w:guid w:val="{705C0226-48CA-40F4-B512-D13318403A8C}"/>
      </w:docPartPr>
      <w:docPartBody>
        <w:p w:rsidR="00DB1335" w:rsidRDefault="00000000">
          <w:pPr>
            <w:pStyle w:val="58FF696704AB4DB0AA6EC7175A86B361"/>
          </w:pPr>
          <w:r w:rsidRPr="004C39B5">
            <w:rPr>
              <w:rStyle w:val="PlaceholderText"/>
            </w:rPr>
            <w:t>Click or tap here to enter text.</w:t>
          </w:r>
        </w:p>
      </w:docPartBody>
    </w:docPart>
    <w:docPart>
      <w:docPartPr>
        <w:name w:val="F89811C456FB441391D2F3151BC83A5F"/>
        <w:category>
          <w:name w:val="General"/>
          <w:gallery w:val="placeholder"/>
        </w:category>
        <w:types>
          <w:type w:val="bbPlcHdr"/>
        </w:types>
        <w:behaviors>
          <w:behavior w:val="content"/>
        </w:behaviors>
        <w:guid w:val="{F83229B1-8ADA-4373-82A1-50282953C3ED}"/>
      </w:docPartPr>
      <w:docPartBody>
        <w:p w:rsidR="00DB1335" w:rsidRDefault="00000000">
          <w:pPr>
            <w:pStyle w:val="F89811C456FB441391D2F3151BC83A5F"/>
          </w:pPr>
          <w:r w:rsidRPr="004C39B5">
            <w:rPr>
              <w:rStyle w:val="PlaceholderText"/>
              <w:rFonts w:eastAsiaTheme="minorHAnsi"/>
            </w:rPr>
            <w:t>Click or tap here to enter text.</w:t>
          </w:r>
        </w:p>
      </w:docPartBody>
    </w:docPart>
    <w:docPart>
      <w:docPartPr>
        <w:name w:val="C820CDE139C84665937630E4AA93B3E5"/>
        <w:category>
          <w:name w:val="General"/>
          <w:gallery w:val="placeholder"/>
        </w:category>
        <w:types>
          <w:type w:val="bbPlcHdr"/>
        </w:types>
        <w:behaviors>
          <w:behavior w:val="content"/>
        </w:behaviors>
        <w:guid w:val="{82CBFE3E-C1FD-4200-84A2-79D577814D41}"/>
      </w:docPartPr>
      <w:docPartBody>
        <w:p w:rsidR="00DB1335" w:rsidRDefault="00000000">
          <w:pPr>
            <w:pStyle w:val="C820CDE139C84665937630E4AA93B3E5"/>
          </w:pPr>
          <w:r w:rsidRPr="004C39B5">
            <w:rPr>
              <w:rStyle w:val="PlaceholderText"/>
              <w:rFonts w:eastAsiaTheme="minorHAnsi"/>
            </w:rPr>
            <w:t>Click or tap here to enter text.</w:t>
          </w:r>
        </w:p>
      </w:docPartBody>
    </w:docPart>
    <w:docPart>
      <w:docPartPr>
        <w:name w:val="CB2C493984464AB1941BA3BF55FB7505"/>
        <w:category>
          <w:name w:val="General"/>
          <w:gallery w:val="placeholder"/>
        </w:category>
        <w:types>
          <w:type w:val="bbPlcHdr"/>
        </w:types>
        <w:behaviors>
          <w:behavior w:val="content"/>
        </w:behaviors>
        <w:guid w:val="{5A99E8C2-0DA3-42F2-9EA4-C9E8CE39FFC0}"/>
      </w:docPartPr>
      <w:docPartBody>
        <w:p w:rsidR="00DB1335" w:rsidRDefault="00000000">
          <w:pPr>
            <w:pStyle w:val="CB2C493984464AB1941BA3BF55FB7505"/>
          </w:pPr>
          <w:r w:rsidRPr="004C39B5">
            <w:rPr>
              <w:rStyle w:val="PlaceholderText"/>
              <w:rFonts w:eastAsiaTheme="minorHAnsi"/>
            </w:rPr>
            <w:t>Click or tap here to enter text.</w:t>
          </w:r>
        </w:p>
      </w:docPartBody>
    </w:docPart>
    <w:docPart>
      <w:docPartPr>
        <w:name w:val="749667D344A54DE38FF9C09E79515B93"/>
        <w:category>
          <w:name w:val="General"/>
          <w:gallery w:val="placeholder"/>
        </w:category>
        <w:types>
          <w:type w:val="bbPlcHdr"/>
        </w:types>
        <w:behaviors>
          <w:behavior w:val="content"/>
        </w:behaviors>
        <w:guid w:val="{E0CDB171-1EEE-4122-8B38-9B2CE037E8BB}"/>
      </w:docPartPr>
      <w:docPartBody>
        <w:p w:rsidR="00DB1335" w:rsidRDefault="00000000">
          <w:pPr>
            <w:pStyle w:val="749667D344A54DE38FF9C09E79515B93"/>
          </w:pPr>
          <w:r w:rsidRPr="004C39B5">
            <w:rPr>
              <w:rStyle w:val="PlaceholderText"/>
              <w:rFonts w:eastAsiaTheme="minorHAnsi"/>
            </w:rPr>
            <w:t>Click or tap here to enter text.</w:t>
          </w:r>
        </w:p>
      </w:docPartBody>
    </w:docPart>
    <w:docPart>
      <w:docPartPr>
        <w:name w:val="C3DB6349098344FFB78CF8E3F9052490"/>
        <w:category>
          <w:name w:val="General"/>
          <w:gallery w:val="placeholder"/>
        </w:category>
        <w:types>
          <w:type w:val="bbPlcHdr"/>
        </w:types>
        <w:behaviors>
          <w:behavior w:val="content"/>
        </w:behaviors>
        <w:guid w:val="{77DAFB7E-F0FD-45C3-A8C5-DC8B50CD98CA}"/>
      </w:docPartPr>
      <w:docPartBody>
        <w:p w:rsidR="00DB1335" w:rsidRDefault="00000000">
          <w:pPr>
            <w:pStyle w:val="C3DB6349098344FFB78CF8E3F9052490"/>
          </w:pPr>
          <w:r w:rsidRPr="004C39B5">
            <w:rPr>
              <w:rStyle w:val="PlaceholderText"/>
            </w:rPr>
            <w:t>Click or tap here to enter text.</w:t>
          </w:r>
        </w:p>
      </w:docPartBody>
    </w:docPart>
    <w:docPart>
      <w:docPartPr>
        <w:name w:val="E4FE934D50D44A1EAD2C369B6F95B476"/>
        <w:category>
          <w:name w:val="General"/>
          <w:gallery w:val="placeholder"/>
        </w:category>
        <w:types>
          <w:type w:val="bbPlcHdr"/>
        </w:types>
        <w:behaviors>
          <w:behavior w:val="content"/>
        </w:behaviors>
        <w:guid w:val="{644DEE93-C01F-445D-9031-7471074A3088}"/>
      </w:docPartPr>
      <w:docPartBody>
        <w:p w:rsidR="00DB1335" w:rsidRDefault="00000000">
          <w:pPr>
            <w:pStyle w:val="E4FE934D50D44A1EAD2C369B6F95B476"/>
          </w:pPr>
          <w:r w:rsidRPr="004C39B5">
            <w:rPr>
              <w:rStyle w:val="PlaceholderText"/>
            </w:rPr>
            <w:t>Click or tap here to enter text.</w:t>
          </w:r>
        </w:p>
      </w:docPartBody>
    </w:docPart>
    <w:docPart>
      <w:docPartPr>
        <w:name w:val="9769A34BD7754C508803C9F86B6416D9"/>
        <w:category>
          <w:name w:val="General"/>
          <w:gallery w:val="placeholder"/>
        </w:category>
        <w:types>
          <w:type w:val="bbPlcHdr"/>
        </w:types>
        <w:behaviors>
          <w:behavior w:val="content"/>
        </w:behaviors>
        <w:guid w:val="{76A00CEA-84D4-447C-BA7E-EA0C753D2037}"/>
      </w:docPartPr>
      <w:docPartBody>
        <w:p w:rsidR="00DB1335" w:rsidRDefault="00000000">
          <w:pPr>
            <w:pStyle w:val="9769A34BD7754C508803C9F86B6416D9"/>
          </w:pPr>
          <w:r w:rsidRPr="004C39B5">
            <w:rPr>
              <w:rStyle w:val="PlaceholderText"/>
            </w:rPr>
            <w:t>Click or tap here to enter text.</w:t>
          </w:r>
        </w:p>
      </w:docPartBody>
    </w:docPart>
    <w:docPart>
      <w:docPartPr>
        <w:name w:val="F1441C125E3D4808B2CA3080869B0362"/>
        <w:category>
          <w:name w:val="General"/>
          <w:gallery w:val="placeholder"/>
        </w:category>
        <w:types>
          <w:type w:val="bbPlcHdr"/>
        </w:types>
        <w:behaviors>
          <w:behavior w:val="content"/>
        </w:behaviors>
        <w:guid w:val="{FA30BA4A-FEBD-460B-BDF3-D249F82477C1}"/>
      </w:docPartPr>
      <w:docPartBody>
        <w:p w:rsidR="00DB1335" w:rsidRDefault="00746FD1" w:rsidP="00746FD1">
          <w:pPr>
            <w:pStyle w:val="F1441C125E3D4808B2CA3080869B0362"/>
          </w:pPr>
          <w:r w:rsidRPr="00625C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D1"/>
    <w:rsid w:val="002B7D2A"/>
    <w:rsid w:val="00453CDB"/>
    <w:rsid w:val="00746FD1"/>
    <w:rsid w:val="00DB1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335"/>
    <w:rPr>
      <w:color w:val="808080"/>
    </w:rPr>
  </w:style>
  <w:style w:type="paragraph" w:customStyle="1" w:styleId="225565BB36564A00B87BBF0E21112063">
    <w:name w:val="225565BB36564A00B87BBF0E21112063"/>
  </w:style>
  <w:style w:type="paragraph" w:customStyle="1" w:styleId="A9EEECA62B854DE281C6289AF06D92C1">
    <w:name w:val="A9EEECA62B854DE281C6289AF06D92C1"/>
  </w:style>
  <w:style w:type="paragraph" w:customStyle="1" w:styleId="58FF696704AB4DB0AA6EC7175A86B361">
    <w:name w:val="58FF696704AB4DB0AA6EC7175A86B361"/>
  </w:style>
  <w:style w:type="paragraph" w:customStyle="1" w:styleId="F89811C456FB441391D2F3151BC83A5F">
    <w:name w:val="F89811C456FB441391D2F3151BC83A5F"/>
  </w:style>
  <w:style w:type="paragraph" w:customStyle="1" w:styleId="C820CDE139C84665937630E4AA93B3E5">
    <w:name w:val="C820CDE139C84665937630E4AA93B3E5"/>
  </w:style>
  <w:style w:type="paragraph" w:customStyle="1" w:styleId="CB2C493984464AB1941BA3BF55FB7505">
    <w:name w:val="CB2C493984464AB1941BA3BF55FB7505"/>
  </w:style>
  <w:style w:type="paragraph" w:customStyle="1" w:styleId="749667D344A54DE38FF9C09E79515B93">
    <w:name w:val="749667D344A54DE38FF9C09E79515B93"/>
  </w:style>
  <w:style w:type="paragraph" w:customStyle="1" w:styleId="6858E0D06A7D4CB482A734BC3E09B8F1">
    <w:name w:val="6858E0D06A7D4CB482A734BC3E09B8F1"/>
  </w:style>
  <w:style w:type="paragraph" w:customStyle="1" w:styleId="73272185F0414611A01FF558C4C46B68">
    <w:name w:val="73272185F0414611A01FF558C4C46B68"/>
  </w:style>
  <w:style w:type="paragraph" w:customStyle="1" w:styleId="C3DB6349098344FFB78CF8E3F9052490">
    <w:name w:val="C3DB6349098344FFB78CF8E3F9052490"/>
  </w:style>
  <w:style w:type="paragraph" w:customStyle="1" w:styleId="E4FE934D50D44A1EAD2C369B6F95B476">
    <w:name w:val="E4FE934D50D44A1EAD2C369B6F95B476"/>
  </w:style>
  <w:style w:type="paragraph" w:customStyle="1" w:styleId="9769A34BD7754C508803C9F86B6416D9">
    <w:name w:val="9769A34BD7754C508803C9F86B6416D9"/>
  </w:style>
  <w:style w:type="paragraph" w:customStyle="1" w:styleId="DF51B53DDDB24BF8824741A2B105961F">
    <w:name w:val="DF51B53DDDB24BF8824741A2B105961F"/>
    <w:rsid w:val="00DB1335"/>
  </w:style>
  <w:style w:type="paragraph" w:customStyle="1" w:styleId="334A05297CD24ECFAC4EFF91C20666CC">
    <w:name w:val="334A05297CD24ECFAC4EFF91C20666CC"/>
    <w:rsid w:val="00DB1335"/>
  </w:style>
  <w:style w:type="paragraph" w:customStyle="1" w:styleId="F1441C125E3D4808B2CA3080869B0362">
    <w:name w:val="F1441C125E3D4808B2CA3080869B0362"/>
    <w:rsid w:val="00746FD1"/>
  </w:style>
  <w:style w:type="paragraph" w:customStyle="1" w:styleId="62D1A160563B485BA98FDECE14F3D140">
    <w:name w:val="62D1A160563B485BA98FDECE14F3D140"/>
    <w:rsid w:val="00DB1335"/>
  </w:style>
  <w:style w:type="paragraph" w:customStyle="1" w:styleId="00A2DBA2916145F9AC48ACA56DBC97DD">
    <w:name w:val="00A2DBA2916145F9AC48ACA56DBC97DD"/>
    <w:rsid w:val="00DB1335"/>
  </w:style>
  <w:style w:type="paragraph" w:customStyle="1" w:styleId="433ADE074ED740C3B7DE908C15F89E48">
    <w:name w:val="433ADE074ED740C3B7DE908C15F89E48"/>
    <w:rsid w:val="00DB1335"/>
  </w:style>
  <w:style w:type="paragraph" w:customStyle="1" w:styleId="3674C7B9ABFA44BD96AB83E4F68AC48A">
    <w:name w:val="3674C7B9ABFA44BD96AB83E4F68AC48A"/>
    <w:rsid w:val="00DB1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4" ma:contentTypeDescription="Create a new document." ma:contentTypeScope="" ma:versionID="1cbfcfdde527fe9b6e72920116a42cea">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c4888401255469519a94defa3faf5dd1"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E2DDD-8376-4932-A8E3-1AD9A1E5D035}"/>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WG Consultation response proformav2</Template>
  <TotalTime>18</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Goult(ESO), Claire</dc:creator>
  <cp:keywords/>
  <dc:description/>
  <cp:lastModifiedBy>Goult(ESO), Claire</cp:lastModifiedBy>
  <cp:revision>23</cp:revision>
  <dcterms:created xsi:type="dcterms:W3CDTF">2023-05-19T14:20:00Z</dcterms:created>
  <dcterms:modified xsi:type="dcterms:W3CDTF">2023-06-15T13:36:00Z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