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93B" w14:textId="77777777" w:rsidR="00794A8F" w:rsidRDefault="00794A8F" w:rsidP="00AA24B9">
      <w:pPr>
        <w:widowControl w:val="0"/>
        <w:tabs>
          <w:tab w:val="left" w:pos="-144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b/>
          <w:snapToGrid w:val="0"/>
          <w:u w:val="single"/>
        </w:rPr>
      </w:pPr>
    </w:p>
    <w:p w14:paraId="5B147967" w14:textId="280798DD" w:rsidR="00AA24B9" w:rsidRPr="00AA24B9" w:rsidRDefault="00AA24B9" w:rsidP="00AA24B9">
      <w:pPr>
        <w:widowControl w:val="0"/>
        <w:tabs>
          <w:tab w:val="left" w:pos="-144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b/>
          <w:snapToGrid w:val="0"/>
          <w:u w:val="single"/>
        </w:rPr>
      </w:pPr>
      <w:r w:rsidRPr="00AA24B9">
        <w:rPr>
          <w:rFonts w:ascii="Arial" w:eastAsia="Times New Roman" w:hAnsi="Arial" w:cs="Arial"/>
          <w:b/>
          <w:snapToGrid w:val="0"/>
          <w:u w:val="single"/>
        </w:rPr>
        <w:t>DATED                                                                    202</w:t>
      </w:r>
      <w:proofErr w:type="gramStart"/>
      <w:r w:rsidR="00575689" w:rsidRPr="00575689">
        <w:rPr>
          <w:rFonts w:ascii="Arial" w:eastAsia="Times New Roman" w:hAnsi="Arial" w:cs="Arial"/>
          <w:b/>
          <w:snapToGrid w:val="0"/>
          <w:highlight w:val="yellow"/>
          <w:u w:val="single"/>
        </w:rPr>
        <w:t>[ ]</w:t>
      </w:r>
      <w:proofErr w:type="gramEnd"/>
    </w:p>
    <w:p w14:paraId="3B824899" w14:textId="77777777" w:rsidR="00AA24B9" w:rsidRP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rPr>
          <w:rFonts w:ascii="Arial" w:eastAsia="Times New Roman" w:hAnsi="Arial" w:cs="Arial"/>
          <w:snapToGrid w:val="0"/>
        </w:rPr>
      </w:pPr>
    </w:p>
    <w:p w14:paraId="1027E9CE" w14:textId="77777777" w:rsid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66413D9B" w14:textId="77777777" w:rsidR="000F72EA" w:rsidRPr="00AA24B9" w:rsidRDefault="000F72EA"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6FE53EDE" w14:textId="77777777" w:rsidR="00AA24B9" w:rsidRP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48A9C980" w14:textId="77777777" w:rsidR="00AA24B9" w:rsidRP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34A42145" w14:textId="521B688A" w:rsidR="00AA24B9" w:rsidRDefault="00A54A65" w:rsidP="00AA24B9">
      <w:pPr>
        <w:widowControl w:val="0"/>
        <w:tabs>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b/>
          <w:snapToGrid w:val="0"/>
        </w:rPr>
      </w:pPr>
      <w:r>
        <w:rPr>
          <w:rFonts w:ascii="Arial" w:eastAsia="Times New Roman" w:hAnsi="Arial" w:cs="Arial"/>
          <w:b/>
          <w:snapToGrid w:val="0"/>
        </w:rPr>
        <w:t xml:space="preserve">NATIONAL </w:t>
      </w:r>
      <w:r w:rsidR="002B1ECF">
        <w:rPr>
          <w:rFonts w:ascii="Arial" w:eastAsia="Times New Roman" w:hAnsi="Arial" w:cs="Arial"/>
          <w:b/>
          <w:snapToGrid w:val="0"/>
        </w:rPr>
        <w:t>ENERGY</w:t>
      </w:r>
      <w:r w:rsidR="00AA24B9" w:rsidRPr="00AA24B9">
        <w:rPr>
          <w:rFonts w:ascii="Arial" w:eastAsia="Times New Roman" w:hAnsi="Arial" w:cs="Arial"/>
          <w:b/>
          <w:snapToGrid w:val="0"/>
        </w:rPr>
        <w:t xml:space="preserve"> SYSTEM OPERATOR LIMITED</w:t>
      </w:r>
    </w:p>
    <w:p w14:paraId="099C8EFE" w14:textId="77777777" w:rsidR="00074BB0" w:rsidRPr="00AA24B9" w:rsidRDefault="00074BB0" w:rsidP="00AA24B9">
      <w:pPr>
        <w:widowControl w:val="0"/>
        <w:tabs>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snapToGrid w:val="0"/>
        </w:rPr>
      </w:pPr>
    </w:p>
    <w:p w14:paraId="179D31E1" w14:textId="4364C497" w:rsidR="00AA24B9" w:rsidRDefault="00575689" w:rsidP="00AA24B9">
      <w:pPr>
        <w:widowControl w:val="0"/>
        <w:tabs>
          <w:tab w:val="left" w:pos="-1440"/>
          <w:tab w:val="left" w:pos="-72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snapToGrid w:val="0"/>
        </w:rPr>
      </w:pPr>
      <w:r>
        <w:rPr>
          <w:rFonts w:ascii="Arial" w:eastAsia="Times New Roman" w:hAnsi="Arial" w:cs="Arial"/>
          <w:snapToGrid w:val="0"/>
        </w:rPr>
        <w:t>a</w:t>
      </w:r>
      <w:r w:rsidR="00AA24B9" w:rsidRPr="00AA24B9">
        <w:rPr>
          <w:rFonts w:ascii="Arial" w:eastAsia="Times New Roman" w:hAnsi="Arial" w:cs="Arial"/>
          <w:snapToGrid w:val="0"/>
        </w:rPr>
        <w:t>nd</w:t>
      </w:r>
    </w:p>
    <w:p w14:paraId="3C7C6891" w14:textId="77777777" w:rsidR="00074BB0" w:rsidRPr="00AA24B9" w:rsidRDefault="00074BB0" w:rsidP="00AA24B9">
      <w:pPr>
        <w:widowControl w:val="0"/>
        <w:tabs>
          <w:tab w:val="left" w:pos="-1440"/>
          <w:tab w:val="left" w:pos="-72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snapToGrid w:val="0"/>
        </w:rPr>
      </w:pPr>
    </w:p>
    <w:p w14:paraId="048F481A" w14:textId="77777777" w:rsidR="00AA24B9" w:rsidRPr="00C65FAF" w:rsidRDefault="00AA24B9" w:rsidP="00AA24B9">
      <w:pPr>
        <w:widowControl w:val="0"/>
        <w:tabs>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76" w:lineRule="auto"/>
        <w:jc w:val="center"/>
        <w:rPr>
          <w:rFonts w:ascii="Arial" w:eastAsia="Times New Roman" w:hAnsi="Arial" w:cs="Arial"/>
          <w:b/>
          <w:bCs/>
          <w:snapToGrid w:val="0"/>
        </w:rPr>
      </w:pPr>
      <w:r w:rsidRPr="00575689">
        <w:rPr>
          <w:rFonts w:ascii="Arial" w:eastAsia="Times New Roman" w:hAnsi="Arial" w:cs="Arial"/>
          <w:b/>
          <w:bCs/>
          <w:snapToGrid w:val="0"/>
          <w:highlight w:val="yellow"/>
        </w:rPr>
        <w:t>[Company name]</w:t>
      </w:r>
    </w:p>
    <w:p w14:paraId="07CDCC3D"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rPr>
          <w:rFonts w:ascii="Arial" w:eastAsia="Times New Roman" w:hAnsi="Arial" w:cs="Arial"/>
          <w:snapToGrid w:val="0"/>
        </w:rPr>
      </w:pPr>
    </w:p>
    <w:p w14:paraId="7D20FBE0"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rPr>
          <w:rFonts w:ascii="Arial" w:eastAsia="Times New Roman" w:hAnsi="Arial" w:cs="Arial"/>
          <w:snapToGrid w:val="0"/>
        </w:rPr>
      </w:pPr>
    </w:p>
    <w:p w14:paraId="756BB7A8"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eastAsia="Times New Roman" w:hAnsi="Arial" w:cs="Arial"/>
          <w:noProof/>
          <w:lang w:eastAsia="en-GB"/>
        </w:rPr>
        <mc:AlternateContent>
          <mc:Choice Requires="wps">
            <w:drawing>
              <wp:anchor distT="0" distB="0" distL="114300" distR="114300" simplePos="0" relativeHeight="251659264" behindDoc="0" locked="0" layoutInCell="0" allowOverlap="1" wp14:anchorId="2A6188D7" wp14:editId="7ACB760C">
                <wp:simplePos x="0" y="0"/>
                <wp:positionH relativeFrom="margin">
                  <wp:posOffset>1036955</wp:posOffset>
                </wp:positionH>
                <wp:positionV relativeFrom="paragraph">
                  <wp:posOffset>0</wp:posOffset>
                </wp:positionV>
                <wp:extent cx="3657600" cy="0"/>
                <wp:effectExtent l="0" t="0" r="0" b="0"/>
                <wp:wrapNone/>
                <wp:docPr id="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4E7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1.65pt,0" to="3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4wEQIAACo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" o:allowincell="f" strokeweight="1pt">
                <w10:wrap anchorx="margin"/>
              </v:line>
            </w:pict>
          </mc:Fallback>
        </mc:AlternateContent>
      </w:r>
    </w:p>
    <w:p w14:paraId="7141363B" w14:textId="6652C2D7" w:rsidR="00AA24B9" w:rsidRDefault="00E472C1"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r>
        <w:rPr>
          <w:rFonts w:ascii="Arial" w:eastAsia="Times New Roman" w:hAnsi="Arial" w:cs="Arial"/>
          <w:b/>
          <w:snapToGrid w:val="0"/>
        </w:rPr>
        <w:t>LOCAL CONSTRAINT MARKET</w:t>
      </w:r>
    </w:p>
    <w:p w14:paraId="461F36B4" w14:textId="43CB3C24" w:rsidR="00074BB0" w:rsidRDefault="00074BB0"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r>
        <w:rPr>
          <w:rFonts w:ascii="Arial" w:eastAsia="Times New Roman" w:hAnsi="Arial" w:cs="Arial"/>
          <w:b/>
          <w:snapToGrid w:val="0"/>
        </w:rPr>
        <w:t xml:space="preserve">FRAMEWORK AGREEMENT </w:t>
      </w:r>
    </w:p>
    <w:p w14:paraId="56908116" w14:textId="77777777" w:rsidR="00074BB0" w:rsidRPr="00C65FAF" w:rsidRDefault="00074BB0"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b/>
          <w:snapToGrid w:val="0"/>
        </w:rPr>
      </w:pPr>
    </w:p>
    <w:p w14:paraId="7CB37BA1" w14:textId="77777777" w:rsidR="00AA24B9" w:rsidRPr="00C65FAF"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eastAsia="Times New Roman" w:hAnsi="Arial" w:cs="Arial"/>
          <w:noProof/>
          <w:lang w:eastAsia="en-GB"/>
        </w:rPr>
        <mc:AlternateContent>
          <mc:Choice Requires="wps">
            <w:drawing>
              <wp:anchor distT="0" distB="0" distL="114300" distR="114300" simplePos="0" relativeHeight="251660288" behindDoc="0" locked="0" layoutInCell="0" allowOverlap="1" wp14:anchorId="6A7C914F" wp14:editId="47DF73B8">
                <wp:simplePos x="0" y="0"/>
                <wp:positionH relativeFrom="margin">
                  <wp:posOffset>1036955</wp:posOffset>
                </wp:positionH>
                <wp:positionV relativeFrom="paragraph">
                  <wp:posOffset>0</wp:posOffset>
                </wp:positionV>
                <wp:extent cx="3657600" cy="0"/>
                <wp:effectExtent l="0" t="0" r="0" b="0"/>
                <wp:wrapNone/>
                <wp:docPr id="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21234"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1.65pt,0" to="3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KUEQIAACo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" o:allowincell="f" strokeweight="1pt">
                <w10:wrap anchorx="margin"/>
              </v:line>
            </w:pict>
          </mc:Fallback>
        </mc:AlternateContent>
      </w:r>
    </w:p>
    <w:p w14:paraId="0C9AD05E" w14:textId="69554C85" w:rsidR="00CF7CBA" w:rsidRPr="00CF7CBA" w:rsidRDefault="00CF7CBA" w:rsidP="00CF7C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r w:rsidRPr="00C65FAF">
        <w:rPr>
          <w:rFonts w:ascii="Arial" w:eastAsia="Times New Roman" w:hAnsi="Arial" w:cs="Arial"/>
          <w:b/>
          <w:bCs/>
          <w:snapToGrid w:val="0"/>
        </w:rPr>
        <w:t>Contract Log No:</w:t>
      </w:r>
      <w:r w:rsidR="00031944">
        <w:rPr>
          <w:rFonts w:ascii="Arial" w:eastAsia="Times New Roman" w:hAnsi="Arial" w:cs="Arial"/>
          <w:b/>
          <w:bCs/>
          <w:snapToGrid w:val="0"/>
        </w:rPr>
        <w:t xml:space="preserve">  </w:t>
      </w:r>
    </w:p>
    <w:p w14:paraId="2A3869CF" w14:textId="77777777" w:rsidR="00AA24B9" w:rsidRDefault="00AA24B9"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514004DD" w14:textId="77777777" w:rsidR="000F72EA" w:rsidRDefault="000F72EA"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200763E2" w14:textId="77777777" w:rsidR="000F72EA" w:rsidRPr="00AA24B9" w:rsidRDefault="000F72EA" w:rsidP="00AA24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line="276" w:lineRule="auto"/>
        <w:jc w:val="center"/>
        <w:rPr>
          <w:rFonts w:ascii="Arial" w:eastAsia="Times New Roman" w:hAnsi="Arial" w:cs="Arial"/>
          <w:snapToGrid w:val="0"/>
        </w:rPr>
      </w:pPr>
    </w:p>
    <w:p w14:paraId="568FA786" w14:textId="77777777" w:rsidR="00AA24B9" w:rsidRDefault="00AA24B9" w:rsidP="00AA24B9">
      <w:pPr>
        <w:widowControl w:val="0"/>
        <w:tabs>
          <w:tab w:val="left" w:pos="0"/>
        </w:tabs>
        <w:spacing w:after="120" w:line="276" w:lineRule="auto"/>
        <w:jc w:val="both"/>
        <w:rPr>
          <w:rFonts w:ascii="Arial" w:eastAsia="Times New Roman" w:hAnsi="Arial" w:cs="Arial"/>
          <w:snapToGrid w:val="0"/>
        </w:rPr>
      </w:pPr>
    </w:p>
    <w:p w14:paraId="601A9206" w14:textId="77777777" w:rsidR="000F72EA" w:rsidRDefault="000F72EA" w:rsidP="00AA24B9">
      <w:pPr>
        <w:widowControl w:val="0"/>
        <w:tabs>
          <w:tab w:val="left" w:pos="0"/>
        </w:tabs>
        <w:spacing w:after="120" w:line="276" w:lineRule="auto"/>
        <w:jc w:val="both"/>
        <w:rPr>
          <w:rFonts w:ascii="Arial" w:eastAsia="Times New Roman" w:hAnsi="Arial" w:cs="Arial"/>
          <w:snapToGrid w:val="0"/>
        </w:rPr>
      </w:pPr>
    </w:p>
    <w:p w14:paraId="7660E1EB" w14:textId="77777777" w:rsidR="000F72EA" w:rsidRDefault="000F72EA" w:rsidP="00AA24B9">
      <w:pPr>
        <w:widowControl w:val="0"/>
        <w:tabs>
          <w:tab w:val="left" w:pos="0"/>
        </w:tabs>
        <w:spacing w:after="120" w:line="276" w:lineRule="auto"/>
        <w:jc w:val="both"/>
        <w:rPr>
          <w:rFonts w:ascii="Arial" w:eastAsia="Times New Roman" w:hAnsi="Arial" w:cs="Arial"/>
          <w:snapToGrid w:val="0"/>
        </w:rPr>
      </w:pPr>
    </w:p>
    <w:p w14:paraId="7DC7EA3B" w14:textId="77777777" w:rsidR="000F72EA" w:rsidRDefault="000F72EA" w:rsidP="00AA24B9">
      <w:pPr>
        <w:widowControl w:val="0"/>
        <w:tabs>
          <w:tab w:val="left" w:pos="0"/>
        </w:tabs>
        <w:spacing w:after="120" w:line="276" w:lineRule="auto"/>
        <w:jc w:val="both"/>
        <w:rPr>
          <w:rFonts w:ascii="Arial" w:eastAsia="Times New Roman" w:hAnsi="Arial" w:cs="Arial"/>
          <w:snapToGrid w:val="0"/>
        </w:rPr>
      </w:pPr>
    </w:p>
    <w:p w14:paraId="7971CEFE" w14:textId="77777777" w:rsidR="000F72EA" w:rsidRPr="00AA24B9" w:rsidRDefault="000F72EA" w:rsidP="00AA24B9">
      <w:pPr>
        <w:widowControl w:val="0"/>
        <w:tabs>
          <w:tab w:val="left" w:pos="0"/>
        </w:tabs>
        <w:spacing w:after="120" w:line="276" w:lineRule="auto"/>
        <w:jc w:val="both"/>
        <w:rPr>
          <w:rFonts w:ascii="Arial" w:eastAsia="Times New Roman" w:hAnsi="Arial" w:cs="Arial"/>
          <w:snapToGrid w:val="0"/>
        </w:rPr>
      </w:pPr>
    </w:p>
    <w:p w14:paraId="1E1EE654" w14:textId="77777777" w:rsidR="00AA24B9" w:rsidRPr="00AA24B9" w:rsidRDefault="00AA24B9" w:rsidP="00AA24B9">
      <w:pPr>
        <w:widowControl w:val="0"/>
        <w:tabs>
          <w:tab w:val="left" w:pos="0"/>
        </w:tabs>
        <w:spacing w:after="120" w:line="276" w:lineRule="auto"/>
        <w:jc w:val="right"/>
        <w:rPr>
          <w:rFonts w:ascii="Arial" w:eastAsia="Times New Roman" w:hAnsi="Arial" w:cs="Arial"/>
          <w:b/>
          <w:snapToGrid w:val="0"/>
        </w:rPr>
      </w:pPr>
    </w:p>
    <w:p w14:paraId="2712D578" w14:textId="77777777" w:rsidR="00AA24B9" w:rsidRPr="00AA24B9" w:rsidRDefault="00AA24B9" w:rsidP="00AA24B9">
      <w:pPr>
        <w:widowControl w:val="0"/>
        <w:tabs>
          <w:tab w:val="left" w:pos="0"/>
        </w:tabs>
        <w:spacing w:after="120" w:line="276" w:lineRule="auto"/>
        <w:jc w:val="right"/>
        <w:rPr>
          <w:rFonts w:ascii="Arial" w:eastAsia="Times New Roman" w:hAnsi="Arial" w:cs="Arial"/>
          <w:snapToGrid w:val="0"/>
        </w:rPr>
      </w:pPr>
    </w:p>
    <w:p w14:paraId="18942FC4" w14:textId="77777777" w:rsidR="00AA24B9" w:rsidRPr="00AA24B9" w:rsidRDefault="00AA24B9" w:rsidP="00AA24B9">
      <w:pPr>
        <w:widowControl w:val="0"/>
        <w:tabs>
          <w:tab w:val="left" w:pos="0"/>
        </w:tabs>
        <w:spacing w:after="120" w:line="276" w:lineRule="auto"/>
        <w:jc w:val="right"/>
        <w:rPr>
          <w:rFonts w:ascii="Arial" w:eastAsia="Times New Roman" w:hAnsi="Arial" w:cs="Arial"/>
          <w:snapToGrid w:val="0"/>
        </w:rPr>
      </w:pPr>
    </w:p>
    <w:p w14:paraId="07F93D83" w14:textId="1AAB5347" w:rsidR="00AA24B9" w:rsidRPr="00AA24B9" w:rsidRDefault="00AA24B9" w:rsidP="00AA24B9">
      <w:pPr>
        <w:widowControl w:val="0"/>
        <w:tabs>
          <w:tab w:val="left" w:pos="-1440"/>
          <w:tab w:val="left" w:pos="-720"/>
          <w:tab w:val="right" w:pos="9026"/>
          <w:tab w:val="left" w:pos="9360"/>
          <w:tab w:val="left" w:pos="10080"/>
          <w:tab w:val="left" w:pos="10800"/>
          <w:tab w:val="left" w:pos="11520"/>
          <w:tab w:val="left" w:pos="12240"/>
          <w:tab w:val="left" w:pos="12960"/>
          <w:tab w:val="left" w:pos="13680"/>
          <w:tab w:val="left" w:pos="14400"/>
        </w:tabs>
        <w:spacing w:after="120" w:line="276" w:lineRule="auto"/>
        <w:rPr>
          <w:rFonts w:ascii="Arial" w:eastAsia="Times New Roman" w:hAnsi="Arial" w:cs="Arial"/>
          <w:snapToGrid w:val="0"/>
        </w:rPr>
      </w:pPr>
      <w:r w:rsidRPr="00AA24B9">
        <w:rPr>
          <w:rFonts w:ascii="Arial" w:eastAsia="Times New Roman" w:hAnsi="Arial" w:cs="Arial"/>
          <w:snapToGrid w:val="0"/>
        </w:rPr>
        <w:t xml:space="preserve">© </w:t>
      </w:r>
      <w:r w:rsidR="00A54A65">
        <w:rPr>
          <w:rFonts w:ascii="Arial" w:eastAsia="Times New Roman" w:hAnsi="Arial" w:cs="Arial"/>
          <w:snapToGrid w:val="0"/>
        </w:rPr>
        <w:t xml:space="preserve">National </w:t>
      </w:r>
      <w:r w:rsidR="002B1ECF">
        <w:rPr>
          <w:rFonts w:ascii="Arial" w:eastAsia="Times New Roman" w:hAnsi="Arial" w:cs="Arial"/>
          <w:snapToGrid w:val="0"/>
        </w:rPr>
        <w:t>Energy</w:t>
      </w:r>
      <w:r w:rsidRPr="00AA24B9">
        <w:rPr>
          <w:rFonts w:ascii="Arial" w:eastAsia="Times New Roman" w:hAnsi="Arial" w:cs="Arial"/>
          <w:snapToGrid w:val="0"/>
        </w:rPr>
        <w:t xml:space="preserve"> System Operator Limited</w:t>
      </w:r>
    </w:p>
    <w:p w14:paraId="2CF602A5" w14:textId="187F369C" w:rsidR="00575689" w:rsidRPr="00575689" w:rsidRDefault="00FF4587" w:rsidP="003A38F1">
      <w:pPr>
        <w:rPr>
          <w:rFonts w:ascii="Arial" w:eastAsia="Calibri" w:hAnsi="Arial" w:cs="Times New Roman"/>
        </w:rPr>
      </w:pPr>
      <w:r>
        <w:rPr>
          <w:rFonts w:ascii="Arial" w:hAnsi="Arial" w:cs="Arial"/>
          <w:b/>
        </w:rPr>
        <w:br w:type="page"/>
      </w:r>
      <w:r w:rsidR="00575689" w:rsidRPr="00575689">
        <w:rPr>
          <w:rFonts w:ascii="Arial" w:eastAsia="Calibri" w:hAnsi="Arial" w:cs="Times New Roman"/>
          <w:b/>
        </w:rPr>
        <w:lastRenderedPageBreak/>
        <w:t>THIS </w:t>
      </w:r>
      <w:r w:rsidR="00E472C1">
        <w:rPr>
          <w:rFonts w:ascii="Arial" w:eastAsia="Calibri" w:hAnsi="Arial" w:cs="Times New Roman"/>
          <w:b/>
        </w:rPr>
        <w:t>LCM</w:t>
      </w:r>
      <w:r w:rsidR="00575689" w:rsidRPr="00575689">
        <w:rPr>
          <w:rFonts w:ascii="Arial" w:eastAsia="Calibri" w:hAnsi="Arial" w:cs="Times New Roman"/>
          <w:b/>
        </w:rPr>
        <w:t> FRAMEWORK AGREEMENT</w:t>
      </w:r>
      <w:r w:rsidR="00575689" w:rsidRPr="00575689">
        <w:rPr>
          <w:rFonts w:ascii="Arial" w:eastAsia="Calibri" w:hAnsi="Arial" w:cs="Times New Roman"/>
        </w:rPr>
        <w:t> is made on the                     of                    20</w:t>
      </w:r>
      <w:r w:rsidR="00575689" w:rsidRPr="00575689">
        <w:rPr>
          <w:rFonts w:ascii="Arial" w:eastAsia="Calibri" w:hAnsi="Arial" w:cs="Times New Roman"/>
          <w:highlight w:val="yellow"/>
        </w:rPr>
        <w:t xml:space="preserve">[ </w:t>
      </w:r>
      <w:proofErr w:type="gramStart"/>
      <w:r w:rsidR="00575689" w:rsidRPr="00575689">
        <w:rPr>
          <w:rFonts w:ascii="Arial" w:eastAsia="Calibri" w:hAnsi="Arial" w:cs="Times New Roman"/>
          <w:highlight w:val="yellow"/>
        </w:rPr>
        <w:t xml:space="preserve">  ]</w:t>
      </w:r>
      <w:proofErr w:type="gramEnd"/>
    </w:p>
    <w:p w14:paraId="74D03AD2" w14:textId="5E8F01ED" w:rsidR="00575689" w:rsidRPr="00575689" w:rsidRDefault="00575689" w:rsidP="00575689">
      <w:pPr>
        <w:tabs>
          <w:tab w:val="left" w:pos="1021"/>
        </w:tabs>
        <w:spacing w:after="220" w:line="240" w:lineRule="auto"/>
        <w:jc w:val="both"/>
        <w:rPr>
          <w:rFonts w:ascii="Arial" w:eastAsia="Calibri" w:hAnsi="Arial" w:cs="Times New Roman"/>
          <w:b/>
        </w:rPr>
      </w:pPr>
      <w:r w:rsidRPr="00575689">
        <w:rPr>
          <w:rFonts w:ascii="Arial" w:eastAsia="Calibri" w:hAnsi="Arial" w:cs="Times New Roman"/>
          <w:b/>
        </w:rPr>
        <w:t>BETWEEN</w:t>
      </w:r>
      <w:r w:rsidR="00720483">
        <w:rPr>
          <w:rFonts w:ascii="Arial" w:eastAsia="Calibri" w:hAnsi="Arial" w:cs="Times New Roman"/>
          <w:b/>
        </w:rPr>
        <w:t>:</w:t>
      </w:r>
    </w:p>
    <w:p w14:paraId="5B0809EC" w14:textId="77777777" w:rsidR="00575689" w:rsidRPr="00575689" w:rsidRDefault="00575689" w:rsidP="00575689">
      <w:pPr>
        <w:pStyle w:val="ListParagraph"/>
        <w:tabs>
          <w:tab w:val="left" w:pos="1021"/>
        </w:tabs>
        <w:spacing w:after="220" w:line="240" w:lineRule="auto"/>
        <w:jc w:val="both"/>
        <w:rPr>
          <w:rFonts w:ascii="Arial" w:eastAsia="Calibri" w:hAnsi="Arial" w:cs="Times New Roman"/>
        </w:rPr>
      </w:pPr>
    </w:p>
    <w:p w14:paraId="64902A27" w14:textId="6A369FDD" w:rsidR="00575689" w:rsidRPr="00575689" w:rsidRDefault="00A54A65" w:rsidP="00575689">
      <w:pPr>
        <w:pStyle w:val="ListParagraph"/>
        <w:numPr>
          <w:ilvl w:val="0"/>
          <w:numId w:val="23"/>
        </w:numPr>
        <w:tabs>
          <w:tab w:val="left" w:pos="1021"/>
        </w:tabs>
        <w:spacing w:after="220" w:line="240" w:lineRule="auto"/>
        <w:jc w:val="both"/>
        <w:rPr>
          <w:rFonts w:ascii="Arial" w:eastAsia="Calibri" w:hAnsi="Arial" w:cs="Times New Roman"/>
        </w:rPr>
      </w:pPr>
      <w:r>
        <w:rPr>
          <w:rFonts w:ascii="Arial" w:eastAsia="Calibri" w:hAnsi="Arial" w:cs="Times New Roman"/>
          <w:b/>
          <w:bCs/>
        </w:rPr>
        <w:t xml:space="preserve">NATIONAL </w:t>
      </w:r>
      <w:r w:rsidR="002B1ECF">
        <w:rPr>
          <w:rFonts w:ascii="Arial" w:eastAsia="Calibri" w:hAnsi="Arial" w:cs="Times New Roman"/>
          <w:b/>
          <w:bCs/>
        </w:rPr>
        <w:t>ENERGY</w:t>
      </w:r>
      <w:r w:rsidR="00575689" w:rsidRPr="00575689">
        <w:rPr>
          <w:rFonts w:ascii="Arial" w:eastAsia="Calibri" w:hAnsi="Arial" w:cs="Times New Roman"/>
          <w:b/>
          <w:bCs/>
        </w:rPr>
        <w:t xml:space="preserve"> SYSTEM OPERATOR LIMITED</w:t>
      </w:r>
      <w:r w:rsidR="00575689" w:rsidRPr="00575689">
        <w:rPr>
          <w:rFonts w:ascii="Arial" w:eastAsia="Calibri" w:hAnsi="Arial" w:cs="Times New Roman"/>
        </w:rPr>
        <w:t xml:space="preserve"> a company registered in England with number 11014226 whose registered office is at </w:t>
      </w:r>
      <w:r w:rsidR="002B1ECF" w:rsidRPr="002B1ECF">
        <w:rPr>
          <w:rFonts w:ascii="Arial" w:eastAsia="Calibri" w:hAnsi="Arial" w:cs="Times New Roman"/>
          <w:b/>
          <w:bCs/>
        </w:rPr>
        <w:t>St Catherine's Lodge Bearwood Road, Sindlesham, Wokingham, England, RG41 5BN</w:t>
      </w:r>
      <w:r w:rsidR="002B1ECF" w:rsidRPr="002B1ECF">
        <w:rPr>
          <w:rFonts w:ascii="Arial" w:eastAsia="Calibri" w:hAnsi="Arial" w:cs="Times New Roman"/>
        </w:rPr>
        <w:t xml:space="preserve"> </w:t>
      </w:r>
      <w:r w:rsidR="00575689" w:rsidRPr="00575689">
        <w:rPr>
          <w:rFonts w:ascii="Arial" w:eastAsia="Calibri" w:hAnsi="Arial" w:cs="Times New Roman"/>
        </w:rPr>
        <w:t>(“</w:t>
      </w:r>
      <w:r w:rsidR="002B1ECF">
        <w:rPr>
          <w:rFonts w:ascii="Arial" w:eastAsia="Calibri" w:hAnsi="Arial" w:cs="Times New Roman"/>
          <w:b/>
          <w:bCs/>
        </w:rPr>
        <w:t>NESO</w:t>
      </w:r>
      <w:r w:rsidR="00575689" w:rsidRPr="00575689">
        <w:rPr>
          <w:rFonts w:ascii="Arial" w:eastAsia="Calibri" w:hAnsi="Arial" w:cs="Times New Roman"/>
        </w:rPr>
        <w:t>”, which expression shall include its successors and/or permitted assigns); and</w:t>
      </w:r>
    </w:p>
    <w:p w14:paraId="09AE09AA" w14:textId="7112E074" w:rsidR="00575689" w:rsidRPr="00575689" w:rsidRDefault="00575689" w:rsidP="00575689">
      <w:pPr>
        <w:pStyle w:val="ListParagraph"/>
        <w:numPr>
          <w:ilvl w:val="0"/>
          <w:numId w:val="23"/>
        </w:numPr>
        <w:tabs>
          <w:tab w:val="left" w:pos="1021"/>
        </w:tabs>
        <w:spacing w:after="220" w:line="240" w:lineRule="auto"/>
        <w:jc w:val="both"/>
        <w:rPr>
          <w:rFonts w:ascii="Arial" w:eastAsia="Calibri" w:hAnsi="Arial" w:cs="Times New Roman"/>
        </w:rPr>
      </w:pPr>
      <w:r w:rsidRPr="00575689">
        <w:rPr>
          <w:rFonts w:ascii="Arial" w:eastAsia="Calibri" w:hAnsi="Arial" w:cs="Times New Roman"/>
          <w:b/>
          <w:highlight w:val="yellow"/>
        </w:rPr>
        <w:t>[PROVIDER]</w:t>
      </w:r>
      <w:r w:rsidRPr="00575689">
        <w:rPr>
          <w:rFonts w:ascii="Arial" w:eastAsia="Calibri" w:hAnsi="Arial" w:cs="Times New Roman"/>
          <w:b/>
          <w:bCs/>
        </w:rPr>
        <w:t xml:space="preserve"> </w:t>
      </w:r>
      <w:r w:rsidRPr="00575689">
        <w:rPr>
          <w:rFonts w:ascii="Arial" w:eastAsia="Calibri" w:hAnsi="Arial" w:cs="Times New Roman"/>
        </w:rPr>
        <w:t xml:space="preserve">a company registered in England with number </w:t>
      </w:r>
      <w:r w:rsidRPr="00575689">
        <w:rPr>
          <w:rFonts w:ascii="Arial" w:eastAsia="Calibri" w:hAnsi="Arial" w:cs="Times New Roman"/>
          <w:highlight w:val="yellow"/>
        </w:rPr>
        <w:t xml:space="preserve">[    </w:t>
      </w:r>
      <w:proofErr w:type="gramStart"/>
      <w:r w:rsidRPr="00575689">
        <w:rPr>
          <w:rFonts w:ascii="Arial" w:eastAsia="Calibri" w:hAnsi="Arial" w:cs="Times New Roman"/>
          <w:highlight w:val="yellow"/>
        </w:rPr>
        <w:t xml:space="preserve">  ]</w:t>
      </w:r>
      <w:proofErr w:type="gramEnd"/>
      <w:r w:rsidRPr="00575689">
        <w:rPr>
          <w:rFonts w:ascii="Arial" w:eastAsia="Calibri" w:hAnsi="Arial" w:cs="Times New Roman"/>
        </w:rPr>
        <w:t xml:space="preserve"> whose registered office is </w:t>
      </w:r>
      <w:r w:rsidRPr="00575689">
        <w:rPr>
          <w:rFonts w:ascii="Arial" w:eastAsia="Calibri" w:hAnsi="Arial" w:cs="Times New Roman"/>
          <w:highlight w:val="yellow"/>
        </w:rPr>
        <w:t>[                    ]</w:t>
      </w:r>
      <w:r w:rsidRPr="00575689">
        <w:rPr>
          <w:rFonts w:ascii="Arial" w:eastAsia="Calibri" w:hAnsi="Arial" w:cs="Times New Roman"/>
        </w:rPr>
        <w:t xml:space="preserve"> (“</w:t>
      </w:r>
      <w:r w:rsidR="00E133D5" w:rsidRPr="00E133D5">
        <w:rPr>
          <w:rFonts w:ascii="Arial" w:eastAsia="Calibri" w:hAnsi="Arial" w:cs="Times New Roman"/>
          <w:b/>
        </w:rPr>
        <w:t>Service</w:t>
      </w:r>
      <w:r w:rsidR="00E133D5">
        <w:rPr>
          <w:rFonts w:ascii="Arial" w:eastAsia="Calibri" w:hAnsi="Arial" w:cs="Times New Roman"/>
        </w:rPr>
        <w:t xml:space="preserve"> </w:t>
      </w:r>
      <w:r w:rsidRPr="00575689">
        <w:rPr>
          <w:rFonts w:ascii="Arial" w:eastAsia="Calibri" w:hAnsi="Arial" w:cs="Times New Roman"/>
          <w:b/>
          <w:bCs/>
        </w:rPr>
        <w:t>Provider</w:t>
      </w:r>
      <w:r w:rsidRPr="00575689">
        <w:rPr>
          <w:rFonts w:ascii="Arial" w:eastAsia="Calibri" w:hAnsi="Arial" w:cs="Times New Roman"/>
        </w:rPr>
        <w:t xml:space="preserve">”, which expression shall include its successors and/or permitted assigns), </w:t>
      </w:r>
    </w:p>
    <w:p w14:paraId="74B57D05" w14:textId="5F6759AC" w:rsidR="00575689" w:rsidRPr="00575689" w:rsidRDefault="00575689" w:rsidP="00575689">
      <w:pPr>
        <w:tabs>
          <w:tab w:val="left" w:pos="1021"/>
        </w:tabs>
        <w:spacing w:after="220" w:line="240" w:lineRule="auto"/>
        <w:ind w:firstLine="426"/>
        <w:jc w:val="both"/>
        <w:rPr>
          <w:rFonts w:ascii="Arial" w:eastAsia="Calibri" w:hAnsi="Arial" w:cs="Times New Roman"/>
        </w:rPr>
      </w:pPr>
      <w:r>
        <w:rPr>
          <w:rFonts w:ascii="Arial" w:eastAsia="Calibri" w:hAnsi="Arial" w:cs="Times New Roman"/>
        </w:rPr>
        <w:t>(</w:t>
      </w:r>
      <w:r w:rsidRPr="00575689">
        <w:rPr>
          <w:rFonts w:ascii="Arial" w:eastAsia="Calibri" w:hAnsi="Arial" w:cs="Times New Roman"/>
        </w:rPr>
        <w:t>each a “</w:t>
      </w:r>
      <w:r w:rsidRPr="00575689">
        <w:rPr>
          <w:rFonts w:ascii="Arial" w:eastAsia="Calibri" w:hAnsi="Arial" w:cs="Times New Roman"/>
          <w:b/>
        </w:rPr>
        <w:t>Party</w:t>
      </w:r>
      <w:r w:rsidRPr="00575689">
        <w:rPr>
          <w:rFonts w:ascii="Arial" w:eastAsia="Calibri" w:hAnsi="Arial" w:cs="Times New Roman"/>
        </w:rPr>
        <w:t>”</w:t>
      </w:r>
      <w:r>
        <w:rPr>
          <w:rFonts w:ascii="Arial" w:eastAsia="Calibri" w:hAnsi="Arial" w:cs="Times New Roman"/>
        </w:rPr>
        <w:t xml:space="preserve"> and </w:t>
      </w:r>
      <w:r w:rsidRPr="00575689">
        <w:rPr>
          <w:rFonts w:ascii="Arial" w:eastAsia="Calibri" w:hAnsi="Arial" w:cs="Times New Roman"/>
        </w:rPr>
        <w:t>together</w:t>
      </w:r>
      <w:r>
        <w:rPr>
          <w:rFonts w:ascii="Arial" w:eastAsia="Calibri" w:hAnsi="Arial" w:cs="Times New Roman"/>
        </w:rPr>
        <w:t>,</w:t>
      </w:r>
      <w:r w:rsidRPr="00575689">
        <w:rPr>
          <w:rFonts w:ascii="Arial" w:eastAsia="Calibri" w:hAnsi="Arial" w:cs="Times New Roman"/>
        </w:rPr>
        <w:t xml:space="preserve"> the “</w:t>
      </w:r>
      <w:r w:rsidRPr="00575689">
        <w:rPr>
          <w:rFonts w:ascii="Arial" w:eastAsia="Calibri" w:hAnsi="Arial" w:cs="Times New Roman"/>
          <w:b/>
        </w:rPr>
        <w:t>Parties</w:t>
      </w:r>
      <w:r w:rsidRPr="00575689">
        <w:rPr>
          <w:rFonts w:ascii="Arial" w:eastAsia="Calibri" w:hAnsi="Arial" w:cs="Times New Roman"/>
        </w:rPr>
        <w:t>”</w:t>
      </w:r>
      <w:r>
        <w:rPr>
          <w:rFonts w:ascii="Arial" w:eastAsia="Calibri" w:hAnsi="Arial" w:cs="Times New Roman"/>
        </w:rPr>
        <w:t>)</w:t>
      </w:r>
      <w:r w:rsidRPr="00575689">
        <w:rPr>
          <w:rFonts w:ascii="Arial" w:eastAsia="Calibri" w:hAnsi="Arial" w:cs="Times New Roman"/>
        </w:rPr>
        <w:t>.</w:t>
      </w:r>
    </w:p>
    <w:p w14:paraId="718A26D8" w14:textId="117CA863" w:rsidR="00575689" w:rsidRPr="00575689" w:rsidRDefault="00575689" w:rsidP="00575689">
      <w:pPr>
        <w:tabs>
          <w:tab w:val="left" w:pos="1021"/>
        </w:tabs>
        <w:spacing w:after="220" w:line="240" w:lineRule="auto"/>
        <w:jc w:val="both"/>
        <w:rPr>
          <w:rFonts w:ascii="Arial" w:eastAsia="Calibri" w:hAnsi="Arial" w:cs="Times New Roman"/>
          <w:b/>
        </w:rPr>
      </w:pPr>
      <w:r w:rsidRPr="00575689">
        <w:rPr>
          <w:rFonts w:ascii="Arial" w:eastAsia="Calibri" w:hAnsi="Arial" w:cs="Times New Roman"/>
          <w:b/>
        </w:rPr>
        <w:t>WHEREAS</w:t>
      </w:r>
      <w:r w:rsidR="00720483">
        <w:rPr>
          <w:rFonts w:ascii="Arial" w:eastAsia="Calibri" w:hAnsi="Arial" w:cs="Times New Roman"/>
          <w:b/>
        </w:rPr>
        <w:t>:</w:t>
      </w:r>
    </w:p>
    <w:p w14:paraId="485560B9" w14:textId="76858F70" w:rsidR="00575689" w:rsidRDefault="002B1ECF" w:rsidP="00575689">
      <w:pPr>
        <w:pStyle w:val="ListParagraph"/>
        <w:numPr>
          <w:ilvl w:val="0"/>
          <w:numId w:val="24"/>
        </w:numPr>
        <w:tabs>
          <w:tab w:val="num" w:pos="851"/>
        </w:tabs>
        <w:spacing w:after="120" w:line="240" w:lineRule="auto"/>
        <w:ind w:left="714" w:hanging="357"/>
        <w:contextualSpacing w:val="0"/>
        <w:rPr>
          <w:rFonts w:ascii="Arial" w:eastAsia="Calibri" w:hAnsi="Arial" w:cs="Times New Roman"/>
        </w:rPr>
      </w:pPr>
      <w:r>
        <w:rPr>
          <w:rFonts w:ascii="Arial" w:eastAsia="Calibri" w:hAnsi="Arial" w:cs="Times New Roman"/>
          <w:b/>
          <w:bCs/>
        </w:rPr>
        <w:t>NESO</w:t>
      </w:r>
      <w:r w:rsidR="00575689" w:rsidRPr="00575689">
        <w:rPr>
          <w:rFonts w:ascii="Arial" w:eastAsia="Calibri" w:hAnsi="Arial" w:cs="Times New Roman"/>
        </w:rPr>
        <w:t xml:space="preserve"> </w:t>
      </w:r>
      <w:r w:rsidR="00575689">
        <w:rPr>
          <w:rFonts w:ascii="Arial" w:eastAsia="Calibri" w:hAnsi="Arial" w:cs="Times New Roman"/>
        </w:rPr>
        <w:t xml:space="preserve">has published </w:t>
      </w:r>
      <w:r w:rsidR="003067C4">
        <w:rPr>
          <w:rFonts w:ascii="Arial" w:eastAsia="Calibri" w:hAnsi="Arial" w:cs="Times New Roman"/>
        </w:rPr>
        <w:t>on its website</w:t>
      </w:r>
      <w:r w:rsidR="00575689" w:rsidRPr="00575689">
        <w:rPr>
          <w:rFonts w:ascii="Arial" w:eastAsia="Calibri" w:hAnsi="Arial" w:cs="Times New Roman"/>
        </w:rPr>
        <w:t xml:space="preserve"> </w:t>
      </w:r>
      <w:r w:rsidR="00CC7473">
        <w:rPr>
          <w:rFonts w:ascii="Arial" w:eastAsia="Calibri" w:hAnsi="Arial" w:cs="Times New Roman"/>
        </w:rPr>
        <w:t xml:space="preserve">a </w:t>
      </w:r>
      <w:r w:rsidR="00575689" w:rsidRPr="00575689">
        <w:rPr>
          <w:rFonts w:ascii="Arial" w:eastAsia="Calibri" w:hAnsi="Arial" w:cs="Times New Roman"/>
        </w:rPr>
        <w:t xml:space="preserve">document entitled </w:t>
      </w:r>
      <w:r w:rsidR="00E472C1">
        <w:rPr>
          <w:rFonts w:ascii="Arial" w:eastAsia="Calibri" w:hAnsi="Arial" w:cs="Times New Roman"/>
        </w:rPr>
        <w:t>“Local Constraint Market</w:t>
      </w:r>
      <w:r w:rsidR="0002683E">
        <w:rPr>
          <w:rFonts w:ascii="Arial" w:eastAsia="Calibri" w:hAnsi="Arial" w:cs="Times New Roman"/>
          <w:bCs/>
        </w:rPr>
        <w:t xml:space="preserve"> Service</w:t>
      </w:r>
      <w:r w:rsidR="00E472C1">
        <w:rPr>
          <w:rFonts w:ascii="Arial" w:eastAsia="Calibri" w:hAnsi="Arial" w:cs="Times New Roman"/>
          <w:bCs/>
        </w:rPr>
        <w:t xml:space="preserve"> Terms</w:t>
      </w:r>
      <w:r w:rsidR="00575689" w:rsidRPr="00575689">
        <w:rPr>
          <w:rFonts w:ascii="Arial" w:eastAsia="Calibri" w:hAnsi="Arial" w:cs="Times New Roman"/>
        </w:rPr>
        <w:t>”</w:t>
      </w:r>
      <w:r w:rsidR="00CC7473" w:rsidRPr="00CC7473">
        <w:rPr>
          <w:rFonts w:ascii="Arial" w:eastAsia="Calibri" w:hAnsi="Arial" w:cs="Times New Roman"/>
        </w:rPr>
        <w:t xml:space="preserve"> </w:t>
      </w:r>
      <w:r w:rsidR="00CC7473">
        <w:rPr>
          <w:rFonts w:ascii="Arial" w:eastAsia="Calibri" w:hAnsi="Arial" w:cs="Times New Roman"/>
        </w:rPr>
        <w:t>(“</w:t>
      </w:r>
      <w:r w:rsidR="00CC7473">
        <w:rPr>
          <w:rFonts w:ascii="Arial" w:eastAsia="Calibri" w:hAnsi="Arial" w:cs="Times New Roman"/>
          <w:b/>
        </w:rPr>
        <w:t>Service</w:t>
      </w:r>
      <w:r w:rsidR="00CC7473" w:rsidRPr="00575689">
        <w:rPr>
          <w:rFonts w:ascii="Arial" w:eastAsia="Calibri" w:hAnsi="Arial" w:cs="Times New Roman"/>
          <w:b/>
        </w:rPr>
        <w:t xml:space="preserve"> Terms</w:t>
      </w:r>
      <w:r w:rsidR="00CC7473">
        <w:rPr>
          <w:rFonts w:ascii="Arial" w:eastAsia="Calibri" w:hAnsi="Arial" w:cs="Times New Roman"/>
        </w:rPr>
        <w:t>”) which may be amended from time to time in accordance with its terms, together with documents entitled</w:t>
      </w:r>
      <w:r w:rsidR="003067C4">
        <w:rPr>
          <w:rFonts w:ascii="Arial" w:eastAsia="Calibri" w:hAnsi="Arial" w:cs="Times New Roman"/>
        </w:rPr>
        <w:t xml:space="preserve"> “Local Constraint Market Glossary of Terms and Rules of Interpretation”</w:t>
      </w:r>
      <w:r w:rsidR="00575689" w:rsidRPr="00575689">
        <w:rPr>
          <w:rFonts w:ascii="Arial" w:eastAsia="Calibri" w:hAnsi="Arial" w:cs="Times New Roman"/>
        </w:rPr>
        <w:t xml:space="preserve"> </w:t>
      </w:r>
      <w:r w:rsidR="00CC7473">
        <w:rPr>
          <w:rFonts w:ascii="Arial" w:eastAsia="Calibri" w:hAnsi="Arial" w:cs="Times New Roman"/>
        </w:rPr>
        <w:t>(“</w:t>
      </w:r>
      <w:r w:rsidR="00CC7473" w:rsidRPr="00CC7473">
        <w:rPr>
          <w:rFonts w:ascii="Arial" w:eastAsia="Calibri" w:hAnsi="Arial" w:cs="Times New Roman"/>
          <w:b/>
        </w:rPr>
        <w:t>Glossary</w:t>
      </w:r>
      <w:r w:rsidR="00CC7473">
        <w:rPr>
          <w:rFonts w:ascii="Arial" w:eastAsia="Calibri" w:hAnsi="Arial" w:cs="Times New Roman"/>
        </w:rPr>
        <w:t xml:space="preserve">”) </w:t>
      </w:r>
      <w:r w:rsidR="003067C4">
        <w:rPr>
          <w:rFonts w:ascii="Arial" w:eastAsia="Calibri" w:hAnsi="Arial" w:cs="Times New Roman"/>
        </w:rPr>
        <w:t>and “Local Constraint Market General Terms and Conditions”</w:t>
      </w:r>
      <w:r w:rsidR="00CC7473">
        <w:rPr>
          <w:rFonts w:ascii="Arial" w:eastAsia="Calibri" w:hAnsi="Arial" w:cs="Times New Roman"/>
        </w:rPr>
        <w:t xml:space="preserve"> (“</w:t>
      </w:r>
      <w:r w:rsidR="00CC7473" w:rsidRPr="00CC7473">
        <w:rPr>
          <w:rFonts w:ascii="Arial" w:eastAsia="Calibri" w:hAnsi="Arial" w:cs="Times New Roman"/>
          <w:b/>
        </w:rPr>
        <w:t>GTCs</w:t>
      </w:r>
      <w:r w:rsidR="00CC7473">
        <w:rPr>
          <w:rFonts w:ascii="Arial" w:eastAsia="Calibri" w:hAnsi="Arial" w:cs="Times New Roman"/>
        </w:rPr>
        <w:t>”)</w:t>
      </w:r>
      <w:r w:rsidR="003067C4">
        <w:rPr>
          <w:rFonts w:ascii="Arial" w:eastAsia="Calibri" w:hAnsi="Arial" w:cs="Times New Roman"/>
        </w:rPr>
        <w:t xml:space="preserve">, each of </w:t>
      </w:r>
      <w:r w:rsidR="00575689">
        <w:rPr>
          <w:rFonts w:ascii="Arial" w:eastAsia="Calibri" w:hAnsi="Arial" w:cs="Times New Roman"/>
        </w:rPr>
        <w:t xml:space="preserve">which </w:t>
      </w:r>
      <w:r w:rsidR="00CC7473">
        <w:rPr>
          <w:rFonts w:ascii="Arial" w:eastAsia="Calibri" w:hAnsi="Arial" w:cs="Times New Roman"/>
        </w:rPr>
        <w:t xml:space="preserve">is referred to in the </w:t>
      </w:r>
      <w:r w:rsidR="00CC7473" w:rsidRPr="00CC7473">
        <w:rPr>
          <w:rFonts w:ascii="Arial" w:eastAsia="Calibri" w:hAnsi="Arial" w:cs="Times New Roman"/>
          <w:b/>
        </w:rPr>
        <w:t>Service Terms</w:t>
      </w:r>
      <w:r w:rsidR="00CC7473">
        <w:rPr>
          <w:rFonts w:ascii="Arial" w:eastAsia="Calibri" w:hAnsi="Arial" w:cs="Times New Roman"/>
        </w:rPr>
        <w:t>.</w:t>
      </w:r>
    </w:p>
    <w:p w14:paraId="5901CD75" w14:textId="0AA6903E" w:rsidR="006A1867" w:rsidRDefault="006A1867" w:rsidP="00575689">
      <w:pPr>
        <w:pStyle w:val="ListParagraph"/>
        <w:numPr>
          <w:ilvl w:val="0"/>
          <w:numId w:val="24"/>
        </w:numPr>
        <w:tabs>
          <w:tab w:val="num" w:pos="851"/>
        </w:tabs>
        <w:spacing w:after="120" w:line="240" w:lineRule="auto"/>
        <w:ind w:left="714" w:hanging="357"/>
        <w:contextualSpacing w:val="0"/>
        <w:rPr>
          <w:rFonts w:ascii="Arial" w:eastAsia="Calibri" w:hAnsi="Arial" w:cs="Times New Roman"/>
        </w:rPr>
      </w:pPr>
      <w:r w:rsidRPr="006A1867">
        <w:rPr>
          <w:rFonts w:ascii="Arial" w:eastAsia="Calibri" w:hAnsi="Arial" w:cs="Times New Roman"/>
          <w:bCs/>
        </w:rPr>
        <w:t>The</w:t>
      </w:r>
      <w:r>
        <w:rPr>
          <w:rFonts w:ascii="Arial" w:eastAsia="Calibri" w:hAnsi="Arial" w:cs="Times New Roman"/>
          <w:b/>
          <w:bCs/>
        </w:rPr>
        <w:t xml:space="preserve"> Service Provider </w:t>
      </w:r>
      <w:r w:rsidRPr="006A1867">
        <w:rPr>
          <w:rFonts w:ascii="Arial" w:eastAsia="Calibri" w:hAnsi="Arial" w:cs="Times New Roman"/>
          <w:bCs/>
        </w:rPr>
        <w:t>has agreed to undertake to comply with the</w:t>
      </w:r>
      <w:r>
        <w:rPr>
          <w:rFonts w:ascii="Arial" w:eastAsia="Calibri" w:hAnsi="Arial" w:cs="Times New Roman"/>
          <w:b/>
          <w:bCs/>
        </w:rPr>
        <w:t xml:space="preserve"> Service Terms </w:t>
      </w:r>
      <w:r w:rsidRPr="006A1867">
        <w:rPr>
          <w:rFonts w:ascii="Arial" w:eastAsia="Calibri" w:hAnsi="Arial" w:cs="Times New Roman"/>
          <w:bCs/>
        </w:rPr>
        <w:t>in connection with its participation in the</w:t>
      </w:r>
      <w:r>
        <w:rPr>
          <w:rFonts w:ascii="Arial" w:eastAsia="Calibri" w:hAnsi="Arial" w:cs="Times New Roman"/>
          <w:b/>
          <w:bCs/>
        </w:rPr>
        <w:t xml:space="preserve"> Local Constraint Service</w:t>
      </w:r>
      <w:r w:rsidRPr="006A1867">
        <w:rPr>
          <w:rFonts w:ascii="Arial" w:eastAsia="Calibri" w:hAnsi="Arial" w:cs="Times New Roman"/>
          <w:bCs/>
        </w:rPr>
        <w:t>.</w:t>
      </w:r>
      <w:r>
        <w:rPr>
          <w:rFonts w:ascii="Arial" w:eastAsia="Calibri" w:hAnsi="Arial" w:cs="Times New Roman"/>
          <w:b/>
          <w:bCs/>
        </w:rPr>
        <w:t xml:space="preserve"> </w:t>
      </w:r>
    </w:p>
    <w:p w14:paraId="7A78FABF" w14:textId="38410CAF" w:rsidR="00E133D5" w:rsidRPr="006A1867" w:rsidRDefault="002B1ECF" w:rsidP="00575689">
      <w:pPr>
        <w:pStyle w:val="ListParagraph"/>
        <w:numPr>
          <w:ilvl w:val="0"/>
          <w:numId w:val="24"/>
        </w:numPr>
        <w:tabs>
          <w:tab w:val="num" w:pos="851"/>
        </w:tabs>
        <w:spacing w:after="120" w:line="240" w:lineRule="auto"/>
        <w:ind w:left="714" w:hanging="357"/>
        <w:contextualSpacing w:val="0"/>
        <w:rPr>
          <w:rFonts w:ascii="Arial" w:eastAsia="Calibri" w:hAnsi="Arial" w:cs="Times New Roman"/>
        </w:rPr>
      </w:pPr>
      <w:r>
        <w:rPr>
          <w:rFonts w:ascii="Arial" w:eastAsia="Calibri" w:hAnsi="Arial" w:cs="Times New Roman"/>
          <w:b/>
        </w:rPr>
        <w:t>NESO</w:t>
      </w:r>
      <w:r w:rsidR="00E133D5">
        <w:rPr>
          <w:rFonts w:ascii="Arial" w:eastAsia="Calibri" w:hAnsi="Arial" w:cs="Times New Roman"/>
        </w:rPr>
        <w:t xml:space="preserve"> </w:t>
      </w:r>
      <w:r w:rsidR="00FE1055">
        <w:rPr>
          <w:rFonts w:ascii="Arial" w:eastAsia="Calibri" w:hAnsi="Arial" w:cs="Times New Roman"/>
        </w:rPr>
        <w:t xml:space="preserve">intends to procure </w:t>
      </w:r>
      <w:r w:rsidR="00FE1055" w:rsidRPr="00FE1055">
        <w:rPr>
          <w:rFonts w:ascii="Arial" w:eastAsia="Calibri" w:hAnsi="Arial" w:cs="Times New Roman"/>
          <w:b/>
        </w:rPr>
        <w:t>Generation Turn Down</w:t>
      </w:r>
      <w:r w:rsidR="00FE1055">
        <w:rPr>
          <w:rFonts w:ascii="Arial" w:eastAsia="Calibri" w:hAnsi="Arial" w:cs="Times New Roman"/>
        </w:rPr>
        <w:t xml:space="preserve"> and </w:t>
      </w:r>
      <w:r w:rsidR="00FE1055" w:rsidRPr="00FE1055">
        <w:rPr>
          <w:rFonts w:ascii="Arial" w:eastAsia="Calibri" w:hAnsi="Arial" w:cs="Times New Roman"/>
          <w:b/>
        </w:rPr>
        <w:t>Demand Turn Up</w:t>
      </w:r>
      <w:r w:rsidR="00FE1055">
        <w:rPr>
          <w:rFonts w:ascii="Arial" w:eastAsia="Calibri" w:hAnsi="Arial" w:cs="Times New Roman"/>
        </w:rPr>
        <w:t xml:space="preserve"> </w:t>
      </w:r>
      <w:r w:rsidR="003067C4">
        <w:rPr>
          <w:rFonts w:ascii="Arial" w:eastAsia="Calibri" w:hAnsi="Arial" w:cs="Times New Roman"/>
        </w:rPr>
        <w:t xml:space="preserve">using </w:t>
      </w:r>
      <w:r w:rsidR="00E133D5">
        <w:rPr>
          <w:rFonts w:ascii="Arial" w:eastAsia="Calibri" w:hAnsi="Arial" w:cs="Times New Roman"/>
        </w:rPr>
        <w:t xml:space="preserve">the </w:t>
      </w:r>
      <w:r w:rsidR="003067C4">
        <w:rPr>
          <w:rFonts w:ascii="Arial" w:eastAsia="Calibri" w:hAnsi="Arial" w:cs="Times New Roman"/>
          <w:b/>
        </w:rPr>
        <w:t xml:space="preserve">Platform </w:t>
      </w:r>
      <w:r w:rsidR="003067C4" w:rsidRPr="00E133D5">
        <w:rPr>
          <w:rFonts w:ascii="Arial" w:eastAsia="Calibri" w:hAnsi="Arial" w:cs="Times New Roman"/>
          <w:bCs/>
        </w:rPr>
        <w:t>and the</w:t>
      </w:r>
      <w:r w:rsidR="003067C4">
        <w:rPr>
          <w:rFonts w:ascii="Arial" w:eastAsia="Calibri" w:hAnsi="Arial" w:cs="Times New Roman"/>
          <w:b/>
          <w:bCs/>
        </w:rPr>
        <w:t xml:space="preserve"> </w:t>
      </w:r>
      <w:r w:rsidR="00537A11">
        <w:rPr>
          <w:rFonts w:ascii="Arial" w:eastAsia="Calibri" w:hAnsi="Arial" w:cs="Times New Roman"/>
          <w:b/>
          <w:bCs/>
        </w:rPr>
        <w:t xml:space="preserve">Service Provider </w:t>
      </w:r>
      <w:r w:rsidR="006A1867">
        <w:rPr>
          <w:rFonts w:ascii="Arial" w:eastAsia="Calibri" w:hAnsi="Arial" w:cs="Times New Roman"/>
          <w:bCs/>
        </w:rPr>
        <w:t xml:space="preserve">has </w:t>
      </w:r>
      <w:r w:rsidR="00C15601">
        <w:rPr>
          <w:rFonts w:ascii="Arial" w:eastAsia="Calibri" w:hAnsi="Arial" w:cs="Times New Roman"/>
          <w:bCs/>
        </w:rPr>
        <w:t xml:space="preserve">registered as a Flex Provider (as defined in the </w:t>
      </w:r>
      <w:r w:rsidR="00C15601" w:rsidRPr="00C15601">
        <w:rPr>
          <w:rFonts w:ascii="Arial" w:eastAsia="Calibri" w:hAnsi="Arial" w:cs="Times New Roman"/>
          <w:b/>
          <w:bCs/>
        </w:rPr>
        <w:t>Platform Provider Conditions</w:t>
      </w:r>
      <w:r w:rsidR="00C15601">
        <w:rPr>
          <w:rFonts w:ascii="Arial" w:eastAsia="Calibri" w:hAnsi="Arial" w:cs="Times New Roman"/>
          <w:bCs/>
        </w:rPr>
        <w:t>) in accordance</w:t>
      </w:r>
      <w:r w:rsidR="00537A11" w:rsidRPr="00537A11">
        <w:rPr>
          <w:rFonts w:ascii="Arial" w:eastAsia="Calibri" w:hAnsi="Arial" w:cs="Times New Roman"/>
          <w:bCs/>
        </w:rPr>
        <w:t xml:space="preserve"> with the</w:t>
      </w:r>
      <w:r w:rsidR="00537A11">
        <w:rPr>
          <w:rFonts w:ascii="Arial" w:eastAsia="Calibri" w:hAnsi="Arial" w:cs="Times New Roman"/>
          <w:b/>
          <w:bCs/>
        </w:rPr>
        <w:t xml:space="preserve"> </w:t>
      </w:r>
      <w:r w:rsidR="003067C4">
        <w:rPr>
          <w:rFonts w:ascii="Arial" w:eastAsia="Calibri" w:hAnsi="Arial" w:cs="Times New Roman"/>
          <w:b/>
          <w:bCs/>
        </w:rPr>
        <w:t>Platform Provider Conditions</w:t>
      </w:r>
      <w:r w:rsidR="00C15601">
        <w:rPr>
          <w:rFonts w:ascii="Arial" w:eastAsia="Calibri" w:hAnsi="Arial" w:cs="Times New Roman"/>
          <w:b/>
          <w:bCs/>
        </w:rPr>
        <w:t xml:space="preserve"> </w:t>
      </w:r>
      <w:r w:rsidR="00C15601" w:rsidRPr="00C15601">
        <w:rPr>
          <w:rFonts w:ascii="Arial" w:eastAsia="Calibri" w:hAnsi="Arial" w:cs="Times New Roman"/>
          <w:bCs/>
        </w:rPr>
        <w:t>together with details</w:t>
      </w:r>
      <w:r w:rsidR="00C15601">
        <w:rPr>
          <w:rFonts w:ascii="Arial" w:eastAsia="Calibri" w:hAnsi="Arial" w:cs="Times New Roman"/>
          <w:b/>
          <w:bCs/>
        </w:rPr>
        <w:t xml:space="preserve"> </w:t>
      </w:r>
      <w:r w:rsidR="00537A11" w:rsidRPr="00537A11">
        <w:rPr>
          <w:rFonts w:ascii="Arial" w:eastAsia="Calibri" w:hAnsi="Arial" w:cs="Times New Roman"/>
          <w:bCs/>
        </w:rPr>
        <w:t>of</w:t>
      </w:r>
      <w:r w:rsidR="00C15601">
        <w:rPr>
          <w:rFonts w:ascii="Arial" w:eastAsia="Calibri" w:hAnsi="Arial" w:cs="Times New Roman"/>
          <w:bCs/>
        </w:rPr>
        <w:t xml:space="preserve"> </w:t>
      </w:r>
      <w:r w:rsidR="00537A11" w:rsidRPr="00537A11">
        <w:rPr>
          <w:rFonts w:ascii="Arial" w:eastAsia="Calibri" w:hAnsi="Arial" w:cs="Times New Roman"/>
          <w:bCs/>
        </w:rPr>
        <w:t>its</w:t>
      </w:r>
      <w:r w:rsidR="00537A11">
        <w:rPr>
          <w:rFonts w:ascii="Arial" w:eastAsia="Calibri" w:hAnsi="Arial" w:cs="Times New Roman"/>
          <w:b/>
          <w:bCs/>
        </w:rPr>
        <w:t xml:space="preserve"> Eligible </w:t>
      </w:r>
      <w:proofErr w:type="gramStart"/>
      <w:r w:rsidR="00537A11">
        <w:rPr>
          <w:rFonts w:ascii="Arial" w:eastAsia="Calibri" w:hAnsi="Arial" w:cs="Times New Roman"/>
          <w:b/>
          <w:bCs/>
        </w:rPr>
        <w:t xml:space="preserve">Assets </w:t>
      </w:r>
      <w:r w:rsidR="00537A11" w:rsidRPr="006A1867">
        <w:rPr>
          <w:rFonts w:ascii="Arial" w:eastAsia="Calibri" w:hAnsi="Arial" w:cs="Times New Roman"/>
          <w:bCs/>
        </w:rPr>
        <w:t>.</w:t>
      </w:r>
      <w:proofErr w:type="gramEnd"/>
    </w:p>
    <w:p w14:paraId="5C011A63" w14:textId="21600CDA" w:rsidR="00575689" w:rsidRPr="00575689" w:rsidRDefault="00575689" w:rsidP="00575689">
      <w:pPr>
        <w:pStyle w:val="ListParagraph"/>
        <w:numPr>
          <w:ilvl w:val="0"/>
          <w:numId w:val="24"/>
        </w:numPr>
        <w:tabs>
          <w:tab w:val="num" w:pos="851"/>
        </w:tabs>
        <w:spacing w:after="120" w:line="240" w:lineRule="auto"/>
        <w:ind w:left="714" w:hanging="357"/>
        <w:contextualSpacing w:val="0"/>
        <w:rPr>
          <w:rFonts w:ascii="Arial" w:eastAsia="Calibri" w:hAnsi="Arial" w:cs="Times New Roman"/>
        </w:rPr>
      </w:pPr>
      <w:r w:rsidRPr="00575689">
        <w:rPr>
          <w:rFonts w:ascii="Arial" w:eastAsia="Calibri" w:hAnsi="Arial" w:cs="Times New Roman"/>
        </w:rPr>
        <w:t xml:space="preserve">This </w:t>
      </w:r>
      <w:r w:rsidR="00E472C1">
        <w:rPr>
          <w:rFonts w:ascii="Arial" w:eastAsia="Calibri" w:hAnsi="Arial" w:cs="Times New Roman"/>
          <w:b/>
          <w:bCs/>
        </w:rPr>
        <w:t>LCM</w:t>
      </w:r>
      <w:r w:rsidRPr="00575689">
        <w:rPr>
          <w:rFonts w:ascii="Arial" w:eastAsia="Calibri" w:hAnsi="Arial" w:cs="Times New Roman"/>
          <w:b/>
          <w:bCs/>
        </w:rPr>
        <w:t xml:space="preserve"> Framework Agreement</w:t>
      </w:r>
      <w:r w:rsidRPr="00575689">
        <w:rPr>
          <w:rFonts w:ascii="Arial" w:eastAsia="Calibri" w:hAnsi="Arial" w:cs="Times New Roman"/>
        </w:rPr>
        <w:t xml:space="preserve"> is entered into in anticipation of the submission by the </w:t>
      </w:r>
      <w:r w:rsidR="00E133D5" w:rsidRPr="00E133D5">
        <w:rPr>
          <w:rFonts w:ascii="Arial" w:eastAsia="Calibri" w:hAnsi="Arial" w:cs="Times New Roman"/>
          <w:b/>
        </w:rPr>
        <w:t xml:space="preserve">Service </w:t>
      </w:r>
      <w:r w:rsidRPr="00575689">
        <w:rPr>
          <w:rFonts w:ascii="Arial" w:eastAsia="Calibri" w:hAnsi="Arial" w:cs="Times New Roman"/>
          <w:b/>
          <w:bCs/>
        </w:rPr>
        <w:t>Provider</w:t>
      </w:r>
      <w:r w:rsidRPr="00575689">
        <w:rPr>
          <w:rFonts w:ascii="Arial" w:eastAsia="Calibri" w:hAnsi="Arial" w:cs="Times New Roman"/>
        </w:rPr>
        <w:t xml:space="preserve"> of </w:t>
      </w:r>
      <w:r w:rsidR="00E133D5">
        <w:rPr>
          <w:rFonts w:ascii="Arial" w:eastAsia="Calibri" w:hAnsi="Arial" w:cs="Times New Roman"/>
          <w:b/>
          <w:bCs/>
        </w:rPr>
        <w:t>LCM Declarations</w:t>
      </w:r>
      <w:r w:rsidRPr="00575689">
        <w:rPr>
          <w:rFonts w:ascii="Arial" w:eastAsia="Calibri" w:hAnsi="Arial" w:cs="Times New Roman"/>
        </w:rPr>
        <w:t>.</w:t>
      </w:r>
    </w:p>
    <w:p w14:paraId="4ED5F809" w14:textId="7660F6B9" w:rsidR="00575689" w:rsidRDefault="00575689" w:rsidP="009A2F33">
      <w:pPr>
        <w:rPr>
          <w:rFonts w:ascii="Arial" w:hAnsi="Arial" w:cs="Arial"/>
          <w:b/>
        </w:rPr>
      </w:pPr>
      <w:r w:rsidRPr="00575689">
        <w:rPr>
          <w:rFonts w:ascii="Arial" w:hAnsi="Arial" w:cs="Arial"/>
          <w:b/>
        </w:rPr>
        <w:t xml:space="preserve">NOW IT IS HEREBY AGREED </w:t>
      </w:r>
      <w:r w:rsidRPr="00720483">
        <w:rPr>
          <w:rFonts w:ascii="Arial" w:hAnsi="Arial" w:cs="Arial"/>
        </w:rPr>
        <w:t>as follows:</w:t>
      </w:r>
    </w:p>
    <w:p w14:paraId="28F3217D" w14:textId="77777777" w:rsidR="00575689" w:rsidRPr="00575689" w:rsidRDefault="00575689"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bookmarkStart w:id="0" w:name="_Toc287350937"/>
      <w:bookmarkStart w:id="1" w:name="_Toc337469785"/>
      <w:bookmarkStart w:id="2" w:name="_Toc340141530"/>
      <w:bookmarkStart w:id="3" w:name="_Toc425951577"/>
      <w:bookmarkStart w:id="4" w:name="_Toc287350948"/>
      <w:bookmarkStart w:id="5" w:name="_Toc337469797"/>
      <w:bookmarkStart w:id="6" w:name="_Toc340141541"/>
      <w:bookmarkStart w:id="7" w:name="_Toc425951589"/>
      <w:r w:rsidRPr="00575689">
        <w:rPr>
          <w:rFonts w:ascii="Arial" w:hAnsi="Arial" w:cs="Arial"/>
          <w:sz w:val="22"/>
          <w:u w:val="single"/>
        </w:rPr>
        <w:t>DEFINITIONS, INTERPRETATION AND CONSTRUCTION</w:t>
      </w:r>
      <w:bookmarkEnd w:id="0"/>
      <w:bookmarkEnd w:id="1"/>
      <w:bookmarkEnd w:id="2"/>
      <w:bookmarkEnd w:id="3"/>
    </w:p>
    <w:p w14:paraId="12588477" w14:textId="2E48997D" w:rsidR="00575689" w:rsidRPr="00575689" w:rsidRDefault="00575689" w:rsidP="00575689">
      <w:pPr>
        <w:pStyle w:val="Level2Heading"/>
        <w:numPr>
          <w:ilvl w:val="0"/>
          <w:numId w:val="0"/>
        </w:numPr>
        <w:ind w:left="993"/>
        <w:rPr>
          <w:rFonts w:ascii="Arial" w:hAnsi="Arial"/>
          <w:b w:val="0"/>
          <w:sz w:val="22"/>
        </w:rPr>
      </w:pPr>
      <w:r w:rsidRPr="00575689">
        <w:rPr>
          <w:rFonts w:ascii="Arial" w:hAnsi="Arial"/>
          <w:b w:val="0"/>
          <w:sz w:val="22"/>
        </w:rPr>
        <w:t xml:space="preserve">Unless the subject matter or context otherwise requires or is inconsistent therewith, and unless defined herein, terms and expressions defined in the </w:t>
      </w:r>
      <w:r w:rsidR="003067C4">
        <w:rPr>
          <w:rFonts w:ascii="Arial" w:hAnsi="Arial"/>
          <w:bCs/>
          <w:sz w:val="22"/>
        </w:rPr>
        <w:t>Glossary</w:t>
      </w:r>
      <w:r w:rsidRPr="00575689">
        <w:rPr>
          <w:rFonts w:ascii="Arial" w:hAnsi="Arial"/>
          <w:b w:val="0"/>
          <w:sz w:val="22"/>
        </w:rPr>
        <w:t xml:space="preserve"> have the same meanings, interpretations or constructions in this </w:t>
      </w:r>
      <w:r w:rsidR="003067C4">
        <w:rPr>
          <w:rFonts w:ascii="Arial" w:hAnsi="Arial"/>
          <w:bCs/>
          <w:sz w:val="22"/>
        </w:rPr>
        <w:t>LCM</w:t>
      </w:r>
      <w:r w:rsidRPr="00575689">
        <w:rPr>
          <w:rFonts w:ascii="Arial" w:hAnsi="Arial"/>
          <w:bCs/>
          <w:sz w:val="22"/>
        </w:rPr>
        <w:t xml:space="preserve"> Framework Agreement</w:t>
      </w:r>
      <w:r w:rsidRPr="00575689">
        <w:rPr>
          <w:rFonts w:ascii="Arial" w:hAnsi="Arial"/>
          <w:b w:val="0"/>
          <w:sz w:val="22"/>
        </w:rPr>
        <w:t xml:space="preserve">.  </w:t>
      </w:r>
    </w:p>
    <w:p w14:paraId="68DE8AB7" w14:textId="69C59E54" w:rsidR="00575689" w:rsidRPr="00575689" w:rsidRDefault="00607408"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bookmarkStart w:id="8" w:name="_Toc287350938"/>
      <w:bookmarkStart w:id="9" w:name="_Toc337469786"/>
      <w:bookmarkStart w:id="10" w:name="_Toc340141531"/>
      <w:bookmarkStart w:id="11" w:name="_Toc425951578"/>
      <w:r>
        <w:rPr>
          <w:rFonts w:ascii="Arial" w:hAnsi="Arial" w:cs="Arial"/>
          <w:sz w:val="22"/>
          <w:u w:val="single"/>
        </w:rPr>
        <w:t>service</w:t>
      </w:r>
      <w:r w:rsidR="00575689" w:rsidRPr="00575689">
        <w:rPr>
          <w:rFonts w:ascii="Arial" w:hAnsi="Arial" w:cs="Arial"/>
          <w:sz w:val="22"/>
          <w:u w:val="single"/>
        </w:rPr>
        <w:t xml:space="preserve"> TERMS</w:t>
      </w:r>
      <w:bookmarkEnd w:id="8"/>
      <w:bookmarkEnd w:id="9"/>
      <w:bookmarkEnd w:id="10"/>
      <w:bookmarkEnd w:id="11"/>
      <w:r w:rsidR="00575689" w:rsidRPr="00575689">
        <w:rPr>
          <w:rFonts w:ascii="Arial" w:hAnsi="Arial" w:cs="Arial"/>
          <w:sz w:val="22"/>
          <w:u w:val="single"/>
        </w:rPr>
        <w:t xml:space="preserve"> </w:t>
      </w:r>
    </w:p>
    <w:p w14:paraId="200A6C3D" w14:textId="1C599056" w:rsidR="009057BB" w:rsidRPr="009057BB" w:rsidRDefault="00C15601" w:rsidP="009057BB">
      <w:pPr>
        <w:pStyle w:val="Level2Number"/>
        <w:numPr>
          <w:ilvl w:val="1"/>
          <w:numId w:val="25"/>
        </w:numPr>
        <w:tabs>
          <w:tab w:val="clear" w:pos="2041"/>
          <w:tab w:val="clear" w:pos="3062"/>
          <w:tab w:val="clear" w:pos="4082"/>
          <w:tab w:val="clear" w:pos="5103"/>
          <w:tab w:val="clear" w:pos="6124"/>
        </w:tabs>
        <w:ind w:left="1021" w:right="0"/>
        <w:rPr>
          <w:rFonts w:ascii="Arial" w:hAnsi="Arial"/>
          <w:sz w:val="22"/>
          <w:szCs w:val="22"/>
        </w:rPr>
      </w:pPr>
      <w:bookmarkStart w:id="12" w:name="_Ref286154264"/>
      <w:r>
        <w:rPr>
          <w:rFonts w:ascii="Arial" w:hAnsi="Arial"/>
          <w:sz w:val="22"/>
          <w:szCs w:val="22"/>
        </w:rPr>
        <w:t>T</w:t>
      </w:r>
      <w:r w:rsidR="00575689" w:rsidRPr="00575689">
        <w:rPr>
          <w:rFonts w:ascii="Arial" w:hAnsi="Arial"/>
          <w:sz w:val="22"/>
          <w:szCs w:val="22"/>
        </w:rPr>
        <w:t xml:space="preserve">he </w:t>
      </w:r>
      <w:r w:rsidR="00575689" w:rsidRPr="00575689">
        <w:rPr>
          <w:rFonts w:ascii="Arial" w:hAnsi="Arial"/>
          <w:b/>
          <w:sz w:val="22"/>
          <w:szCs w:val="22"/>
        </w:rPr>
        <w:t>Parties</w:t>
      </w:r>
      <w:r w:rsidR="00575689" w:rsidRPr="00575689">
        <w:rPr>
          <w:rFonts w:ascii="Arial" w:hAnsi="Arial"/>
          <w:sz w:val="22"/>
          <w:szCs w:val="22"/>
        </w:rPr>
        <w:t xml:space="preserve"> hereby agree to be bound by, and to comply with, the applicable provisions of the </w:t>
      </w:r>
      <w:r w:rsidR="00537A11">
        <w:rPr>
          <w:rFonts w:ascii="Arial" w:hAnsi="Arial"/>
          <w:b/>
          <w:sz w:val="22"/>
          <w:szCs w:val="22"/>
        </w:rPr>
        <w:t>Service</w:t>
      </w:r>
      <w:r w:rsidR="00575689" w:rsidRPr="00575689">
        <w:rPr>
          <w:rFonts w:ascii="Arial" w:hAnsi="Arial"/>
          <w:b/>
          <w:sz w:val="22"/>
          <w:szCs w:val="22"/>
        </w:rPr>
        <w:t xml:space="preserve"> Terms</w:t>
      </w:r>
      <w:r w:rsidR="00575689" w:rsidRPr="00575689">
        <w:rPr>
          <w:rFonts w:ascii="Arial" w:hAnsi="Arial"/>
          <w:sz w:val="22"/>
          <w:szCs w:val="22"/>
        </w:rPr>
        <w:t xml:space="preserve"> and </w:t>
      </w:r>
      <w:r w:rsidR="00537A11">
        <w:rPr>
          <w:rFonts w:ascii="Arial" w:hAnsi="Arial"/>
          <w:sz w:val="22"/>
          <w:szCs w:val="22"/>
        </w:rPr>
        <w:t xml:space="preserve">the </w:t>
      </w:r>
      <w:r w:rsidR="00537A11" w:rsidRPr="00537A11">
        <w:rPr>
          <w:rFonts w:ascii="Arial" w:hAnsi="Arial"/>
          <w:b/>
          <w:sz w:val="22"/>
          <w:szCs w:val="22"/>
        </w:rPr>
        <w:t xml:space="preserve">Platform Provider </w:t>
      </w:r>
      <w:r>
        <w:rPr>
          <w:rFonts w:ascii="Arial" w:hAnsi="Arial"/>
          <w:b/>
          <w:sz w:val="22"/>
          <w:szCs w:val="22"/>
        </w:rPr>
        <w:t>Conditions</w:t>
      </w:r>
      <w:r w:rsidRPr="00575689">
        <w:rPr>
          <w:rFonts w:ascii="Arial" w:hAnsi="Arial"/>
          <w:sz w:val="22"/>
          <w:szCs w:val="22"/>
        </w:rPr>
        <w:t xml:space="preserve"> </w:t>
      </w:r>
      <w:r w:rsidR="00575689" w:rsidRPr="00575689">
        <w:rPr>
          <w:rFonts w:ascii="Arial" w:hAnsi="Arial"/>
          <w:sz w:val="22"/>
          <w:szCs w:val="22"/>
        </w:rPr>
        <w:t xml:space="preserve">with respect to the submission of </w:t>
      </w:r>
      <w:r w:rsidR="00537A11">
        <w:rPr>
          <w:rFonts w:ascii="Arial" w:hAnsi="Arial"/>
          <w:b/>
          <w:sz w:val="22"/>
          <w:szCs w:val="22"/>
        </w:rPr>
        <w:t>LCM Declarations</w:t>
      </w:r>
      <w:r w:rsidR="00575689" w:rsidRPr="00575689">
        <w:rPr>
          <w:rFonts w:ascii="Arial" w:hAnsi="Arial"/>
          <w:sz w:val="22"/>
          <w:szCs w:val="22"/>
        </w:rPr>
        <w:t xml:space="preserve"> and any </w:t>
      </w:r>
      <w:r w:rsidR="00537A11" w:rsidRPr="00537A11">
        <w:rPr>
          <w:rFonts w:ascii="Arial" w:hAnsi="Arial"/>
          <w:sz w:val="22"/>
          <w:szCs w:val="22"/>
        </w:rPr>
        <w:t>c</w:t>
      </w:r>
      <w:r w:rsidR="00575689" w:rsidRPr="00537A11">
        <w:rPr>
          <w:rFonts w:ascii="Arial" w:hAnsi="Arial"/>
          <w:sz w:val="22"/>
          <w:szCs w:val="22"/>
        </w:rPr>
        <w:t xml:space="preserve">ontract </w:t>
      </w:r>
      <w:r w:rsidR="00575689" w:rsidRPr="00575689">
        <w:rPr>
          <w:rFonts w:ascii="Arial" w:hAnsi="Arial"/>
          <w:sz w:val="22"/>
          <w:szCs w:val="22"/>
        </w:rPr>
        <w:t>formed pursuant thereto.</w:t>
      </w:r>
      <w:bookmarkEnd w:id="12"/>
    </w:p>
    <w:p w14:paraId="02C24379" w14:textId="77777777" w:rsidR="00575689" w:rsidRPr="00575689" w:rsidRDefault="00575689" w:rsidP="00575689">
      <w:pPr>
        <w:pStyle w:val="Level1Heading"/>
        <w:keepNext/>
        <w:numPr>
          <w:ilvl w:val="0"/>
          <w:numId w:val="25"/>
        </w:numPr>
        <w:tabs>
          <w:tab w:val="clear" w:pos="2041"/>
          <w:tab w:val="clear" w:pos="3062"/>
          <w:tab w:val="clear" w:pos="4082"/>
          <w:tab w:val="clear" w:pos="5103"/>
          <w:tab w:val="clear" w:pos="6124"/>
        </w:tabs>
        <w:ind w:left="1021"/>
        <w:rPr>
          <w:rFonts w:ascii="Arial" w:hAnsi="Arial" w:cs="Arial"/>
          <w:sz w:val="22"/>
          <w:u w:val="single"/>
        </w:rPr>
      </w:pPr>
      <w:bookmarkStart w:id="13" w:name="_Toc287350939"/>
      <w:bookmarkStart w:id="14" w:name="_Toc337469787"/>
      <w:bookmarkStart w:id="15" w:name="_Toc340141532"/>
      <w:bookmarkStart w:id="16" w:name="_Toc425951579"/>
      <w:r w:rsidRPr="00575689">
        <w:rPr>
          <w:rFonts w:ascii="Arial" w:hAnsi="Arial" w:cs="Arial"/>
          <w:sz w:val="22"/>
          <w:u w:val="single"/>
        </w:rPr>
        <w:t>COMMENCEMENT AND TERM</w:t>
      </w:r>
      <w:bookmarkEnd w:id="13"/>
      <w:bookmarkEnd w:id="14"/>
      <w:bookmarkEnd w:id="15"/>
      <w:bookmarkEnd w:id="16"/>
    </w:p>
    <w:p w14:paraId="1DF26351" w14:textId="606DA979" w:rsidR="00575689" w:rsidRPr="00575689" w:rsidRDefault="00575689" w:rsidP="009057BB">
      <w:pPr>
        <w:pStyle w:val="Level2Number"/>
        <w:numPr>
          <w:ilvl w:val="0"/>
          <w:numId w:val="0"/>
        </w:numPr>
        <w:tabs>
          <w:tab w:val="clear" w:pos="2041"/>
          <w:tab w:val="clear" w:pos="3062"/>
          <w:tab w:val="clear" w:pos="4082"/>
          <w:tab w:val="clear" w:pos="5103"/>
          <w:tab w:val="clear" w:pos="6124"/>
        </w:tabs>
        <w:ind w:left="993" w:right="0"/>
        <w:rPr>
          <w:rFonts w:ascii="Arial" w:hAnsi="Arial"/>
          <w:sz w:val="22"/>
          <w:szCs w:val="22"/>
        </w:rPr>
      </w:pPr>
      <w:bookmarkStart w:id="17" w:name="_Ref286153778"/>
      <w:r w:rsidRPr="00575689">
        <w:rPr>
          <w:rFonts w:ascii="Arial" w:hAnsi="Arial"/>
          <w:sz w:val="22"/>
          <w:szCs w:val="22"/>
        </w:rPr>
        <w:t xml:space="preserve">This </w:t>
      </w:r>
      <w:r w:rsidR="00537A11">
        <w:rPr>
          <w:rFonts w:ascii="Arial" w:hAnsi="Arial"/>
          <w:b/>
          <w:sz w:val="22"/>
          <w:szCs w:val="22"/>
        </w:rPr>
        <w:t>LCM</w:t>
      </w:r>
      <w:r w:rsidRPr="00575689">
        <w:rPr>
          <w:rFonts w:ascii="Arial" w:hAnsi="Arial"/>
          <w:b/>
          <w:sz w:val="22"/>
          <w:szCs w:val="22"/>
        </w:rPr>
        <w:t xml:space="preserve"> Framework Agreement</w:t>
      </w:r>
      <w:r w:rsidRPr="00575689">
        <w:rPr>
          <w:rFonts w:ascii="Arial" w:hAnsi="Arial"/>
          <w:sz w:val="22"/>
          <w:szCs w:val="22"/>
        </w:rPr>
        <w:t xml:space="preserve"> shall come into force on the date hereof and shall continue in force and effect until terminated by either </w:t>
      </w:r>
      <w:r w:rsidRPr="00575689">
        <w:rPr>
          <w:rFonts w:ascii="Arial" w:hAnsi="Arial"/>
          <w:b/>
          <w:sz w:val="22"/>
          <w:szCs w:val="22"/>
        </w:rPr>
        <w:t>Party</w:t>
      </w:r>
      <w:r w:rsidRPr="00575689">
        <w:rPr>
          <w:rFonts w:ascii="Arial" w:hAnsi="Arial"/>
          <w:sz w:val="22"/>
          <w:szCs w:val="22"/>
        </w:rPr>
        <w:t xml:space="preserve"> by not less than two </w:t>
      </w:r>
      <w:r w:rsidR="00CF1D5B">
        <w:rPr>
          <w:rFonts w:ascii="Arial" w:hAnsi="Arial"/>
          <w:sz w:val="22"/>
          <w:szCs w:val="22"/>
        </w:rPr>
        <w:t xml:space="preserve">(2) </w:t>
      </w:r>
      <w:proofErr w:type="spellStart"/>
      <w:r w:rsidRPr="00575689">
        <w:rPr>
          <w:rFonts w:ascii="Arial" w:hAnsi="Arial"/>
          <w:sz w:val="22"/>
          <w:szCs w:val="22"/>
        </w:rPr>
        <w:t>months notice</w:t>
      </w:r>
      <w:proofErr w:type="spellEnd"/>
      <w:r w:rsidRPr="00575689">
        <w:rPr>
          <w:rFonts w:ascii="Arial" w:hAnsi="Arial"/>
          <w:sz w:val="22"/>
          <w:szCs w:val="22"/>
        </w:rPr>
        <w:t xml:space="preserve"> in writing to the other or until earlier termination in accordance with the </w:t>
      </w:r>
      <w:r w:rsidR="003C2DF3">
        <w:rPr>
          <w:rFonts w:ascii="Arial" w:hAnsi="Arial"/>
          <w:b/>
          <w:sz w:val="22"/>
          <w:szCs w:val="22"/>
        </w:rPr>
        <w:t>Service</w:t>
      </w:r>
      <w:r w:rsidRPr="00575689">
        <w:rPr>
          <w:rFonts w:ascii="Arial" w:hAnsi="Arial"/>
          <w:b/>
          <w:sz w:val="22"/>
          <w:szCs w:val="22"/>
        </w:rPr>
        <w:t xml:space="preserve"> Terms</w:t>
      </w:r>
      <w:r w:rsidRPr="00575689">
        <w:rPr>
          <w:rFonts w:ascii="Arial" w:hAnsi="Arial"/>
          <w:sz w:val="22"/>
          <w:szCs w:val="22"/>
        </w:rPr>
        <w:t xml:space="preserve">. </w:t>
      </w:r>
      <w:bookmarkEnd w:id="17"/>
    </w:p>
    <w:p w14:paraId="6C2CAE85" w14:textId="1E229E85" w:rsidR="009057BB" w:rsidRDefault="009057BB"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r>
        <w:rPr>
          <w:rFonts w:ascii="Arial" w:hAnsi="Arial" w:cs="Arial"/>
          <w:sz w:val="22"/>
          <w:u w:val="single"/>
        </w:rPr>
        <w:lastRenderedPageBreak/>
        <w:t>PROVISION OF SERVICES</w:t>
      </w:r>
    </w:p>
    <w:p w14:paraId="0B66C715" w14:textId="682C1CE7" w:rsidR="009057BB" w:rsidRPr="009057BB" w:rsidRDefault="009057BB" w:rsidP="00731B05">
      <w:pPr>
        <w:pStyle w:val="Level2Number"/>
        <w:numPr>
          <w:ilvl w:val="0"/>
          <w:numId w:val="0"/>
        </w:numPr>
        <w:tabs>
          <w:tab w:val="clear" w:pos="2041"/>
          <w:tab w:val="clear" w:pos="3062"/>
          <w:tab w:val="clear" w:pos="4082"/>
          <w:tab w:val="clear" w:pos="5103"/>
          <w:tab w:val="clear" w:pos="6124"/>
        </w:tabs>
        <w:ind w:left="993" w:right="0"/>
        <w:rPr>
          <w:rFonts w:ascii="Arial" w:hAnsi="Arial"/>
          <w:sz w:val="22"/>
          <w:szCs w:val="22"/>
        </w:rPr>
      </w:pPr>
      <w:r w:rsidRPr="009057BB">
        <w:rPr>
          <w:rFonts w:ascii="Arial" w:hAnsi="Arial"/>
          <w:sz w:val="22"/>
          <w:szCs w:val="22"/>
        </w:rPr>
        <w:t xml:space="preserve">Without limiting the generality of Clause </w:t>
      </w:r>
      <w:r w:rsidR="001961A7">
        <w:rPr>
          <w:rFonts w:ascii="Arial" w:hAnsi="Arial"/>
          <w:sz w:val="22"/>
          <w:szCs w:val="22"/>
        </w:rPr>
        <w:fldChar w:fldCharType="begin"/>
      </w:r>
      <w:r w:rsidR="001961A7">
        <w:rPr>
          <w:rFonts w:ascii="Arial" w:hAnsi="Arial"/>
          <w:sz w:val="22"/>
          <w:szCs w:val="22"/>
        </w:rPr>
        <w:instrText xml:space="preserve"> REF _Ref286154264 \r \h </w:instrText>
      </w:r>
      <w:r w:rsidR="001961A7">
        <w:rPr>
          <w:rFonts w:ascii="Arial" w:hAnsi="Arial"/>
          <w:sz w:val="22"/>
          <w:szCs w:val="22"/>
        </w:rPr>
      </w:r>
      <w:r w:rsidR="001961A7">
        <w:rPr>
          <w:rFonts w:ascii="Arial" w:hAnsi="Arial"/>
          <w:sz w:val="22"/>
          <w:szCs w:val="22"/>
        </w:rPr>
        <w:fldChar w:fldCharType="separate"/>
      </w:r>
      <w:r w:rsidR="001961A7">
        <w:rPr>
          <w:rFonts w:ascii="Arial" w:hAnsi="Arial"/>
          <w:sz w:val="22"/>
          <w:szCs w:val="22"/>
        </w:rPr>
        <w:t>2.1</w:t>
      </w:r>
      <w:r w:rsidR="001961A7">
        <w:rPr>
          <w:rFonts w:ascii="Arial" w:hAnsi="Arial"/>
          <w:sz w:val="22"/>
          <w:szCs w:val="22"/>
        </w:rPr>
        <w:fldChar w:fldCharType="end"/>
      </w:r>
      <w:r w:rsidRPr="009057BB">
        <w:rPr>
          <w:rFonts w:ascii="Arial" w:hAnsi="Arial"/>
          <w:sz w:val="22"/>
          <w:szCs w:val="22"/>
        </w:rPr>
        <w:t xml:space="preserve">, upon the </w:t>
      </w:r>
      <w:r w:rsidR="003C2DF3">
        <w:rPr>
          <w:rFonts w:ascii="Arial" w:hAnsi="Arial"/>
          <w:sz w:val="22"/>
          <w:szCs w:val="22"/>
        </w:rPr>
        <w:t xml:space="preserve">acceptance of </w:t>
      </w:r>
      <w:r w:rsidR="003C2DF3" w:rsidRPr="0028759C">
        <w:rPr>
          <w:rFonts w:ascii="Arial" w:hAnsi="Arial"/>
          <w:b/>
          <w:sz w:val="22"/>
          <w:szCs w:val="22"/>
        </w:rPr>
        <w:t>Offered Service Volumes</w:t>
      </w:r>
      <w:r w:rsidRPr="009057BB">
        <w:rPr>
          <w:rFonts w:ascii="Arial" w:hAnsi="Arial"/>
          <w:sz w:val="22"/>
          <w:szCs w:val="22"/>
        </w:rPr>
        <w:t xml:space="preserve"> pursuant to and in accordance with the </w:t>
      </w:r>
      <w:r w:rsidR="003C2DF3">
        <w:rPr>
          <w:rFonts w:ascii="Arial" w:hAnsi="Arial"/>
          <w:b/>
          <w:sz w:val="22"/>
          <w:szCs w:val="22"/>
        </w:rPr>
        <w:t>Service</w:t>
      </w:r>
      <w:r w:rsidRPr="009057BB">
        <w:rPr>
          <w:rFonts w:ascii="Arial" w:hAnsi="Arial"/>
          <w:b/>
          <w:sz w:val="22"/>
          <w:szCs w:val="22"/>
        </w:rPr>
        <w:t xml:space="preserve"> Terms</w:t>
      </w:r>
      <w:r w:rsidRPr="009057BB">
        <w:rPr>
          <w:rFonts w:ascii="Arial" w:hAnsi="Arial"/>
          <w:sz w:val="22"/>
          <w:szCs w:val="22"/>
        </w:rPr>
        <w:t xml:space="preserve">, the </w:t>
      </w:r>
      <w:r w:rsidR="0028759C" w:rsidRPr="0028759C">
        <w:rPr>
          <w:rFonts w:ascii="Arial" w:hAnsi="Arial"/>
          <w:b/>
          <w:sz w:val="22"/>
          <w:szCs w:val="22"/>
        </w:rPr>
        <w:t>Service</w:t>
      </w:r>
      <w:r w:rsidR="0028759C">
        <w:rPr>
          <w:rFonts w:ascii="Arial" w:hAnsi="Arial"/>
          <w:sz w:val="22"/>
          <w:szCs w:val="22"/>
        </w:rPr>
        <w:t xml:space="preserve"> </w:t>
      </w:r>
      <w:r w:rsidRPr="009057BB">
        <w:rPr>
          <w:rFonts w:ascii="Arial" w:hAnsi="Arial"/>
          <w:b/>
          <w:sz w:val="22"/>
          <w:szCs w:val="22"/>
        </w:rPr>
        <w:t>Provider</w:t>
      </w:r>
      <w:r w:rsidRPr="009057BB">
        <w:rPr>
          <w:rFonts w:ascii="Arial" w:hAnsi="Arial"/>
          <w:sz w:val="22"/>
          <w:szCs w:val="22"/>
        </w:rPr>
        <w:t xml:space="preserve"> hereby agrees to provide </w:t>
      </w:r>
      <w:r w:rsidR="003C2DF3" w:rsidRPr="003C2DF3">
        <w:rPr>
          <w:rFonts w:ascii="Arial" w:hAnsi="Arial"/>
          <w:b/>
          <w:sz w:val="22"/>
          <w:szCs w:val="22"/>
        </w:rPr>
        <w:t xml:space="preserve">Generation Turn Down </w:t>
      </w:r>
      <w:r w:rsidR="003C2DF3" w:rsidRPr="003C2DF3">
        <w:rPr>
          <w:rFonts w:ascii="Arial" w:hAnsi="Arial"/>
          <w:sz w:val="22"/>
          <w:szCs w:val="22"/>
        </w:rPr>
        <w:t>or</w:t>
      </w:r>
      <w:r w:rsidR="003C2DF3" w:rsidRPr="003C2DF3">
        <w:rPr>
          <w:rFonts w:ascii="Arial" w:hAnsi="Arial"/>
          <w:b/>
          <w:sz w:val="22"/>
          <w:szCs w:val="22"/>
        </w:rPr>
        <w:t xml:space="preserve"> Demand Turn Up </w:t>
      </w:r>
      <w:r w:rsidR="003C2DF3">
        <w:rPr>
          <w:rFonts w:ascii="Arial" w:hAnsi="Arial"/>
          <w:sz w:val="22"/>
          <w:szCs w:val="22"/>
        </w:rPr>
        <w:t>(as the case may be)</w:t>
      </w:r>
      <w:r w:rsidRPr="009057BB">
        <w:rPr>
          <w:rFonts w:ascii="Arial" w:hAnsi="Arial"/>
          <w:sz w:val="22"/>
          <w:szCs w:val="22"/>
        </w:rPr>
        <w:t xml:space="preserve"> to </w:t>
      </w:r>
      <w:r w:rsidR="002B1ECF">
        <w:rPr>
          <w:rFonts w:ascii="Arial" w:hAnsi="Arial"/>
          <w:b/>
          <w:sz w:val="22"/>
          <w:szCs w:val="22"/>
        </w:rPr>
        <w:t>NESO</w:t>
      </w:r>
      <w:r w:rsidRPr="009057BB">
        <w:rPr>
          <w:rFonts w:ascii="Arial" w:hAnsi="Arial"/>
          <w:sz w:val="22"/>
          <w:szCs w:val="22"/>
        </w:rPr>
        <w:t xml:space="preserve"> upon and subject to the applicable terms and conditions set out in the </w:t>
      </w:r>
      <w:r w:rsidR="003C2DF3">
        <w:rPr>
          <w:rFonts w:ascii="Arial" w:hAnsi="Arial"/>
          <w:b/>
          <w:sz w:val="22"/>
          <w:szCs w:val="22"/>
        </w:rPr>
        <w:t>Service</w:t>
      </w:r>
      <w:r w:rsidRPr="009057BB">
        <w:rPr>
          <w:rFonts w:ascii="Arial" w:hAnsi="Arial"/>
          <w:b/>
          <w:sz w:val="22"/>
          <w:szCs w:val="22"/>
        </w:rPr>
        <w:t xml:space="preserve"> Terms</w:t>
      </w:r>
      <w:r w:rsidRPr="009057BB">
        <w:rPr>
          <w:rFonts w:ascii="Arial" w:hAnsi="Arial"/>
          <w:sz w:val="22"/>
          <w:szCs w:val="22"/>
        </w:rPr>
        <w:t>.</w:t>
      </w:r>
    </w:p>
    <w:p w14:paraId="7F400AAE" w14:textId="5B51CCDA" w:rsidR="00575689" w:rsidRPr="00C8087B" w:rsidRDefault="00575689"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r w:rsidRPr="00C8087B">
        <w:rPr>
          <w:rFonts w:ascii="Arial" w:hAnsi="Arial" w:cs="Arial"/>
          <w:sz w:val="22"/>
          <w:u w:val="single"/>
        </w:rPr>
        <w:t>UNDERTAKING OF BONA FIDE TENDER AND NON-CANVASSING</w:t>
      </w:r>
      <w:bookmarkEnd w:id="4"/>
      <w:bookmarkEnd w:id="5"/>
      <w:bookmarkEnd w:id="6"/>
      <w:bookmarkEnd w:id="7"/>
    </w:p>
    <w:p w14:paraId="56E6BA5C" w14:textId="3EE91EB1" w:rsidR="00575689" w:rsidRPr="00575689" w:rsidRDefault="00575689" w:rsidP="00575689">
      <w:pPr>
        <w:pStyle w:val="Level2Number"/>
        <w:numPr>
          <w:ilvl w:val="1"/>
          <w:numId w:val="25"/>
        </w:numPr>
        <w:tabs>
          <w:tab w:val="clear" w:pos="2041"/>
          <w:tab w:val="clear" w:pos="3062"/>
          <w:tab w:val="clear" w:pos="4082"/>
          <w:tab w:val="clear" w:pos="5103"/>
          <w:tab w:val="clear" w:pos="6124"/>
        </w:tabs>
        <w:ind w:left="1021" w:right="0"/>
        <w:rPr>
          <w:rFonts w:ascii="Arial" w:hAnsi="Arial"/>
          <w:sz w:val="22"/>
          <w:szCs w:val="22"/>
        </w:rPr>
      </w:pPr>
      <w:r w:rsidRPr="00575689">
        <w:rPr>
          <w:rFonts w:ascii="Arial" w:hAnsi="Arial"/>
          <w:sz w:val="22"/>
          <w:szCs w:val="22"/>
        </w:rPr>
        <w:t xml:space="preserve">The </w:t>
      </w:r>
      <w:r w:rsidR="0028759C" w:rsidRPr="0028759C">
        <w:rPr>
          <w:rFonts w:ascii="Arial" w:hAnsi="Arial"/>
          <w:b/>
          <w:sz w:val="22"/>
          <w:szCs w:val="22"/>
        </w:rPr>
        <w:t>Service</w:t>
      </w:r>
      <w:r w:rsidR="0028759C">
        <w:rPr>
          <w:rFonts w:ascii="Arial" w:hAnsi="Arial"/>
          <w:sz w:val="22"/>
          <w:szCs w:val="22"/>
        </w:rPr>
        <w:t xml:space="preserve"> </w:t>
      </w:r>
      <w:r w:rsidRPr="00575689">
        <w:rPr>
          <w:rFonts w:ascii="Arial" w:hAnsi="Arial"/>
          <w:b/>
          <w:bCs/>
          <w:sz w:val="22"/>
          <w:szCs w:val="22"/>
        </w:rPr>
        <w:t>Provider</w:t>
      </w:r>
      <w:r w:rsidRPr="00575689">
        <w:rPr>
          <w:rFonts w:ascii="Arial" w:hAnsi="Arial"/>
          <w:sz w:val="22"/>
          <w:szCs w:val="22"/>
        </w:rPr>
        <w:t xml:space="preserve"> hereby undertakes that each </w:t>
      </w:r>
      <w:r w:rsidR="0028759C">
        <w:rPr>
          <w:rFonts w:ascii="Arial" w:hAnsi="Arial"/>
          <w:b/>
          <w:bCs/>
          <w:sz w:val="22"/>
          <w:szCs w:val="22"/>
        </w:rPr>
        <w:t>LCM Declaration</w:t>
      </w:r>
      <w:r w:rsidRPr="00575689">
        <w:rPr>
          <w:rFonts w:ascii="Arial" w:hAnsi="Arial"/>
          <w:sz w:val="22"/>
          <w:szCs w:val="22"/>
        </w:rPr>
        <w:t xml:space="preserve"> which it may submit shall be bona fide and intended to be competitive and that the </w:t>
      </w:r>
      <w:r w:rsidRPr="00575689">
        <w:rPr>
          <w:rFonts w:ascii="Arial" w:hAnsi="Arial"/>
          <w:b/>
          <w:bCs/>
          <w:sz w:val="22"/>
          <w:szCs w:val="22"/>
        </w:rPr>
        <w:t>Provider</w:t>
      </w:r>
      <w:r w:rsidRPr="00575689">
        <w:rPr>
          <w:rFonts w:ascii="Arial" w:hAnsi="Arial"/>
          <w:sz w:val="22"/>
          <w:szCs w:val="22"/>
        </w:rPr>
        <w:t xml:space="preserve"> shall not fix or adjust the amount of the </w:t>
      </w:r>
      <w:r w:rsidR="0028759C">
        <w:rPr>
          <w:rFonts w:ascii="Arial" w:hAnsi="Arial"/>
          <w:b/>
          <w:bCs/>
          <w:sz w:val="22"/>
          <w:szCs w:val="22"/>
        </w:rPr>
        <w:t xml:space="preserve">Offered Service </w:t>
      </w:r>
      <w:proofErr w:type="gramStart"/>
      <w:r w:rsidR="0028759C">
        <w:rPr>
          <w:rFonts w:ascii="Arial" w:hAnsi="Arial"/>
          <w:b/>
          <w:bCs/>
          <w:sz w:val="22"/>
          <w:szCs w:val="22"/>
        </w:rPr>
        <w:t>Volume</w:t>
      </w:r>
      <w:proofErr w:type="gramEnd"/>
      <w:r w:rsidR="0028759C">
        <w:rPr>
          <w:rFonts w:ascii="Arial" w:hAnsi="Arial"/>
          <w:b/>
          <w:bCs/>
          <w:sz w:val="22"/>
          <w:szCs w:val="22"/>
        </w:rPr>
        <w:t xml:space="preserve"> </w:t>
      </w:r>
      <w:r w:rsidRPr="00575689">
        <w:rPr>
          <w:rFonts w:ascii="Arial" w:hAnsi="Arial"/>
          <w:sz w:val="22"/>
          <w:szCs w:val="22"/>
        </w:rPr>
        <w:t xml:space="preserve">or the </w:t>
      </w:r>
      <w:r w:rsidR="0028759C" w:rsidRPr="0028759C">
        <w:rPr>
          <w:rFonts w:ascii="Arial" w:hAnsi="Arial"/>
          <w:b/>
          <w:sz w:val="22"/>
          <w:szCs w:val="22"/>
        </w:rPr>
        <w:t>Service Utilisation Fee</w:t>
      </w:r>
      <w:r w:rsidRPr="00575689">
        <w:rPr>
          <w:rFonts w:ascii="Arial" w:hAnsi="Arial"/>
          <w:sz w:val="22"/>
          <w:szCs w:val="22"/>
        </w:rPr>
        <w:t xml:space="preserve"> quoted by or under or in accordance with any agreement or arrangement with any other person.</w:t>
      </w:r>
    </w:p>
    <w:p w14:paraId="6C882CB7" w14:textId="5E4A06BC" w:rsidR="00575689" w:rsidRPr="00575689" w:rsidRDefault="00575689" w:rsidP="00575689">
      <w:pPr>
        <w:pStyle w:val="Level2Number"/>
        <w:numPr>
          <w:ilvl w:val="1"/>
          <w:numId w:val="25"/>
        </w:numPr>
        <w:tabs>
          <w:tab w:val="clear" w:pos="2041"/>
          <w:tab w:val="clear" w:pos="3062"/>
          <w:tab w:val="clear" w:pos="4082"/>
          <w:tab w:val="clear" w:pos="5103"/>
          <w:tab w:val="clear" w:pos="6124"/>
        </w:tabs>
        <w:ind w:left="1021" w:right="0"/>
        <w:rPr>
          <w:rFonts w:ascii="Arial" w:hAnsi="Arial"/>
          <w:sz w:val="22"/>
          <w:szCs w:val="22"/>
        </w:rPr>
      </w:pPr>
      <w:r w:rsidRPr="00575689">
        <w:rPr>
          <w:rFonts w:ascii="Arial" w:hAnsi="Arial"/>
          <w:sz w:val="22"/>
          <w:szCs w:val="22"/>
        </w:rPr>
        <w:t xml:space="preserve">The </w:t>
      </w:r>
      <w:r w:rsidR="0028759C" w:rsidRPr="0028759C">
        <w:rPr>
          <w:rFonts w:ascii="Arial" w:hAnsi="Arial"/>
          <w:b/>
          <w:sz w:val="22"/>
          <w:szCs w:val="22"/>
        </w:rPr>
        <w:t>Service</w:t>
      </w:r>
      <w:r w:rsidR="0028759C">
        <w:rPr>
          <w:rFonts w:ascii="Arial" w:hAnsi="Arial"/>
          <w:sz w:val="22"/>
          <w:szCs w:val="22"/>
        </w:rPr>
        <w:t xml:space="preserve"> </w:t>
      </w:r>
      <w:r w:rsidRPr="00575689">
        <w:rPr>
          <w:rFonts w:ascii="Arial" w:hAnsi="Arial"/>
          <w:b/>
          <w:bCs/>
          <w:sz w:val="22"/>
          <w:szCs w:val="22"/>
        </w:rPr>
        <w:t>Provider</w:t>
      </w:r>
      <w:r w:rsidRPr="00575689">
        <w:rPr>
          <w:rFonts w:ascii="Arial" w:hAnsi="Arial"/>
          <w:sz w:val="22"/>
          <w:szCs w:val="22"/>
        </w:rPr>
        <w:t xml:space="preserve"> also undertakes that neither it, nor any person on its behalf, shall do at any time any of the following </w:t>
      </w:r>
      <w:proofErr w:type="gramStart"/>
      <w:r w:rsidRPr="00575689">
        <w:rPr>
          <w:rFonts w:ascii="Arial" w:hAnsi="Arial"/>
          <w:sz w:val="22"/>
          <w:szCs w:val="22"/>
        </w:rPr>
        <w:t>acts:-</w:t>
      </w:r>
      <w:proofErr w:type="gramEnd"/>
    </w:p>
    <w:p w14:paraId="3F286BC1" w14:textId="5FD509DB" w:rsidR="00575689" w:rsidRPr="00575689" w:rsidRDefault="00575689" w:rsidP="00575689">
      <w:pPr>
        <w:pStyle w:val="Level3Number"/>
        <w:numPr>
          <w:ilvl w:val="2"/>
          <w:numId w:val="25"/>
        </w:numPr>
        <w:tabs>
          <w:tab w:val="clear" w:pos="2041"/>
          <w:tab w:val="clear" w:pos="3062"/>
          <w:tab w:val="clear" w:pos="4082"/>
          <w:tab w:val="clear" w:pos="4680"/>
          <w:tab w:val="clear" w:pos="5103"/>
          <w:tab w:val="clear" w:pos="6124"/>
        </w:tabs>
        <w:rPr>
          <w:rFonts w:ascii="Arial" w:hAnsi="Arial" w:cs="Arial"/>
          <w:sz w:val="22"/>
        </w:rPr>
      </w:pPr>
      <w:r w:rsidRPr="00575689">
        <w:rPr>
          <w:rFonts w:ascii="Arial" w:hAnsi="Arial" w:cs="Arial"/>
          <w:sz w:val="22"/>
        </w:rPr>
        <w:t>communicate to a person, with the excepti</w:t>
      </w:r>
      <w:r>
        <w:rPr>
          <w:rFonts w:ascii="Arial" w:hAnsi="Arial" w:cs="Arial"/>
          <w:sz w:val="22"/>
        </w:rPr>
        <w:t>on of its professional advisers</w:t>
      </w:r>
      <w:r w:rsidRPr="00575689">
        <w:rPr>
          <w:rFonts w:ascii="Arial" w:hAnsi="Arial" w:cs="Arial"/>
          <w:sz w:val="22"/>
        </w:rPr>
        <w:t xml:space="preserve"> and </w:t>
      </w:r>
      <w:r w:rsidR="002B1ECF">
        <w:rPr>
          <w:rFonts w:ascii="Arial" w:hAnsi="Arial" w:cs="Arial"/>
          <w:b/>
          <w:bCs/>
          <w:sz w:val="22"/>
        </w:rPr>
        <w:t>NESO</w:t>
      </w:r>
      <w:r w:rsidRPr="00575689">
        <w:rPr>
          <w:rFonts w:ascii="Arial" w:hAnsi="Arial" w:cs="Arial"/>
          <w:sz w:val="22"/>
        </w:rPr>
        <w:t xml:space="preserve">, the </w:t>
      </w:r>
      <w:r w:rsidR="0028759C">
        <w:rPr>
          <w:rFonts w:ascii="Arial" w:hAnsi="Arial" w:cs="Arial"/>
          <w:sz w:val="22"/>
        </w:rPr>
        <w:t xml:space="preserve">details of any </w:t>
      </w:r>
      <w:r w:rsidR="0028759C" w:rsidRPr="0028759C">
        <w:rPr>
          <w:rFonts w:ascii="Arial" w:hAnsi="Arial" w:cs="Arial"/>
          <w:b/>
          <w:bCs/>
          <w:sz w:val="22"/>
        </w:rPr>
        <w:t xml:space="preserve">Offered Service Volume </w:t>
      </w:r>
      <w:r w:rsidR="0028759C" w:rsidRPr="0028759C">
        <w:rPr>
          <w:rFonts w:ascii="Arial" w:hAnsi="Arial" w:cs="Arial"/>
          <w:sz w:val="22"/>
        </w:rPr>
        <w:t xml:space="preserve">or </w:t>
      </w:r>
      <w:r w:rsidR="0028759C" w:rsidRPr="0028759C">
        <w:rPr>
          <w:rFonts w:ascii="Arial" w:hAnsi="Arial" w:cs="Arial"/>
          <w:b/>
          <w:sz w:val="22"/>
        </w:rPr>
        <w:t xml:space="preserve">Service Utilisation </w:t>
      </w:r>
      <w:proofErr w:type="gramStart"/>
      <w:r w:rsidR="0028759C" w:rsidRPr="0028759C">
        <w:rPr>
          <w:rFonts w:ascii="Arial" w:hAnsi="Arial" w:cs="Arial"/>
          <w:b/>
          <w:sz w:val="22"/>
        </w:rPr>
        <w:t>Fee</w:t>
      </w:r>
      <w:r w:rsidRPr="00575689">
        <w:rPr>
          <w:rFonts w:ascii="Arial" w:hAnsi="Arial" w:cs="Arial"/>
          <w:sz w:val="22"/>
        </w:rPr>
        <w:t>;</w:t>
      </w:r>
      <w:proofErr w:type="gramEnd"/>
    </w:p>
    <w:p w14:paraId="0CBAADF2" w14:textId="2421A090" w:rsidR="00575689" w:rsidRPr="00575689" w:rsidRDefault="00575689" w:rsidP="00575689">
      <w:pPr>
        <w:pStyle w:val="Level3Number"/>
        <w:numPr>
          <w:ilvl w:val="2"/>
          <w:numId w:val="25"/>
        </w:numPr>
        <w:tabs>
          <w:tab w:val="clear" w:pos="2041"/>
          <w:tab w:val="clear" w:pos="3062"/>
          <w:tab w:val="clear" w:pos="4082"/>
          <w:tab w:val="clear" w:pos="4680"/>
          <w:tab w:val="clear" w:pos="5103"/>
          <w:tab w:val="clear" w:pos="6124"/>
        </w:tabs>
        <w:rPr>
          <w:rFonts w:ascii="Arial" w:hAnsi="Arial" w:cs="Arial"/>
          <w:sz w:val="22"/>
        </w:rPr>
      </w:pPr>
      <w:r w:rsidRPr="00575689">
        <w:rPr>
          <w:rFonts w:ascii="Arial" w:hAnsi="Arial" w:cs="Arial"/>
          <w:sz w:val="22"/>
        </w:rPr>
        <w:t xml:space="preserve">enter into any agreement or arrangement with any other person to restrain that other person from submitting </w:t>
      </w:r>
      <w:proofErr w:type="gramStart"/>
      <w:r w:rsidRPr="00575689">
        <w:rPr>
          <w:rFonts w:ascii="Arial" w:hAnsi="Arial" w:cs="Arial"/>
          <w:sz w:val="22"/>
        </w:rPr>
        <w:t>a</w:t>
      </w:r>
      <w:proofErr w:type="gramEnd"/>
      <w:r w:rsidRPr="00575689">
        <w:rPr>
          <w:rFonts w:ascii="Arial" w:hAnsi="Arial" w:cs="Arial"/>
          <w:sz w:val="22"/>
        </w:rPr>
        <w:t xml:space="preserve"> </w:t>
      </w:r>
      <w:r w:rsidR="0028759C">
        <w:rPr>
          <w:rFonts w:ascii="Arial" w:hAnsi="Arial" w:cs="Arial"/>
          <w:b/>
          <w:bCs/>
          <w:sz w:val="22"/>
        </w:rPr>
        <w:t>LCM Declaration</w:t>
      </w:r>
      <w:r w:rsidRPr="00575689">
        <w:rPr>
          <w:rFonts w:ascii="Arial" w:hAnsi="Arial" w:cs="Arial"/>
          <w:sz w:val="22"/>
        </w:rPr>
        <w:t xml:space="preserve"> or to fix the amount of any </w:t>
      </w:r>
      <w:r w:rsidR="0028759C" w:rsidRPr="0028759C">
        <w:rPr>
          <w:rFonts w:ascii="Arial" w:hAnsi="Arial" w:cs="Arial"/>
          <w:b/>
          <w:bCs/>
          <w:sz w:val="22"/>
        </w:rPr>
        <w:t xml:space="preserve">Offered Service Volume </w:t>
      </w:r>
      <w:r w:rsidR="0028759C" w:rsidRPr="0028759C">
        <w:rPr>
          <w:rFonts w:ascii="Arial" w:hAnsi="Arial" w:cs="Arial"/>
          <w:bCs/>
          <w:sz w:val="22"/>
        </w:rPr>
        <w:t>or</w:t>
      </w:r>
      <w:r w:rsidR="0028759C" w:rsidRPr="0028759C">
        <w:rPr>
          <w:rFonts w:ascii="Arial" w:hAnsi="Arial" w:cs="Arial"/>
          <w:b/>
          <w:bCs/>
          <w:sz w:val="22"/>
        </w:rPr>
        <w:t xml:space="preserve"> Service Utilisation Fee </w:t>
      </w:r>
      <w:r w:rsidRPr="00575689">
        <w:rPr>
          <w:rFonts w:ascii="Arial" w:hAnsi="Arial" w:cs="Arial"/>
          <w:sz w:val="22"/>
        </w:rPr>
        <w:t>to be submitted by that other person;</w:t>
      </w:r>
    </w:p>
    <w:p w14:paraId="70AFE6CA" w14:textId="32E0FC82" w:rsidR="00575689" w:rsidRPr="00575689" w:rsidRDefault="00575689" w:rsidP="00575689">
      <w:pPr>
        <w:pStyle w:val="Level3Number"/>
        <w:numPr>
          <w:ilvl w:val="2"/>
          <w:numId w:val="25"/>
        </w:numPr>
        <w:tabs>
          <w:tab w:val="clear" w:pos="2041"/>
          <w:tab w:val="clear" w:pos="3062"/>
          <w:tab w:val="clear" w:pos="4082"/>
          <w:tab w:val="clear" w:pos="4680"/>
          <w:tab w:val="clear" w:pos="5103"/>
          <w:tab w:val="clear" w:pos="6124"/>
        </w:tabs>
        <w:rPr>
          <w:rFonts w:ascii="Arial" w:hAnsi="Arial" w:cs="Arial"/>
          <w:sz w:val="22"/>
        </w:rPr>
      </w:pPr>
      <w:r w:rsidRPr="00575689">
        <w:rPr>
          <w:rFonts w:ascii="Arial" w:hAnsi="Arial" w:cs="Arial"/>
          <w:sz w:val="22"/>
        </w:rPr>
        <w:t xml:space="preserve">offer or agree to pay or to give, nor pay or give, any sum of money, inducement or valuable consideration directly or indirectly to any person for doing or having done or causing or having caused to be done any act or omission in relation to any </w:t>
      </w:r>
      <w:r w:rsidR="0028759C">
        <w:rPr>
          <w:rFonts w:ascii="Arial" w:hAnsi="Arial" w:cs="Arial"/>
          <w:b/>
          <w:bCs/>
          <w:sz w:val="22"/>
        </w:rPr>
        <w:t>LCM Declaration</w:t>
      </w:r>
      <w:r w:rsidRPr="00575689">
        <w:rPr>
          <w:rFonts w:ascii="Arial" w:hAnsi="Arial" w:cs="Arial"/>
          <w:sz w:val="22"/>
        </w:rPr>
        <w:t xml:space="preserve"> or proposed </w:t>
      </w:r>
      <w:r w:rsidR="0028759C">
        <w:rPr>
          <w:rFonts w:ascii="Arial" w:hAnsi="Arial" w:cs="Arial"/>
          <w:b/>
          <w:bCs/>
          <w:sz w:val="22"/>
        </w:rPr>
        <w:t xml:space="preserve">LCM </w:t>
      </w:r>
      <w:proofErr w:type="gramStart"/>
      <w:r w:rsidR="0028759C">
        <w:rPr>
          <w:rFonts w:ascii="Arial" w:hAnsi="Arial" w:cs="Arial"/>
          <w:b/>
          <w:bCs/>
          <w:sz w:val="22"/>
        </w:rPr>
        <w:t>Declaration</w:t>
      </w:r>
      <w:r w:rsidRPr="00575689">
        <w:rPr>
          <w:rFonts w:ascii="Arial" w:hAnsi="Arial" w:cs="Arial"/>
          <w:sz w:val="22"/>
        </w:rPr>
        <w:t>;</w:t>
      </w:r>
      <w:proofErr w:type="gramEnd"/>
    </w:p>
    <w:p w14:paraId="2735D755" w14:textId="7EE18C04" w:rsidR="00575689" w:rsidRPr="00575689" w:rsidRDefault="00575689" w:rsidP="00575689">
      <w:pPr>
        <w:pStyle w:val="Level3Number"/>
        <w:numPr>
          <w:ilvl w:val="2"/>
          <w:numId w:val="25"/>
        </w:numPr>
        <w:tabs>
          <w:tab w:val="clear" w:pos="2041"/>
          <w:tab w:val="clear" w:pos="3062"/>
          <w:tab w:val="clear" w:pos="4082"/>
          <w:tab w:val="clear" w:pos="4680"/>
          <w:tab w:val="clear" w:pos="5103"/>
          <w:tab w:val="clear" w:pos="6124"/>
        </w:tabs>
        <w:rPr>
          <w:rFonts w:ascii="Arial" w:hAnsi="Arial" w:cs="Arial"/>
          <w:sz w:val="22"/>
        </w:rPr>
      </w:pPr>
      <w:r w:rsidRPr="00575689">
        <w:rPr>
          <w:rFonts w:ascii="Arial" w:hAnsi="Arial" w:cs="Arial"/>
          <w:sz w:val="22"/>
        </w:rPr>
        <w:t xml:space="preserve">canvass or solicit any officer, employee or agent </w:t>
      </w:r>
      <w:r w:rsidRPr="00271E87">
        <w:rPr>
          <w:rFonts w:ascii="Arial" w:hAnsi="Arial" w:cs="Arial"/>
          <w:sz w:val="22"/>
        </w:rPr>
        <w:t xml:space="preserve">of </w:t>
      </w:r>
      <w:r w:rsidR="002B1ECF">
        <w:rPr>
          <w:rFonts w:ascii="Arial" w:hAnsi="Arial" w:cs="Arial"/>
          <w:b/>
          <w:bCs/>
          <w:sz w:val="22"/>
        </w:rPr>
        <w:t>NESO</w:t>
      </w:r>
      <w:r w:rsidR="0028759C">
        <w:rPr>
          <w:rFonts w:ascii="Arial" w:hAnsi="Arial" w:cs="Arial"/>
          <w:sz w:val="22"/>
        </w:rPr>
        <w:t xml:space="preserve"> in connection with </w:t>
      </w:r>
      <w:r w:rsidRPr="00575689">
        <w:rPr>
          <w:rFonts w:ascii="Arial" w:hAnsi="Arial" w:cs="Arial"/>
          <w:sz w:val="22"/>
        </w:rPr>
        <w:t xml:space="preserve">any </w:t>
      </w:r>
      <w:r w:rsidR="0028759C">
        <w:rPr>
          <w:rFonts w:ascii="Arial" w:hAnsi="Arial" w:cs="Arial"/>
          <w:b/>
          <w:bCs/>
          <w:sz w:val="22"/>
        </w:rPr>
        <w:t xml:space="preserve">LCM </w:t>
      </w:r>
      <w:r w:rsidR="0014141B">
        <w:rPr>
          <w:rFonts w:ascii="Arial" w:hAnsi="Arial" w:cs="Arial"/>
          <w:b/>
          <w:bCs/>
          <w:sz w:val="22"/>
        </w:rPr>
        <w:t>Declaration</w:t>
      </w:r>
      <w:r w:rsidRPr="00575689">
        <w:rPr>
          <w:rFonts w:ascii="Arial" w:hAnsi="Arial" w:cs="Arial"/>
          <w:sz w:val="22"/>
        </w:rPr>
        <w:t>.</w:t>
      </w:r>
    </w:p>
    <w:p w14:paraId="28CFC241" w14:textId="1E89A909" w:rsidR="00271E87" w:rsidRDefault="00271E87"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bookmarkStart w:id="18" w:name="_Ref286154337"/>
      <w:bookmarkStart w:id="19" w:name="_Toc287350946"/>
      <w:bookmarkStart w:id="20" w:name="_Toc337469795"/>
      <w:bookmarkStart w:id="21" w:name="_Toc340141539"/>
      <w:bookmarkStart w:id="22" w:name="_Toc425951587"/>
      <w:bookmarkStart w:id="23" w:name="_Ref286154461"/>
      <w:bookmarkStart w:id="24" w:name="_Toc287350949"/>
      <w:bookmarkStart w:id="25" w:name="_Toc337469798"/>
      <w:bookmarkStart w:id="26" w:name="_Toc340141542"/>
      <w:bookmarkStart w:id="27" w:name="_Toc425951590"/>
      <w:r>
        <w:rPr>
          <w:rFonts w:ascii="Arial" w:hAnsi="Arial" w:cs="Arial"/>
          <w:sz w:val="22"/>
          <w:u w:val="single"/>
        </w:rPr>
        <w:t>WARRANTY</w:t>
      </w:r>
    </w:p>
    <w:p w14:paraId="22268694" w14:textId="7FCBAA7D" w:rsidR="00271E87" w:rsidRPr="00271E87" w:rsidRDefault="00271E87" w:rsidP="00271E87">
      <w:pPr>
        <w:pStyle w:val="Level2Heading"/>
        <w:numPr>
          <w:ilvl w:val="1"/>
          <w:numId w:val="32"/>
        </w:numPr>
        <w:spacing w:line="276" w:lineRule="auto"/>
        <w:rPr>
          <w:rFonts w:ascii="Arial" w:hAnsi="Arial" w:cs="Arial"/>
          <w:b w:val="0"/>
          <w:sz w:val="22"/>
        </w:rPr>
      </w:pPr>
      <w:r w:rsidRPr="00BA2803">
        <w:rPr>
          <w:rFonts w:ascii="Arial" w:hAnsi="Arial" w:cs="Arial"/>
          <w:b w:val="0"/>
          <w:sz w:val="22"/>
        </w:rPr>
        <w:t>Each</w:t>
      </w:r>
      <w:r w:rsidRPr="00BA2803">
        <w:rPr>
          <w:rFonts w:ascii="Arial" w:hAnsi="Arial" w:cs="Arial"/>
          <w:sz w:val="22"/>
        </w:rPr>
        <w:t xml:space="preserve"> Party </w:t>
      </w:r>
      <w:r w:rsidRPr="00BA2803">
        <w:rPr>
          <w:rFonts w:ascii="Arial" w:hAnsi="Arial" w:cs="Arial"/>
          <w:b w:val="0"/>
          <w:sz w:val="22"/>
        </w:rPr>
        <w:t>warrants and represents to the other that it has full power and authority to enter into this</w:t>
      </w:r>
      <w:r w:rsidRPr="00BA2803">
        <w:rPr>
          <w:rFonts w:ascii="Arial" w:hAnsi="Arial" w:cs="Arial"/>
          <w:sz w:val="22"/>
        </w:rPr>
        <w:t xml:space="preserve"> </w:t>
      </w:r>
      <w:r w:rsidR="0028759C">
        <w:rPr>
          <w:rFonts w:ascii="Arial" w:hAnsi="Arial" w:cs="Arial"/>
          <w:sz w:val="22"/>
        </w:rPr>
        <w:t>LCM</w:t>
      </w:r>
      <w:r>
        <w:rPr>
          <w:rFonts w:ascii="Arial" w:hAnsi="Arial" w:cs="Arial"/>
          <w:sz w:val="22"/>
        </w:rPr>
        <w:t xml:space="preserve"> Framework </w:t>
      </w:r>
      <w:r w:rsidRPr="00BA2803">
        <w:rPr>
          <w:rFonts w:ascii="Arial" w:hAnsi="Arial" w:cs="Arial"/>
          <w:sz w:val="22"/>
        </w:rPr>
        <w:t xml:space="preserve">Agreement </w:t>
      </w:r>
      <w:r w:rsidRPr="00BA2803">
        <w:rPr>
          <w:rFonts w:ascii="Arial" w:hAnsi="Arial" w:cs="Arial"/>
          <w:b w:val="0"/>
          <w:sz w:val="22"/>
        </w:rPr>
        <w:t>and perform its obligations hereunder.</w:t>
      </w:r>
    </w:p>
    <w:p w14:paraId="777E7B19" w14:textId="43F4FE62" w:rsidR="00575689" w:rsidRPr="009057BB" w:rsidRDefault="00575689"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r w:rsidRPr="009057BB">
        <w:rPr>
          <w:rFonts w:ascii="Arial" w:hAnsi="Arial" w:cs="Arial"/>
          <w:sz w:val="22"/>
          <w:u w:val="single"/>
        </w:rPr>
        <w:t>VARIATIONS</w:t>
      </w:r>
      <w:bookmarkEnd w:id="18"/>
      <w:bookmarkEnd w:id="19"/>
      <w:bookmarkEnd w:id="20"/>
      <w:bookmarkEnd w:id="21"/>
      <w:bookmarkEnd w:id="22"/>
    </w:p>
    <w:p w14:paraId="4A456D9C" w14:textId="0B9B7BA5" w:rsidR="00575689" w:rsidRDefault="00575689" w:rsidP="009D032A">
      <w:pPr>
        <w:pStyle w:val="Level2Heading"/>
        <w:numPr>
          <w:ilvl w:val="1"/>
          <w:numId w:val="25"/>
        </w:numPr>
        <w:tabs>
          <w:tab w:val="clear" w:pos="2041"/>
          <w:tab w:val="clear" w:pos="3062"/>
          <w:tab w:val="clear" w:pos="4082"/>
          <w:tab w:val="clear" w:pos="5103"/>
          <w:tab w:val="clear" w:pos="6124"/>
        </w:tabs>
        <w:ind w:left="993" w:hanging="993"/>
        <w:rPr>
          <w:rFonts w:ascii="Arial" w:hAnsi="Arial" w:cs="Arial"/>
          <w:sz w:val="22"/>
        </w:rPr>
      </w:pPr>
      <w:r w:rsidRPr="009D032A">
        <w:rPr>
          <w:rFonts w:ascii="Arial" w:hAnsi="Arial" w:cs="Arial"/>
          <w:b w:val="0"/>
          <w:sz w:val="22"/>
        </w:rPr>
        <w:t>No variation to this</w:t>
      </w:r>
      <w:r w:rsidRPr="009D032A">
        <w:rPr>
          <w:rFonts w:ascii="Arial" w:hAnsi="Arial" w:cs="Arial"/>
          <w:sz w:val="22"/>
        </w:rPr>
        <w:t xml:space="preserve"> </w:t>
      </w:r>
      <w:r w:rsidR="0028759C">
        <w:rPr>
          <w:rFonts w:ascii="Arial" w:hAnsi="Arial" w:cs="Arial"/>
          <w:sz w:val="22"/>
        </w:rPr>
        <w:t>LCM</w:t>
      </w:r>
      <w:r w:rsidRPr="009D032A">
        <w:rPr>
          <w:rFonts w:ascii="Arial" w:hAnsi="Arial" w:cs="Arial"/>
          <w:sz w:val="22"/>
        </w:rPr>
        <w:t xml:space="preserve"> Framework Agreement </w:t>
      </w:r>
      <w:r w:rsidRPr="009D032A">
        <w:rPr>
          <w:rFonts w:ascii="Arial" w:hAnsi="Arial" w:cs="Arial"/>
          <w:b w:val="0"/>
          <w:sz w:val="22"/>
        </w:rPr>
        <w:t xml:space="preserve">shall be effective unless made in writing and signed by or on behalf of both </w:t>
      </w:r>
      <w:r w:rsidR="002B1ECF">
        <w:rPr>
          <w:rFonts w:ascii="Arial" w:hAnsi="Arial" w:cs="Arial"/>
          <w:sz w:val="22"/>
        </w:rPr>
        <w:t>NESO</w:t>
      </w:r>
      <w:r w:rsidRPr="009D032A">
        <w:rPr>
          <w:rFonts w:ascii="Arial" w:hAnsi="Arial" w:cs="Arial"/>
          <w:sz w:val="22"/>
        </w:rPr>
        <w:t xml:space="preserve"> </w:t>
      </w:r>
      <w:r w:rsidRPr="009D032A">
        <w:rPr>
          <w:rFonts w:ascii="Arial" w:hAnsi="Arial" w:cs="Arial"/>
          <w:b w:val="0"/>
          <w:sz w:val="22"/>
        </w:rPr>
        <w:t>and the</w:t>
      </w:r>
      <w:r w:rsidRPr="009D032A">
        <w:rPr>
          <w:rFonts w:ascii="Arial" w:hAnsi="Arial" w:cs="Arial"/>
          <w:sz w:val="22"/>
        </w:rPr>
        <w:t xml:space="preserve"> Provider</w:t>
      </w:r>
      <w:r w:rsidRPr="0014141B">
        <w:rPr>
          <w:rFonts w:ascii="Arial" w:hAnsi="Arial" w:cs="Arial"/>
          <w:b w:val="0"/>
          <w:sz w:val="22"/>
        </w:rPr>
        <w:t>.</w:t>
      </w:r>
    </w:p>
    <w:p w14:paraId="5E5EABC2" w14:textId="732A75E8" w:rsidR="001056ED" w:rsidRPr="001056ED" w:rsidRDefault="002B1ECF" w:rsidP="001056ED">
      <w:pPr>
        <w:pStyle w:val="Level2Number"/>
        <w:numPr>
          <w:ilvl w:val="1"/>
          <w:numId w:val="32"/>
        </w:numPr>
        <w:spacing w:line="276" w:lineRule="auto"/>
        <w:ind w:right="0"/>
        <w:rPr>
          <w:rFonts w:ascii="Arial" w:hAnsi="Arial"/>
          <w:sz w:val="22"/>
        </w:rPr>
      </w:pPr>
      <w:bookmarkStart w:id="28" w:name="_Ref353793037"/>
      <w:r>
        <w:rPr>
          <w:rFonts w:ascii="Arial" w:hAnsi="Arial"/>
          <w:b/>
          <w:sz w:val="22"/>
        </w:rPr>
        <w:t>NESO</w:t>
      </w:r>
      <w:r w:rsidR="001056ED" w:rsidRPr="00BA2803">
        <w:rPr>
          <w:rFonts w:ascii="Arial" w:hAnsi="Arial"/>
          <w:sz w:val="22"/>
        </w:rPr>
        <w:t xml:space="preserve"> and the </w:t>
      </w:r>
      <w:r w:rsidR="001056ED">
        <w:rPr>
          <w:rFonts w:ascii="Arial" w:hAnsi="Arial"/>
          <w:b/>
          <w:sz w:val="22"/>
        </w:rPr>
        <w:t>Provider</w:t>
      </w:r>
      <w:r w:rsidR="001056ED" w:rsidRPr="00BA2803">
        <w:rPr>
          <w:rFonts w:ascii="Arial" w:hAnsi="Arial"/>
          <w:sz w:val="22"/>
        </w:rPr>
        <w:t xml:space="preserve"> shall effect any amendment required to be made to this </w:t>
      </w:r>
      <w:r w:rsidR="000246F5">
        <w:rPr>
          <w:rFonts w:ascii="Arial" w:hAnsi="Arial"/>
          <w:b/>
          <w:sz w:val="22"/>
        </w:rPr>
        <w:t>LCM</w:t>
      </w:r>
      <w:r w:rsidR="001056ED" w:rsidRPr="001056ED">
        <w:rPr>
          <w:rFonts w:ascii="Arial" w:hAnsi="Arial"/>
          <w:b/>
          <w:sz w:val="22"/>
        </w:rPr>
        <w:t xml:space="preserve"> Framework</w:t>
      </w:r>
      <w:r w:rsidR="001056ED">
        <w:rPr>
          <w:rFonts w:ascii="Arial" w:hAnsi="Arial"/>
          <w:sz w:val="22"/>
        </w:rPr>
        <w:t xml:space="preserve"> </w:t>
      </w:r>
      <w:r w:rsidR="001056ED" w:rsidRPr="00BA2803">
        <w:rPr>
          <w:rFonts w:ascii="Arial" w:hAnsi="Arial"/>
          <w:b/>
          <w:sz w:val="22"/>
        </w:rPr>
        <w:t>Agreement</w:t>
      </w:r>
      <w:r w:rsidR="001056ED" w:rsidRPr="00BA2803">
        <w:rPr>
          <w:rFonts w:ascii="Arial" w:hAnsi="Arial"/>
          <w:sz w:val="22"/>
        </w:rPr>
        <w:t xml:space="preserve">  by the </w:t>
      </w:r>
      <w:r w:rsidR="001056ED" w:rsidRPr="00BA2803">
        <w:rPr>
          <w:rFonts w:ascii="Arial" w:hAnsi="Arial"/>
          <w:b/>
          <w:sz w:val="22"/>
        </w:rPr>
        <w:t>Authority</w:t>
      </w:r>
      <w:r w:rsidR="001056ED" w:rsidRPr="00BA2803">
        <w:rPr>
          <w:rFonts w:ascii="Arial" w:hAnsi="Arial"/>
          <w:sz w:val="22"/>
        </w:rPr>
        <w:t xml:space="preserve"> as a result of a change in the </w:t>
      </w:r>
      <w:r w:rsidR="001056ED" w:rsidRPr="00BA2803">
        <w:rPr>
          <w:rFonts w:ascii="Arial" w:hAnsi="Arial"/>
          <w:b/>
          <w:sz w:val="22"/>
        </w:rPr>
        <w:t>Transmission Licence</w:t>
      </w:r>
      <w:r w:rsidR="001056ED" w:rsidRPr="00BA2803">
        <w:rPr>
          <w:rFonts w:ascii="Arial" w:hAnsi="Arial"/>
          <w:sz w:val="22"/>
        </w:rPr>
        <w:t xml:space="preserve"> or an order or directions made pursuant to the </w:t>
      </w:r>
      <w:r w:rsidR="001056ED" w:rsidRPr="00BA2803">
        <w:rPr>
          <w:rFonts w:ascii="Arial" w:hAnsi="Arial"/>
          <w:b/>
          <w:sz w:val="22"/>
        </w:rPr>
        <w:t>Act</w:t>
      </w:r>
      <w:r w:rsidR="001056ED" w:rsidRPr="00BA2803">
        <w:rPr>
          <w:rFonts w:ascii="Arial" w:hAnsi="Arial"/>
          <w:sz w:val="22"/>
        </w:rPr>
        <w:t xml:space="preserve"> or a </w:t>
      </w:r>
      <w:r w:rsidR="001056ED" w:rsidRPr="00BA2803">
        <w:rPr>
          <w:rFonts w:ascii="Arial" w:hAnsi="Arial"/>
          <w:b/>
          <w:sz w:val="22"/>
        </w:rPr>
        <w:t>Licence</w:t>
      </w:r>
      <w:r w:rsidR="001056ED" w:rsidRPr="00BA2803">
        <w:rPr>
          <w:rFonts w:ascii="Arial" w:hAnsi="Arial"/>
          <w:sz w:val="22"/>
        </w:rPr>
        <w:t xml:space="preserve"> or as a result of settling any of the terms hereof or otherwise as required by this </w:t>
      </w:r>
      <w:r w:rsidR="000246F5">
        <w:rPr>
          <w:rFonts w:ascii="Arial" w:hAnsi="Arial"/>
          <w:b/>
          <w:sz w:val="22"/>
        </w:rPr>
        <w:t>LCM</w:t>
      </w:r>
      <w:r w:rsidR="001056ED" w:rsidRPr="001056ED">
        <w:rPr>
          <w:rFonts w:ascii="Arial" w:hAnsi="Arial"/>
          <w:b/>
          <w:sz w:val="22"/>
        </w:rPr>
        <w:t xml:space="preserve"> Framework</w:t>
      </w:r>
      <w:r w:rsidR="001056ED">
        <w:rPr>
          <w:rFonts w:ascii="Arial" w:hAnsi="Arial"/>
          <w:sz w:val="22"/>
        </w:rPr>
        <w:t xml:space="preserve"> </w:t>
      </w:r>
      <w:r w:rsidR="001056ED" w:rsidRPr="00BA2803">
        <w:rPr>
          <w:rFonts w:ascii="Arial" w:hAnsi="Arial"/>
          <w:b/>
          <w:sz w:val="22"/>
        </w:rPr>
        <w:t>Agreement</w:t>
      </w:r>
      <w:r w:rsidR="001056ED" w:rsidRPr="00BA2803">
        <w:rPr>
          <w:rFonts w:ascii="Arial" w:hAnsi="Arial"/>
          <w:sz w:val="22"/>
        </w:rPr>
        <w:t xml:space="preserve"> and the </w:t>
      </w:r>
      <w:r w:rsidR="001056ED">
        <w:rPr>
          <w:rFonts w:ascii="Arial" w:hAnsi="Arial"/>
          <w:b/>
          <w:sz w:val="22"/>
        </w:rPr>
        <w:t>Provider</w:t>
      </w:r>
      <w:r w:rsidR="001056ED" w:rsidRPr="00BA2803">
        <w:rPr>
          <w:rFonts w:ascii="Arial" w:hAnsi="Arial"/>
          <w:sz w:val="22"/>
        </w:rPr>
        <w:t xml:space="preserve"> hereby authorises and instructs </w:t>
      </w:r>
      <w:r>
        <w:rPr>
          <w:rFonts w:ascii="Arial" w:hAnsi="Arial"/>
          <w:b/>
          <w:sz w:val="22"/>
        </w:rPr>
        <w:t>NESO</w:t>
      </w:r>
      <w:r w:rsidR="001056ED" w:rsidRPr="00BA2803">
        <w:rPr>
          <w:rFonts w:ascii="Arial" w:hAnsi="Arial"/>
          <w:sz w:val="22"/>
        </w:rPr>
        <w:t xml:space="preserve"> to make any such amendment on its behalf and undertakes not to withdraw</w:t>
      </w:r>
      <w:r w:rsidR="00BD6C45">
        <w:rPr>
          <w:rFonts w:ascii="Arial" w:hAnsi="Arial"/>
          <w:sz w:val="22"/>
        </w:rPr>
        <w:t>,</w:t>
      </w:r>
      <w:r w:rsidR="001056ED" w:rsidRPr="00BA2803">
        <w:rPr>
          <w:rFonts w:ascii="Arial" w:hAnsi="Arial"/>
          <w:sz w:val="22"/>
        </w:rPr>
        <w:t xml:space="preserve"> qualify or revoke such authority or instruction at any time.</w:t>
      </w:r>
      <w:bookmarkEnd w:id="28"/>
    </w:p>
    <w:p w14:paraId="648AD981" w14:textId="77777777" w:rsidR="00575689" w:rsidRPr="009057BB" w:rsidRDefault="00575689" w:rsidP="000246F5">
      <w:pPr>
        <w:pStyle w:val="Level1Heading"/>
        <w:keepNext/>
        <w:numPr>
          <w:ilvl w:val="0"/>
          <w:numId w:val="25"/>
        </w:numPr>
        <w:tabs>
          <w:tab w:val="clear" w:pos="2041"/>
          <w:tab w:val="clear" w:pos="3062"/>
          <w:tab w:val="clear" w:pos="4082"/>
          <w:tab w:val="clear" w:pos="5103"/>
          <w:tab w:val="clear" w:pos="6124"/>
        </w:tabs>
        <w:ind w:left="1021"/>
        <w:rPr>
          <w:rFonts w:ascii="Arial" w:hAnsi="Arial" w:cs="Arial"/>
          <w:sz w:val="22"/>
          <w:u w:val="single"/>
        </w:rPr>
      </w:pPr>
      <w:bookmarkStart w:id="29" w:name="_Toc287350947"/>
      <w:bookmarkStart w:id="30" w:name="_Toc337469796"/>
      <w:bookmarkStart w:id="31" w:name="_Ref338059046"/>
      <w:bookmarkStart w:id="32" w:name="_Toc340141540"/>
      <w:bookmarkStart w:id="33" w:name="_Toc425951588"/>
      <w:r w:rsidRPr="009057BB">
        <w:rPr>
          <w:rFonts w:ascii="Arial" w:hAnsi="Arial" w:cs="Arial"/>
          <w:sz w:val="22"/>
          <w:u w:val="single"/>
        </w:rPr>
        <w:lastRenderedPageBreak/>
        <w:t>NOTICES</w:t>
      </w:r>
      <w:bookmarkEnd w:id="29"/>
      <w:bookmarkEnd w:id="30"/>
      <w:bookmarkEnd w:id="31"/>
      <w:bookmarkEnd w:id="32"/>
      <w:bookmarkEnd w:id="33"/>
    </w:p>
    <w:p w14:paraId="49BBE06C" w14:textId="237C0A08" w:rsidR="00575689" w:rsidRPr="00575689" w:rsidRDefault="00575689" w:rsidP="009057BB">
      <w:pPr>
        <w:pStyle w:val="Level2Number"/>
        <w:numPr>
          <w:ilvl w:val="0"/>
          <w:numId w:val="0"/>
        </w:numPr>
        <w:ind w:left="993"/>
        <w:rPr>
          <w:rFonts w:ascii="Arial" w:hAnsi="Arial"/>
          <w:sz w:val="22"/>
          <w:szCs w:val="22"/>
        </w:rPr>
      </w:pPr>
      <w:r w:rsidRPr="00575689">
        <w:rPr>
          <w:rFonts w:ascii="Arial" w:hAnsi="Arial"/>
          <w:sz w:val="22"/>
          <w:szCs w:val="22"/>
        </w:rPr>
        <w:t xml:space="preserve">For the purposes of this </w:t>
      </w:r>
      <w:r w:rsidR="000246F5">
        <w:rPr>
          <w:rFonts w:ascii="Arial" w:hAnsi="Arial"/>
          <w:b/>
          <w:sz w:val="22"/>
          <w:szCs w:val="22"/>
        </w:rPr>
        <w:t>LCM</w:t>
      </w:r>
      <w:r w:rsidRPr="00575689">
        <w:rPr>
          <w:rFonts w:ascii="Arial" w:hAnsi="Arial"/>
          <w:b/>
          <w:sz w:val="22"/>
          <w:szCs w:val="22"/>
        </w:rPr>
        <w:t xml:space="preserve"> Framework Agreement</w:t>
      </w:r>
      <w:r w:rsidRPr="00575689">
        <w:rPr>
          <w:rFonts w:ascii="Arial" w:hAnsi="Arial"/>
          <w:sz w:val="22"/>
          <w:szCs w:val="22"/>
        </w:rPr>
        <w:t xml:space="preserve">, unless and until otherwise notified by the relevant </w:t>
      </w:r>
      <w:r w:rsidRPr="00575689">
        <w:rPr>
          <w:rFonts w:ascii="Arial" w:hAnsi="Arial"/>
          <w:b/>
          <w:sz w:val="22"/>
          <w:szCs w:val="22"/>
        </w:rPr>
        <w:t>Party</w:t>
      </w:r>
      <w:r w:rsidRPr="00575689">
        <w:rPr>
          <w:rFonts w:ascii="Arial" w:hAnsi="Arial"/>
          <w:sz w:val="22"/>
          <w:szCs w:val="22"/>
        </w:rPr>
        <w:t xml:space="preserve"> to the other in accordance with the </w:t>
      </w:r>
      <w:r w:rsidR="000246F5">
        <w:rPr>
          <w:rFonts w:ascii="Arial" w:hAnsi="Arial"/>
          <w:b/>
          <w:sz w:val="22"/>
          <w:szCs w:val="22"/>
        </w:rPr>
        <w:t>Service</w:t>
      </w:r>
      <w:r w:rsidRPr="00575689">
        <w:rPr>
          <w:rFonts w:ascii="Arial" w:hAnsi="Arial"/>
          <w:b/>
          <w:sz w:val="22"/>
          <w:szCs w:val="22"/>
        </w:rPr>
        <w:t xml:space="preserve"> Terms</w:t>
      </w:r>
      <w:r w:rsidRPr="00575689">
        <w:rPr>
          <w:rFonts w:ascii="Arial" w:hAnsi="Arial"/>
          <w:sz w:val="22"/>
          <w:szCs w:val="22"/>
        </w:rPr>
        <w:t xml:space="preserve">, any notice or other communication to be given by </w:t>
      </w:r>
      <w:r w:rsidR="002B1ECF">
        <w:rPr>
          <w:rFonts w:ascii="Arial" w:hAnsi="Arial"/>
          <w:b/>
          <w:sz w:val="22"/>
          <w:szCs w:val="22"/>
        </w:rPr>
        <w:t>NESO</w:t>
      </w:r>
      <w:r w:rsidRPr="00575689">
        <w:rPr>
          <w:rFonts w:ascii="Arial" w:hAnsi="Arial"/>
          <w:sz w:val="22"/>
          <w:szCs w:val="22"/>
        </w:rPr>
        <w:t xml:space="preserve"> or the </w:t>
      </w:r>
      <w:r w:rsidRPr="00575689">
        <w:rPr>
          <w:rFonts w:ascii="Arial" w:hAnsi="Arial"/>
          <w:b/>
          <w:sz w:val="22"/>
          <w:szCs w:val="22"/>
        </w:rPr>
        <w:t>Provider</w:t>
      </w:r>
      <w:r w:rsidRPr="00575689">
        <w:rPr>
          <w:rFonts w:ascii="Arial" w:hAnsi="Arial"/>
          <w:sz w:val="22"/>
          <w:szCs w:val="22"/>
        </w:rPr>
        <w:t xml:space="preserve"> to the other under, or in connection with matters contemplated by, this </w:t>
      </w:r>
      <w:r w:rsidR="000246F5">
        <w:rPr>
          <w:rFonts w:ascii="Arial" w:hAnsi="Arial"/>
          <w:b/>
          <w:sz w:val="22"/>
          <w:szCs w:val="22"/>
        </w:rPr>
        <w:t>LCM</w:t>
      </w:r>
      <w:r w:rsidRPr="00575689">
        <w:rPr>
          <w:rFonts w:ascii="Arial" w:hAnsi="Arial"/>
          <w:b/>
          <w:sz w:val="22"/>
          <w:szCs w:val="22"/>
        </w:rPr>
        <w:t xml:space="preserve"> Framework Agreement</w:t>
      </w:r>
      <w:r w:rsidRPr="00575689">
        <w:rPr>
          <w:rFonts w:ascii="Arial" w:hAnsi="Arial"/>
          <w:sz w:val="22"/>
          <w:szCs w:val="22"/>
        </w:rPr>
        <w:t xml:space="preserve"> shall be sent to the address and/or facsimile number and marked for the attention of the person named </w:t>
      </w:r>
      <w:r>
        <w:rPr>
          <w:rFonts w:ascii="Arial" w:hAnsi="Arial"/>
          <w:sz w:val="22"/>
          <w:szCs w:val="22"/>
        </w:rPr>
        <w:t xml:space="preserve">in </w:t>
      </w:r>
      <w:r w:rsidR="00A739F6">
        <w:rPr>
          <w:rFonts w:ascii="Arial" w:hAnsi="Arial"/>
          <w:sz w:val="22"/>
          <w:szCs w:val="22"/>
        </w:rPr>
        <w:t xml:space="preserve">the </w:t>
      </w:r>
      <w:r>
        <w:rPr>
          <w:rFonts w:ascii="Arial" w:hAnsi="Arial"/>
          <w:sz w:val="22"/>
          <w:szCs w:val="22"/>
        </w:rPr>
        <w:t>Schedule.</w:t>
      </w:r>
    </w:p>
    <w:p w14:paraId="5792ACC6" w14:textId="3D99A0D5" w:rsidR="00575689" w:rsidRPr="009057BB" w:rsidRDefault="00575689" w:rsidP="00575689">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r w:rsidRPr="009057BB">
        <w:rPr>
          <w:rFonts w:ascii="Arial" w:hAnsi="Arial" w:cs="Arial"/>
          <w:sz w:val="22"/>
          <w:u w:val="single"/>
        </w:rPr>
        <w:t>COUNTERPARTS</w:t>
      </w:r>
      <w:bookmarkEnd w:id="23"/>
      <w:bookmarkEnd w:id="24"/>
      <w:bookmarkEnd w:id="25"/>
      <w:bookmarkEnd w:id="26"/>
      <w:bookmarkEnd w:id="27"/>
    </w:p>
    <w:p w14:paraId="30FAFA0D" w14:textId="5BF7CD37" w:rsidR="00575689" w:rsidRDefault="00575689" w:rsidP="009057BB">
      <w:pPr>
        <w:pStyle w:val="BodyText1"/>
        <w:tabs>
          <w:tab w:val="clear" w:pos="1021"/>
          <w:tab w:val="left" w:pos="993"/>
        </w:tabs>
        <w:ind w:left="993"/>
        <w:rPr>
          <w:rFonts w:ascii="Arial" w:hAnsi="Arial" w:cs="Arial"/>
          <w:sz w:val="22"/>
        </w:rPr>
      </w:pPr>
      <w:r w:rsidRPr="00575689">
        <w:rPr>
          <w:rFonts w:ascii="Arial" w:hAnsi="Arial" w:cs="Arial"/>
          <w:sz w:val="22"/>
        </w:rPr>
        <w:t xml:space="preserve">This </w:t>
      </w:r>
      <w:r w:rsidR="000246F5">
        <w:rPr>
          <w:rFonts w:ascii="Arial" w:hAnsi="Arial" w:cs="Arial"/>
          <w:b/>
          <w:sz w:val="22"/>
        </w:rPr>
        <w:t>LCM</w:t>
      </w:r>
      <w:r w:rsidRPr="00575689">
        <w:rPr>
          <w:rFonts w:ascii="Arial" w:hAnsi="Arial" w:cs="Arial"/>
          <w:b/>
          <w:sz w:val="22"/>
        </w:rPr>
        <w:t xml:space="preserve"> </w:t>
      </w:r>
      <w:r w:rsidRPr="00575689">
        <w:rPr>
          <w:rFonts w:ascii="Arial" w:hAnsi="Arial" w:cs="Arial"/>
          <w:b/>
          <w:bCs/>
          <w:sz w:val="22"/>
        </w:rPr>
        <w:t>Framework Agreement</w:t>
      </w:r>
      <w:r w:rsidRPr="00575689">
        <w:rPr>
          <w:rFonts w:ascii="Arial" w:hAnsi="Arial" w:cs="Arial"/>
          <w:sz w:val="22"/>
        </w:rPr>
        <w:t xml:space="preserve"> may be signed in any number of counterparts and by the </w:t>
      </w:r>
      <w:r w:rsidRPr="00575689">
        <w:rPr>
          <w:rFonts w:ascii="Arial" w:hAnsi="Arial" w:cs="Arial"/>
          <w:b/>
          <w:bCs/>
          <w:sz w:val="22"/>
        </w:rPr>
        <w:t>Parties</w:t>
      </w:r>
      <w:r w:rsidRPr="00575689">
        <w:rPr>
          <w:rFonts w:ascii="Arial" w:hAnsi="Arial" w:cs="Arial"/>
          <w:sz w:val="22"/>
        </w:rPr>
        <w:t xml:space="preserve"> on separate counterparts, each of which when signed shall constitute an original but all the counterparts shall together constitute but one and the same instrument</w:t>
      </w:r>
      <w:bookmarkStart w:id="34" w:name="_9kR3WTr5DA457"/>
      <w:r w:rsidRPr="00575689">
        <w:rPr>
          <w:rFonts w:ascii="Arial" w:hAnsi="Arial" w:cs="Arial"/>
          <w:sz w:val="22"/>
        </w:rPr>
        <w:t>.</w:t>
      </w:r>
      <w:bookmarkEnd w:id="34"/>
      <w:r w:rsidRPr="00575689">
        <w:rPr>
          <w:rFonts w:ascii="Arial" w:hAnsi="Arial" w:cs="Arial"/>
          <w:sz w:val="22"/>
        </w:rPr>
        <w:t xml:space="preserve">  </w:t>
      </w:r>
      <w:r>
        <w:rPr>
          <w:rFonts w:ascii="Arial" w:hAnsi="Arial" w:cs="Arial"/>
          <w:sz w:val="22"/>
        </w:rPr>
        <w:t>T</w:t>
      </w:r>
      <w:r w:rsidRPr="00575689">
        <w:rPr>
          <w:rFonts w:ascii="Arial" w:hAnsi="Arial" w:cs="Arial"/>
          <w:sz w:val="22"/>
        </w:rPr>
        <w:t xml:space="preserve">he delivery of </w:t>
      </w:r>
      <w:r>
        <w:rPr>
          <w:rFonts w:ascii="Arial" w:hAnsi="Arial" w:cs="Arial"/>
          <w:sz w:val="22"/>
        </w:rPr>
        <w:t>an electronic</w:t>
      </w:r>
      <w:r w:rsidRPr="00575689">
        <w:rPr>
          <w:rFonts w:ascii="Arial" w:hAnsi="Arial" w:cs="Arial"/>
          <w:sz w:val="22"/>
        </w:rPr>
        <w:t xml:space="preserve"> copy of a signed counterpart of this </w:t>
      </w:r>
      <w:r w:rsidR="000246F5">
        <w:rPr>
          <w:rFonts w:ascii="Arial" w:hAnsi="Arial" w:cs="Arial"/>
          <w:b/>
          <w:bCs/>
          <w:sz w:val="22"/>
        </w:rPr>
        <w:t>LCM</w:t>
      </w:r>
      <w:r w:rsidRPr="00575689">
        <w:rPr>
          <w:rFonts w:ascii="Arial" w:hAnsi="Arial" w:cs="Arial"/>
          <w:b/>
          <w:bCs/>
          <w:sz w:val="22"/>
        </w:rPr>
        <w:t xml:space="preserve"> Framework Agreement</w:t>
      </w:r>
      <w:r w:rsidRPr="00575689">
        <w:rPr>
          <w:rFonts w:ascii="Arial" w:hAnsi="Arial" w:cs="Arial"/>
          <w:sz w:val="22"/>
        </w:rPr>
        <w:t xml:space="preserve"> shall be deemed to be a valid signature thereof provided that the </w:t>
      </w:r>
      <w:r w:rsidRPr="00575689">
        <w:rPr>
          <w:rFonts w:ascii="Arial" w:hAnsi="Arial" w:cs="Arial"/>
          <w:b/>
          <w:bCs/>
          <w:sz w:val="22"/>
        </w:rPr>
        <w:t>Party</w:t>
      </w:r>
      <w:r w:rsidRPr="00575689">
        <w:rPr>
          <w:rFonts w:ascii="Arial" w:hAnsi="Arial" w:cs="Arial"/>
          <w:sz w:val="22"/>
        </w:rPr>
        <w:t xml:space="preserve"> so delivering </w:t>
      </w:r>
      <w:r>
        <w:rPr>
          <w:rFonts w:ascii="Arial" w:hAnsi="Arial" w:cs="Arial"/>
          <w:sz w:val="22"/>
        </w:rPr>
        <w:t>an electronic copy</w:t>
      </w:r>
      <w:r w:rsidRPr="00575689">
        <w:rPr>
          <w:rFonts w:ascii="Arial" w:hAnsi="Arial" w:cs="Arial"/>
          <w:sz w:val="22"/>
        </w:rPr>
        <w:t xml:space="preserve"> hereby undertakes to deliver an original copy of this </w:t>
      </w:r>
      <w:r w:rsidR="000246F5">
        <w:rPr>
          <w:rFonts w:ascii="Arial" w:hAnsi="Arial" w:cs="Arial"/>
          <w:b/>
          <w:bCs/>
          <w:sz w:val="22"/>
        </w:rPr>
        <w:t>LCM</w:t>
      </w:r>
      <w:r w:rsidRPr="00575689">
        <w:rPr>
          <w:rFonts w:ascii="Arial" w:hAnsi="Arial" w:cs="Arial"/>
          <w:b/>
          <w:bCs/>
          <w:sz w:val="22"/>
        </w:rPr>
        <w:t xml:space="preserve"> Framework Agreement</w:t>
      </w:r>
      <w:r w:rsidRPr="00575689">
        <w:rPr>
          <w:rFonts w:ascii="Arial" w:hAnsi="Arial" w:cs="Arial"/>
          <w:sz w:val="22"/>
        </w:rPr>
        <w:t xml:space="preserve"> forthwith following </w:t>
      </w:r>
      <w:r>
        <w:rPr>
          <w:rFonts w:ascii="Arial" w:hAnsi="Arial" w:cs="Arial"/>
          <w:sz w:val="22"/>
        </w:rPr>
        <w:t>delivery of the electronic copy</w:t>
      </w:r>
      <w:r w:rsidRPr="00575689">
        <w:rPr>
          <w:rFonts w:ascii="Arial" w:hAnsi="Arial" w:cs="Arial"/>
          <w:sz w:val="22"/>
        </w:rPr>
        <w:t>.</w:t>
      </w:r>
    </w:p>
    <w:p w14:paraId="51901772" w14:textId="5484CE1D" w:rsidR="009057BB" w:rsidRPr="009057BB" w:rsidRDefault="009057BB" w:rsidP="009057BB">
      <w:pPr>
        <w:pStyle w:val="Level1Heading"/>
        <w:numPr>
          <w:ilvl w:val="0"/>
          <w:numId w:val="25"/>
        </w:numPr>
        <w:tabs>
          <w:tab w:val="clear" w:pos="2041"/>
          <w:tab w:val="clear" w:pos="3062"/>
          <w:tab w:val="clear" w:pos="4082"/>
          <w:tab w:val="clear" w:pos="5103"/>
          <w:tab w:val="clear" w:pos="6124"/>
        </w:tabs>
        <w:ind w:left="1021"/>
        <w:rPr>
          <w:rFonts w:ascii="Arial" w:hAnsi="Arial" w:cs="Arial"/>
          <w:sz w:val="22"/>
          <w:u w:val="single"/>
        </w:rPr>
      </w:pPr>
      <w:bookmarkStart w:id="35" w:name="_Toc369788936"/>
      <w:bookmarkStart w:id="36" w:name="_Toc75431031"/>
      <w:r w:rsidRPr="009057BB">
        <w:rPr>
          <w:rFonts w:ascii="Arial" w:hAnsi="Arial" w:cs="Arial"/>
          <w:sz w:val="22"/>
          <w:u w:val="single"/>
        </w:rPr>
        <w:t>GOVERNING LAW</w:t>
      </w:r>
      <w:bookmarkEnd w:id="35"/>
      <w:bookmarkEnd w:id="36"/>
      <w:r>
        <w:rPr>
          <w:rFonts w:ascii="Arial" w:hAnsi="Arial" w:cs="Arial"/>
          <w:sz w:val="22"/>
          <w:u w:val="single"/>
        </w:rPr>
        <w:t xml:space="preserve"> AND JURISDicTION</w:t>
      </w:r>
    </w:p>
    <w:p w14:paraId="1FE03ECB" w14:textId="29D2BCA3" w:rsidR="009057BB" w:rsidRDefault="009057BB" w:rsidP="009057BB">
      <w:pPr>
        <w:pStyle w:val="Level2Number"/>
        <w:numPr>
          <w:ilvl w:val="1"/>
          <w:numId w:val="25"/>
        </w:numPr>
        <w:tabs>
          <w:tab w:val="clear" w:pos="2041"/>
          <w:tab w:val="clear" w:pos="3062"/>
          <w:tab w:val="clear" w:pos="4082"/>
          <w:tab w:val="clear" w:pos="5103"/>
          <w:tab w:val="clear" w:pos="6124"/>
        </w:tabs>
        <w:ind w:left="1021" w:right="0"/>
        <w:rPr>
          <w:rFonts w:ascii="Arial" w:hAnsi="Arial"/>
          <w:sz w:val="22"/>
          <w:szCs w:val="22"/>
        </w:rPr>
      </w:pPr>
      <w:r w:rsidRPr="009057BB">
        <w:rPr>
          <w:rFonts w:ascii="Arial" w:hAnsi="Arial"/>
          <w:sz w:val="22"/>
          <w:szCs w:val="22"/>
        </w:rPr>
        <w:t xml:space="preserve">This </w:t>
      </w:r>
      <w:r w:rsidR="000246F5">
        <w:rPr>
          <w:rFonts w:ascii="Arial" w:hAnsi="Arial"/>
          <w:b/>
          <w:sz w:val="22"/>
          <w:szCs w:val="22"/>
        </w:rPr>
        <w:t>LCM</w:t>
      </w:r>
      <w:r w:rsidRPr="009057BB">
        <w:rPr>
          <w:rFonts w:ascii="Arial" w:hAnsi="Arial"/>
          <w:b/>
          <w:sz w:val="22"/>
          <w:szCs w:val="22"/>
        </w:rPr>
        <w:t xml:space="preserve"> Framework Agreement</w:t>
      </w:r>
      <w:r w:rsidRPr="009057BB">
        <w:rPr>
          <w:rFonts w:ascii="Arial" w:hAnsi="Arial"/>
          <w:sz w:val="22"/>
          <w:szCs w:val="22"/>
        </w:rPr>
        <w:t xml:space="preserve"> shall be governed by and construed in all respects in accordance with the laws of England and Wales.</w:t>
      </w:r>
    </w:p>
    <w:p w14:paraId="4776098A" w14:textId="691D12E3" w:rsidR="009057BB" w:rsidRPr="00BA2803" w:rsidRDefault="009057BB" w:rsidP="009057BB">
      <w:pPr>
        <w:pStyle w:val="Level2Number"/>
        <w:numPr>
          <w:ilvl w:val="1"/>
          <w:numId w:val="32"/>
        </w:numPr>
        <w:spacing w:line="276" w:lineRule="auto"/>
        <w:ind w:right="0"/>
        <w:rPr>
          <w:rFonts w:ascii="Arial" w:hAnsi="Arial"/>
          <w:sz w:val="22"/>
        </w:rPr>
      </w:pPr>
      <w:bookmarkStart w:id="37" w:name="_Ref353799783"/>
      <w:r w:rsidRPr="00BA2803">
        <w:rPr>
          <w:rFonts w:ascii="Arial" w:hAnsi="Arial"/>
          <w:sz w:val="22"/>
        </w:rPr>
        <w:t xml:space="preserve">Subject and without prejudice to </w:t>
      </w:r>
      <w:r>
        <w:rPr>
          <w:rFonts w:ascii="Arial" w:hAnsi="Arial"/>
          <w:sz w:val="22"/>
        </w:rPr>
        <w:t xml:space="preserve">the provisions of the </w:t>
      </w:r>
      <w:r w:rsidR="000246F5">
        <w:rPr>
          <w:rFonts w:ascii="Arial" w:hAnsi="Arial"/>
          <w:b/>
          <w:sz w:val="22"/>
        </w:rPr>
        <w:t>Service</w:t>
      </w:r>
      <w:r w:rsidRPr="009057BB">
        <w:rPr>
          <w:rFonts w:ascii="Arial" w:hAnsi="Arial"/>
          <w:b/>
          <w:sz w:val="22"/>
        </w:rPr>
        <w:t xml:space="preserve"> Terms</w:t>
      </w:r>
      <w:r w:rsidRPr="00BA2803">
        <w:rPr>
          <w:rFonts w:ascii="Arial" w:hAnsi="Arial"/>
          <w:sz w:val="22"/>
        </w:rPr>
        <w:t xml:space="preserve">, both </w:t>
      </w:r>
      <w:r w:rsidRPr="00BA2803">
        <w:rPr>
          <w:rFonts w:ascii="Arial" w:hAnsi="Arial"/>
          <w:b/>
          <w:sz w:val="22"/>
        </w:rPr>
        <w:t>Parties</w:t>
      </w:r>
      <w:r w:rsidRPr="00BA2803">
        <w:rPr>
          <w:rFonts w:ascii="Arial" w:hAnsi="Arial"/>
          <w:sz w:val="22"/>
        </w:rPr>
        <w:t xml:space="preserve"> irrevocably agree that the courts of England and Wales are to have exclusive jurisdiction to settle any disputes which may arise out of or in connection with this </w:t>
      </w:r>
      <w:r w:rsidR="000246F5">
        <w:rPr>
          <w:rFonts w:ascii="Arial" w:hAnsi="Arial"/>
          <w:b/>
          <w:sz w:val="22"/>
        </w:rPr>
        <w:t>LCM</w:t>
      </w:r>
      <w:r w:rsidRPr="009057BB">
        <w:rPr>
          <w:rFonts w:ascii="Arial" w:hAnsi="Arial"/>
          <w:b/>
          <w:sz w:val="22"/>
        </w:rPr>
        <w:t xml:space="preserve"> Framework</w:t>
      </w:r>
      <w:r>
        <w:rPr>
          <w:rFonts w:ascii="Arial" w:hAnsi="Arial"/>
          <w:sz w:val="22"/>
        </w:rPr>
        <w:t xml:space="preserve"> </w:t>
      </w:r>
      <w:r w:rsidRPr="00BA2803">
        <w:rPr>
          <w:rFonts w:ascii="Arial" w:hAnsi="Arial"/>
          <w:b/>
          <w:sz w:val="22"/>
        </w:rPr>
        <w:t>Agreement</w:t>
      </w:r>
      <w:r w:rsidRPr="00BA2803">
        <w:rPr>
          <w:rFonts w:ascii="Arial" w:hAnsi="Arial"/>
          <w:sz w:val="22"/>
        </w:rPr>
        <w:t xml:space="preserve"> and that accordingly any suit, action or proceeding (together </w:t>
      </w:r>
      <w:r>
        <w:rPr>
          <w:rFonts w:ascii="Arial" w:hAnsi="Arial"/>
          <w:sz w:val="22"/>
        </w:rPr>
        <w:t>hereinafter</w:t>
      </w:r>
      <w:r w:rsidRPr="00BA2803">
        <w:rPr>
          <w:rFonts w:ascii="Arial" w:hAnsi="Arial"/>
          <w:sz w:val="22"/>
        </w:rPr>
        <w:t> referred to as “</w:t>
      </w:r>
      <w:r w:rsidRPr="00BA2803">
        <w:rPr>
          <w:rFonts w:ascii="Arial" w:hAnsi="Arial"/>
          <w:b/>
          <w:sz w:val="22"/>
        </w:rPr>
        <w:t>Proceedings</w:t>
      </w:r>
      <w:r w:rsidRPr="00BA2803">
        <w:rPr>
          <w:rFonts w:ascii="Arial" w:hAnsi="Arial"/>
          <w:sz w:val="22"/>
        </w:rPr>
        <w:t xml:space="preserve">”) arising out of or in connection with this </w:t>
      </w:r>
      <w:r w:rsidR="000246F5">
        <w:rPr>
          <w:rFonts w:ascii="Arial" w:hAnsi="Arial"/>
          <w:b/>
          <w:sz w:val="22"/>
        </w:rPr>
        <w:t>LCM</w:t>
      </w:r>
      <w:r w:rsidRPr="009057BB">
        <w:rPr>
          <w:rFonts w:ascii="Arial" w:hAnsi="Arial"/>
          <w:b/>
          <w:sz w:val="22"/>
        </w:rPr>
        <w:t xml:space="preserve"> Framework</w:t>
      </w:r>
      <w:r>
        <w:rPr>
          <w:rFonts w:ascii="Arial" w:hAnsi="Arial"/>
          <w:sz w:val="22"/>
        </w:rPr>
        <w:t xml:space="preserve"> </w:t>
      </w:r>
      <w:r w:rsidRPr="00BA2803">
        <w:rPr>
          <w:rFonts w:ascii="Arial" w:hAnsi="Arial"/>
          <w:b/>
          <w:sz w:val="22"/>
        </w:rPr>
        <w:t>Agreement</w:t>
      </w:r>
      <w:r w:rsidRPr="00BA2803">
        <w:rPr>
          <w:rFonts w:ascii="Arial" w:hAnsi="Arial"/>
          <w:sz w:val="22"/>
        </w:rPr>
        <w:t xml:space="preserve"> may be brought to such courts.</w:t>
      </w:r>
      <w:bookmarkEnd w:id="37"/>
    </w:p>
    <w:p w14:paraId="0C0AAB26" w14:textId="4F487911" w:rsidR="00CF1D5B" w:rsidRPr="00CF1D5B" w:rsidRDefault="009057BB" w:rsidP="00CF1D5B">
      <w:pPr>
        <w:pStyle w:val="Level2Number"/>
        <w:numPr>
          <w:ilvl w:val="1"/>
          <w:numId w:val="32"/>
        </w:numPr>
        <w:spacing w:line="276" w:lineRule="auto"/>
        <w:ind w:right="0"/>
        <w:rPr>
          <w:rFonts w:ascii="Arial" w:hAnsi="Arial"/>
          <w:sz w:val="22"/>
        </w:rPr>
      </w:pPr>
      <w:r w:rsidRPr="00BA2803">
        <w:rPr>
          <w:rFonts w:ascii="Arial" w:hAnsi="Arial"/>
          <w:sz w:val="22"/>
        </w:rPr>
        <w:t xml:space="preserve">Each </w:t>
      </w:r>
      <w:r w:rsidRPr="00BA2803">
        <w:rPr>
          <w:rFonts w:ascii="Arial" w:hAnsi="Arial"/>
          <w:b/>
          <w:sz w:val="22"/>
        </w:rPr>
        <w:t>Party</w:t>
      </w:r>
      <w:r w:rsidRPr="00BA2803">
        <w:rPr>
          <w:rFonts w:ascii="Arial" w:hAnsi="Arial"/>
          <w:sz w:val="22"/>
        </w:rPr>
        <w:t xml:space="preserve"> irrevocably waives any objection which it may have now or hereafter to the laying of the venue of any </w:t>
      </w:r>
      <w:r w:rsidRPr="00BA2803">
        <w:rPr>
          <w:rFonts w:ascii="Arial" w:hAnsi="Arial"/>
          <w:b/>
          <w:sz w:val="22"/>
        </w:rPr>
        <w:t>Proceedings</w:t>
      </w:r>
      <w:r w:rsidRPr="00BA2803">
        <w:rPr>
          <w:rFonts w:ascii="Arial" w:hAnsi="Arial"/>
          <w:sz w:val="22"/>
        </w:rPr>
        <w:t xml:space="preserve"> in any such court as is referred to in this Clause and any claim that any such </w:t>
      </w:r>
      <w:r w:rsidRPr="00BA2803">
        <w:rPr>
          <w:rFonts w:ascii="Arial" w:hAnsi="Arial"/>
          <w:b/>
          <w:sz w:val="22"/>
        </w:rPr>
        <w:t>Proceedings</w:t>
      </w:r>
      <w:r w:rsidRPr="00BA2803">
        <w:rPr>
          <w:rFonts w:ascii="Arial" w:hAnsi="Arial"/>
          <w:sz w:val="22"/>
        </w:rPr>
        <w:t xml:space="preserve"> have been brought in an inconvenient forum</w:t>
      </w:r>
      <w:r>
        <w:rPr>
          <w:rFonts w:ascii="Arial" w:hAnsi="Arial"/>
          <w:sz w:val="22"/>
        </w:rPr>
        <w:t xml:space="preserve">. Each </w:t>
      </w:r>
      <w:r w:rsidRPr="009057BB">
        <w:rPr>
          <w:rFonts w:ascii="Arial" w:hAnsi="Arial"/>
          <w:b/>
          <w:sz w:val="22"/>
        </w:rPr>
        <w:t>Party</w:t>
      </w:r>
      <w:r w:rsidRPr="00BA2803">
        <w:rPr>
          <w:rFonts w:ascii="Arial" w:hAnsi="Arial"/>
          <w:sz w:val="22"/>
        </w:rPr>
        <w:t xml:space="preserve"> irrevocably agrees that judgment in any proceedings brought in the courts of England and Wales shall be conclusive and binding upon such </w:t>
      </w:r>
      <w:r w:rsidRPr="00BA2803">
        <w:rPr>
          <w:rFonts w:ascii="Arial" w:hAnsi="Arial"/>
          <w:b/>
          <w:sz w:val="22"/>
        </w:rPr>
        <w:t>Party</w:t>
      </w:r>
      <w:r w:rsidRPr="00BA2803">
        <w:rPr>
          <w:rFonts w:ascii="Arial" w:hAnsi="Arial"/>
          <w:sz w:val="22"/>
        </w:rPr>
        <w:t xml:space="preserve"> and may be enforced in the courts of any other jurisdiction.</w:t>
      </w:r>
    </w:p>
    <w:p w14:paraId="5FB2A2E9" w14:textId="77777777" w:rsidR="009057BB" w:rsidRPr="00575689" w:rsidRDefault="009057BB" w:rsidP="009057BB">
      <w:pPr>
        <w:pStyle w:val="BodyText1"/>
        <w:tabs>
          <w:tab w:val="clear" w:pos="1021"/>
          <w:tab w:val="left" w:pos="993"/>
        </w:tabs>
        <w:ind w:left="993"/>
        <w:rPr>
          <w:rFonts w:ascii="Arial" w:hAnsi="Arial" w:cs="Arial"/>
          <w:sz w:val="22"/>
        </w:rPr>
      </w:pPr>
    </w:p>
    <w:p w14:paraId="66CB7C0B" w14:textId="77777777" w:rsidR="00CF1D5B" w:rsidRDefault="00CF1D5B" w:rsidP="00575689">
      <w:pPr>
        <w:rPr>
          <w:rFonts w:ascii="Arial" w:hAnsi="Arial" w:cs="Arial"/>
          <w:b/>
          <w:bCs/>
        </w:rPr>
      </w:pPr>
    </w:p>
    <w:p w14:paraId="360FBCC6" w14:textId="77777777" w:rsidR="00CF1D5B" w:rsidRDefault="00CF1D5B" w:rsidP="00575689">
      <w:pPr>
        <w:rPr>
          <w:rFonts w:ascii="Arial" w:hAnsi="Arial" w:cs="Arial"/>
          <w:b/>
          <w:bCs/>
        </w:rPr>
      </w:pPr>
    </w:p>
    <w:p w14:paraId="48D7AAE4" w14:textId="77777777" w:rsidR="00CF1D5B" w:rsidRDefault="00CF1D5B" w:rsidP="00575689">
      <w:pPr>
        <w:rPr>
          <w:rFonts w:ascii="Arial" w:hAnsi="Arial" w:cs="Arial"/>
          <w:b/>
          <w:bCs/>
        </w:rPr>
      </w:pPr>
    </w:p>
    <w:p w14:paraId="5DCBBCF4" w14:textId="77777777" w:rsidR="00CF1D5B" w:rsidRDefault="00CF1D5B" w:rsidP="00575689">
      <w:pPr>
        <w:rPr>
          <w:rFonts w:ascii="Arial" w:hAnsi="Arial" w:cs="Arial"/>
          <w:b/>
          <w:bCs/>
        </w:rPr>
      </w:pPr>
    </w:p>
    <w:p w14:paraId="07A1F03F" w14:textId="72C07EC2" w:rsidR="00575689" w:rsidRPr="00575689" w:rsidRDefault="00575689" w:rsidP="00575689">
      <w:pPr>
        <w:rPr>
          <w:rFonts w:ascii="Arial" w:hAnsi="Arial" w:cs="Arial"/>
        </w:rPr>
      </w:pPr>
      <w:r w:rsidRPr="00575689">
        <w:rPr>
          <w:rFonts w:ascii="Arial" w:hAnsi="Arial" w:cs="Arial"/>
          <w:b/>
          <w:bCs/>
        </w:rPr>
        <w:t>IN WITNESS WHEREOF</w:t>
      </w:r>
      <w:r w:rsidRPr="00575689">
        <w:rPr>
          <w:rFonts w:ascii="Arial" w:hAnsi="Arial" w:cs="Arial"/>
          <w:b/>
        </w:rPr>
        <w:t xml:space="preserve"> </w:t>
      </w:r>
      <w:r w:rsidRPr="00575689">
        <w:rPr>
          <w:rFonts w:ascii="Arial" w:hAnsi="Arial" w:cs="Arial"/>
        </w:rPr>
        <w:t>the hands of the duly authorised representatives of the</w:t>
      </w:r>
      <w:r w:rsidRPr="00575689">
        <w:rPr>
          <w:rFonts w:ascii="Arial" w:hAnsi="Arial" w:cs="Arial"/>
          <w:b/>
        </w:rPr>
        <w:t xml:space="preserve"> </w:t>
      </w:r>
      <w:r w:rsidRPr="00575689">
        <w:rPr>
          <w:rFonts w:ascii="Arial" w:hAnsi="Arial" w:cs="Arial"/>
          <w:b/>
          <w:bCs/>
        </w:rPr>
        <w:t>Parties</w:t>
      </w:r>
      <w:r w:rsidRPr="00575689">
        <w:rPr>
          <w:rFonts w:ascii="Arial" w:hAnsi="Arial" w:cs="Arial"/>
          <w:b/>
        </w:rPr>
        <w:t xml:space="preserve"> </w:t>
      </w:r>
      <w:r w:rsidRPr="00575689">
        <w:rPr>
          <w:rFonts w:ascii="Arial" w:hAnsi="Arial" w:cs="Arial"/>
        </w:rPr>
        <w:t>hereto at the date first above written</w:t>
      </w:r>
    </w:p>
    <w:p w14:paraId="6A8A4633" w14:textId="77777777" w:rsidR="00575689" w:rsidRPr="00575689" w:rsidRDefault="00575689" w:rsidP="00575689">
      <w:pPr>
        <w:rPr>
          <w:rFonts w:ascii="Arial" w:hAnsi="Arial" w:cs="Arial"/>
          <w:b/>
        </w:rPr>
      </w:pPr>
    </w:p>
    <w:tbl>
      <w:tblPr>
        <w:tblStyle w:val="TableGrid"/>
        <w:tblW w:w="0" w:type="auto"/>
        <w:tblLook w:val="04A0" w:firstRow="1" w:lastRow="0" w:firstColumn="1" w:lastColumn="0" w:noHBand="0" w:noVBand="1"/>
      </w:tblPr>
      <w:tblGrid>
        <w:gridCol w:w="4489"/>
        <w:gridCol w:w="4527"/>
      </w:tblGrid>
      <w:tr w:rsidR="00575689" w:rsidRPr="00575689" w14:paraId="198056E8" w14:textId="77777777" w:rsidTr="00330B61">
        <w:tc>
          <w:tcPr>
            <w:tcW w:w="4489" w:type="dxa"/>
          </w:tcPr>
          <w:p w14:paraId="7FDF30D4" w14:textId="48955ACF" w:rsidR="00575689" w:rsidRPr="00575689" w:rsidRDefault="00575689" w:rsidP="00720483">
            <w:pPr>
              <w:spacing w:after="160" w:line="259" w:lineRule="auto"/>
              <w:rPr>
                <w:rFonts w:ascii="Arial" w:hAnsi="Arial" w:cs="Arial"/>
                <w:b/>
              </w:rPr>
            </w:pPr>
            <w:r w:rsidRPr="00575689">
              <w:rPr>
                <w:rFonts w:ascii="Arial" w:hAnsi="Arial" w:cs="Arial"/>
                <w:b/>
              </w:rPr>
              <w:lastRenderedPageBreak/>
              <w:t xml:space="preserve">Signed for and on behalf of </w:t>
            </w:r>
            <w:r w:rsidR="00A54A65">
              <w:rPr>
                <w:rFonts w:ascii="Arial" w:hAnsi="Arial" w:cs="Arial"/>
                <w:b/>
              </w:rPr>
              <w:t xml:space="preserve">NATIONAL </w:t>
            </w:r>
            <w:r w:rsidR="002B1ECF">
              <w:rPr>
                <w:rFonts w:ascii="Arial" w:hAnsi="Arial" w:cs="Arial"/>
                <w:b/>
              </w:rPr>
              <w:t>ENERGY</w:t>
            </w:r>
            <w:r w:rsidRPr="00575689">
              <w:rPr>
                <w:rFonts w:ascii="Arial" w:hAnsi="Arial" w:cs="Arial"/>
                <w:b/>
              </w:rPr>
              <w:t xml:space="preserve"> SYSTEM OPERATOR LIMITED by [                            ]:</w:t>
            </w:r>
          </w:p>
        </w:tc>
        <w:tc>
          <w:tcPr>
            <w:tcW w:w="4527" w:type="dxa"/>
          </w:tcPr>
          <w:p w14:paraId="306122C9" w14:textId="77777777" w:rsidR="00575689" w:rsidRPr="00575689" w:rsidRDefault="00575689" w:rsidP="00575689">
            <w:pPr>
              <w:spacing w:after="160" w:line="259" w:lineRule="auto"/>
              <w:rPr>
                <w:rFonts w:ascii="Arial" w:hAnsi="Arial" w:cs="Arial"/>
                <w:b/>
              </w:rPr>
            </w:pPr>
          </w:p>
        </w:tc>
      </w:tr>
      <w:tr w:rsidR="00575689" w:rsidRPr="00575689" w14:paraId="63D7A4EB" w14:textId="77777777" w:rsidTr="00330B61">
        <w:tc>
          <w:tcPr>
            <w:tcW w:w="4489" w:type="dxa"/>
          </w:tcPr>
          <w:p w14:paraId="6B92CC9C" w14:textId="77777777" w:rsidR="00575689" w:rsidRPr="00575689" w:rsidRDefault="00575689" w:rsidP="00575689">
            <w:pPr>
              <w:spacing w:after="160" w:line="259" w:lineRule="auto"/>
              <w:rPr>
                <w:rFonts w:ascii="Arial" w:hAnsi="Arial" w:cs="Arial"/>
                <w:b/>
              </w:rPr>
            </w:pPr>
            <w:r w:rsidRPr="00575689">
              <w:rPr>
                <w:rFonts w:ascii="Arial" w:hAnsi="Arial" w:cs="Arial"/>
                <w:b/>
              </w:rPr>
              <w:t>Dated:</w:t>
            </w:r>
          </w:p>
        </w:tc>
        <w:tc>
          <w:tcPr>
            <w:tcW w:w="4527" w:type="dxa"/>
          </w:tcPr>
          <w:p w14:paraId="79C05DB3" w14:textId="77777777" w:rsidR="00575689" w:rsidRPr="00575689" w:rsidRDefault="00575689" w:rsidP="00575689">
            <w:pPr>
              <w:spacing w:after="160" w:line="259" w:lineRule="auto"/>
              <w:rPr>
                <w:rFonts w:ascii="Arial" w:hAnsi="Arial" w:cs="Arial"/>
                <w:b/>
              </w:rPr>
            </w:pPr>
          </w:p>
        </w:tc>
      </w:tr>
      <w:tr w:rsidR="00575689" w:rsidRPr="00575689" w14:paraId="6D538F88" w14:textId="77777777" w:rsidTr="00330B61">
        <w:tc>
          <w:tcPr>
            <w:tcW w:w="4489" w:type="dxa"/>
          </w:tcPr>
          <w:p w14:paraId="02440D54" w14:textId="77777777" w:rsidR="00575689" w:rsidRPr="00575689" w:rsidRDefault="00575689" w:rsidP="00575689">
            <w:pPr>
              <w:rPr>
                <w:rFonts w:ascii="Arial" w:hAnsi="Arial" w:cs="Arial"/>
                <w:b/>
              </w:rPr>
            </w:pPr>
          </w:p>
        </w:tc>
        <w:tc>
          <w:tcPr>
            <w:tcW w:w="4527" w:type="dxa"/>
          </w:tcPr>
          <w:p w14:paraId="07C00A30" w14:textId="77777777" w:rsidR="00575689" w:rsidRPr="00575689" w:rsidRDefault="00575689" w:rsidP="00575689">
            <w:pPr>
              <w:rPr>
                <w:rFonts w:ascii="Arial" w:hAnsi="Arial" w:cs="Arial"/>
                <w:b/>
              </w:rPr>
            </w:pPr>
          </w:p>
        </w:tc>
      </w:tr>
      <w:tr w:rsidR="00575689" w:rsidRPr="00575689" w14:paraId="30ED222A" w14:textId="77777777" w:rsidTr="00330B61">
        <w:tc>
          <w:tcPr>
            <w:tcW w:w="4489" w:type="dxa"/>
          </w:tcPr>
          <w:p w14:paraId="62DEC62D" w14:textId="77777777" w:rsidR="00575689" w:rsidRPr="00575689" w:rsidRDefault="00575689" w:rsidP="00575689">
            <w:pPr>
              <w:spacing w:after="160" w:line="259" w:lineRule="auto"/>
              <w:rPr>
                <w:rFonts w:ascii="Arial" w:hAnsi="Arial" w:cs="Arial"/>
                <w:b/>
              </w:rPr>
            </w:pPr>
            <w:r w:rsidRPr="00575689">
              <w:rPr>
                <w:rFonts w:ascii="Arial" w:hAnsi="Arial" w:cs="Arial"/>
                <w:b/>
              </w:rPr>
              <w:t xml:space="preserve">Signed for and on behalf of [                </w:t>
            </w:r>
            <w:proofErr w:type="gramStart"/>
            <w:r w:rsidRPr="00575689">
              <w:rPr>
                <w:rFonts w:ascii="Arial" w:hAnsi="Arial" w:cs="Arial"/>
                <w:b/>
              </w:rPr>
              <w:t xml:space="preserve">  ]</w:t>
            </w:r>
            <w:proofErr w:type="gramEnd"/>
            <w:r w:rsidRPr="00575689">
              <w:rPr>
                <w:rFonts w:ascii="Arial" w:hAnsi="Arial" w:cs="Arial"/>
                <w:b/>
              </w:rPr>
              <w:t xml:space="preserve"> LIMITED by [                     ]:</w:t>
            </w:r>
          </w:p>
        </w:tc>
        <w:tc>
          <w:tcPr>
            <w:tcW w:w="4527" w:type="dxa"/>
          </w:tcPr>
          <w:p w14:paraId="1765A163" w14:textId="77777777" w:rsidR="00575689" w:rsidRPr="00575689" w:rsidRDefault="00575689" w:rsidP="00575689">
            <w:pPr>
              <w:spacing w:after="160" w:line="259" w:lineRule="auto"/>
              <w:rPr>
                <w:rFonts w:ascii="Arial" w:hAnsi="Arial" w:cs="Arial"/>
                <w:b/>
              </w:rPr>
            </w:pPr>
          </w:p>
        </w:tc>
      </w:tr>
      <w:tr w:rsidR="00575689" w:rsidRPr="00575689" w14:paraId="57458ED4" w14:textId="77777777" w:rsidTr="00330B61">
        <w:tc>
          <w:tcPr>
            <w:tcW w:w="4489" w:type="dxa"/>
          </w:tcPr>
          <w:p w14:paraId="14447EE0" w14:textId="77777777" w:rsidR="00575689" w:rsidRPr="00575689" w:rsidRDefault="00575689" w:rsidP="00575689">
            <w:pPr>
              <w:spacing w:after="160" w:line="259" w:lineRule="auto"/>
              <w:rPr>
                <w:rFonts w:ascii="Arial" w:hAnsi="Arial" w:cs="Arial"/>
                <w:b/>
              </w:rPr>
            </w:pPr>
            <w:r w:rsidRPr="00575689">
              <w:rPr>
                <w:rFonts w:ascii="Arial" w:hAnsi="Arial" w:cs="Arial"/>
                <w:b/>
              </w:rPr>
              <w:t>Dated:</w:t>
            </w:r>
          </w:p>
        </w:tc>
        <w:tc>
          <w:tcPr>
            <w:tcW w:w="4527" w:type="dxa"/>
          </w:tcPr>
          <w:p w14:paraId="22C41425" w14:textId="77777777" w:rsidR="00575689" w:rsidRPr="00575689" w:rsidRDefault="00575689" w:rsidP="00575689">
            <w:pPr>
              <w:spacing w:after="160" w:line="259" w:lineRule="auto"/>
              <w:rPr>
                <w:rFonts w:ascii="Arial" w:hAnsi="Arial" w:cs="Arial"/>
                <w:b/>
              </w:rPr>
            </w:pPr>
          </w:p>
        </w:tc>
      </w:tr>
    </w:tbl>
    <w:p w14:paraId="7133BF38" w14:textId="77777777" w:rsidR="00575689" w:rsidRPr="00C65FAF" w:rsidRDefault="00575689" w:rsidP="009A2F33">
      <w:pPr>
        <w:rPr>
          <w:rFonts w:ascii="Arial" w:hAnsi="Arial" w:cs="Arial"/>
          <w:b/>
        </w:rPr>
      </w:pPr>
    </w:p>
    <w:p w14:paraId="7266E246" w14:textId="77777777" w:rsidR="009D032A" w:rsidRDefault="009D032A">
      <w:pPr>
        <w:rPr>
          <w:rFonts w:ascii="Arial" w:hAnsi="Arial" w:cs="Arial"/>
          <w:b/>
        </w:rPr>
      </w:pPr>
      <w:r>
        <w:rPr>
          <w:rFonts w:ascii="Arial" w:hAnsi="Arial" w:cs="Arial"/>
          <w:b/>
        </w:rPr>
        <w:br w:type="page"/>
      </w:r>
    </w:p>
    <w:p w14:paraId="0537DE79" w14:textId="00A45454" w:rsidR="00C65FAF" w:rsidRPr="00575689" w:rsidRDefault="00A739F6" w:rsidP="00575689">
      <w:pPr>
        <w:jc w:val="center"/>
        <w:rPr>
          <w:rFonts w:ascii="Arial" w:hAnsi="Arial" w:cs="Arial"/>
          <w:b/>
        </w:rPr>
      </w:pPr>
      <w:r>
        <w:rPr>
          <w:rFonts w:ascii="Arial" w:hAnsi="Arial" w:cs="Arial"/>
          <w:b/>
        </w:rPr>
        <w:lastRenderedPageBreak/>
        <w:t xml:space="preserve">THE </w:t>
      </w:r>
      <w:r w:rsidR="00575689" w:rsidRPr="00575689">
        <w:rPr>
          <w:rFonts w:ascii="Arial" w:hAnsi="Arial" w:cs="Arial"/>
          <w:b/>
        </w:rPr>
        <w:t>SCHEDULE</w:t>
      </w:r>
    </w:p>
    <w:p w14:paraId="4ABFA27D" w14:textId="7944FEF3" w:rsidR="009057BB" w:rsidRDefault="009057BB" w:rsidP="00575689">
      <w:pPr>
        <w:jc w:val="center"/>
        <w:rPr>
          <w:rFonts w:ascii="Arial" w:hAnsi="Arial" w:cs="Arial"/>
          <w:b/>
        </w:rPr>
      </w:pPr>
      <w:r>
        <w:rPr>
          <w:rFonts w:ascii="Arial" w:hAnsi="Arial" w:cs="Arial"/>
          <w:b/>
        </w:rPr>
        <w:t>Notices</w:t>
      </w:r>
    </w:p>
    <w:p w14:paraId="3D95019B" w14:textId="1F9D26E2" w:rsidR="009A2F33" w:rsidRPr="009A2F33" w:rsidRDefault="009A2F33" w:rsidP="00054105">
      <w:pPr>
        <w:jc w:val="both"/>
        <w:rPr>
          <w:rFonts w:ascii="Arial" w:hAnsi="Arial" w:cs="Arial"/>
        </w:rPr>
      </w:pPr>
    </w:p>
    <w:p w14:paraId="698DA14D" w14:textId="7C5CFE86" w:rsidR="00575689" w:rsidRPr="00575689" w:rsidRDefault="002B1ECF" w:rsidP="00575689">
      <w:pPr>
        <w:rPr>
          <w:rFonts w:ascii="Arial" w:hAnsi="Arial" w:cs="Arial"/>
        </w:rPr>
      </w:pPr>
      <w:r>
        <w:rPr>
          <w:rFonts w:ascii="Arial" w:hAnsi="Arial" w:cs="Arial"/>
          <w:b/>
          <w:bCs/>
        </w:rPr>
        <w:t>NESO</w:t>
      </w:r>
      <w:r w:rsidR="00575689" w:rsidRPr="00575689">
        <w:rPr>
          <w:rFonts w:ascii="Arial" w:hAnsi="Arial" w:cs="Arial"/>
          <w:b/>
          <w:bCs/>
        </w:rPr>
        <w:t>’s</w:t>
      </w:r>
      <w:r w:rsidR="00575689" w:rsidRPr="00575689">
        <w:rPr>
          <w:rFonts w:ascii="Arial" w:hAnsi="Arial" w:cs="Arial"/>
        </w:rPr>
        <w:t xml:space="preserve"> address for service of Notices:</w:t>
      </w:r>
    </w:p>
    <w:p w14:paraId="79720719" w14:textId="56C85F62" w:rsidR="00575689" w:rsidRPr="00575689" w:rsidRDefault="00575689" w:rsidP="00575689">
      <w:pPr>
        <w:rPr>
          <w:rFonts w:ascii="Arial" w:hAnsi="Arial" w:cs="Arial"/>
        </w:rPr>
      </w:pPr>
      <w:r w:rsidRPr="00575689">
        <w:rPr>
          <w:rFonts w:ascii="Arial" w:hAnsi="Arial" w:cs="Arial"/>
        </w:rPr>
        <w:tab/>
      </w:r>
      <w:r w:rsidR="00084990">
        <w:rPr>
          <w:rFonts w:ascii="Arial" w:hAnsi="Arial" w:cs="Arial"/>
        </w:rPr>
        <w:t xml:space="preserve">National </w:t>
      </w:r>
      <w:r w:rsidR="002B1ECF">
        <w:rPr>
          <w:rFonts w:ascii="Arial" w:hAnsi="Arial" w:cs="Arial"/>
        </w:rPr>
        <w:t>Energy</w:t>
      </w:r>
      <w:r w:rsidRPr="00575689">
        <w:rPr>
          <w:rFonts w:ascii="Arial" w:hAnsi="Arial" w:cs="Arial"/>
        </w:rPr>
        <w:t xml:space="preserve"> System Operator Limited</w:t>
      </w:r>
    </w:p>
    <w:p w14:paraId="26873B27" w14:textId="77777777" w:rsidR="00575689" w:rsidRPr="00575689" w:rsidRDefault="00575689" w:rsidP="00575689">
      <w:pPr>
        <w:rPr>
          <w:rFonts w:ascii="Arial" w:hAnsi="Arial" w:cs="Arial"/>
        </w:rPr>
      </w:pPr>
      <w:r w:rsidRPr="00575689">
        <w:rPr>
          <w:rFonts w:ascii="Arial" w:hAnsi="Arial" w:cs="Arial"/>
        </w:rPr>
        <w:tab/>
        <w:t>Faraday House</w:t>
      </w:r>
    </w:p>
    <w:p w14:paraId="2CF4FE64" w14:textId="77777777" w:rsidR="00575689" w:rsidRPr="00575689" w:rsidRDefault="00575689" w:rsidP="00575689">
      <w:pPr>
        <w:rPr>
          <w:rFonts w:ascii="Arial" w:hAnsi="Arial" w:cs="Arial"/>
        </w:rPr>
      </w:pPr>
      <w:r w:rsidRPr="00575689">
        <w:rPr>
          <w:rFonts w:ascii="Arial" w:hAnsi="Arial" w:cs="Arial"/>
        </w:rPr>
        <w:tab/>
        <w:t xml:space="preserve">Warwick Technology Park </w:t>
      </w:r>
    </w:p>
    <w:p w14:paraId="4DD01725" w14:textId="77777777" w:rsidR="00575689" w:rsidRPr="00575689" w:rsidRDefault="00575689" w:rsidP="00575689">
      <w:pPr>
        <w:rPr>
          <w:rFonts w:ascii="Arial" w:hAnsi="Arial" w:cs="Arial"/>
        </w:rPr>
      </w:pPr>
      <w:r w:rsidRPr="00575689">
        <w:rPr>
          <w:rFonts w:ascii="Arial" w:hAnsi="Arial" w:cs="Arial"/>
        </w:rPr>
        <w:tab/>
        <w:t>Gallows Hill</w:t>
      </w:r>
    </w:p>
    <w:p w14:paraId="4314D7F5" w14:textId="77777777" w:rsidR="00575689" w:rsidRPr="00575689" w:rsidRDefault="00575689" w:rsidP="00575689">
      <w:pPr>
        <w:rPr>
          <w:rFonts w:ascii="Arial" w:hAnsi="Arial" w:cs="Arial"/>
        </w:rPr>
      </w:pPr>
      <w:r w:rsidRPr="00575689">
        <w:rPr>
          <w:rFonts w:ascii="Arial" w:hAnsi="Arial" w:cs="Arial"/>
        </w:rPr>
        <w:tab/>
        <w:t>Warwick CV34 6DA</w:t>
      </w:r>
    </w:p>
    <w:p w14:paraId="609B4D1C" w14:textId="77777777" w:rsidR="008B22E6" w:rsidRDefault="00575689" w:rsidP="00794A8F">
      <w:pPr>
        <w:ind w:left="709"/>
        <w:rPr>
          <w:rFonts w:ascii="Arial" w:hAnsi="Arial" w:cs="Arial"/>
        </w:rPr>
      </w:pPr>
      <w:r w:rsidRPr="00575689">
        <w:rPr>
          <w:rFonts w:ascii="Arial" w:hAnsi="Arial" w:cs="Arial"/>
        </w:rPr>
        <w:tab/>
      </w:r>
      <w:r w:rsidRPr="00575689" w:rsidDel="001543E8">
        <w:rPr>
          <w:rFonts w:ascii="Arial" w:hAnsi="Arial" w:cs="Arial"/>
        </w:rPr>
        <w:t>Facsimile number: 01926 656613</w:t>
      </w:r>
      <w:r w:rsidRPr="00575689">
        <w:rPr>
          <w:rFonts w:ascii="Arial" w:hAnsi="Arial" w:cs="Arial"/>
        </w:rPr>
        <w:t xml:space="preserve"> </w:t>
      </w:r>
    </w:p>
    <w:p w14:paraId="44A65751" w14:textId="2935B6B8" w:rsidR="00CF50CD" w:rsidRDefault="00794A8F" w:rsidP="00CF50CD">
      <w:pPr>
        <w:ind w:left="709"/>
        <w:rPr>
          <w:rFonts w:ascii="Arial" w:hAnsi="Arial" w:cs="Arial"/>
        </w:rPr>
      </w:pPr>
      <w:r>
        <w:rPr>
          <w:rFonts w:ascii="Arial" w:hAnsi="Arial" w:cs="Arial"/>
        </w:rPr>
        <w:t xml:space="preserve">Email: </w:t>
      </w:r>
      <w:proofErr w:type="spellStart"/>
      <w:r w:rsidR="00CF50CD" w:rsidRPr="00CF50CD">
        <w:rPr>
          <w:rFonts w:ascii="Arial" w:hAnsi="Arial" w:cs="Arial"/>
        </w:rPr>
        <w:t>commercial.operations@neso.energy</w:t>
      </w:r>
      <w:proofErr w:type="spellEnd"/>
    </w:p>
    <w:p w14:paraId="4FB762DB" w14:textId="514AFBAF" w:rsidR="00575689" w:rsidRPr="00575689" w:rsidRDefault="00575689" w:rsidP="00CF50CD">
      <w:pPr>
        <w:ind w:left="709"/>
        <w:rPr>
          <w:rFonts w:ascii="Arial" w:hAnsi="Arial" w:cs="Arial"/>
        </w:rPr>
      </w:pPr>
      <w:r w:rsidRPr="00575689">
        <w:rPr>
          <w:rFonts w:ascii="Arial" w:hAnsi="Arial" w:cs="Arial"/>
        </w:rPr>
        <w:tab/>
        <w:t xml:space="preserve">For the attention </w:t>
      </w:r>
      <w:proofErr w:type="gramStart"/>
      <w:r w:rsidRPr="00575689">
        <w:rPr>
          <w:rFonts w:ascii="Arial" w:hAnsi="Arial" w:cs="Arial"/>
        </w:rPr>
        <w:t>of:</w:t>
      </w:r>
      <w:proofErr w:type="gramEnd"/>
      <w:r w:rsidRPr="00575689">
        <w:rPr>
          <w:rFonts w:ascii="Arial" w:hAnsi="Arial" w:cs="Arial"/>
        </w:rPr>
        <w:t xml:space="preserve"> the Company Secretary </w:t>
      </w:r>
      <w:r w:rsidRPr="00575689">
        <w:rPr>
          <w:rFonts w:ascii="Arial" w:hAnsi="Arial" w:cs="Arial"/>
        </w:rPr>
        <w:tab/>
      </w:r>
    </w:p>
    <w:p w14:paraId="7EAA8953" w14:textId="77777777" w:rsidR="00794A8F" w:rsidRDefault="00575689" w:rsidP="00575689">
      <w:pPr>
        <w:rPr>
          <w:rFonts w:ascii="Arial" w:hAnsi="Arial" w:cs="Arial"/>
        </w:rPr>
      </w:pPr>
      <w:r w:rsidRPr="00575689">
        <w:rPr>
          <w:rFonts w:ascii="Arial" w:hAnsi="Arial" w:cs="Arial"/>
        </w:rPr>
        <w:tab/>
      </w:r>
    </w:p>
    <w:p w14:paraId="49583D15" w14:textId="0A89A65C" w:rsidR="00575689" w:rsidRDefault="00575689" w:rsidP="00794A8F">
      <w:pPr>
        <w:ind w:left="709"/>
        <w:rPr>
          <w:rFonts w:ascii="Arial" w:hAnsi="Arial" w:cs="Arial"/>
        </w:rPr>
      </w:pPr>
      <w:r w:rsidRPr="00575689">
        <w:rPr>
          <w:rFonts w:ascii="Arial" w:hAnsi="Arial" w:cs="Arial"/>
        </w:rPr>
        <w:t xml:space="preserve">Copy to: Head of </w:t>
      </w:r>
      <w:r w:rsidR="00F47D4D">
        <w:rPr>
          <w:rFonts w:ascii="Arial" w:hAnsi="Arial" w:cs="Arial"/>
        </w:rPr>
        <w:t>Markets</w:t>
      </w:r>
    </w:p>
    <w:p w14:paraId="1FD76A4B" w14:textId="74CE68D3" w:rsidR="00794A8F" w:rsidRPr="00794A8F" w:rsidRDefault="001543E8" w:rsidP="00794A8F">
      <w:pPr>
        <w:rPr>
          <w:rFonts w:ascii="Arial" w:hAnsi="Arial" w:cs="Arial"/>
        </w:rPr>
      </w:pPr>
      <w:r>
        <w:rPr>
          <w:rFonts w:ascii="Arial" w:hAnsi="Arial" w:cs="Arial"/>
        </w:rPr>
        <w:t xml:space="preserve">            </w:t>
      </w:r>
      <w:r w:rsidR="00794A8F" w:rsidRPr="00794A8F">
        <w:rPr>
          <w:rFonts w:ascii="Arial" w:hAnsi="Arial" w:cs="Arial"/>
        </w:rPr>
        <w:t xml:space="preserve">National </w:t>
      </w:r>
      <w:r w:rsidR="002B1ECF">
        <w:rPr>
          <w:rFonts w:ascii="Arial" w:hAnsi="Arial" w:cs="Arial"/>
        </w:rPr>
        <w:t>Energy</w:t>
      </w:r>
      <w:r w:rsidR="00794A8F" w:rsidRPr="00794A8F">
        <w:rPr>
          <w:rFonts w:ascii="Arial" w:hAnsi="Arial" w:cs="Arial"/>
        </w:rPr>
        <w:t xml:space="preserve"> System Operator Limited</w:t>
      </w:r>
    </w:p>
    <w:p w14:paraId="261592DE" w14:textId="77777777" w:rsidR="00794A8F" w:rsidRPr="00794A8F" w:rsidRDefault="00794A8F" w:rsidP="00794A8F">
      <w:pPr>
        <w:rPr>
          <w:rFonts w:ascii="Arial" w:hAnsi="Arial" w:cs="Arial"/>
        </w:rPr>
      </w:pPr>
      <w:r w:rsidRPr="00794A8F">
        <w:rPr>
          <w:rFonts w:ascii="Arial" w:hAnsi="Arial" w:cs="Arial"/>
        </w:rPr>
        <w:tab/>
        <w:t>Faraday House</w:t>
      </w:r>
    </w:p>
    <w:p w14:paraId="24B01D66" w14:textId="77777777" w:rsidR="00794A8F" w:rsidRPr="00794A8F" w:rsidRDefault="00794A8F" w:rsidP="00794A8F">
      <w:pPr>
        <w:rPr>
          <w:rFonts w:ascii="Arial" w:hAnsi="Arial" w:cs="Arial"/>
        </w:rPr>
      </w:pPr>
      <w:r w:rsidRPr="00794A8F">
        <w:rPr>
          <w:rFonts w:ascii="Arial" w:hAnsi="Arial" w:cs="Arial"/>
        </w:rPr>
        <w:tab/>
        <w:t xml:space="preserve">Warwick Technology Park </w:t>
      </w:r>
    </w:p>
    <w:p w14:paraId="1364A83A" w14:textId="77777777" w:rsidR="00794A8F" w:rsidRPr="00794A8F" w:rsidRDefault="00794A8F" w:rsidP="00794A8F">
      <w:pPr>
        <w:rPr>
          <w:rFonts w:ascii="Arial" w:hAnsi="Arial" w:cs="Arial"/>
        </w:rPr>
      </w:pPr>
      <w:r w:rsidRPr="00794A8F">
        <w:rPr>
          <w:rFonts w:ascii="Arial" w:hAnsi="Arial" w:cs="Arial"/>
        </w:rPr>
        <w:tab/>
        <w:t>Gallows Hill</w:t>
      </w:r>
    </w:p>
    <w:p w14:paraId="102998B7" w14:textId="65A93FAC" w:rsidR="001543E8" w:rsidRDefault="00794A8F" w:rsidP="008B22E6">
      <w:pPr>
        <w:rPr>
          <w:rFonts w:ascii="Arial" w:hAnsi="Arial" w:cs="Arial"/>
        </w:rPr>
      </w:pPr>
      <w:r w:rsidRPr="00794A8F">
        <w:rPr>
          <w:rFonts w:ascii="Arial" w:hAnsi="Arial" w:cs="Arial"/>
        </w:rPr>
        <w:tab/>
        <w:t>Warwick CV34 6DA</w:t>
      </w:r>
    </w:p>
    <w:p w14:paraId="2061C8A1" w14:textId="3BCD208F" w:rsidR="001543E8" w:rsidRPr="00CF50CD" w:rsidRDefault="0022047E">
      <w:pPr>
        <w:rPr>
          <w:rFonts w:ascii="Arial" w:hAnsi="Arial" w:cs="Arial"/>
        </w:rPr>
      </w:pPr>
      <w:r>
        <w:rPr>
          <w:rFonts w:ascii="Arial" w:hAnsi="Arial" w:cs="Arial"/>
        </w:rPr>
        <w:tab/>
        <w:t>Email:</w:t>
      </w:r>
      <w:r w:rsidR="00590B6F" w:rsidRPr="00590B6F">
        <w:rPr>
          <w:rFonts w:ascii="Arial" w:hAnsi="Arial" w:cs="Arial"/>
        </w:rPr>
        <w:t xml:space="preserve"> </w:t>
      </w:r>
      <w:proofErr w:type="spellStart"/>
      <w:r w:rsidR="00CF50CD" w:rsidRPr="00CF50CD">
        <w:rPr>
          <w:rFonts w:ascii="Arial" w:hAnsi="Arial" w:cs="Arial"/>
        </w:rPr>
        <w:t>commercial.operations@neso.energy</w:t>
      </w:r>
      <w:proofErr w:type="spellEnd"/>
    </w:p>
    <w:p w14:paraId="03DB5813" w14:textId="51F53BF3" w:rsidR="0022047E" w:rsidRPr="00575689" w:rsidRDefault="001543E8" w:rsidP="00575689">
      <w:pPr>
        <w:rPr>
          <w:rFonts w:ascii="Arial" w:hAnsi="Arial" w:cs="Arial"/>
        </w:rPr>
      </w:pPr>
      <w:r>
        <w:rPr>
          <w:rFonts w:ascii="Arial" w:hAnsi="Arial" w:cs="Arial"/>
        </w:rPr>
        <w:t xml:space="preserve">            </w:t>
      </w:r>
      <w:r w:rsidR="00B837B9">
        <w:rPr>
          <w:rFonts w:ascii="Arial" w:hAnsi="Arial" w:cs="Arial"/>
        </w:rPr>
        <w:t xml:space="preserve">   </w:t>
      </w:r>
    </w:p>
    <w:p w14:paraId="592C1A15" w14:textId="77777777" w:rsidR="00575689" w:rsidRPr="00575689" w:rsidRDefault="00575689" w:rsidP="00575689">
      <w:pPr>
        <w:rPr>
          <w:rFonts w:ascii="Arial" w:hAnsi="Arial" w:cs="Arial"/>
        </w:rPr>
      </w:pPr>
    </w:p>
    <w:p w14:paraId="0BF16E1A" w14:textId="77777777" w:rsidR="00575689" w:rsidRPr="00590B6F" w:rsidRDefault="00575689" w:rsidP="00575689">
      <w:pPr>
        <w:rPr>
          <w:rFonts w:ascii="Arial" w:hAnsi="Arial" w:cs="Arial"/>
          <w:highlight w:val="yellow"/>
        </w:rPr>
      </w:pPr>
      <w:r w:rsidRPr="00575689">
        <w:rPr>
          <w:rFonts w:ascii="Arial" w:hAnsi="Arial" w:cs="Arial"/>
        </w:rPr>
        <w:tab/>
      </w:r>
      <w:r w:rsidRPr="00590B6F">
        <w:rPr>
          <w:rFonts w:ascii="Arial" w:hAnsi="Arial" w:cs="Arial"/>
          <w:highlight w:val="yellow"/>
        </w:rPr>
        <w:t xml:space="preserve">The </w:t>
      </w:r>
      <w:r w:rsidRPr="00590B6F">
        <w:rPr>
          <w:rFonts w:ascii="Arial" w:hAnsi="Arial" w:cs="Arial"/>
          <w:b/>
          <w:bCs/>
          <w:highlight w:val="yellow"/>
        </w:rPr>
        <w:t>Provider</w:t>
      </w:r>
      <w:r w:rsidRPr="00590B6F">
        <w:rPr>
          <w:rFonts w:ascii="Arial" w:hAnsi="Arial" w:cs="Arial"/>
          <w:highlight w:val="yellow"/>
        </w:rPr>
        <w:t>’s address for service of Notices:</w:t>
      </w:r>
    </w:p>
    <w:p w14:paraId="48198016" w14:textId="77777777" w:rsidR="00575689" w:rsidRPr="00590B6F" w:rsidRDefault="00575689" w:rsidP="00575689">
      <w:pPr>
        <w:rPr>
          <w:rFonts w:ascii="Arial" w:hAnsi="Arial" w:cs="Arial"/>
          <w:highlight w:val="yellow"/>
        </w:rPr>
      </w:pPr>
      <w:r w:rsidRPr="00590B6F">
        <w:rPr>
          <w:rFonts w:ascii="Arial" w:hAnsi="Arial" w:cs="Arial"/>
          <w:highlight w:val="yellow"/>
        </w:rPr>
        <w:tab/>
        <w:t>[</w:t>
      </w:r>
      <w:r w:rsidRPr="00590B6F">
        <w:rPr>
          <w:rFonts w:ascii="Arial" w:hAnsi="Arial" w:cs="Arial"/>
          <w:i/>
          <w:highlight w:val="yellow"/>
        </w:rPr>
        <w:t>Company name</w:t>
      </w:r>
      <w:r w:rsidRPr="00590B6F">
        <w:rPr>
          <w:rFonts w:ascii="Arial" w:hAnsi="Arial" w:cs="Arial"/>
          <w:highlight w:val="yellow"/>
        </w:rPr>
        <w:t>]</w:t>
      </w:r>
    </w:p>
    <w:p w14:paraId="15539F04" w14:textId="77777777" w:rsidR="00575689" w:rsidRPr="00590B6F" w:rsidRDefault="00575689" w:rsidP="00575689">
      <w:pPr>
        <w:rPr>
          <w:rFonts w:ascii="Arial" w:hAnsi="Arial" w:cs="Arial"/>
          <w:highlight w:val="yellow"/>
        </w:rPr>
      </w:pPr>
      <w:r w:rsidRPr="00590B6F">
        <w:rPr>
          <w:rFonts w:ascii="Arial" w:hAnsi="Arial" w:cs="Arial"/>
          <w:highlight w:val="yellow"/>
        </w:rPr>
        <w:tab/>
        <w:t>[</w:t>
      </w:r>
      <w:r w:rsidRPr="00590B6F">
        <w:rPr>
          <w:rFonts w:ascii="Arial" w:hAnsi="Arial" w:cs="Arial"/>
          <w:i/>
          <w:highlight w:val="yellow"/>
        </w:rPr>
        <w:t>Company Address</w:t>
      </w:r>
      <w:r w:rsidRPr="00590B6F">
        <w:rPr>
          <w:rFonts w:ascii="Arial" w:hAnsi="Arial" w:cs="Arial"/>
          <w:highlight w:val="yellow"/>
        </w:rPr>
        <w:t>]</w:t>
      </w:r>
    </w:p>
    <w:p w14:paraId="440819D2" w14:textId="3A9F1D17" w:rsidR="00575689" w:rsidRPr="00590B6F" w:rsidRDefault="00575689" w:rsidP="00575689">
      <w:pPr>
        <w:rPr>
          <w:rFonts w:ascii="Arial" w:hAnsi="Arial" w:cs="Arial"/>
          <w:highlight w:val="yellow"/>
        </w:rPr>
      </w:pPr>
      <w:r w:rsidRPr="00590B6F">
        <w:rPr>
          <w:rFonts w:ascii="Arial" w:hAnsi="Arial" w:cs="Arial"/>
          <w:highlight w:val="yellow"/>
        </w:rPr>
        <w:tab/>
        <w:t>Facsimile number:</w:t>
      </w:r>
      <w:r w:rsidRPr="00590B6F">
        <w:rPr>
          <w:rFonts w:ascii="Arial" w:hAnsi="Arial" w:cs="Arial"/>
          <w:highlight w:val="yellow"/>
        </w:rPr>
        <w:tab/>
      </w:r>
      <w:r w:rsidRPr="00590B6F">
        <w:rPr>
          <w:rFonts w:ascii="Arial" w:hAnsi="Arial" w:cs="Arial"/>
          <w:highlight w:val="yellow"/>
        </w:rPr>
        <w:tab/>
      </w:r>
      <w:r w:rsidRPr="00590B6F">
        <w:rPr>
          <w:rFonts w:ascii="Arial" w:hAnsi="Arial" w:cs="Arial"/>
          <w:highlight w:val="yellow"/>
        </w:rPr>
        <w:tab/>
      </w:r>
      <w:r w:rsidRPr="00590B6F">
        <w:rPr>
          <w:rFonts w:ascii="Arial" w:hAnsi="Arial" w:cs="Arial"/>
          <w:highlight w:val="yellow"/>
        </w:rPr>
        <w:tab/>
        <w:t>[</w:t>
      </w:r>
      <w:r w:rsidRPr="00590B6F">
        <w:rPr>
          <w:rFonts w:ascii="Arial" w:hAnsi="Arial" w:cs="Arial"/>
          <w:highlight w:val="yellow"/>
        </w:rPr>
        <w:tab/>
      </w:r>
      <w:r w:rsidRPr="00590B6F">
        <w:rPr>
          <w:rFonts w:ascii="Arial" w:hAnsi="Arial" w:cs="Arial"/>
          <w:highlight w:val="yellow"/>
        </w:rPr>
        <w:tab/>
        <w:t xml:space="preserve">] </w:t>
      </w:r>
    </w:p>
    <w:p w14:paraId="052BCD8E" w14:textId="36F761A5" w:rsidR="00F47D4D" w:rsidRPr="00590B6F" w:rsidRDefault="00F47D4D" w:rsidP="00575689">
      <w:pPr>
        <w:rPr>
          <w:rFonts w:ascii="Arial" w:hAnsi="Arial" w:cs="Arial"/>
          <w:highlight w:val="yellow"/>
        </w:rPr>
      </w:pPr>
      <w:r w:rsidRPr="00590B6F">
        <w:rPr>
          <w:rFonts w:ascii="Arial" w:hAnsi="Arial" w:cs="Arial"/>
          <w:highlight w:val="yellow"/>
        </w:rPr>
        <w:tab/>
        <w:t xml:space="preserve">Email:                                                          </w:t>
      </w:r>
      <w:proofErr w:type="gramStart"/>
      <w:r w:rsidRPr="00590B6F">
        <w:rPr>
          <w:rFonts w:ascii="Arial" w:hAnsi="Arial" w:cs="Arial"/>
          <w:highlight w:val="yellow"/>
        </w:rPr>
        <w:t xml:space="preserve">   [</w:t>
      </w:r>
      <w:proofErr w:type="gramEnd"/>
      <w:r w:rsidRPr="00590B6F">
        <w:rPr>
          <w:rFonts w:ascii="Arial" w:hAnsi="Arial" w:cs="Arial"/>
          <w:highlight w:val="yellow"/>
        </w:rPr>
        <w:tab/>
      </w:r>
      <w:r w:rsidRPr="00590B6F">
        <w:rPr>
          <w:rFonts w:ascii="Arial" w:hAnsi="Arial" w:cs="Arial"/>
          <w:highlight w:val="yellow"/>
        </w:rPr>
        <w:tab/>
        <w:t>]</w:t>
      </w:r>
    </w:p>
    <w:p w14:paraId="05D35E11" w14:textId="77777777" w:rsidR="00575689" w:rsidRPr="00590B6F" w:rsidRDefault="00575689" w:rsidP="00575689">
      <w:pPr>
        <w:rPr>
          <w:rFonts w:ascii="Arial" w:hAnsi="Arial" w:cs="Arial"/>
          <w:highlight w:val="yellow"/>
        </w:rPr>
      </w:pPr>
      <w:r w:rsidRPr="00590B6F">
        <w:rPr>
          <w:rFonts w:ascii="Arial" w:hAnsi="Arial" w:cs="Arial"/>
          <w:highlight w:val="yellow"/>
        </w:rPr>
        <w:tab/>
        <w:t xml:space="preserve">For the attention of:  </w:t>
      </w:r>
      <w:r w:rsidRPr="00590B6F">
        <w:rPr>
          <w:rFonts w:ascii="Arial" w:hAnsi="Arial" w:cs="Arial"/>
          <w:highlight w:val="yellow"/>
        </w:rPr>
        <w:tab/>
      </w:r>
      <w:r w:rsidRPr="00590B6F">
        <w:rPr>
          <w:rFonts w:ascii="Arial" w:hAnsi="Arial" w:cs="Arial"/>
          <w:highlight w:val="yellow"/>
        </w:rPr>
        <w:tab/>
      </w:r>
      <w:r w:rsidRPr="00590B6F">
        <w:rPr>
          <w:rFonts w:ascii="Arial" w:hAnsi="Arial" w:cs="Arial"/>
          <w:highlight w:val="yellow"/>
        </w:rPr>
        <w:tab/>
      </w:r>
      <w:r w:rsidRPr="00590B6F">
        <w:rPr>
          <w:rFonts w:ascii="Arial" w:hAnsi="Arial" w:cs="Arial"/>
          <w:highlight w:val="yellow"/>
        </w:rPr>
        <w:tab/>
        <w:t>[</w:t>
      </w:r>
      <w:r w:rsidRPr="00590B6F">
        <w:rPr>
          <w:rFonts w:ascii="Arial" w:hAnsi="Arial" w:cs="Arial"/>
          <w:highlight w:val="yellow"/>
        </w:rPr>
        <w:tab/>
      </w:r>
      <w:r w:rsidRPr="00590B6F">
        <w:rPr>
          <w:rFonts w:ascii="Arial" w:hAnsi="Arial" w:cs="Arial"/>
          <w:highlight w:val="yellow"/>
        </w:rPr>
        <w:tab/>
        <w:t>]</w:t>
      </w:r>
    </w:p>
    <w:p w14:paraId="18CC5E50" w14:textId="77777777" w:rsidR="00575689" w:rsidRPr="00590B6F" w:rsidRDefault="00575689" w:rsidP="00575689">
      <w:pPr>
        <w:rPr>
          <w:rFonts w:ascii="Arial" w:hAnsi="Arial" w:cs="Arial"/>
          <w:highlight w:val="yellow"/>
        </w:rPr>
      </w:pPr>
      <w:r w:rsidRPr="00590B6F">
        <w:rPr>
          <w:rFonts w:ascii="Arial" w:hAnsi="Arial" w:cs="Arial"/>
          <w:highlight w:val="yellow"/>
        </w:rPr>
        <w:tab/>
        <w:t xml:space="preserve">Operational telephone contact number </w:t>
      </w:r>
      <w:r w:rsidRPr="00590B6F">
        <w:rPr>
          <w:rFonts w:ascii="Arial" w:hAnsi="Arial" w:cs="Arial"/>
          <w:highlight w:val="yellow"/>
        </w:rPr>
        <w:tab/>
        <w:t>[</w:t>
      </w:r>
      <w:r w:rsidRPr="00590B6F">
        <w:rPr>
          <w:rFonts w:ascii="Arial" w:hAnsi="Arial" w:cs="Arial"/>
          <w:highlight w:val="yellow"/>
        </w:rPr>
        <w:tab/>
      </w:r>
      <w:r w:rsidRPr="00590B6F">
        <w:rPr>
          <w:rFonts w:ascii="Arial" w:hAnsi="Arial" w:cs="Arial"/>
          <w:highlight w:val="yellow"/>
        </w:rPr>
        <w:tab/>
        <w:t>]</w:t>
      </w:r>
    </w:p>
    <w:p w14:paraId="00A4DEDC" w14:textId="2648E9FA" w:rsidR="00C65FAF" w:rsidRDefault="00575689" w:rsidP="009A2F33">
      <w:pPr>
        <w:rPr>
          <w:rFonts w:ascii="Arial" w:hAnsi="Arial" w:cs="Arial"/>
        </w:rPr>
      </w:pPr>
      <w:r w:rsidRPr="00590B6F">
        <w:rPr>
          <w:rFonts w:ascii="Arial" w:hAnsi="Arial" w:cs="Arial"/>
          <w:highlight w:val="yellow"/>
        </w:rPr>
        <w:tab/>
        <w:t xml:space="preserve">Operational contact </w:t>
      </w:r>
      <w:r w:rsidRPr="00590B6F">
        <w:rPr>
          <w:rFonts w:ascii="Arial" w:hAnsi="Arial" w:cs="Arial"/>
          <w:highlight w:val="yellow"/>
        </w:rPr>
        <w:tab/>
      </w:r>
      <w:r w:rsidRPr="00590B6F">
        <w:rPr>
          <w:rFonts w:ascii="Arial" w:hAnsi="Arial" w:cs="Arial"/>
          <w:highlight w:val="yellow"/>
        </w:rPr>
        <w:tab/>
      </w:r>
      <w:r w:rsidRPr="00590B6F">
        <w:rPr>
          <w:rFonts w:ascii="Arial" w:hAnsi="Arial" w:cs="Arial"/>
          <w:highlight w:val="yellow"/>
        </w:rPr>
        <w:tab/>
      </w:r>
      <w:r w:rsidRPr="00590B6F">
        <w:rPr>
          <w:rFonts w:ascii="Arial" w:hAnsi="Arial" w:cs="Arial"/>
          <w:highlight w:val="yellow"/>
        </w:rPr>
        <w:tab/>
        <w:t>[</w:t>
      </w:r>
      <w:r w:rsidRPr="00590B6F">
        <w:rPr>
          <w:rFonts w:ascii="Arial" w:hAnsi="Arial" w:cs="Arial"/>
          <w:highlight w:val="yellow"/>
        </w:rPr>
        <w:tab/>
      </w:r>
      <w:r w:rsidRPr="00590B6F">
        <w:rPr>
          <w:rFonts w:ascii="Arial" w:hAnsi="Arial" w:cs="Arial"/>
          <w:highlight w:val="yellow"/>
        </w:rPr>
        <w:tab/>
        <w:t>]</w:t>
      </w:r>
    </w:p>
    <w:sectPr w:rsidR="00C65FAF" w:rsidSect="005756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0F43" w14:textId="77777777" w:rsidR="00AE648C" w:rsidRDefault="00AE648C" w:rsidP="009A2F33">
      <w:pPr>
        <w:spacing w:after="0" w:line="240" w:lineRule="auto"/>
      </w:pPr>
      <w:r>
        <w:separator/>
      </w:r>
    </w:p>
  </w:endnote>
  <w:endnote w:type="continuationSeparator" w:id="0">
    <w:p w14:paraId="55E1EF0A" w14:textId="77777777" w:rsidR="00AE648C" w:rsidRDefault="00AE648C" w:rsidP="009A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BT">
    <w:altName w:val="Corbe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721F" w14:textId="77777777" w:rsidR="00575689" w:rsidRDefault="0057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5645"/>
      <w:docPartObj>
        <w:docPartGallery w:val="Page Numbers (Bottom of Page)"/>
        <w:docPartUnique/>
      </w:docPartObj>
    </w:sdtPr>
    <w:sdtEndPr>
      <w:rPr>
        <w:noProof/>
      </w:rPr>
    </w:sdtEndPr>
    <w:sdtContent>
      <w:p w14:paraId="4EE457C0" w14:textId="2DEBA969" w:rsidR="00575689" w:rsidRDefault="00575689">
        <w:pPr>
          <w:pStyle w:val="Footer"/>
          <w:jc w:val="center"/>
        </w:pPr>
        <w:r>
          <w:fldChar w:fldCharType="begin"/>
        </w:r>
        <w:r>
          <w:instrText xml:space="preserve"> PAGE   \* MERGEFORMAT </w:instrText>
        </w:r>
        <w:r>
          <w:fldChar w:fldCharType="separate"/>
        </w:r>
        <w:r w:rsidR="00607408">
          <w:rPr>
            <w:noProof/>
          </w:rPr>
          <w:t>2</w:t>
        </w:r>
        <w:r>
          <w:rPr>
            <w:noProof/>
          </w:rPr>
          <w:fldChar w:fldCharType="end"/>
        </w:r>
      </w:p>
    </w:sdtContent>
  </w:sdt>
  <w:p w14:paraId="4470D758" w14:textId="4AF99815" w:rsidR="00D80E0A" w:rsidRDefault="00D80E0A" w:rsidP="0054740A">
    <w:pPr>
      <w:pStyle w:val="Footer"/>
    </w:pPr>
  </w:p>
  <w:p w14:paraId="644C3C69" w14:textId="64064470" w:rsidR="00E133D5" w:rsidRPr="0054740A" w:rsidRDefault="00607408" w:rsidP="00E133D5">
    <w:pPr>
      <w:pStyle w:val="Footer"/>
    </w:pPr>
    <w:fldSimple w:instr=" DOCPROPERTY iManageFooter \* MERGEFORMAT ">
      <w:r>
        <w:t>24471043.2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C6B" w14:textId="5F7C62D0" w:rsidR="00D80E0A" w:rsidRDefault="00607408">
    <w:pPr>
      <w:pStyle w:val="Footer"/>
    </w:pPr>
    <w:fldSimple w:instr=" DOCPROPERTY iManageFooter \* MERGEFORMAT ">
      <w:r>
        <w:t>24471043.2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F140" w14:textId="77777777" w:rsidR="00AE648C" w:rsidRDefault="00AE648C" w:rsidP="009A2F33">
      <w:pPr>
        <w:spacing w:after="0" w:line="240" w:lineRule="auto"/>
      </w:pPr>
      <w:r>
        <w:separator/>
      </w:r>
    </w:p>
  </w:footnote>
  <w:footnote w:type="continuationSeparator" w:id="0">
    <w:p w14:paraId="561B0550" w14:textId="77777777" w:rsidR="00AE648C" w:rsidRDefault="00AE648C" w:rsidP="009A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B076" w14:textId="77777777" w:rsidR="00575689" w:rsidRDefault="00575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6623" w14:textId="79A15817" w:rsidR="00575689" w:rsidRDefault="00575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5B15" w14:textId="77777777" w:rsidR="00575689" w:rsidRDefault="0057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22"/>
    <w:multiLevelType w:val="hybridMultilevel"/>
    <w:tmpl w:val="3C5610F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F7D81"/>
    <w:multiLevelType w:val="hybridMultilevel"/>
    <w:tmpl w:val="0EF07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C4A47"/>
    <w:multiLevelType w:val="multilevel"/>
    <w:tmpl w:val="6D3C2380"/>
    <w:lvl w:ilvl="0">
      <w:start w:val="1"/>
      <w:numFmt w:val="decimal"/>
      <w:pStyle w:val="Level1Heading"/>
      <w:lvlText w:val="%1."/>
      <w:lvlJc w:val="left"/>
      <w:pPr>
        <w:ind w:left="1589" w:hanging="1021"/>
      </w:pPr>
      <w:rPr>
        <w:b w:val="0"/>
        <w:i w:val="0"/>
      </w:rPr>
    </w:lvl>
    <w:lvl w:ilvl="1">
      <w:start w:val="1"/>
      <w:numFmt w:val="decimal"/>
      <w:pStyle w:val="Level2Heading"/>
      <w:lvlText w:val="%1.%2"/>
      <w:lvlJc w:val="left"/>
      <w:pPr>
        <w:ind w:left="1872" w:hanging="1021"/>
      </w:pPr>
      <w:rPr>
        <w:rFonts w:ascii="Arial" w:hAnsi="Arial" w:cs="Arial" w:hint="default"/>
        <w:b w:val="0"/>
        <w:i w:val="0"/>
        <w:sz w:val="22"/>
        <w:szCs w:val="22"/>
      </w:rPr>
    </w:lvl>
    <w:lvl w:ilvl="2">
      <w:start w:val="1"/>
      <w:numFmt w:val="decimal"/>
      <w:pStyle w:val="Level3Heading"/>
      <w:lvlText w:val="%1.%2.%3"/>
      <w:lvlJc w:val="left"/>
      <w:pPr>
        <w:ind w:left="1589" w:hanging="1021"/>
      </w:pPr>
      <w:rPr>
        <w:b w:val="0"/>
        <w:i w:val="0"/>
      </w:rPr>
    </w:lvl>
    <w:lvl w:ilvl="3">
      <w:start w:val="1"/>
      <w:numFmt w:val="decimal"/>
      <w:pStyle w:val="Level4Number"/>
      <w:lvlText w:val="%1.%2.%3.%4"/>
      <w:lvlJc w:val="left"/>
      <w:pPr>
        <w:ind w:left="1589" w:hanging="1021"/>
      </w:pPr>
    </w:lvl>
    <w:lvl w:ilvl="4">
      <w:start w:val="1"/>
      <w:numFmt w:val="lowerLetter"/>
      <w:pStyle w:val="Level5Number"/>
      <w:lvlText w:val="(%5)"/>
      <w:lvlJc w:val="left"/>
      <w:pPr>
        <w:ind w:left="2609" w:hanging="1020"/>
      </w:pPr>
    </w:lvl>
    <w:lvl w:ilvl="5">
      <w:start w:val="1"/>
      <w:numFmt w:val="lowerRoman"/>
      <w:pStyle w:val="Level6Number"/>
      <w:lvlText w:val="(%6)"/>
      <w:lvlJc w:val="left"/>
      <w:pPr>
        <w:ind w:left="3630" w:hanging="1021"/>
      </w:pPr>
    </w:lvl>
    <w:lvl w:ilvl="6">
      <w:start w:val="1"/>
      <w:numFmt w:val="none"/>
      <w:lvlText w:val="%7"/>
      <w:lvlJc w:val="left"/>
      <w:pPr>
        <w:ind w:left="3088" w:hanging="360"/>
      </w:pPr>
    </w:lvl>
    <w:lvl w:ilvl="7">
      <w:start w:val="1"/>
      <w:numFmt w:val="none"/>
      <w:lvlText w:val="%8"/>
      <w:lvlJc w:val="left"/>
      <w:pPr>
        <w:ind w:left="3448" w:hanging="360"/>
      </w:pPr>
    </w:lvl>
    <w:lvl w:ilvl="8">
      <w:start w:val="1"/>
      <w:numFmt w:val="none"/>
      <w:lvlText w:val="%9"/>
      <w:lvlJc w:val="left"/>
      <w:pPr>
        <w:ind w:left="3808" w:hanging="360"/>
      </w:pPr>
    </w:lvl>
  </w:abstractNum>
  <w:abstractNum w:abstractNumId="3" w15:restartNumberingAfterBreak="0">
    <w:nsid w:val="17666C48"/>
    <w:multiLevelType w:val="hybridMultilevel"/>
    <w:tmpl w:val="95DA3054"/>
    <w:lvl w:ilvl="0" w:tplc="F6EC47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6D48"/>
    <w:multiLevelType w:val="multilevel"/>
    <w:tmpl w:val="89AC303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769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C3746B"/>
    <w:multiLevelType w:val="hybridMultilevel"/>
    <w:tmpl w:val="B0D2E3EC"/>
    <w:lvl w:ilvl="0" w:tplc="784EE1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96AA8"/>
    <w:multiLevelType w:val="multilevel"/>
    <w:tmpl w:val="1930AFD0"/>
    <w:lvl w:ilvl="0">
      <w:start w:val="2"/>
      <w:numFmt w:val="decimal"/>
      <w:lvlText w:val="%1"/>
      <w:lvlJc w:val="left"/>
      <w:pPr>
        <w:ind w:left="360" w:hanging="360"/>
      </w:pPr>
      <w:rPr>
        <w:rFonts w:hint="default"/>
      </w:rPr>
    </w:lvl>
    <w:lvl w:ilvl="1">
      <w:start w:val="2"/>
      <w:numFmt w:val="decimal"/>
      <w:pStyle w:val="Level2Number"/>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AD6FC3"/>
    <w:multiLevelType w:val="multilevel"/>
    <w:tmpl w:val="9256720A"/>
    <w:lvl w:ilvl="0">
      <w:start w:val="2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13F2A"/>
    <w:multiLevelType w:val="hybridMultilevel"/>
    <w:tmpl w:val="DE62E2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F0C72"/>
    <w:multiLevelType w:val="multilevel"/>
    <w:tmpl w:val="1A16FCF2"/>
    <w:lvl w:ilvl="0">
      <w:start w:val="1"/>
      <w:numFmt w:val="decimal"/>
      <w:lvlText w:val="%1."/>
      <w:lvlJc w:val="left"/>
      <w:pPr>
        <w:ind w:left="786" w:hanging="360"/>
      </w:pPr>
      <w:rPr>
        <w:rFonts w:hint="default"/>
      </w:rPr>
    </w:lvl>
    <w:lvl w:ilvl="1">
      <w:start w:val="1"/>
      <w:numFmt w:val="decimal"/>
      <w:lvlText w:val="%2."/>
      <w:lvlJc w:val="left"/>
      <w:pPr>
        <w:ind w:left="432" w:hanging="432"/>
      </w:pPr>
      <w:rPr>
        <w:rFonts w:ascii="Arial" w:eastAsia="Times New Roman" w:hAnsi="Arial" w:cs="Arial"/>
        <w:i w:val="0"/>
        <w:sz w:val="22"/>
        <w:szCs w:val="22"/>
      </w:rPr>
    </w:lvl>
    <w:lvl w:ilvl="2">
      <w:start w:val="1"/>
      <w:numFmt w:val="decimal"/>
      <w:lvlText w:val="%1.%2.%3."/>
      <w:lvlJc w:val="left"/>
      <w:pPr>
        <w:ind w:left="437" w:hanging="4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1B5AEF"/>
    <w:multiLevelType w:val="multilevel"/>
    <w:tmpl w:val="96BC4E12"/>
    <w:lvl w:ilvl="0">
      <w:start w:val="1"/>
      <w:numFmt w:val="decimal"/>
      <w:lvlText w:val="%1."/>
      <w:lvlJc w:val="left"/>
      <w:pPr>
        <w:ind w:left="720" w:hanging="360"/>
      </w:pPr>
      <w:rPr>
        <w:rFonts w:ascii="Arial" w:eastAsia="Times New Roman" w:hAnsi="Arial" w:cs="Arial" w:hint="default"/>
        <w:color w:val="auto"/>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2" w15:restartNumberingAfterBreak="0">
    <w:nsid w:val="4F6E04D7"/>
    <w:multiLevelType w:val="singleLevel"/>
    <w:tmpl w:val="F61E8282"/>
    <w:lvl w:ilvl="0">
      <w:start w:val="1"/>
      <w:numFmt w:val="lowerLetter"/>
      <w:pStyle w:val="StyleHeading2TitleLatinTrebuchetMS10pt"/>
      <w:lvlText w:val="(%1)"/>
      <w:lvlJc w:val="left"/>
      <w:pPr>
        <w:tabs>
          <w:tab w:val="num" w:pos="360"/>
        </w:tabs>
        <w:ind w:left="360" w:hanging="360"/>
      </w:pPr>
      <w:rPr>
        <w:rFonts w:ascii="Arial" w:hAnsi="Arial" w:cs="Arial" w:hint="default"/>
        <w:b w:val="0"/>
        <w:bCs w:val="0"/>
        <w:i w:val="0"/>
        <w:iCs w:val="0"/>
        <w:caps w:val="0"/>
        <w:smallCaps w:val="0"/>
        <w:strike w:val="0"/>
        <w:dstrike w:val="0"/>
        <w:noProof w:val="0"/>
        <w:vanish w:val="0"/>
        <w:webHidden w:val="0"/>
        <w:spacing w:val="0"/>
        <w:kern w:val="0"/>
        <w:position w:val="0"/>
        <w:sz w:val="22"/>
        <w:szCs w:val="22"/>
        <w:u w:val="none"/>
        <w:effect w:val="none"/>
        <w:vertAlign w:val="baseline"/>
        <w:em w:val="none"/>
        <w:specVanish w:val="0"/>
      </w:rPr>
    </w:lvl>
  </w:abstractNum>
  <w:abstractNum w:abstractNumId="13" w15:restartNumberingAfterBreak="0">
    <w:nsid w:val="50807D62"/>
    <w:multiLevelType w:val="hybridMultilevel"/>
    <w:tmpl w:val="31E47564"/>
    <w:lvl w:ilvl="0" w:tplc="592EB7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963076"/>
    <w:multiLevelType w:val="hybridMultilevel"/>
    <w:tmpl w:val="A6A802C0"/>
    <w:lvl w:ilvl="0" w:tplc="FE803780">
      <w:start w:val="1"/>
      <w:numFmt w:val="lowerLetter"/>
      <w:lvlText w:val="(%1)"/>
      <w:lvlJc w:val="left"/>
      <w:pPr>
        <w:ind w:left="2280" w:hanging="708"/>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15" w15:restartNumberingAfterBreak="0">
    <w:nsid w:val="56B81D07"/>
    <w:multiLevelType w:val="hybridMultilevel"/>
    <w:tmpl w:val="FD265E68"/>
    <w:lvl w:ilvl="0" w:tplc="ABCE87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A0070"/>
    <w:multiLevelType w:val="hybridMultilevel"/>
    <w:tmpl w:val="DA488D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7D2911"/>
    <w:multiLevelType w:val="hybridMultilevel"/>
    <w:tmpl w:val="636A5580"/>
    <w:lvl w:ilvl="0" w:tplc="F6EC47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0865F6"/>
    <w:multiLevelType w:val="multilevel"/>
    <w:tmpl w:val="A8287D02"/>
    <w:styleLink w:val="BodyNumbering"/>
    <w:lvl w:ilvl="0">
      <w:start w:val="1"/>
      <w:numFmt w:val="decimal"/>
      <w:lvlText w:val="%1."/>
      <w:lvlJc w:val="left"/>
      <w:pPr>
        <w:ind w:left="1021" w:hanging="1021"/>
      </w:pPr>
      <w:rPr>
        <w:b w:val="0"/>
        <w:i w:val="0"/>
      </w:rPr>
    </w:lvl>
    <w:lvl w:ilvl="1">
      <w:start w:val="1"/>
      <w:numFmt w:val="decimal"/>
      <w:lvlText w:val="%1.%2"/>
      <w:lvlJc w:val="left"/>
      <w:pPr>
        <w:ind w:left="1021" w:hanging="1021"/>
      </w:pPr>
      <w:rPr>
        <w:b w:val="0"/>
        <w:i w:val="0"/>
      </w:rPr>
    </w:lvl>
    <w:lvl w:ilvl="2">
      <w:start w:val="1"/>
      <w:numFmt w:val="decimal"/>
      <w:lvlText w:val="%1.%2.%3"/>
      <w:lvlJc w:val="left"/>
      <w:pPr>
        <w:ind w:left="1021" w:hanging="1021"/>
      </w:pPr>
      <w:rPr>
        <w:b w:val="0"/>
        <w:i w:val="0"/>
      </w:rPr>
    </w:lvl>
    <w:lvl w:ilvl="3">
      <w:start w:val="1"/>
      <w:numFmt w:val="decimal"/>
      <w:lvlText w:val="%1.%2.%3.%4"/>
      <w:lvlJc w:val="left"/>
      <w:pPr>
        <w:ind w:left="1021" w:hanging="1021"/>
      </w:pPr>
    </w:lvl>
    <w:lvl w:ilvl="4">
      <w:start w:val="1"/>
      <w:numFmt w:val="lowerLetter"/>
      <w:lvlText w:val="(%5)"/>
      <w:lvlJc w:val="left"/>
      <w:pPr>
        <w:ind w:left="2041" w:hanging="1020"/>
      </w:pPr>
    </w:lvl>
    <w:lvl w:ilvl="5">
      <w:start w:val="1"/>
      <w:numFmt w:val="lowerRoman"/>
      <w:lvlText w:val="(%6)"/>
      <w:lvlJc w:val="left"/>
      <w:pPr>
        <w:ind w:left="3062" w:hanging="1021"/>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675C0033"/>
    <w:multiLevelType w:val="hybridMultilevel"/>
    <w:tmpl w:val="A2122EC8"/>
    <w:lvl w:ilvl="0" w:tplc="0FF0B144">
      <w:start w:val="1"/>
      <w:numFmt w:val="upperLetter"/>
      <w:lvlText w:val="(%1)"/>
      <w:lvlJc w:val="left"/>
      <w:pPr>
        <w:ind w:left="720" w:hanging="360"/>
      </w:pPr>
      <w:rPr>
        <w:rFonts w:hint="default"/>
      </w:rPr>
    </w:lvl>
    <w:lvl w:ilvl="1" w:tplc="274608BE">
      <w:start w:val="1"/>
      <w:numFmt w:val="lowerLetter"/>
      <w:lvlText w:val="(%2)"/>
      <w:lvlJc w:val="left"/>
      <w:pPr>
        <w:ind w:left="1440" w:hanging="360"/>
      </w:pPr>
      <w:rPr>
        <w:rFonts w:hint="default"/>
      </w:rPr>
    </w:lvl>
    <w:lvl w:ilvl="2" w:tplc="213EC2A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623ABB"/>
    <w:multiLevelType w:val="multilevel"/>
    <w:tmpl w:val="12EC2D1E"/>
    <w:name w:val="WDX-Level-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firstLine="0"/>
      </w:pPr>
      <w:rPr>
        <w:b w:val="0"/>
        <w:i w:val="0"/>
        <w:u w:val="none"/>
      </w:rPr>
    </w:lvl>
    <w:lvl w:ilvl="2">
      <w:start w:val="1"/>
      <w:numFmt w:val="lowerLetter"/>
      <w:pStyle w:val="Level3"/>
      <w:lvlText w:val="(%3)"/>
      <w:lvlJc w:val="left"/>
      <w:pPr>
        <w:tabs>
          <w:tab w:val="num" w:pos="1701"/>
        </w:tabs>
        <w:ind w:left="1701" w:firstLine="0"/>
      </w:pPr>
      <w:rPr>
        <w:b w:val="0"/>
        <w:i w:val="0"/>
        <w:u w:val="none"/>
      </w:rPr>
    </w:lvl>
    <w:lvl w:ilvl="3">
      <w:start w:val="1"/>
      <w:numFmt w:val="lowerRoman"/>
      <w:pStyle w:val="Level4"/>
      <w:lvlText w:val="(%4)"/>
      <w:lvlJc w:val="left"/>
      <w:pPr>
        <w:tabs>
          <w:tab w:val="num" w:pos="2552"/>
        </w:tabs>
        <w:ind w:left="2552" w:firstLine="283"/>
      </w:pPr>
      <w:rPr>
        <w:b w:val="0"/>
        <w:i w:val="0"/>
        <w:u w:val="none"/>
      </w:rPr>
    </w:lvl>
    <w:lvl w:ilvl="4">
      <w:start w:val="1"/>
      <w:numFmt w:val="decimal"/>
      <w:pStyle w:val="Level5"/>
      <w:lvlText w:val="(%5)"/>
      <w:lvlJc w:val="left"/>
      <w:pPr>
        <w:tabs>
          <w:tab w:val="num" w:pos="3402"/>
        </w:tabs>
        <w:ind w:left="3402" w:firstLine="851"/>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744"/>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21" w15:restartNumberingAfterBreak="0">
    <w:nsid w:val="6A656439"/>
    <w:multiLevelType w:val="multilevel"/>
    <w:tmpl w:val="60227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F34148"/>
    <w:multiLevelType w:val="hybridMultilevel"/>
    <w:tmpl w:val="474213E0"/>
    <w:lvl w:ilvl="0" w:tplc="80A6C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5E0769"/>
    <w:multiLevelType w:val="hybridMultilevel"/>
    <w:tmpl w:val="F3EC5A94"/>
    <w:lvl w:ilvl="0" w:tplc="0F34B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3779319">
    <w:abstractNumId w:val="0"/>
  </w:num>
  <w:num w:numId="2" w16cid:durableId="1624774800">
    <w:abstractNumId w:val="19"/>
  </w:num>
  <w:num w:numId="3" w16cid:durableId="2108115577">
    <w:abstractNumId w:val="20"/>
  </w:num>
  <w:num w:numId="4" w16cid:durableId="53937747">
    <w:abstractNumId w:val="2"/>
  </w:num>
  <w:num w:numId="5" w16cid:durableId="1426538127">
    <w:abstractNumId w:val="18"/>
  </w:num>
  <w:num w:numId="6" w16cid:durableId="327295629">
    <w:abstractNumId w:val="7"/>
  </w:num>
  <w:num w:numId="7" w16cid:durableId="860320975">
    <w:abstractNumId w:val="10"/>
  </w:num>
  <w:num w:numId="8" w16cid:durableId="1809274765">
    <w:abstractNumId w:val="14"/>
  </w:num>
  <w:num w:numId="9" w16cid:durableId="1212771126">
    <w:abstractNumId w:val="4"/>
  </w:num>
  <w:num w:numId="10" w16cid:durableId="1560363343">
    <w:abstractNumId w:val="5"/>
  </w:num>
  <w:num w:numId="11" w16cid:durableId="773787838">
    <w:abstractNumId w:val="12"/>
  </w:num>
  <w:num w:numId="12" w16cid:durableId="294914938">
    <w:abstractNumId w:val="6"/>
  </w:num>
  <w:num w:numId="13" w16cid:durableId="2011907623">
    <w:abstractNumId w:val="15"/>
  </w:num>
  <w:num w:numId="14" w16cid:durableId="1139763179">
    <w:abstractNumId w:val="3"/>
  </w:num>
  <w:num w:numId="15" w16cid:durableId="466557543">
    <w:abstractNumId w:val="17"/>
  </w:num>
  <w:num w:numId="16" w16cid:durableId="1211920252">
    <w:abstractNumId w:val="1"/>
  </w:num>
  <w:num w:numId="17" w16cid:durableId="1222866592">
    <w:abstractNumId w:val="22"/>
  </w:num>
  <w:num w:numId="18" w16cid:durableId="2016180380">
    <w:abstractNumId w:val="21"/>
  </w:num>
  <w:num w:numId="19" w16cid:durableId="1840268887">
    <w:abstractNumId w:val="8"/>
  </w:num>
  <w:num w:numId="20" w16cid:durableId="1315257193">
    <w:abstractNumId w:val="11"/>
  </w:num>
  <w:num w:numId="21" w16cid:durableId="2056735962">
    <w:abstractNumId w:val="23"/>
  </w:num>
  <w:num w:numId="22" w16cid:durableId="1367020807">
    <w:abstractNumId w:val="13"/>
  </w:num>
  <w:num w:numId="23" w16cid:durableId="319500084">
    <w:abstractNumId w:val="9"/>
  </w:num>
  <w:num w:numId="24" w16cid:durableId="2109033247">
    <w:abstractNumId w:val="16"/>
  </w:num>
  <w:num w:numId="25" w16cid:durableId="906577777">
    <w:abstractNumId w:val="2"/>
    <w:lvlOverride w:ilvl="0">
      <w:lvl w:ilvl="0">
        <w:start w:val="1"/>
        <w:numFmt w:val="decimal"/>
        <w:pStyle w:val="Level1Heading"/>
        <w:lvlText w:val="%1."/>
        <w:lvlJc w:val="left"/>
        <w:pPr>
          <w:ind w:left="1589" w:hanging="1021"/>
        </w:pPr>
        <w:rPr>
          <w:b w:val="0"/>
          <w:i w:val="0"/>
        </w:rPr>
      </w:lvl>
    </w:lvlOverride>
    <w:lvlOverride w:ilvl="1">
      <w:lvl w:ilvl="1">
        <w:start w:val="1"/>
        <w:numFmt w:val="decimal"/>
        <w:pStyle w:val="Level2Heading"/>
        <w:lvlText w:val="%1.%2"/>
        <w:lvlJc w:val="left"/>
        <w:pPr>
          <w:ind w:left="1872" w:hanging="1021"/>
        </w:pPr>
        <w:rPr>
          <w:rFonts w:ascii="Arial" w:hAnsi="Arial" w:cs="Arial" w:hint="default"/>
          <w:b w:val="0"/>
          <w:i w:val="0"/>
          <w:sz w:val="22"/>
          <w:szCs w:val="22"/>
        </w:rPr>
      </w:lvl>
    </w:lvlOverride>
    <w:lvlOverride w:ilvl="2">
      <w:lvl w:ilvl="2">
        <w:start w:val="1"/>
        <w:numFmt w:val="decimal"/>
        <w:pStyle w:val="Level3Heading"/>
        <w:lvlText w:val="%1.%2.%3"/>
        <w:lvlJc w:val="left"/>
        <w:pPr>
          <w:ind w:left="1021" w:hanging="1021"/>
        </w:pPr>
        <w:rPr>
          <w:rFonts w:hint="default"/>
          <w:b w:val="0"/>
          <w:i w:val="0"/>
        </w:rPr>
      </w:lvl>
    </w:lvlOverride>
    <w:lvlOverride w:ilvl="3">
      <w:lvl w:ilvl="3">
        <w:start w:val="1"/>
        <w:numFmt w:val="decimal"/>
        <w:pStyle w:val="Level4Number"/>
        <w:lvlText w:val="%1.%2.%3.%4"/>
        <w:lvlJc w:val="left"/>
        <w:pPr>
          <w:ind w:left="1589" w:hanging="1021"/>
        </w:pPr>
      </w:lvl>
    </w:lvlOverride>
    <w:lvlOverride w:ilvl="4">
      <w:lvl w:ilvl="4">
        <w:start w:val="1"/>
        <w:numFmt w:val="lowerLetter"/>
        <w:pStyle w:val="Level5Number"/>
        <w:lvlText w:val="(%5)"/>
        <w:lvlJc w:val="left"/>
        <w:pPr>
          <w:ind w:left="2609" w:hanging="1020"/>
        </w:pPr>
      </w:lvl>
    </w:lvlOverride>
    <w:lvlOverride w:ilvl="5">
      <w:lvl w:ilvl="5">
        <w:start w:val="1"/>
        <w:numFmt w:val="lowerRoman"/>
        <w:pStyle w:val="Level6Number"/>
        <w:lvlText w:val="(%6)"/>
        <w:lvlJc w:val="left"/>
        <w:pPr>
          <w:ind w:left="3630" w:hanging="1021"/>
        </w:pPr>
      </w:lvl>
    </w:lvlOverride>
    <w:lvlOverride w:ilvl="6">
      <w:lvl w:ilvl="6">
        <w:start w:val="1"/>
        <w:numFmt w:val="none"/>
        <w:lvlText w:val="%7"/>
        <w:lvlJc w:val="left"/>
        <w:pPr>
          <w:ind w:left="3088" w:hanging="360"/>
        </w:pPr>
      </w:lvl>
    </w:lvlOverride>
    <w:lvlOverride w:ilvl="7">
      <w:lvl w:ilvl="7">
        <w:start w:val="1"/>
        <w:numFmt w:val="none"/>
        <w:lvlText w:val="%8"/>
        <w:lvlJc w:val="left"/>
        <w:pPr>
          <w:ind w:left="3448" w:hanging="360"/>
        </w:pPr>
      </w:lvl>
    </w:lvlOverride>
    <w:lvlOverride w:ilvl="8">
      <w:lvl w:ilvl="8">
        <w:start w:val="1"/>
        <w:numFmt w:val="none"/>
        <w:lvlText w:val="%9"/>
        <w:lvlJc w:val="left"/>
        <w:pPr>
          <w:ind w:left="3808" w:hanging="360"/>
        </w:pPr>
      </w:lvl>
    </w:lvlOverride>
  </w:num>
  <w:num w:numId="26" w16cid:durableId="1804500227">
    <w:abstractNumId w:val="2"/>
  </w:num>
  <w:num w:numId="27" w16cid:durableId="425418642">
    <w:abstractNumId w:val="2"/>
  </w:num>
  <w:num w:numId="28" w16cid:durableId="740061393">
    <w:abstractNumId w:val="2"/>
  </w:num>
  <w:num w:numId="29" w16cid:durableId="1990473912">
    <w:abstractNumId w:val="7"/>
  </w:num>
  <w:num w:numId="30" w16cid:durableId="613248659">
    <w:abstractNumId w:val="2"/>
  </w:num>
  <w:num w:numId="31" w16cid:durableId="1292982240">
    <w:abstractNumId w:val="7"/>
  </w:num>
  <w:num w:numId="32" w16cid:durableId="1484464484">
    <w:abstractNumId w:val="2"/>
    <w:lvlOverride w:ilvl="0">
      <w:lvl w:ilvl="0">
        <w:start w:val="1"/>
        <w:numFmt w:val="decimal"/>
        <w:pStyle w:val="Level1Heading"/>
        <w:lvlText w:val="%1."/>
        <w:lvlJc w:val="left"/>
        <w:pPr>
          <w:ind w:left="1021" w:hanging="1021"/>
        </w:pPr>
        <w:rPr>
          <w:rFonts w:hint="default"/>
          <w:b w:val="0"/>
          <w:i w:val="0"/>
        </w:rPr>
      </w:lvl>
    </w:lvlOverride>
    <w:lvlOverride w:ilvl="1">
      <w:lvl w:ilvl="1">
        <w:start w:val="1"/>
        <w:numFmt w:val="decimal"/>
        <w:pStyle w:val="Level2Heading"/>
        <w:lvlText w:val="%1.%2"/>
        <w:lvlJc w:val="left"/>
        <w:pPr>
          <w:ind w:left="1021" w:hanging="1021"/>
        </w:pPr>
        <w:rPr>
          <w:rFonts w:hint="default"/>
          <w:b w:val="0"/>
          <w:i w:val="0"/>
        </w:rPr>
      </w:lvl>
    </w:lvlOverride>
    <w:lvlOverride w:ilvl="2">
      <w:lvl w:ilvl="2">
        <w:start w:val="1"/>
        <w:numFmt w:val="decimal"/>
        <w:pStyle w:val="Level3Heading"/>
        <w:lvlText w:val="%1.%2.%3"/>
        <w:lvlJc w:val="left"/>
        <w:pPr>
          <w:ind w:left="1021" w:hanging="1021"/>
        </w:pPr>
        <w:rPr>
          <w:rFonts w:hint="default"/>
          <w:b w:val="0"/>
          <w:i w:val="0"/>
        </w:rPr>
      </w:lvl>
    </w:lvlOverride>
    <w:lvlOverride w:ilvl="3">
      <w:lvl w:ilvl="3">
        <w:start w:val="1"/>
        <w:numFmt w:val="decimal"/>
        <w:pStyle w:val="Level4Number"/>
        <w:lvlText w:val="%1.%2.%3.%4"/>
        <w:lvlJc w:val="left"/>
        <w:pPr>
          <w:ind w:left="1021" w:hanging="1021"/>
        </w:pPr>
        <w:rPr>
          <w:rFonts w:hint="default"/>
        </w:rPr>
      </w:lvl>
    </w:lvlOverride>
    <w:lvlOverride w:ilvl="4">
      <w:lvl w:ilvl="4">
        <w:start w:val="1"/>
        <w:numFmt w:val="lowerLetter"/>
        <w:pStyle w:val="Level5Number"/>
        <w:lvlText w:val="(%5)"/>
        <w:lvlJc w:val="left"/>
        <w:pPr>
          <w:ind w:left="2041" w:hanging="1020"/>
        </w:pPr>
        <w:rPr>
          <w:rFonts w:hint="default"/>
        </w:rPr>
      </w:lvl>
    </w:lvlOverride>
    <w:lvlOverride w:ilvl="5">
      <w:lvl w:ilvl="5">
        <w:start w:val="1"/>
        <w:numFmt w:val="lowerRoman"/>
        <w:pStyle w:val="Level6Number"/>
        <w:lvlText w:val="(%6)"/>
        <w:lvlJc w:val="left"/>
        <w:pPr>
          <w:ind w:left="3062" w:hanging="1021"/>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33"/>
    <w:rsid w:val="00002599"/>
    <w:rsid w:val="00010CFB"/>
    <w:rsid w:val="0001498F"/>
    <w:rsid w:val="000158C6"/>
    <w:rsid w:val="000246F5"/>
    <w:rsid w:val="0002683E"/>
    <w:rsid w:val="00031243"/>
    <w:rsid w:val="00031944"/>
    <w:rsid w:val="000402D2"/>
    <w:rsid w:val="00050695"/>
    <w:rsid w:val="00054105"/>
    <w:rsid w:val="00074BB0"/>
    <w:rsid w:val="00084990"/>
    <w:rsid w:val="0008591C"/>
    <w:rsid w:val="000F72EA"/>
    <w:rsid w:val="000F79F7"/>
    <w:rsid w:val="001056ED"/>
    <w:rsid w:val="0012473F"/>
    <w:rsid w:val="00125644"/>
    <w:rsid w:val="00133702"/>
    <w:rsid w:val="0014141B"/>
    <w:rsid w:val="00146BA5"/>
    <w:rsid w:val="001543E8"/>
    <w:rsid w:val="0015754A"/>
    <w:rsid w:val="00177234"/>
    <w:rsid w:val="00184E11"/>
    <w:rsid w:val="001961A7"/>
    <w:rsid w:val="001A1F5E"/>
    <w:rsid w:val="001A26FF"/>
    <w:rsid w:val="001B6AA0"/>
    <w:rsid w:val="001D06B3"/>
    <w:rsid w:val="001D36D7"/>
    <w:rsid w:val="001F071C"/>
    <w:rsid w:val="001F5211"/>
    <w:rsid w:val="0022047E"/>
    <w:rsid w:val="00227854"/>
    <w:rsid w:val="00250636"/>
    <w:rsid w:val="002527DA"/>
    <w:rsid w:val="00254C08"/>
    <w:rsid w:val="00271E87"/>
    <w:rsid w:val="00280D29"/>
    <w:rsid w:val="0028759C"/>
    <w:rsid w:val="002B1ECF"/>
    <w:rsid w:val="002C384F"/>
    <w:rsid w:val="002D5EE7"/>
    <w:rsid w:val="002E0E11"/>
    <w:rsid w:val="003067C4"/>
    <w:rsid w:val="00317ABB"/>
    <w:rsid w:val="00323D75"/>
    <w:rsid w:val="00325125"/>
    <w:rsid w:val="0033380D"/>
    <w:rsid w:val="00334788"/>
    <w:rsid w:val="0034017A"/>
    <w:rsid w:val="00341278"/>
    <w:rsid w:val="00346AF4"/>
    <w:rsid w:val="00346D85"/>
    <w:rsid w:val="00355CC0"/>
    <w:rsid w:val="003822B8"/>
    <w:rsid w:val="00385491"/>
    <w:rsid w:val="003A129E"/>
    <w:rsid w:val="003A38F1"/>
    <w:rsid w:val="003C2DF3"/>
    <w:rsid w:val="003D2034"/>
    <w:rsid w:val="003D2CF7"/>
    <w:rsid w:val="00410E04"/>
    <w:rsid w:val="00431405"/>
    <w:rsid w:val="004B7678"/>
    <w:rsid w:val="004E61D7"/>
    <w:rsid w:val="004F5602"/>
    <w:rsid w:val="004F6220"/>
    <w:rsid w:val="005345FE"/>
    <w:rsid w:val="00537A11"/>
    <w:rsid w:val="0054740A"/>
    <w:rsid w:val="00551EDC"/>
    <w:rsid w:val="0055294A"/>
    <w:rsid w:val="00557735"/>
    <w:rsid w:val="00575689"/>
    <w:rsid w:val="00590B6F"/>
    <w:rsid w:val="005D633A"/>
    <w:rsid w:val="005F3FF3"/>
    <w:rsid w:val="00606A7E"/>
    <w:rsid w:val="00607408"/>
    <w:rsid w:val="00621923"/>
    <w:rsid w:val="00665F6C"/>
    <w:rsid w:val="006A1867"/>
    <w:rsid w:val="006E7EAF"/>
    <w:rsid w:val="00705A25"/>
    <w:rsid w:val="007138CD"/>
    <w:rsid w:val="00717EDC"/>
    <w:rsid w:val="00720483"/>
    <w:rsid w:val="00727B4F"/>
    <w:rsid w:val="00730FEF"/>
    <w:rsid w:val="00731B05"/>
    <w:rsid w:val="00752ED7"/>
    <w:rsid w:val="00761860"/>
    <w:rsid w:val="0076218B"/>
    <w:rsid w:val="007856CF"/>
    <w:rsid w:val="00794A8F"/>
    <w:rsid w:val="007B0243"/>
    <w:rsid w:val="007B1D4A"/>
    <w:rsid w:val="007B47F8"/>
    <w:rsid w:val="007C2557"/>
    <w:rsid w:val="00831E13"/>
    <w:rsid w:val="00833504"/>
    <w:rsid w:val="008560E9"/>
    <w:rsid w:val="008609E2"/>
    <w:rsid w:val="00883E40"/>
    <w:rsid w:val="008B0997"/>
    <w:rsid w:val="008B22E6"/>
    <w:rsid w:val="008E3F19"/>
    <w:rsid w:val="008E41A6"/>
    <w:rsid w:val="009057BB"/>
    <w:rsid w:val="00953BD9"/>
    <w:rsid w:val="00964E99"/>
    <w:rsid w:val="00996C65"/>
    <w:rsid w:val="009A2F33"/>
    <w:rsid w:val="009D032A"/>
    <w:rsid w:val="009F6351"/>
    <w:rsid w:val="00A14205"/>
    <w:rsid w:val="00A23972"/>
    <w:rsid w:val="00A3039B"/>
    <w:rsid w:val="00A31151"/>
    <w:rsid w:val="00A32B4D"/>
    <w:rsid w:val="00A54A65"/>
    <w:rsid w:val="00A739F6"/>
    <w:rsid w:val="00A82F7C"/>
    <w:rsid w:val="00AA03DD"/>
    <w:rsid w:val="00AA24B9"/>
    <w:rsid w:val="00AA3ADA"/>
    <w:rsid w:val="00AA790B"/>
    <w:rsid w:val="00AC60A1"/>
    <w:rsid w:val="00AE648C"/>
    <w:rsid w:val="00B61102"/>
    <w:rsid w:val="00B837B9"/>
    <w:rsid w:val="00BD6C45"/>
    <w:rsid w:val="00BE62C5"/>
    <w:rsid w:val="00C106EB"/>
    <w:rsid w:val="00C15601"/>
    <w:rsid w:val="00C2173E"/>
    <w:rsid w:val="00C4276C"/>
    <w:rsid w:val="00C452C6"/>
    <w:rsid w:val="00C557FC"/>
    <w:rsid w:val="00C57D5B"/>
    <w:rsid w:val="00C65B04"/>
    <w:rsid w:val="00C65FAF"/>
    <w:rsid w:val="00C67732"/>
    <w:rsid w:val="00C74960"/>
    <w:rsid w:val="00C8087B"/>
    <w:rsid w:val="00C94193"/>
    <w:rsid w:val="00C9449D"/>
    <w:rsid w:val="00CC4844"/>
    <w:rsid w:val="00CC7473"/>
    <w:rsid w:val="00CD4034"/>
    <w:rsid w:val="00CF1D5B"/>
    <w:rsid w:val="00CF50CD"/>
    <w:rsid w:val="00CF58F8"/>
    <w:rsid w:val="00CF7CBA"/>
    <w:rsid w:val="00D02D15"/>
    <w:rsid w:val="00D42B72"/>
    <w:rsid w:val="00D51E18"/>
    <w:rsid w:val="00D80E0A"/>
    <w:rsid w:val="00DA1812"/>
    <w:rsid w:val="00DA1CE4"/>
    <w:rsid w:val="00E066E5"/>
    <w:rsid w:val="00E133D5"/>
    <w:rsid w:val="00E21741"/>
    <w:rsid w:val="00E472C1"/>
    <w:rsid w:val="00E82DEE"/>
    <w:rsid w:val="00E93712"/>
    <w:rsid w:val="00EA7B52"/>
    <w:rsid w:val="00ED2481"/>
    <w:rsid w:val="00EE21A9"/>
    <w:rsid w:val="00EE50CC"/>
    <w:rsid w:val="00F47D4D"/>
    <w:rsid w:val="00F548AC"/>
    <w:rsid w:val="00F93A11"/>
    <w:rsid w:val="00FA688C"/>
    <w:rsid w:val="00FB3361"/>
    <w:rsid w:val="00FD7956"/>
    <w:rsid w:val="00FE1055"/>
    <w:rsid w:val="00FE2F7D"/>
    <w:rsid w:val="00FE6994"/>
    <w:rsid w:val="00FF4587"/>
    <w:rsid w:val="00FF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3A137"/>
  <w15:chartTrackingRefBased/>
  <w15:docId w15:val="{521D28E1-DF80-4AED-B849-A2D2248D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E8"/>
  </w:style>
  <w:style w:type="paragraph" w:styleId="Heading1">
    <w:name w:val="heading 1"/>
    <w:basedOn w:val="Normal"/>
    <w:next w:val="Normal"/>
    <w:link w:val="Heading1Char"/>
    <w:qFormat/>
    <w:rsid w:val="00FF4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F4587"/>
    <w:pPr>
      <w:keepNext/>
      <w:widowControl w:val="0"/>
      <w:tabs>
        <w:tab w:val="left" w:pos="0"/>
      </w:tabs>
      <w:spacing w:before="120" w:after="240" w:line="240" w:lineRule="auto"/>
      <w:jc w:val="both"/>
      <w:outlineLvl w:val="1"/>
    </w:pPr>
    <w:rPr>
      <w:rFonts w:ascii="Times New Roman" w:eastAsia="Times New Roman" w:hAnsi="Times New Roman" w:cs="Times New Roman"/>
      <w:snapToGrid w:val="0"/>
      <w:sz w:val="20"/>
      <w:szCs w:val="20"/>
      <w:u w:val="single"/>
    </w:rPr>
  </w:style>
  <w:style w:type="paragraph" w:styleId="Heading3">
    <w:name w:val="heading 3"/>
    <w:basedOn w:val="Normal"/>
    <w:next w:val="Normal"/>
    <w:link w:val="Heading3Char"/>
    <w:qFormat/>
    <w:rsid w:val="00FF4587"/>
    <w:pPr>
      <w:keepNext/>
      <w:widowControl w:val="0"/>
      <w:tabs>
        <w:tab w:val="left" w:pos="-1440"/>
        <w:tab w:val="left" w:pos="-72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uto"/>
      <w:jc w:val="center"/>
      <w:outlineLvl w:val="2"/>
    </w:pPr>
    <w:rPr>
      <w:rFonts w:ascii="Times New Roman" w:eastAsia="Times New Roman" w:hAnsi="Times New Roman" w:cs="Times New Roman"/>
      <w:b/>
      <w:snapToGrid w:val="0"/>
      <w:sz w:val="20"/>
      <w:szCs w:val="20"/>
      <w:u w:val="single"/>
    </w:rPr>
  </w:style>
  <w:style w:type="paragraph" w:styleId="Heading4">
    <w:name w:val="heading 4"/>
    <w:basedOn w:val="Normal"/>
    <w:next w:val="Normal"/>
    <w:link w:val="Heading4Char"/>
    <w:qFormat/>
    <w:rsid w:val="00FF4587"/>
    <w:pPr>
      <w:keepNext/>
      <w:widowControl w:val="0"/>
      <w:tabs>
        <w:tab w:val="left" w:pos="0"/>
        <w:tab w:val="left" w:pos="720"/>
        <w:tab w:val="left" w:pos="1530"/>
        <w:tab w:val="left" w:pos="2520"/>
        <w:tab w:val="left" w:pos="6480"/>
        <w:tab w:val="right" w:pos="8479"/>
      </w:tabs>
      <w:spacing w:after="0" w:line="360" w:lineRule="auto"/>
      <w:ind w:left="720" w:hanging="720"/>
      <w:jc w:val="center"/>
      <w:outlineLvl w:val="3"/>
    </w:pPr>
    <w:rPr>
      <w:rFonts w:ascii="Times New Roman" w:eastAsia="Times New Roman" w:hAnsi="Times New Roman" w:cs="Times New Roman"/>
      <w:b/>
      <w:snapToGrid w:val="0"/>
      <w:sz w:val="20"/>
      <w:szCs w:val="20"/>
      <w:u w:val="single"/>
    </w:rPr>
  </w:style>
  <w:style w:type="paragraph" w:styleId="Heading6">
    <w:name w:val="heading 6"/>
    <w:basedOn w:val="Normal"/>
    <w:next w:val="Normal"/>
    <w:link w:val="Heading6Char"/>
    <w:uiPriority w:val="9"/>
    <w:semiHidden/>
    <w:unhideWhenUsed/>
    <w:qFormat/>
    <w:rsid w:val="00FF4587"/>
    <w:pPr>
      <w:keepNext/>
      <w:keepLines/>
      <w:widowControl w:val="0"/>
      <w:tabs>
        <w:tab w:val="left" w:pos="0"/>
      </w:tabs>
      <w:spacing w:before="40" w:after="0" w:line="240" w:lineRule="auto"/>
      <w:outlineLvl w:val="5"/>
    </w:pPr>
    <w:rPr>
      <w:rFonts w:asciiTheme="majorHAnsi" w:eastAsiaTheme="majorEastAsia" w:hAnsiTheme="majorHAnsi" w:cstheme="majorBidi"/>
      <w:snapToGrid w:val="0"/>
      <w:color w:val="1F4D78" w:themeColor="accent1" w:themeShade="7F"/>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2F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F33"/>
    <w:rPr>
      <w:sz w:val="20"/>
      <w:szCs w:val="20"/>
    </w:rPr>
  </w:style>
  <w:style w:type="character" w:styleId="FootnoteReference">
    <w:name w:val="footnote reference"/>
    <w:basedOn w:val="DefaultParagraphFont"/>
    <w:uiPriority w:val="99"/>
    <w:semiHidden/>
    <w:unhideWhenUsed/>
    <w:rsid w:val="009A2F33"/>
    <w:rPr>
      <w:vertAlign w:val="superscript"/>
    </w:rPr>
  </w:style>
  <w:style w:type="paragraph" w:styleId="ListParagraph">
    <w:name w:val="List Paragraph"/>
    <w:basedOn w:val="Normal"/>
    <w:uiPriority w:val="34"/>
    <w:qFormat/>
    <w:rsid w:val="00C9449D"/>
    <w:pPr>
      <w:ind w:left="720"/>
      <w:contextualSpacing/>
    </w:pPr>
  </w:style>
  <w:style w:type="table" w:customStyle="1" w:styleId="TableGrid1">
    <w:name w:val="Table Grid1"/>
    <w:basedOn w:val="TableNormal"/>
    <w:next w:val="TableGrid"/>
    <w:rsid w:val="00355C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6AF4"/>
    <w:rPr>
      <w:sz w:val="16"/>
      <w:szCs w:val="16"/>
    </w:rPr>
  </w:style>
  <w:style w:type="paragraph" w:styleId="CommentText">
    <w:name w:val="annotation text"/>
    <w:basedOn w:val="Normal"/>
    <w:link w:val="CommentTextChar"/>
    <w:uiPriority w:val="99"/>
    <w:unhideWhenUsed/>
    <w:rsid w:val="00346AF4"/>
    <w:pPr>
      <w:spacing w:line="240" w:lineRule="auto"/>
    </w:pPr>
    <w:rPr>
      <w:sz w:val="20"/>
      <w:szCs w:val="20"/>
    </w:rPr>
  </w:style>
  <w:style w:type="character" w:customStyle="1" w:styleId="CommentTextChar">
    <w:name w:val="Comment Text Char"/>
    <w:basedOn w:val="DefaultParagraphFont"/>
    <w:link w:val="CommentText"/>
    <w:uiPriority w:val="99"/>
    <w:rsid w:val="00346AF4"/>
    <w:rPr>
      <w:sz w:val="20"/>
      <w:szCs w:val="20"/>
    </w:rPr>
  </w:style>
  <w:style w:type="paragraph" w:styleId="CommentSubject">
    <w:name w:val="annotation subject"/>
    <w:basedOn w:val="CommentText"/>
    <w:next w:val="CommentText"/>
    <w:link w:val="CommentSubjectChar"/>
    <w:uiPriority w:val="99"/>
    <w:semiHidden/>
    <w:unhideWhenUsed/>
    <w:rsid w:val="00346AF4"/>
    <w:rPr>
      <w:b/>
      <w:bCs/>
    </w:rPr>
  </w:style>
  <w:style w:type="character" w:customStyle="1" w:styleId="CommentSubjectChar">
    <w:name w:val="Comment Subject Char"/>
    <w:basedOn w:val="CommentTextChar"/>
    <w:link w:val="CommentSubject"/>
    <w:uiPriority w:val="99"/>
    <w:semiHidden/>
    <w:rsid w:val="00346AF4"/>
    <w:rPr>
      <w:b/>
      <w:bCs/>
      <w:sz w:val="20"/>
      <w:szCs w:val="20"/>
    </w:rPr>
  </w:style>
  <w:style w:type="paragraph" w:styleId="BalloonText">
    <w:name w:val="Balloon Text"/>
    <w:basedOn w:val="Normal"/>
    <w:link w:val="BalloonTextChar"/>
    <w:uiPriority w:val="99"/>
    <w:semiHidden/>
    <w:unhideWhenUsed/>
    <w:rsid w:val="00346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AF4"/>
    <w:rPr>
      <w:rFonts w:ascii="Segoe UI" w:hAnsi="Segoe UI" w:cs="Segoe UI"/>
      <w:sz w:val="18"/>
      <w:szCs w:val="18"/>
    </w:rPr>
  </w:style>
  <w:style w:type="paragraph" w:styleId="Header">
    <w:name w:val="header"/>
    <w:basedOn w:val="Normal"/>
    <w:link w:val="HeaderChar"/>
    <w:unhideWhenUsed/>
    <w:rsid w:val="00FA6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8C"/>
  </w:style>
  <w:style w:type="paragraph" w:styleId="Footer">
    <w:name w:val="footer"/>
    <w:basedOn w:val="Normal"/>
    <w:link w:val="FooterChar"/>
    <w:uiPriority w:val="99"/>
    <w:unhideWhenUsed/>
    <w:rsid w:val="00FA6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8C"/>
  </w:style>
  <w:style w:type="character" w:styleId="Hyperlink">
    <w:name w:val="Hyperlink"/>
    <w:uiPriority w:val="99"/>
    <w:rsid w:val="00FF4587"/>
    <w:rPr>
      <w:color w:val="0000FF"/>
      <w:u w:val="single"/>
    </w:rPr>
  </w:style>
  <w:style w:type="character" w:customStyle="1" w:styleId="Heading1Char">
    <w:name w:val="Heading 1 Char"/>
    <w:basedOn w:val="DefaultParagraphFont"/>
    <w:link w:val="Heading1"/>
    <w:uiPriority w:val="9"/>
    <w:rsid w:val="00FF45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4587"/>
    <w:pPr>
      <w:outlineLvl w:val="9"/>
    </w:pPr>
    <w:rPr>
      <w:lang w:val="en-US"/>
    </w:rPr>
  </w:style>
  <w:style w:type="paragraph" w:styleId="TOC1">
    <w:name w:val="toc 1"/>
    <w:basedOn w:val="Normal"/>
    <w:next w:val="Normal"/>
    <w:autoRedefine/>
    <w:uiPriority w:val="39"/>
    <w:unhideWhenUsed/>
    <w:rsid w:val="00FF4587"/>
    <w:pPr>
      <w:widowControl w:val="0"/>
      <w:tabs>
        <w:tab w:val="left" w:pos="480"/>
        <w:tab w:val="right" w:pos="9040"/>
      </w:tabs>
      <w:spacing w:after="100" w:line="240" w:lineRule="auto"/>
    </w:pPr>
    <w:rPr>
      <w:rFonts w:ascii="Times New Roman" w:eastAsia="Times New Roman" w:hAnsi="Times New Roman" w:cs="Times New Roman"/>
      <w:snapToGrid w:val="0"/>
      <w:sz w:val="24"/>
      <w:szCs w:val="20"/>
    </w:rPr>
  </w:style>
  <w:style w:type="paragraph" w:styleId="TOC2">
    <w:name w:val="toc 2"/>
    <w:basedOn w:val="Normal"/>
    <w:next w:val="Normal"/>
    <w:autoRedefine/>
    <w:uiPriority w:val="39"/>
    <w:unhideWhenUsed/>
    <w:rsid w:val="00FF4587"/>
    <w:pPr>
      <w:widowControl w:val="0"/>
      <w:spacing w:after="100" w:line="240" w:lineRule="auto"/>
      <w:ind w:left="240"/>
    </w:pPr>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FF4587"/>
    <w:rPr>
      <w:rFonts w:ascii="Times New Roman" w:eastAsia="Times New Roman" w:hAnsi="Times New Roman" w:cs="Times New Roman"/>
      <w:snapToGrid w:val="0"/>
      <w:sz w:val="20"/>
      <w:szCs w:val="20"/>
      <w:u w:val="single"/>
    </w:rPr>
  </w:style>
  <w:style w:type="character" w:customStyle="1" w:styleId="Heading3Char">
    <w:name w:val="Heading 3 Char"/>
    <w:basedOn w:val="DefaultParagraphFont"/>
    <w:link w:val="Heading3"/>
    <w:rsid w:val="00FF4587"/>
    <w:rPr>
      <w:rFonts w:ascii="Times New Roman" w:eastAsia="Times New Roman" w:hAnsi="Times New Roman" w:cs="Times New Roman"/>
      <w:b/>
      <w:snapToGrid w:val="0"/>
      <w:sz w:val="20"/>
      <w:szCs w:val="20"/>
      <w:u w:val="single"/>
    </w:rPr>
  </w:style>
  <w:style w:type="character" w:customStyle="1" w:styleId="Heading4Char">
    <w:name w:val="Heading 4 Char"/>
    <w:basedOn w:val="DefaultParagraphFont"/>
    <w:link w:val="Heading4"/>
    <w:rsid w:val="00FF4587"/>
    <w:rPr>
      <w:rFonts w:ascii="Times New Roman" w:eastAsia="Times New Roman" w:hAnsi="Times New Roman" w:cs="Times New Roman"/>
      <w:b/>
      <w:snapToGrid w:val="0"/>
      <w:sz w:val="20"/>
      <w:szCs w:val="20"/>
      <w:u w:val="single"/>
    </w:rPr>
  </w:style>
  <w:style w:type="character" w:customStyle="1" w:styleId="Heading6Char">
    <w:name w:val="Heading 6 Char"/>
    <w:basedOn w:val="DefaultParagraphFont"/>
    <w:link w:val="Heading6"/>
    <w:uiPriority w:val="9"/>
    <w:semiHidden/>
    <w:rsid w:val="00FF4587"/>
    <w:rPr>
      <w:rFonts w:asciiTheme="majorHAnsi" w:eastAsiaTheme="majorEastAsia" w:hAnsiTheme="majorHAnsi" w:cstheme="majorBidi"/>
      <w:snapToGrid w:val="0"/>
      <w:color w:val="1F4D78" w:themeColor="accent1" w:themeShade="7F"/>
      <w:sz w:val="24"/>
      <w:szCs w:val="20"/>
    </w:rPr>
  </w:style>
  <w:style w:type="paragraph" w:styleId="BodyText">
    <w:name w:val="Body Text"/>
    <w:basedOn w:val="Normal"/>
    <w:link w:val="BodyTextChar"/>
    <w:semiHidden/>
    <w:rsid w:val="00FF4587"/>
    <w:pPr>
      <w:widowControl w:val="0"/>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pPr>
    <w:rPr>
      <w:rFonts w:ascii="Times New Roman" w:eastAsia="Times New Roman" w:hAnsi="Times New Roman" w:cs="Times New Roman"/>
      <w:snapToGrid w:val="0"/>
      <w:sz w:val="20"/>
      <w:szCs w:val="20"/>
    </w:rPr>
  </w:style>
  <w:style w:type="character" w:customStyle="1" w:styleId="BodyTextChar">
    <w:name w:val="Body Text Char"/>
    <w:basedOn w:val="DefaultParagraphFont"/>
    <w:link w:val="BodyText"/>
    <w:semiHidden/>
    <w:rsid w:val="00FF4587"/>
    <w:rPr>
      <w:rFonts w:ascii="Times New Roman" w:eastAsia="Times New Roman" w:hAnsi="Times New Roman" w:cs="Times New Roman"/>
      <w:snapToGrid w:val="0"/>
      <w:sz w:val="20"/>
      <w:szCs w:val="20"/>
    </w:rPr>
  </w:style>
  <w:style w:type="paragraph" w:styleId="Title">
    <w:name w:val="Title"/>
    <w:basedOn w:val="Normal"/>
    <w:link w:val="TitleChar"/>
    <w:qFormat/>
    <w:rsid w:val="00FF4587"/>
    <w:pPr>
      <w:widowControl w:val="0"/>
      <w:tabs>
        <w:tab w:val="left" w:pos="-1440"/>
        <w:tab w:val="center"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pPr>
    <w:rPr>
      <w:rFonts w:ascii="Times New Roman" w:eastAsia="Times New Roman" w:hAnsi="Times New Roman" w:cs="Times New Roman"/>
      <w:snapToGrid w:val="0"/>
      <w:sz w:val="20"/>
      <w:szCs w:val="20"/>
      <w:u w:val="single"/>
    </w:rPr>
  </w:style>
  <w:style w:type="character" w:customStyle="1" w:styleId="TitleChar">
    <w:name w:val="Title Char"/>
    <w:basedOn w:val="DefaultParagraphFont"/>
    <w:link w:val="Title"/>
    <w:rsid w:val="00FF4587"/>
    <w:rPr>
      <w:rFonts w:ascii="Times New Roman" w:eastAsia="Times New Roman" w:hAnsi="Times New Roman" w:cs="Times New Roman"/>
      <w:snapToGrid w:val="0"/>
      <w:sz w:val="20"/>
      <w:szCs w:val="20"/>
      <w:u w:val="single"/>
    </w:rPr>
  </w:style>
  <w:style w:type="paragraph" w:styleId="BodyTextIndent">
    <w:name w:val="Body Text Indent"/>
    <w:basedOn w:val="Normal"/>
    <w:link w:val="BodyTextIndentChar"/>
    <w:semiHidden/>
    <w:rsid w:val="00FF4587"/>
    <w:pPr>
      <w:widowControl w:val="0"/>
      <w:tabs>
        <w:tab w:val="left" w:pos="-1440"/>
        <w:tab w:val="left" w:pos="-720"/>
        <w:tab w:val="left" w:pos="0"/>
        <w:tab w:val="left" w:pos="654"/>
        <w:tab w:val="left" w:pos="1569"/>
        <w:tab w:val="left" w:pos="2746"/>
        <w:tab w:val="left" w:pos="3793"/>
        <w:tab w:val="left" w:pos="4970"/>
        <w:tab w:val="left" w:pos="6801"/>
      </w:tabs>
      <w:spacing w:after="0" w:line="360" w:lineRule="auto"/>
      <w:ind w:left="3600" w:hanging="3600"/>
      <w:jc w:val="both"/>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semiHidden/>
    <w:rsid w:val="00FF4587"/>
    <w:rPr>
      <w:rFonts w:ascii="Times New Roman" w:eastAsia="Times New Roman" w:hAnsi="Times New Roman" w:cs="Times New Roman"/>
      <w:snapToGrid w:val="0"/>
      <w:sz w:val="20"/>
      <w:szCs w:val="20"/>
    </w:rPr>
  </w:style>
  <w:style w:type="paragraph" w:styleId="BodyTextIndent2">
    <w:name w:val="Body Text Indent 2"/>
    <w:basedOn w:val="Normal"/>
    <w:link w:val="BodyTextIndent2Char"/>
    <w:semiHidden/>
    <w:rsid w:val="00FF4587"/>
    <w:pPr>
      <w:widowControl w:val="0"/>
      <w:tabs>
        <w:tab w:val="left" w:pos="-1440"/>
        <w:tab w:val="left" w:pos="-720"/>
        <w:tab w:val="left" w:pos="0"/>
        <w:tab w:val="left" w:pos="654"/>
        <w:tab w:val="left" w:pos="1440"/>
        <w:tab w:val="left" w:pos="2160"/>
        <w:tab w:val="left" w:pos="2746"/>
        <w:tab w:val="left" w:pos="3793"/>
        <w:tab w:val="left" w:pos="4970"/>
        <w:tab w:val="left" w:pos="6801"/>
      </w:tabs>
      <w:spacing w:after="0" w:line="360" w:lineRule="auto"/>
      <w:ind w:left="1380"/>
      <w:jc w:val="both"/>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semiHidden/>
    <w:rsid w:val="00FF4587"/>
    <w:rPr>
      <w:rFonts w:ascii="Times New Roman" w:eastAsia="Times New Roman" w:hAnsi="Times New Roman" w:cs="Times New Roman"/>
      <w:snapToGrid w:val="0"/>
      <w:sz w:val="20"/>
      <w:szCs w:val="20"/>
    </w:rPr>
  </w:style>
  <w:style w:type="paragraph" w:styleId="BodyTextIndent3">
    <w:name w:val="Body Text Indent 3"/>
    <w:basedOn w:val="Normal"/>
    <w:link w:val="BodyTextIndent3Char"/>
    <w:semiHidden/>
    <w:rsid w:val="00FF4587"/>
    <w:pPr>
      <w:widowControl w:val="0"/>
      <w:tabs>
        <w:tab w:val="left" w:pos="-1440"/>
        <w:tab w:val="left" w:pos="-720"/>
        <w:tab w:val="left" w:pos="0"/>
        <w:tab w:val="left" w:pos="654"/>
        <w:tab w:val="left" w:pos="1569"/>
        <w:tab w:val="left" w:pos="2746"/>
        <w:tab w:val="left" w:pos="3793"/>
        <w:tab w:val="left" w:pos="4970"/>
        <w:tab w:val="left" w:pos="6801"/>
      </w:tabs>
      <w:spacing w:after="0" w:line="360" w:lineRule="auto"/>
      <w:ind w:left="1620" w:hanging="1620"/>
      <w:jc w:val="both"/>
    </w:pPr>
    <w:rPr>
      <w:rFonts w:ascii="Times New Roman" w:eastAsia="Times New Roman" w:hAnsi="Times New Roman" w:cs="Times New Roman"/>
      <w:snapToGrid w:val="0"/>
      <w:sz w:val="20"/>
      <w:szCs w:val="20"/>
    </w:rPr>
  </w:style>
  <w:style w:type="character" w:customStyle="1" w:styleId="BodyTextIndent3Char">
    <w:name w:val="Body Text Indent 3 Char"/>
    <w:basedOn w:val="DefaultParagraphFont"/>
    <w:link w:val="BodyTextIndent3"/>
    <w:semiHidden/>
    <w:rsid w:val="00FF4587"/>
    <w:rPr>
      <w:rFonts w:ascii="Times New Roman" w:eastAsia="Times New Roman" w:hAnsi="Times New Roman" w:cs="Times New Roman"/>
      <w:snapToGrid w:val="0"/>
      <w:sz w:val="20"/>
      <w:szCs w:val="20"/>
    </w:rPr>
  </w:style>
  <w:style w:type="character" w:styleId="PageNumber">
    <w:name w:val="page number"/>
    <w:basedOn w:val="DefaultParagraphFont"/>
    <w:semiHidden/>
    <w:rsid w:val="00FF4587"/>
  </w:style>
  <w:style w:type="paragraph" w:customStyle="1" w:styleId="Body">
    <w:name w:val="Body"/>
    <w:basedOn w:val="Normal"/>
    <w:rsid w:val="00FF4587"/>
    <w:pPr>
      <w:spacing w:after="240" w:line="240" w:lineRule="auto"/>
      <w:jc w:val="both"/>
    </w:pPr>
    <w:rPr>
      <w:rFonts w:ascii="NewsGoth BT" w:eastAsia="Times New Roman" w:hAnsi="NewsGoth BT" w:cs="Times New Roman"/>
      <w:szCs w:val="20"/>
    </w:rPr>
  </w:style>
  <w:style w:type="paragraph" w:customStyle="1" w:styleId="Level2">
    <w:name w:val="Level 2"/>
    <w:basedOn w:val="Normal"/>
    <w:rsid w:val="00FF4587"/>
    <w:pPr>
      <w:numPr>
        <w:ilvl w:val="1"/>
        <w:numId w:val="3"/>
      </w:numPr>
      <w:spacing w:after="240" w:line="240" w:lineRule="auto"/>
      <w:jc w:val="both"/>
      <w:outlineLvl w:val="1"/>
    </w:pPr>
    <w:rPr>
      <w:rFonts w:ascii="NewsGoth BT" w:eastAsia="Times New Roman" w:hAnsi="NewsGoth BT" w:cs="Times New Roman"/>
      <w:szCs w:val="20"/>
    </w:rPr>
  </w:style>
  <w:style w:type="paragraph" w:customStyle="1" w:styleId="Level1">
    <w:name w:val="Level 1"/>
    <w:basedOn w:val="Normal"/>
    <w:rsid w:val="00FF4587"/>
    <w:pPr>
      <w:numPr>
        <w:numId w:val="3"/>
      </w:numPr>
      <w:tabs>
        <w:tab w:val="clear" w:pos="851"/>
      </w:tabs>
      <w:spacing w:after="240" w:line="240" w:lineRule="auto"/>
      <w:ind w:left="1021" w:hanging="1021"/>
      <w:jc w:val="both"/>
      <w:outlineLvl w:val="0"/>
    </w:pPr>
    <w:rPr>
      <w:rFonts w:ascii="NewsGoth BT" w:eastAsia="Times New Roman" w:hAnsi="NewsGoth BT" w:cs="Times New Roman"/>
      <w:szCs w:val="20"/>
    </w:rPr>
  </w:style>
  <w:style w:type="paragraph" w:customStyle="1" w:styleId="Level3">
    <w:name w:val="Level 3"/>
    <w:basedOn w:val="Normal"/>
    <w:rsid w:val="00FF4587"/>
    <w:pPr>
      <w:numPr>
        <w:ilvl w:val="2"/>
        <w:numId w:val="3"/>
      </w:numPr>
      <w:spacing w:after="240" w:line="240" w:lineRule="auto"/>
      <w:jc w:val="both"/>
      <w:outlineLvl w:val="2"/>
    </w:pPr>
    <w:rPr>
      <w:rFonts w:ascii="NewsGoth BT" w:eastAsia="Times New Roman" w:hAnsi="NewsGoth BT" w:cs="Times New Roman"/>
      <w:szCs w:val="20"/>
    </w:rPr>
  </w:style>
  <w:style w:type="paragraph" w:customStyle="1" w:styleId="Level4">
    <w:name w:val="Level 4"/>
    <w:basedOn w:val="Normal"/>
    <w:rsid w:val="00FF4587"/>
    <w:pPr>
      <w:numPr>
        <w:ilvl w:val="3"/>
        <w:numId w:val="3"/>
      </w:numPr>
      <w:spacing w:after="240" w:line="240" w:lineRule="auto"/>
      <w:jc w:val="both"/>
      <w:outlineLvl w:val="3"/>
    </w:pPr>
    <w:rPr>
      <w:rFonts w:ascii="NewsGoth BT" w:eastAsia="Times New Roman" w:hAnsi="NewsGoth BT" w:cs="Times New Roman"/>
      <w:szCs w:val="20"/>
    </w:rPr>
  </w:style>
  <w:style w:type="paragraph" w:customStyle="1" w:styleId="Level5">
    <w:name w:val="Level 5"/>
    <w:basedOn w:val="Normal"/>
    <w:rsid w:val="00FF4587"/>
    <w:pPr>
      <w:numPr>
        <w:ilvl w:val="4"/>
        <w:numId w:val="3"/>
      </w:numPr>
      <w:spacing w:after="240" w:line="240" w:lineRule="auto"/>
      <w:jc w:val="both"/>
      <w:outlineLvl w:val="4"/>
    </w:pPr>
    <w:rPr>
      <w:rFonts w:ascii="NewsGoth BT" w:eastAsia="Times New Roman" w:hAnsi="NewsGoth BT" w:cs="Times New Roman"/>
      <w:szCs w:val="20"/>
    </w:rPr>
  </w:style>
  <w:style w:type="paragraph" w:customStyle="1" w:styleId="Body1">
    <w:name w:val="Body 1"/>
    <w:basedOn w:val="Body"/>
    <w:rsid w:val="00FF4587"/>
    <w:pPr>
      <w:ind w:left="851"/>
    </w:pPr>
  </w:style>
  <w:style w:type="character" w:customStyle="1" w:styleId="Level1asHeadingtext">
    <w:name w:val="Level 1 as Heading (text)"/>
    <w:rsid w:val="00FF4587"/>
    <w:rPr>
      <w:b/>
      <w:caps/>
    </w:rPr>
  </w:style>
  <w:style w:type="character" w:styleId="FollowedHyperlink">
    <w:name w:val="FollowedHyperlink"/>
    <w:semiHidden/>
    <w:rsid w:val="00FF4587"/>
    <w:rPr>
      <w:color w:val="800080"/>
      <w:u w:val="single"/>
    </w:rPr>
  </w:style>
  <w:style w:type="paragraph" w:customStyle="1" w:styleId="Style0">
    <w:name w:val="Style0"/>
    <w:rsid w:val="00FF4587"/>
    <w:pPr>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Level1Heading">
    <w:name w:val="Level 1 Heading"/>
    <w:basedOn w:val="BodyText"/>
    <w:uiPriority w:val="11"/>
    <w:qFormat/>
    <w:rsid w:val="00FF4587"/>
    <w:pPr>
      <w:widowControl/>
      <w:numPr>
        <w:numId w:val="4"/>
      </w:numPr>
      <w:tabs>
        <w:tab w:val="clear" w:pos="-1440"/>
        <w:tab w:val="clear" w:pos="-720"/>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21"/>
        <w:tab w:val="left" w:pos="2041"/>
        <w:tab w:val="left" w:pos="3062"/>
        <w:tab w:val="left" w:pos="4082"/>
        <w:tab w:val="left" w:pos="5103"/>
        <w:tab w:val="left" w:pos="6124"/>
      </w:tabs>
      <w:spacing w:after="220" w:line="240" w:lineRule="auto"/>
      <w:outlineLvl w:val="0"/>
    </w:pPr>
    <w:rPr>
      <w:rFonts w:ascii="Verdana" w:eastAsia="Calibri" w:hAnsi="Verdana"/>
      <w:b/>
      <w:caps/>
      <w:snapToGrid/>
      <w:sz w:val="18"/>
      <w:szCs w:val="22"/>
    </w:rPr>
  </w:style>
  <w:style w:type="paragraph" w:customStyle="1" w:styleId="Level2Heading">
    <w:name w:val="Level 2 Heading"/>
    <w:basedOn w:val="Level1Heading"/>
    <w:uiPriority w:val="11"/>
    <w:qFormat/>
    <w:rsid w:val="00FF4587"/>
    <w:pPr>
      <w:numPr>
        <w:ilvl w:val="1"/>
      </w:numPr>
      <w:outlineLvl w:val="2"/>
    </w:pPr>
    <w:rPr>
      <w:caps w:val="0"/>
    </w:rPr>
  </w:style>
  <w:style w:type="paragraph" w:customStyle="1" w:styleId="Level3Heading">
    <w:name w:val="Level 3 Heading"/>
    <w:basedOn w:val="Level2Heading"/>
    <w:uiPriority w:val="11"/>
    <w:qFormat/>
    <w:rsid w:val="00FF4587"/>
    <w:pPr>
      <w:numPr>
        <w:ilvl w:val="2"/>
      </w:numPr>
      <w:outlineLvl w:val="3"/>
    </w:pPr>
  </w:style>
  <w:style w:type="paragraph" w:customStyle="1" w:styleId="Level4Number">
    <w:name w:val="Level 4 Number"/>
    <w:basedOn w:val="Normal"/>
    <w:uiPriority w:val="12"/>
    <w:qFormat/>
    <w:rsid w:val="00FF4587"/>
    <w:pPr>
      <w:numPr>
        <w:ilvl w:val="3"/>
        <w:numId w:val="4"/>
      </w:numPr>
      <w:tabs>
        <w:tab w:val="left" w:pos="1021"/>
        <w:tab w:val="left" w:pos="2041"/>
        <w:tab w:val="left" w:pos="3062"/>
        <w:tab w:val="left" w:pos="4082"/>
        <w:tab w:val="left" w:pos="5103"/>
        <w:tab w:val="left" w:pos="6124"/>
      </w:tabs>
      <w:spacing w:after="220" w:line="240" w:lineRule="auto"/>
      <w:jc w:val="both"/>
    </w:pPr>
    <w:rPr>
      <w:rFonts w:ascii="Verdana" w:eastAsia="Calibri" w:hAnsi="Verdana" w:cs="Times New Roman"/>
      <w:sz w:val="18"/>
    </w:rPr>
  </w:style>
  <w:style w:type="paragraph" w:customStyle="1" w:styleId="Level5Number">
    <w:name w:val="Level 5 Number"/>
    <w:basedOn w:val="Level4Number"/>
    <w:uiPriority w:val="12"/>
    <w:qFormat/>
    <w:rsid w:val="00FF4587"/>
    <w:pPr>
      <w:numPr>
        <w:ilvl w:val="4"/>
      </w:numPr>
    </w:pPr>
  </w:style>
  <w:style w:type="paragraph" w:customStyle="1" w:styleId="Level6Number">
    <w:name w:val="Level 6 Number"/>
    <w:basedOn w:val="Level5Number"/>
    <w:uiPriority w:val="12"/>
    <w:qFormat/>
    <w:rsid w:val="00FF4587"/>
    <w:pPr>
      <w:numPr>
        <w:ilvl w:val="5"/>
      </w:numPr>
    </w:pPr>
  </w:style>
  <w:style w:type="numbering" w:customStyle="1" w:styleId="BodyNumbering">
    <w:name w:val="Body Numbering"/>
    <w:uiPriority w:val="99"/>
    <w:rsid w:val="00FF4587"/>
    <w:pPr>
      <w:numPr>
        <w:numId w:val="5"/>
      </w:numPr>
    </w:pPr>
  </w:style>
  <w:style w:type="paragraph" w:styleId="Revision">
    <w:name w:val="Revision"/>
    <w:hidden/>
    <w:uiPriority w:val="99"/>
    <w:semiHidden/>
    <w:rsid w:val="00FF4587"/>
    <w:pPr>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FF458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GridTable1Light-Accent2">
    <w:name w:val="Grid Table 1 Light Accent 2"/>
    <w:basedOn w:val="TableNormal"/>
    <w:uiPriority w:val="46"/>
    <w:rsid w:val="00FF4587"/>
    <w:pPr>
      <w:spacing w:after="0" w:line="240" w:lineRule="auto"/>
    </w:pPr>
    <w:rPr>
      <w:sz w:val="20"/>
      <w:szCs w:val="20"/>
      <w:lang w:val="en-NZ"/>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Schedule1">
    <w:name w:val="Schedule 1"/>
    <w:basedOn w:val="Normal"/>
    <w:next w:val="Normal"/>
    <w:link w:val="Schedule1Char"/>
    <w:uiPriority w:val="14"/>
    <w:qFormat/>
    <w:rsid w:val="00FF4587"/>
    <w:pPr>
      <w:widowControl w:val="0"/>
      <w:tabs>
        <w:tab w:val="left" w:pos="-1440"/>
        <w:tab w:val="left" w:pos="-720"/>
        <w:tab w:val="center" w:pos="4693"/>
        <w:tab w:val="left" w:pos="4970"/>
      </w:tabs>
      <w:spacing w:after="0" w:line="360" w:lineRule="auto"/>
      <w:jc w:val="center"/>
      <w:outlineLvl w:val="0"/>
    </w:pPr>
    <w:rPr>
      <w:rFonts w:ascii="Times New Roman" w:eastAsia="Times New Roman" w:hAnsi="Times New Roman" w:cs="Times New Roman"/>
      <w:b/>
      <w:snapToGrid w:val="0"/>
      <w:sz w:val="20"/>
      <w:szCs w:val="20"/>
      <w:u w:val="single"/>
    </w:rPr>
  </w:style>
  <w:style w:type="paragraph" w:customStyle="1" w:styleId="ScheduleHeading">
    <w:name w:val="Schedule Heading"/>
    <w:basedOn w:val="Normal"/>
    <w:next w:val="Normal"/>
    <w:qFormat/>
    <w:rsid w:val="00FF4587"/>
    <w:pPr>
      <w:widowControl w:val="0"/>
      <w:tabs>
        <w:tab w:val="left" w:pos="0"/>
      </w:tabs>
      <w:spacing w:after="0" w:line="240" w:lineRule="auto"/>
      <w:jc w:val="center"/>
      <w:outlineLvl w:val="0"/>
    </w:pPr>
    <w:rPr>
      <w:rFonts w:ascii="Times New Roman" w:eastAsia="Times New Roman" w:hAnsi="Times New Roman" w:cs="Times New Roman"/>
      <w:b/>
      <w:bCs/>
      <w:snapToGrid w:val="0"/>
      <w:sz w:val="20"/>
      <w:szCs w:val="20"/>
      <w:u w:val="single"/>
    </w:rPr>
  </w:style>
  <w:style w:type="character" w:customStyle="1" w:styleId="Schedule1Char">
    <w:name w:val="Schedule 1 Char"/>
    <w:basedOn w:val="DefaultParagraphFont"/>
    <w:link w:val="Schedule1"/>
    <w:rsid w:val="00FF4587"/>
    <w:rPr>
      <w:rFonts w:ascii="Times New Roman" w:eastAsia="Times New Roman" w:hAnsi="Times New Roman" w:cs="Times New Roman"/>
      <w:b/>
      <w:snapToGrid w:val="0"/>
      <w:sz w:val="20"/>
      <w:szCs w:val="20"/>
      <w:u w:val="single"/>
    </w:rPr>
  </w:style>
  <w:style w:type="paragraph" w:customStyle="1" w:styleId="Schedule2">
    <w:name w:val="Schedule 2"/>
    <w:basedOn w:val="Schedule1"/>
    <w:qFormat/>
    <w:rsid w:val="00FF4587"/>
    <w:pPr>
      <w:outlineLvl w:val="1"/>
    </w:pPr>
  </w:style>
  <w:style w:type="paragraph" w:customStyle="1" w:styleId="Level2Number">
    <w:name w:val="Level 2 Number"/>
    <w:basedOn w:val="Level2Heading"/>
    <w:uiPriority w:val="12"/>
    <w:qFormat/>
    <w:rsid w:val="00FF4587"/>
    <w:pPr>
      <w:numPr>
        <w:numId w:val="6"/>
      </w:numPr>
      <w:ind w:right="-23"/>
      <w:outlineLvl w:val="9"/>
    </w:pPr>
    <w:rPr>
      <w:rFonts w:cs="Arial"/>
      <w:b w:val="0"/>
      <w:szCs w:val="18"/>
    </w:rPr>
  </w:style>
  <w:style w:type="paragraph" w:customStyle="1" w:styleId="Level3Number">
    <w:name w:val="Level 3 Number"/>
    <w:basedOn w:val="Level3Heading"/>
    <w:uiPriority w:val="12"/>
    <w:qFormat/>
    <w:rsid w:val="00FF4587"/>
    <w:pPr>
      <w:numPr>
        <w:ilvl w:val="0"/>
        <w:numId w:val="0"/>
      </w:numPr>
      <w:tabs>
        <w:tab w:val="num" w:pos="360"/>
        <w:tab w:val="num" w:pos="4680"/>
      </w:tabs>
      <w:ind w:left="1021" w:hanging="1021"/>
      <w:outlineLvl w:val="9"/>
    </w:pPr>
    <w:rPr>
      <w:b w:val="0"/>
    </w:rPr>
  </w:style>
  <w:style w:type="paragraph" w:styleId="TOC3">
    <w:name w:val="toc 3"/>
    <w:basedOn w:val="Normal"/>
    <w:next w:val="Normal"/>
    <w:autoRedefine/>
    <w:uiPriority w:val="39"/>
    <w:unhideWhenUsed/>
    <w:rsid w:val="00FF4587"/>
    <w:pPr>
      <w:widowControl w:val="0"/>
      <w:spacing w:after="100" w:line="240" w:lineRule="auto"/>
      <w:ind w:left="480"/>
    </w:pPr>
    <w:rPr>
      <w:rFonts w:ascii="Times New Roman" w:eastAsia="Times New Roman" w:hAnsi="Times New Roman" w:cs="Times New Roman"/>
      <w:snapToGrid w:val="0"/>
      <w:sz w:val="24"/>
      <w:szCs w:val="20"/>
    </w:rPr>
  </w:style>
  <w:style w:type="paragraph" w:customStyle="1" w:styleId="IntroHeading">
    <w:name w:val="Intro Heading"/>
    <w:basedOn w:val="BodyText"/>
    <w:uiPriority w:val="8"/>
    <w:rsid w:val="00FF4587"/>
    <w:pPr>
      <w:widowControl/>
      <w:tabs>
        <w:tab w:val="clear" w:pos="-1440"/>
        <w:tab w:val="clear" w:pos="-720"/>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21"/>
        <w:tab w:val="left" w:pos="2041"/>
        <w:tab w:val="left" w:pos="3062"/>
        <w:tab w:val="left" w:pos="4082"/>
        <w:tab w:val="left" w:pos="5103"/>
        <w:tab w:val="left" w:pos="6124"/>
      </w:tabs>
      <w:spacing w:after="220" w:line="240" w:lineRule="auto"/>
    </w:pPr>
    <w:rPr>
      <w:rFonts w:ascii="Verdana" w:eastAsia="Calibri" w:hAnsi="Verdana"/>
      <w:b/>
      <w:caps/>
      <w:snapToGrid/>
      <w:sz w:val="18"/>
      <w:szCs w:val="22"/>
    </w:rPr>
  </w:style>
  <w:style w:type="paragraph" w:customStyle="1" w:styleId="BodyText1">
    <w:name w:val="Body Text 1"/>
    <w:basedOn w:val="BodyText"/>
    <w:link w:val="BodyText1Char"/>
    <w:uiPriority w:val="13"/>
    <w:qFormat/>
    <w:rsid w:val="00FF4587"/>
    <w:pPr>
      <w:widowControl/>
      <w:tabs>
        <w:tab w:val="clear" w:pos="-1440"/>
        <w:tab w:val="clear" w:pos="-720"/>
        <w:tab w:val="clear" w:pos="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21"/>
        <w:tab w:val="left" w:pos="2041"/>
        <w:tab w:val="left" w:pos="3062"/>
        <w:tab w:val="left" w:pos="4082"/>
        <w:tab w:val="left" w:pos="5103"/>
        <w:tab w:val="left" w:pos="6124"/>
      </w:tabs>
      <w:spacing w:after="220" w:line="240" w:lineRule="auto"/>
      <w:ind w:left="1021"/>
    </w:pPr>
    <w:rPr>
      <w:rFonts w:ascii="Verdana" w:eastAsia="Calibri" w:hAnsi="Verdana"/>
      <w:snapToGrid/>
      <w:sz w:val="18"/>
      <w:szCs w:val="22"/>
    </w:rPr>
  </w:style>
  <w:style w:type="character" w:customStyle="1" w:styleId="BodyText1Char">
    <w:name w:val="Body Text 1 Char"/>
    <w:link w:val="BodyText1"/>
    <w:uiPriority w:val="13"/>
    <w:rsid w:val="00FF4587"/>
    <w:rPr>
      <w:rFonts w:ascii="Verdana" w:eastAsia="Calibri" w:hAnsi="Verdana" w:cs="Times New Roman"/>
      <w:sz w:val="18"/>
    </w:rPr>
  </w:style>
  <w:style w:type="paragraph" w:styleId="Caption">
    <w:name w:val="caption"/>
    <w:basedOn w:val="Normal"/>
    <w:next w:val="Normal"/>
    <w:uiPriority w:val="35"/>
    <w:unhideWhenUsed/>
    <w:qFormat/>
    <w:rsid w:val="00FF4587"/>
    <w:pPr>
      <w:widowControl w:val="0"/>
      <w:tabs>
        <w:tab w:val="left" w:pos="0"/>
      </w:tabs>
      <w:spacing w:after="200" w:line="240" w:lineRule="auto"/>
    </w:pPr>
    <w:rPr>
      <w:rFonts w:ascii="Times New Roman" w:eastAsia="Times New Roman" w:hAnsi="Times New Roman" w:cs="Times New Roman"/>
      <w:i/>
      <w:iCs/>
      <w:snapToGrid w:val="0"/>
      <w:color w:val="44546A" w:themeColor="text2"/>
      <w:sz w:val="18"/>
      <w:szCs w:val="18"/>
    </w:rPr>
  </w:style>
  <w:style w:type="character" w:styleId="PlaceholderText">
    <w:name w:val="Placeholder Text"/>
    <w:basedOn w:val="DefaultParagraphFont"/>
    <w:uiPriority w:val="99"/>
    <w:semiHidden/>
    <w:rsid w:val="00FF4587"/>
    <w:rPr>
      <w:color w:val="808080"/>
    </w:rPr>
  </w:style>
  <w:style w:type="paragraph" w:customStyle="1" w:styleId="Default">
    <w:name w:val="Default"/>
    <w:rsid w:val="00FF4587"/>
    <w:pPr>
      <w:autoSpaceDE w:val="0"/>
      <w:autoSpaceDN w:val="0"/>
      <w:adjustRightInd w:val="0"/>
      <w:spacing w:after="0" w:line="240" w:lineRule="auto"/>
    </w:pPr>
    <w:rPr>
      <w:rFonts w:ascii="Calibri" w:eastAsia="Times New Roman" w:hAnsi="Calibri" w:cs="Calibri"/>
      <w:color w:val="000000"/>
      <w:sz w:val="24"/>
      <w:szCs w:val="24"/>
      <w:lang w:val="en-US" w:eastAsia="en-GB"/>
    </w:rPr>
  </w:style>
  <w:style w:type="paragraph" w:customStyle="1" w:styleId="StyleHeading2TitleLatinTrebuchetMS10pt">
    <w:name w:val="Style Heading 2 Title + (Latin) Trebuchet MS 10 pt"/>
    <w:basedOn w:val="Normal"/>
    <w:rsid w:val="00FF4587"/>
    <w:pPr>
      <w:numPr>
        <w:numId w:val="11"/>
      </w:numPr>
      <w:tabs>
        <w:tab w:val="left" w:pos="624"/>
      </w:tabs>
      <w:spacing w:after="120"/>
      <w:outlineLvl w:val="1"/>
    </w:pPr>
    <w:rPr>
      <w:rFonts w:ascii="Trebuchet MS" w:eastAsia="SimSun" w:hAnsi="Trebuchet MS" w:cs="Times New Roman"/>
      <w:lang w:val="da-DK" w:eastAsia="zh-CN"/>
    </w:rPr>
  </w:style>
  <w:style w:type="character" w:customStyle="1" w:styleId="normaltextrun">
    <w:name w:val="normaltextrun"/>
    <w:basedOn w:val="DefaultParagraphFont"/>
    <w:rsid w:val="00FF4587"/>
  </w:style>
  <w:style w:type="character" w:customStyle="1" w:styleId="eop">
    <w:name w:val="eop"/>
    <w:basedOn w:val="DefaultParagraphFont"/>
    <w:rsid w:val="00FF4587"/>
  </w:style>
  <w:style w:type="character" w:customStyle="1" w:styleId="UnresolvedMention1">
    <w:name w:val="Unresolved Mention1"/>
    <w:basedOn w:val="DefaultParagraphFont"/>
    <w:uiPriority w:val="99"/>
    <w:semiHidden/>
    <w:unhideWhenUsed/>
    <w:rsid w:val="00FF4587"/>
    <w:rPr>
      <w:color w:val="605E5C"/>
      <w:shd w:val="clear" w:color="auto" w:fill="E1DFDD"/>
    </w:rPr>
  </w:style>
  <w:style w:type="paragraph" w:customStyle="1" w:styleId="BodyLetter">
    <w:name w:val="Body Letter"/>
    <w:basedOn w:val="Normal"/>
    <w:qFormat/>
    <w:rsid w:val="00FF4587"/>
    <w:pPr>
      <w:spacing w:after="0"/>
    </w:pPr>
  </w:style>
  <w:style w:type="table" w:customStyle="1" w:styleId="TableGrid2">
    <w:name w:val="Table Grid2"/>
    <w:basedOn w:val="TableNormal"/>
    <w:next w:val="TableGrid"/>
    <w:uiPriority w:val="59"/>
    <w:rsid w:val="001F071C"/>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Schedule1"/>
    <w:next w:val="Normal"/>
    <w:uiPriority w:val="15"/>
    <w:rsid w:val="00431405"/>
    <w:pPr>
      <w:widowControl/>
      <w:tabs>
        <w:tab w:val="clear" w:pos="-1440"/>
        <w:tab w:val="clear" w:pos="-720"/>
        <w:tab w:val="clear" w:pos="4693"/>
        <w:tab w:val="clear" w:pos="4970"/>
        <w:tab w:val="left" w:pos="1021"/>
        <w:tab w:val="left" w:pos="2041"/>
        <w:tab w:val="left" w:pos="3062"/>
        <w:tab w:val="left" w:pos="4082"/>
        <w:tab w:val="left" w:pos="5103"/>
        <w:tab w:val="left" w:pos="6124"/>
      </w:tabs>
      <w:spacing w:after="220" w:line="240" w:lineRule="auto"/>
      <w:ind w:left="4707" w:hanging="1021"/>
      <w:outlineLvl w:val="1"/>
    </w:pPr>
    <w:rPr>
      <w:rFonts w:ascii="Verdana" w:eastAsia="Calibri" w:hAnsi="Verdana"/>
      <w:snapToGrid/>
      <w:sz w:val="18"/>
      <w:szCs w:val="22"/>
      <w:u w:val="none"/>
    </w:rPr>
  </w:style>
  <w:style w:type="character" w:styleId="UnresolvedMention">
    <w:name w:val="Unresolved Mention"/>
    <w:basedOn w:val="DefaultParagraphFont"/>
    <w:uiPriority w:val="99"/>
    <w:semiHidden/>
    <w:unhideWhenUsed/>
    <w:rsid w:val="00CF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232257">
      <w:bodyDiv w:val="1"/>
      <w:marLeft w:val="0"/>
      <w:marRight w:val="0"/>
      <w:marTop w:val="0"/>
      <w:marBottom w:val="0"/>
      <w:divBdr>
        <w:top w:val="none" w:sz="0" w:space="0" w:color="auto"/>
        <w:left w:val="none" w:sz="0" w:space="0" w:color="auto"/>
        <w:bottom w:val="none" w:sz="0" w:space="0" w:color="auto"/>
        <w:right w:val="none" w:sz="0" w:space="0" w:color="auto"/>
      </w:divBdr>
      <w:divsChild>
        <w:div w:id="178082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_Flow_SignoffStatus xmlns="5e6d1d2b-0e51-49a2-a36a-8f6ba12fb7d9" xsi:nil="true"/>
  </documentManagement>
</p:properties>
</file>

<file path=customXml/item3.xml>��< ? x m l   v e r s i o n = " 1 . 0 "   e n c o d i n g = " u t f - 1 6 " ? > < p r o p e r t i e s   x m l n s = " h t t p : / / w w w . i m a n a g e . c o m / w o r k / x m l s c h e m a " >  
     < d o c u m e n t i d > A C T I V E ! 2 4 4 7 1 0 4 3 . 2 < / d o c u m e n t i d >  
     < s e n d e r i d > M J B < / s e n d e r i d >  
     < s e n d e r e m a i l > M A R K . B A R T H O L O M E W @ S H M A . C O . U K < / s e n d e r e m a i l >  
     < l a s t m o d i f i e d > 2 0 2 3 - 0 3 - 1 4 T 1 4 : 0 1 : 0 0 . 0 0 0 0 0 0 0 + 0 0 : 0 0 < / l a s t m o d i f i e d >  
     < d a t a b a s e > A C T I V E < / 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9" ma:contentTypeDescription="Create a new document." ma:contentTypeScope="" ma:versionID="47007f9afd5d19096b30f3c176633228">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309aae492779f300258064ebb99b6613"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684D-0BFA-4214-91F1-4B63FFE2D783}">
  <ds:schemaRefs>
    <ds:schemaRef ds:uri="http://schemas.microsoft.com/sharepoint/v3/contenttype/forms"/>
  </ds:schemaRefs>
</ds:datastoreItem>
</file>

<file path=customXml/itemProps2.xml><?xml version="1.0" encoding="utf-8"?>
<ds:datastoreItem xmlns:ds="http://schemas.openxmlformats.org/officeDocument/2006/customXml" ds:itemID="{832DE3DB-45A9-42E4-918C-5BC642FFB64A}">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customXml/itemProps3.xml><?xml version="1.0" encoding="utf-8"?>
<ds:datastoreItem xmlns:ds="http://schemas.openxmlformats.org/officeDocument/2006/customXml" ds:itemID="{296E78CA-A5A4-4F29-97C5-57C8DAF44D11}">
  <ds:schemaRefs>
    <ds:schemaRef ds:uri="http://www.imanage.com/work/xmlschema"/>
  </ds:schemaRefs>
</ds:datastoreItem>
</file>

<file path=customXml/itemProps4.xml><?xml version="1.0" encoding="utf-8"?>
<ds:datastoreItem xmlns:ds="http://schemas.openxmlformats.org/officeDocument/2006/customXml" ds:itemID="{15329D90-C85B-49C6-9CBD-AD2AD682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52AE6E-72A7-4C10-938B-17E88C95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Shakespeare Martineau LLP</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Bartholomew</dc:creator>
  <cp:keywords/>
  <dc:description/>
  <cp:lastModifiedBy>Kieran Friar [NESO]</cp:lastModifiedBy>
  <cp:revision>11</cp:revision>
  <cp:lastPrinted>2021-12-17T17:42:00Z</cp:lastPrinted>
  <dcterms:created xsi:type="dcterms:W3CDTF">2023-03-14T16:38:00Z</dcterms:created>
  <dcterms:modified xsi:type="dcterms:W3CDTF">2025-07-01T10:07:00Z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iManageFooter">
    <vt:lpwstr>24471043.2</vt:lpwstr>
  </property>
  <property fmtid="{D5CDD505-2E9C-101B-9397-08002B2CF9AE}" pid="4" name="MediaServiceImageTags">
    <vt:lpwstr/>
  </property>
</Properties>
</file>