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627D47" w:rsidRPr="00EB32BB" w14:paraId="5EEB46CC" w14:textId="77777777" w:rsidTr="00EF589D">
        <w:trPr>
          <w:trHeight w:val="826"/>
        </w:trPr>
        <w:tc>
          <w:tcPr>
            <w:tcW w:w="10070" w:type="dxa"/>
            <w:shd w:val="clear" w:color="auto" w:fill="F26522" w:themeFill="accent1"/>
          </w:tcPr>
          <w:p w14:paraId="137A8920" w14:textId="3EDCDF0F" w:rsidR="00627D47" w:rsidRPr="00EB32BB" w:rsidRDefault="00627D47" w:rsidP="002342A0">
            <w:pPr>
              <w:pStyle w:val="BlockText"/>
              <w:spacing w:before="0" w:after="0" w:line="240" w:lineRule="auto"/>
              <w:rPr>
                <w:rFonts w:cs="Arial"/>
                <w:sz w:val="20"/>
                <w:szCs w:val="20"/>
              </w:rPr>
            </w:pPr>
            <w:r w:rsidRPr="00627D47">
              <w:rPr>
                <w:rFonts w:cs="Arial"/>
                <w:b/>
                <w:sz w:val="28"/>
                <w:szCs w:val="28"/>
              </w:rPr>
              <w:t>Workgroup Terms of Reference and Membership</w:t>
            </w:r>
          </w:p>
        </w:tc>
      </w:tr>
    </w:tbl>
    <w:p w14:paraId="7CF60DDC" w14:textId="51247C2F" w:rsidR="00DD6295" w:rsidRPr="00CA7B17" w:rsidRDefault="00FF4D59" w:rsidP="00CA7B17">
      <w:pPr>
        <w:pStyle w:val="Footer"/>
        <w:tabs>
          <w:tab w:val="left" w:pos="720"/>
        </w:tabs>
        <w:rPr>
          <w:rFonts w:cs="Arial"/>
          <w:b/>
          <w:color w:val="F26522" w:themeColor="accent1"/>
          <w:sz w:val="28"/>
        </w:rPr>
      </w:pPr>
      <w:bookmarkStart w:id="0" w:name="_Executive_Summary"/>
      <w:bookmarkStart w:id="1" w:name="_Workgroup_Consultation_Introduction"/>
      <w:bookmarkEnd w:id="0"/>
      <w:bookmarkEnd w:id="1"/>
      <w:r>
        <w:rPr>
          <w:rFonts w:cs="Arial"/>
          <w:b/>
          <w:color w:val="F26522" w:themeColor="accent1"/>
          <w:sz w:val="28"/>
        </w:rPr>
        <w:t>GC</w:t>
      </w:r>
      <w:r w:rsidR="00D10D2C">
        <w:rPr>
          <w:rFonts w:cs="Arial"/>
          <w:b/>
          <w:color w:val="F26522" w:themeColor="accent1"/>
          <w:sz w:val="28"/>
        </w:rPr>
        <w:t>0155</w:t>
      </w:r>
      <w:r w:rsidR="001166C1">
        <w:rPr>
          <w:rFonts w:cs="Arial"/>
          <w:b/>
          <w:color w:val="F26522" w:themeColor="accent1"/>
          <w:sz w:val="28"/>
        </w:rPr>
        <w:t xml:space="preserve">: </w:t>
      </w:r>
      <w:r w:rsidR="00327B06" w:rsidRPr="00327B06">
        <w:rPr>
          <w:rFonts w:cs="Arial"/>
          <w:b/>
          <w:color w:val="F26522" w:themeColor="accent1"/>
          <w:sz w:val="28"/>
        </w:rPr>
        <w:t>Clarification of Fault Ride Through Technical Requirements</w:t>
      </w:r>
    </w:p>
    <w:p w14:paraId="052B8006" w14:textId="626B3593" w:rsidR="003C5A93" w:rsidRDefault="00174391" w:rsidP="00077D7B">
      <w:pPr>
        <w:pStyle w:val="Checklist"/>
      </w:pPr>
      <w:r>
        <w:t>Responsibilities</w:t>
      </w:r>
    </w:p>
    <w:p w14:paraId="5737A38E" w14:textId="0DC0085D" w:rsidR="00E44F00" w:rsidRDefault="003B6E37" w:rsidP="00103434">
      <w:pPr>
        <w:pStyle w:val="TOCMOD"/>
        <w:framePr w:hSpace="0" w:vSpace="0" w:wrap="auto" w:vAnchor="margin" w:yAlign="inline"/>
        <w:numPr>
          <w:ilvl w:val="0"/>
          <w:numId w:val="24"/>
        </w:numPr>
        <w:jc w:val="both"/>
        <w:rPr>
          <w:b w:val="0"/>
          <w:bCs w:val="0"/>
          <w:noProof w:val="0"/>
          <w:color w:val="auto"/>
        </w:rPr>
      </w:pPr>
      <w:r w:rsidRPr="003B6E37">
        <w:rPr>
          <w:b w:val="0"/>
          <w:bCs w:val="0"/>
          <w:noProof w:val="0"/>
          <w:color w:val="auto"/>
        </w:rPr>
        <w:t xml:space="preserve">The Workgroup is responsible for assisting the </w:t>
      </w:r>
      <w:r w:rsidR="0020426E">
        <w:rPr>
          <w:b w:val="0"/>
          <w:bCs w:val="0"/>
          <w:noProof w:val="0"/>
          <w:color w:val="auto"/>
        </w:rPr>
        <w:t>Grid Code</w:t>
      </w:r>
      <w:r w:rsidRPr="003B6E37">
        <w:rPr>
          <w:b w:val="0"/>
          <w:bCs w:val="0"/>
          <w:noProof w:val="0"/>
          <w:color w:val="auto"/>
        </w:rPr>
        <w:t xml:space="preserve"> Modification Panel in the evaluation of </w:t>
      </w:r>
      <w:r w:rsidR="0020426E">
        <w:rPr>
          <w:b w:val="0"/>
          <w:bCs w:val="0"/>
          <w:noProof w:val="0"/>
          <w:color w:val="auto"/>
        </w:rPr>
        <w:t>Grid Code</w:t>
      </w:r>
      <w:r w:rsidRPr="003B6E37">
        <w:rPr>
          <w:b w:val="0"/>
          <w:bCs w:val="0"/>
          <w:noProof w:val="0"/>
          <w:color w:val="auto"/>
        </w:rPr>
        <w:t xml:space="preserve"> Modification Proposal </w:t>
      </w:r>
      <w:r w:rsidR="00CA7B17" w:rsidRPr="007B52BC">
        <w:rPr>
          <w:noProof w:val="0"/>
          <w:color w:val="auto"/>
        </w:rPr>
        <w:t xml:space="preserve">GC0155 </w:t>
      </w:r>
      <w:r w:rsidR="00327B06" w:rsidRPr="00327B06">
        <w:rPr>
          <w:bCs w:val="0"/>
          <w:noProof w:val="0"/>
          <w:color w:val="auto"/>
        </w:rPr>
        <w:t>Clarification of Fault Ride Through Technical Requirements</w:t>
      </w:r>
      <w:r w:rsidR="00327B06">
        <w:rPr>
          <w:bCs w:val="0"/>
          <w:noProof w:val="0"/>
          <w:color w:val="auto"/>
        </w:rPr>
        <w:t xml:space="preserve"> </w:t>
      </w:r>
      <w:r w:rsidR="00E44F00">
        <w:rPr>
          <w:b w:val="0"/>
          <w:bCs w:val="0"/>
          <w:noProof w:val="0"/>
          <w:color w:val="auto"/>
        </w:rPr>
        <w:t>raised by</w:t>
      </w:r>
      <w:r w:rsidR="00B16CB0">
        <w:rPr>
          <w:b w:val="0"/>
          <w:bCs w:val="0"/>
          <w:noProof w:val="0"/>
          <w:color w:val="auto"/>
        </w:rPr>
        <w:t xml:space="preserve"> Terry Baldwin of the</w:t>
      </w:r>
      <w:r w:rsidR="00E44F00">
        <w:rPr>
          <w:b w:val="0"/>
          <w:bCs w:val="0"/>
          <w:noProof w:val="0"/>
          <w:color w:val="auto"/>
        </w:rPr>
        <w:t xml:space="preserve"> </w:t>
      </w:r>
      <w:r w:rsidR="00327B06">
        <w:rPr>
          <w:bCs w:val="0"/>
          <w:noProof w:val="0"/>
          <w:color w:val="auto"/>
        </w:rPr>
        <w:t>National Grid ESO</w:t>
      </w:r>
      <w:r w:rsidR="00E44F00">
        <w:rPr>
          <w:b w:val="0"/>
          <w:bCs w:val="0"/>
          <w:noProof w:val="0"/>
          <w:color w:val="auto"/>
        </w:rPr>
        <w:t xml:space="preserve"> </w:t>
      </w:r>
      <w:r w:rsidR="00401193">
        <w:rPr>
          <w:b w:val="0"/>
          <w:bCs w:val="0"/>
          <w:noProof w:val="0"/>
          <w:color w:val="auto"/>
        </w:rPr>
        <w:t xml:space="preserve">on </w:t>
      </w:r>
      <w:r w:rsidR="00F32CE5" w:rsidRPr="00462AA1">
        <w:rPr>
          <w:noProof w:val="0"/>
          <w:color w:val="auto"/>
        </w:rPr>
        <w:t>1 December 2021</w:t>
      </w:r>
      <w:r w:rsidR="00F32CE5">
        <w:rPr>
          <w:b w:val="0"/>
          <w:bCs w:val="0"/>
          <w:noProof w:val="0"/>
          <w:color w:val="auto"/>
        </w:rPr>
        <w:t xml:space="preserve"> and presented </w:t>
      </w:r>
      <w:r w:rsidR="00E44F00">
        <w:rPr>
          <w:b w:val="0"/>
          <w:bCs w:val="0"/>
          <w:noProof w:val="0"/>
          <w:color w:val="auto"/>
        </w:rPr>
        <w:t xml:space="preserve">at the </w:t>
      </w:r>
      <w:r w:rsidR="00F32CE5">
        <w:rPr>
          <w:b w:val="0"/>
          <w:bCs w:val="0"/>
          <w:noProof w:val="0"/>
          <w:color w:val="auto"/>
        </w:rPr>
        <w:t>Grid Code</w:t>
      </w:r>
      <w:r w:rsidR="00E44F00">
        <w:rPr>
          <w:b w:val="0"/>
          <w:bCs w:val="0"/>
          <w:noProof w:val="0"/>
          <w:color w:val="auto"/>
        </w:rPr>
        <w:t xml:space="preserve"> Panel meeting on </w:t>
      </w:r>
      <w:r w:rsidR="00F02349">
        <w:rPr>
          <w:bCs w:val="0"/>
          <w:noProof w:val="0"/>
          <w:color w:val="auto"/>
        </w:rPr>
        <w:t>16</w:t>
      </w:r>
      <w:r w:rsidR="00E44F00">
        <w:rPr>
          <w:bCs w:val="0"/>
          <w:noProof w:val="0"/>
          <w:color w:val="auto"/>
        </w:rPr>
        <w:t xml:space="preserve"> </w:t>
      </w:r>
      <w:r w:rsidR="00327B06">
        <w:rPr>
          <w:bCs w:val="0"/>
          <w:noProof w:val="0"/>
          <w:color w:val="auto"/>
        </w:rPr>
        <w:t>December</w:t>
      </w:r>
      <w:r w:rsidR="00E44F00">
        <w:rPr>
          <w:bCs w:val="0"/>
          <w:noProof w:val="0"/>
          <w:color w:val="auto"/>
        </w:rPr>
        <w:t xml:space="preserve"> </w:t>
      </w:r>
      <w:r w:rsidR="00327B06">
        <w:rPr>
          <w:bCs w:val="0"/>
          <w:noProof w:val="0"/>
          <w:color w:val="auto"/>
        </w:rPr>
        <w:t>2021</w:t>
      </w:r>
      <w:r w:rsidRPr="003B6E37">
        <w:rPr>
          <w:b w:val="0"/>
          <w:bCs w:val="0"/>
          <w:noProof w:val="0"/>
          <w:color w:val="auto"/>
        </w:rPr>
        <w:t>.</w:t>
      </w:r>
      <w:r w:rsidR="00C734C2">
        <w:rPr>
          <w:b w:val="0"/>
          <w:bCs w:val="0"/>
          <w:noProof w:val="0"/>
          <w:color w:val="auto"/>
        </w:rPr>
        <w:t xml:space="preserve"> </w:t>
      </w:r>
      <w:r w:rsidRPr="003B6E37">
        <w:rPr>
          <w:b w:val="0"/>
          <w:bCs w:val="0"/>
          <w:noProof w:val="0"/>
          <w:color w:val="auto"/>
        </w:rPr>
        <w:t xml:space="preserve">The proposal must be evaluated to consider whether it better facilitates achievement of the Applicable </w:t>
      </w:r>
      <w:r w:rsidR="0020426E">
        <w:rPr>
          <w:b w:val="0"/>
          <w:bCs w:val="0"/>
          <w:noProof w:val="0"/>
          <w:color w:val="auto"/>
        </w:rPr>
        <w:t>Grid Code</w:t>
      </w:r>
      <w:r w:rsidRPr="003B6E37">
        <w:rPr>
          <w:b w:val="0"/>
          <w:bCs w:val="0"/>
          <w:noProof w:val="0"/>
          <w:color w:val="auto"/>
        </w:rPr>
        <w:t xml:space="preserve"> Objectives. </w:t>
      </w:r>
    </w:p>
    <w:p w14:paraId="508CFFF2" w14:textId="77777777" w:rsidR="007E7EE6" w:rsidRDefault="007E7EE6" w:rsidP="00103434">
      <w:pPr>
        <w:pStyle w:val="TOCMOD"/>
        <w:framePr w:hSpace="0" w:vSpace="0" w:wrap="auto" w:vAnchor="margin" w:yAlign="inline"/>
        <w:ind w:left="720"/>
        <w:jc w:val="both"/>
        <w:rPr>
          <w:b w:val="0"/>
          <w:bCs w:val="0"/>
          <w:noProof w:val="0"/>
          <w:color w:val="auto"/>
        </w:rPr>
      </w:pPr>
    </w:p>
    <w:p w14:paraId="200AC31C" w14:textId="3518D016" w:rsidR="00460D0C" w:rsidRPr="004F1A02" w:rsidRDefault="00E44F00" w:rsidP="00103434">
      <w:pPr>
        <w:pStyle w:val="Checklist"/>
        <w:jc w:val="both"/>
      </w:pPr>
      <w:r>
        <w:t>Applicable</w:t>
      </w:r>
      <w:r w:rsidR="0020426E">
        <w:t xml:space="preserve"> Grid Code</w:t>
      </w:r>
      <w:r w:rsidR="00E21608">
        <w:t xml:space="preserve"> </w:t>
      </w:r>
      <w:r>
        <w:t>Objectives</w:t>
      </w:r>
    </w:p>
    <w:p w14:paraId="2AB59985" w14:textId="1A6E394A" w:rsidR="005B795A" w:rsidRPr="005B795A" w:rsidRDefault="005B795A" w:rsidP="00103434">
      <w:pPr>
        <w:pStyle w:val="ListParagraph"/>
        <w:numPr>
          <w:ilvl w:val="0"/>
          <w:numId w:val="20"/>
        </w:numPr>
        <w:autoSpaceDE w:val="0"/>
        <w:autoSpaceDN w:val="0"/>
        <w:adjustRightInd w:val="0"/>
        <w:snapToGrid w:val="0"/>
        <w:jc w:val="both"/>
        <w:rPr>
          <w:rFonts w:cs="Arial"/>
          <w:color w:val="000000"/>
          <w:sz w:val="24"/>
          <w:lang w:val="x-none"/>
        </w:rPr>
      </w:pPr>
      <w:r w:rsidRPr="005B795A">
        <w:rPr>
          <w:rFonts w:cs="Arial"/>
          <w:color w:val="000000"/>
          <w:sz w:val="24"/>
          <w:lang w:val="x-none"/>
        </w:rPr>
        <w:t>To permit the development, maintenance and operation of an efficient, coordinated</w:t>
      </w:r>
      <w:r w:rsidRPr="005B795A">
        <w:rPr>
          <w:rFonts w:cs="Arial"/>
          <w:color w:val="000000"/>
          <w:sz w:val="24"/>
        </w:rPr>
        <w:t xml:space="preserve"> </w:t>
      </w:r>
      <w:r w:rsidRPr="005B795A">
        <w:rPr>
          <w:rFonts w:cs="Arial"/>
          <w:color w:val="000000"/>
          <w:sz w:val="24"/>
          <w:lang w:val="x-none"/>
        </w:rPr>
        <w:t>and economical system for the transmission of electricity;</w:t>
      </w:r>
    </w:p>
    <w:p w14:paraId="5AC3805F" w14:textId="34521D59" w:rsidR="005B795A" w:rsidRPr="005B795A" w:rsidRDefault="005B795A" w:rsidP="00103434">
      <w:pPr>
        <w:pStyle w:val="ListParagraph"/>
        <w:numPr>
          <w:ilvl w:val="0"/>
          <w:numId w:val="20"/>
        </w:numPr>
        <w:autoSpaceDE w:val="0"/>
        <w:autoSpaceDN w:val="0"/>
        <w:adjustRightInd w:val="0"/>
        <w:snapToGrid w:val="0"/>
        <w:jc w:val="both"/>
        <w:rPr>
          <w:rFonts w:cs="Arial"/>
          <w:color w:val="000000"/>
          <w:sz w:val="24"/>
          <w:lang w:val="x-none"/>
        </w:rPr>
      </w:pPr>
      <w:r w:rsidRPr="005B795A">
        <w:rPr>
          <w:rFonts w:cs="Arial"/>
          <w:color w:val="000000"/>
          <w:sz w:val="24"/>
          <w:lang w:val="x-none"/>
        </w:rPr>
        <w:t>To facilitate competition in the generation and supply of electricity (and without</w:t>
      </w:r>
      <w:r w:rsidRPr="005B795A">
        <w:rPr>
          <w:rFonts w:cs="Arial"/>
          <w:color w:val="000000"/>
          <w:sz w:val="24"/>
        </w:rPr>
        <w:t xml:space="preserve"> </w:t>
      </w:r>
      <w:r w:rsidRPr="005B795A">
        <w:rPr>
          <w:rFonts w:cs="Arial"/>
          <w:color w:val="000000"/>
          <w:sz w:val="24"/>
          <w:lang w:val="x-none"/>
        </w:rPr>
        <w:t>limiting the foregoing, to facilitate the national electricity transmission system being</w:t>
      </w:r>
      <w:r w:rsidRPr="005B795A">
        <w:rPr>
          <w:rFonts w:cs="Arial"/>
          <w:color w:val="000000"/>
          <w:sz w:val="24"/>
        </w:rPr>
        <w:t xml:space="preserve"> </w:t>
      </w:r>
      <w:r w:rsidRPr="005B795A">
        <w:rPr>
          <w:rFonts w:cs="Arial"/>
          <w:color w:val="000000"/>
          <w:sz w:val="24"/>
          <w:lang w:val="x-none"/>
        </w:rPr>
        <w:t>made available to persons authorised to supply or generate electricity on terms which</w:t>
      </w:r>
      <w:r w:rsidRPr="005B795A">
        <w:rPr>
          <w:rFonts w:cs="Arial"/>
          <w:color w:val="000000"/>
          <w:sz w:val="24"/>
        </w:rPr>
        <w:t xml:space="preserve"> </w:t>
      </w:r>
      <w:r w:rsidRPr="005B795A">
        <w:rPr>
          <w:rFonts w:cs="Arial"/>
          <w:color w:val="000000"/>
          <w:sz w:val="24"/>
          <w:lang w:val="x-none"/>
        </w:rPr>
        <w:t>neither prevent nor restrict competition in the supply or generation of electricity);</w:t>
      </w:r>
    </w:p>
    <w:p w14:paraId="1400B7AE" w14:textId="332C3EBD" w:rsidR="005B795A" w:rsidRPr="005B795A" w:rsidRDefault="005B795A" w:rsidP="00103434">
      <w:pPr>
        <w:pStyle w:val="ListParagraph"/>
        <w:numPr>
          <w:ilvl w:val="0"/>
          <w:numId w:val="20"/>
        </w:numPr>
        <w:autoSpaceDE w:val="0"/>
        <w:autoSpaceDN w:val="0"/>
        <w:adjustRightInd w:val="0"/>
        <w:snapToGrid w:val="0"/>
        <w:jc w:val="both"/>
        <w:rPr>
          <w:rFonts w:cs="Arial"/>
          <w:color w:val="000000"/>
          <w:sz w:val="24"/>
          <w:lang w:val="x-none"/>
        </w:rPr>
      </w:pPr>
      <w:r w:rsidRPr="005B795A">
        <w:rPr>
          <w:rFonts w:cs="Arial"/>
          <w:color w:val="000000"/>
          <w:sz w:val="24"/>
          <w:lang w:val="x-none"/>
        </w:rPr>
        <w:t>Subject to sub-paragraphs (</w:t>
      </w:r>
      <w:proofErr w:type="spellStart"/>
      <w:r w:rsidRPr="005B795A">
        <w:rPr>
          <w:rFonts w:cs="Arial"/>
          <w:color w:val="000000"/>
          <w:sz w:val="24"/>
          <w:lang w:val="x-none"/>
        </w:rPr>
        <w:t>i</w:t>
      </w:r>
      <w:proofErr w:type="spellEnd"/>
      <w:r w:rsidRPr="005B795A">
        <w:rPr>
          <w:rFonts w:cs="Arial"/>
          <w:color w:val="000000"/>
          <w:sz w:val="24"/>
          <w:lang w:val="x-none"/>
        </w:rPr>
        <w:t>) and (ii), to promote the security and efficiency of the</w:t>
      </w:r>
      <w:r w:rsidRPr="005B795A">
        <w:rPr>
          <w:rFonts w:cs="Arial"/>
          <w:color w:val="000000"/>
          <w:sz w:val="24"/>
        </w:rPr>
        <w:t xml:space="preserve"> </w:t>
      </w:r>
      <w:r w:rsidRPr="005B795A">
        <w:rPr>
          <w:rFonts w:cs="Arial"/>
          <w:color w:val="000000"/>
          <w:sz w:val="24"/>
          <w:lang w:val="x-none"/>
        </w:rPr>
        <w:t>electricity generation, transmission and distribution systems in the national; and</w:t>
      </w:r>
    </w:p>
    <w:p w14:paraId="7D269BCC" w14:textId="3A573255" w:rsidR="005B795A" w:rsidRPr="005B795A" w:rsidRDefault="005B795A" w:rsidP="00103434">
      <w:pPr>
        <w:pStyle w:val="ListParagraph"/>
        <w:numPr>
          <w:ilvl w:val="0"/>
          <w:numId w:val="20"/>
        </w:numPr>
        <w:autoSpaceDE w:val="0"/>
        <w:autoSpaceDN w:val="0"/>
        <w:adjustRightInd w:val="0"/>
        <w:snapToGrid w:val="0"/>
        <w:jc w:val="both"/>
        <w:rPr>
          <w:rFonts w:cs="Arial"/>
          <w:color w:val="000000"/>
          <w:sz w:val="24"/>
          <w:lang w:val="x-none"/>
        </w:rPr>
      </w:pPr>
      <w:r w:rsidRPr="005B795A">
        <w:rPr>
          <w:rFonts w:cs="Arial"/>
          <w:color w:val="000000"/>
          <w:sz w:val="24"/>
          <w:lang w:val="x-none"/>
        </w:rPr>
        <w:t>To efficiently discharge the obligations imposed upon the licensee by this license and</w:t>
      </w:r>
      <w:r w:rsidRPr="005B795A">
        <w:rPr>
          <w:rFonts w:cs="Arial"/>
          <w:color w:val="000000"/>
          <w:sz w:val="24"/>
        </w:rPr>
        <w:t xml:space="preserve"> </w:t>
      </w:r>
      <w:r w:rsidRPr="005B795A">
        <w:rPr>
          <w:rFonts w:cs="Arial"/>
          <w:color w:val="000000"/>
          <w:sz w:val="24"/>
          <w:lang w:val="x-none"/>
        </w:rPr>
        <w:t>to comply with the Electricity Regulation and any relevant legally binding decisions of</w:t>
      </w:r>
      <w:r w:rsidRPr="005B795A">
        <w:rPr>
          <w:rFonts w:cs="Arial"/>
          <w:color w:val="000000"/>
          <w:sz w:val="24"/>
        </w:rPr>
        <w:t xml:space="preserve"> </w:t>
      </w:r>
      <w:r w:rsidRPr="005B795A">
        <w:rPr>
          <w:rFonts w:cs="Arial"/>
          <w:color w:val="000000"/>
          <w:sz w:val="24"/>
          <w:lang w:val="x-none"/>
        </w:rPr>
        <w:t>the European Commission and/or the Agency. In conducting its business, the</w:t>
      </w:r>
      <w:r w:rsidRPr="005B795A">
        <w:rPr>
          <w:rFonts w:cs="Arial"/>
          <w:color w:val="000000"/>
          <w:sz w:val="24"/>
        </w:rPr>
        <w:t xml:space="preserve"> </w:t>
      </w:r>
      <w:r w:rsidRPr="005B795A">
        <w:rPr>
          <w:rFonts w:cs="Arial"/>
          <w:color w:val="000000"/>
          <w:sz w:val="24"/>
          <w:lang w:val="x-none"/>
        </w:rPr>
        <w:t>Workgroup will at all times endeavour to operate in a manner that is consistent with</w:t>
      </w:r>
      <w:r w:rsidRPr="005B795A">
        <w:rPr>
          <w:rFonts w:cs="Arial"/>
          <w:color w:val="000000"/>
          <w:sz w:val="24"/>
        </w:rPr>
        <w:t xml:space="preserve"> </w:t>
      </w:r>
      <w:r w:rsidRPr="005B795A">
        <w:rPr>
          <w:rFonts w:cs="Arial"/>
          <w:color w:val="000000"/>
          <w:sz w:val="24"/>
          <w:lang w:val="x-none"/>
        </w:rPr>
        <w:t>the Code Administration Code of Practice principles</w:t>
      </w:r>
      <w:r w:rsidRPr="005B795A">
        <w:rPr>
          <w:rFonts w:cs="Arial"/>
          <w:color w:val="000000"/>
          <w:sz w:val="24"/>
        </w:rPr>
        <w:t>.</w:t>
      </w:r>
    </w:p>
    <w:p w14:paraId="4D33DF37" w14:textId="0C9C76B0" w:rsidR="005B795A" w:rsidRPr="005B795A" w:rsidRDefault="005B795A" w:rsidP="00103434">
      <w:pPr>
        <w:pStyle w:val="ListParagraph"/>
        <w:numPr>
          <w:ilvl w:val="0"/>
          <w:numId w:val="20"/>
        </w:numPr>
        <w:autoSpaceDE w:val="0"/>
        <w:autoSpaceDN w:val="0"/>
        <w:adjustRightInd w:val="0"/>
        <w:snapToGrid w:val="0"/>
        <w:jc w:val="both"/>
        <w:rPr>
          <w:rFonts w:cs="Arial"/>
          <w:color w:val="000000"/>
          <w:sz w:val="24"/>
          <w:lang w:val="x-none"/>
        </w:rPr>
      </w:pPr>
      <w:r w:rsidRPr="005B795A">
        <w:rPr>
          <w:rFonts w:cs="Arial"/>
          <w:color w:val="000000"/>
          <w:sz w:val="24"/>
          <w:lang w:val="x-none"/>
        </w:rPr>
        <w:t>To promote efficiency in the implementation and administration of the Grid Code</w:t>
      </w:r>
      <w:r w:rsidRPr="005B795A">
        <w:rPr>
          <w:rFonts w:cs="Arial"/>
          <w:color w:val="000000"/>
          <w:sz w:val="24"/>
        </w:rPr>
        <w:t xml:space="preserve"> </w:t>
      </w:r>
      <w:r w:rsidRPr="005B795A">
        <w:rPr>
          <w:rFonts w:cs="Arial"/>
          <w:color w:val="000000"/>
          <w:sz w:val="24"/>
          <w:lang w:val="x-none"/>
        </w:rPr>
        <w:t>arrangements.</w:t>
      </w:r>
    </w:p>
    <w:p w14:paraId="2AA75920" w14:textId="77777777" w:rsidR="00D8715A" w:rsidRPr="00176EC4" w:rsidRDefault="00D8715A" w:rsidP="00103434">
      <w:pPr>
        <w:pStyle w:val="BodyText"/>
        <w:spacing w:before="0" w:after="0" w:line="240" w:lineRule="auto"/>
        <w:ind w:left="720"/>
        <w:jc w:val="both"/>
        <w:rPr>
          <w:sz w:val="24"/>
        </w:rPr>
      </w:pPr>
    </w:p>
    <w:p w14:paraId="49D46844" w14:textId="1A8817A1" w:rsidR="00077D7B" w:rsidRPr="00190CC5" w:rsidRDefault="00077D7B" w:rsidP="00103434">
      <w:pPr>
        <w:pStyle w:val="Checklist"/>
        <w:jc w:val="both"/>
      </w:pPr>
      <w:r>
        <w:t>Scope of work</w:t>
      </w:r>
    </w:p>
    <w:p w14:paraId="258D4EBA" w14:textId="411BE6FE" w:rsidR="00DF3EDE" w:rsidRDefault="00073540" w:rsidP="00103434">
      <w:pPr>
        <w:pStyle w:val="BodyText"/>
        <w:numPr>
          <w:ilvl w:val="0"/>
          <w:numId w:val="24"/>
        </w:numPr>
        <w:spacing w:before="0" w:after="0" w:line="240" w:lineRule="auto"/>
        <w:jc w:val="both"/>
        <w:rPr>
          <w:sz w:val="24"/>
        </w:rPr>
      </w:pPr>
      <w:r w:rsidRPr="00782F0E">
        <w:rPr>
          <w:sz w:val="24"/>
        </w:rPr>
        <w:t xml:space="preserve">The Workgroup must consider the issues raised by the Modification Proposal and consider if the proposal identified better facilitates achievement of </w:t>
      </w:r>
      <w:r w:rsidR="002F38C8">
        <w:rPr>
          <w:sz w:val="24"/>
        </w:rPr>
        <w:t>Grid Code</w:t>
      </w:r>
      <w:r w:rsidRPr="00782F0E">
        <w:rPr>
          <w:sz w:val="24"/>
        </w:rPr>
        <w:t xml:space="preserve"> Objectives.</w:t>
      </w:r>
    </w:p>
    <w:p w14:paraId="667984EC" w14:textId="77777777" w:rsidR="007E7EE6" w:rsidRDefault="007E7EE6" w:rsidP="00103434">
      <w:pPr>
        <w:pStyle w:val="BodyText"/>
        <w:spacing w:before="0" w:after="0" w:line="240" w:lineRule="auto"/>
        <w:ind w:left="720"/>
        <w:jc w:val="both"/>
        <w:rPr>
          <w:sz w:val="24"/>
        </w:rPr>
      </w:pPr>
    </w:p>
    <w:p w14:paraId="651C7BF8" w14:textId="765B3F03" w:rsidR="00ED5C7C" w:rsidRPr="00DF3EDE" w:rsidRDefault="00073540" w:rsidP="00103434">
      <w:pPr>
        <w:pStyle w:val="BodyText"/>
        <w:numPr>
          <w:ilvl w:val="0"/>
          <w:numId w:val="24"/>
        </w:numPr>
        <w:spacing w:before="0" w:after="0" w:line="240" w:lineRule="auto"/>
        <w:jc w:val="both"/>
        <w:rPr>
          <w:sz w:val="24"/>
        </w:rPr>
      </w:pPr>
      <w:r w:rsidRPr="00DF3EDE">
        <w:rPr>
          <w:sz w:val="24"/>
        </w:rPr>
        <w:t xml:space="preserve">In addition, the Workgroup shall consider and report on the following specific issues: </w:t>
      </w:r>
    </w:p>
    <w:p w14:paraId="2D95C111" w14:textId="77777777" w:rsidR="00ED5C7C" w:rsidRPr="00ED5C7C" w:rsidRDefault="00ED5C7C" w:rsidP="00103434">
      <w:pPr>
        <w:pStyle w:val="BodyText"/>
        <w:spacing w:before="0" w:after="0" w:line="240" w:lineRule="auto"/>
        <w:ind w:left="720"/>
        <w:jc w:val="both"/>
        <w:rPr>
          <w:sz w:val="24"/>
        </w:rPr>
      </w:pPr>
    </w:p>
    <w:tbl>
      <w:tblPr>
        <w:tblStyle w:val="TableGrid"/>
        <w:tblW w:w="0" w:type="auto"/>
        <w:tblInd w:w="-5"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5954"/>
        <w:gridCol w:w="3402"/>
      </w:tblGrid>
      <w:tr w:rsidR="00D6616A" w14:paraId="64239E80" w14:textId="77777777" w:rsidTr="00442E99">
        <w:tc>
          <w:tcPr>
            <w:tcW w:w="5954" w:type="dxa"/>
            <w:shd w:val="clear" w:color="auto" w:fill="F26522" w:themeFill="accent1"/>
          </w:tcPr>
          <w:p w14:paraId="0C5D779F" w14:textId="4C92AAD3" w:rsidR="00ED5C7C" w:rsidRPr="002D0F39" w:rsidRDefault="002D0F39" w:rsidP="00103434">
            <w:pPr>
              <w:pStyle w:val="BodyText"/>
              <w:jc w:val="both"/>
              <w:rPr>
                <w:b/>
                <w:sz w:val="24"/>
              </w:rPr>
            </w:pPr>
            <w:r w:rsidRPr="002D0F39">
              <w:rPr>
                <w:b/>
                <w:color w:val="FFFFFF" w:themeColor="background1"/>
                <w:sz w:val="24"/>
              </w:rPr>
              <w:t>Workgroup Term of Reference</w:t>
            </w:r>
          </w:p>
        </w:tc>
        <w:tc>
          <w:tcPr>
            <w:tcW w:w="3402" w:type="dxa"/>
            <w:shd w:val="clear" w:color="auto" w:fill="F26522" w:themeFill="accent1"/>
          </w:tcPr>
          <w:p w14:paraId="78C2CC46" w14:textId="42426B81" w:rsidR="00ED5C7C" w:rsidRDefault="00194B25" w:rsidP="00103434">
            <w:pPr>
              <w:pStyle w:val="BodyText"/>
              <w:jc w:val="both"/>
              <w:rPr>
                <w:b/>
                <w:szCs w:val="22"/>
              </w:rPr>
            </w:pPr>
            <w:r w:rsidRPr="00194B25">
              <w:rPr>
                <w:b/>
                <w:color w:val="FFFFFF" w:themeColor="background1"/>
                <w:sz w:val="24"/>
                <w:szCs w:val="22"/>
              </w:rPr>
              <w:t>Location in Workgroup Report (to be completed at Workgroup Report stage)</w:t>
            </w:r>
          </w:p>
        </w:tc>
      </w:tr>
      <w:tr w:rsidR="00D6616A" w14:paraId="782562D1" w14:textId="77777777" w:rsidTr="00442E99">
        <w:tc>
          <w:tcPr>
            <w:tcW w:w="5954" w:type="dxa"/>
          </w:tcPr>
          <w:p w14:paraId="1E3C4F2A" w14:textId="57E6F055" w:rsidR="00ED5C7C" w:rsidRPr="00290B2E" w:rsidRDefault="00FA3E8D" w:rsidP="00103434">
            <w:pPr>
              <w:pStyle w:val="BodyText"/>
              <w:numPr>
                <w:ilvl w:val="1"/>
                <w:numId w:val="24"/>
              </w:numPr>
              <w:jc w:val="both"/>
              <w:rPr>
                <w:sz w:val="24"/>
              </w:rPr>
            </w:pPr>
            <w:r w:rsidRPr="00290B2E">
              <w:rPr>
                <w:sz w:val="24"/>
              </w:rPr>
              <w:t>Implementation and costs;</w:t>
            </w:r>
          </w:p>
        </w:tc>
        <w:tc>
          <w:tcPr>
            <w:tcW w:w="3402" w:type="dxa"/>
          </w:tcPr>
          <w:p w14:paraId="0AB5B675" w14:textId="46151B7C" w:rsidR="00ED5C7C" w:rsidRDefault="00FC68F9" w:rsidP="00103434">
            <w:pPr>
              <w:pStyle w:val="BodyText"/>
              <w:jc w:val="both"/>
              <w:rPr>
                <w:b/>
                <w:szCs w:val="22"/>
              </w:rPr>
            </w:pPr>
            <w:r>
              <w:rPr>
                <w:b/>
                <w:szCs w:val="22"/>
              </w:rPr>
              <w:t>TBC</w:t>
            </w:r>
          </w:p>
        </w:tc>
      </w:tr>
      <w:tr w:rsidR="00D9152C" w14:paraId="50420D6E" w14:textId="77777777" w:rsidTr="00442E99">
        <w:tc>
          <w:tcPr>
            <w:tcW w:w="5954" w:type="dxa"/>
          </w:tcPr>
          <w:p w14:paraId="4D4CF498" w14:textId="7DD53077" w:rsidR="00D9152C" w:rsidRPr="0078386A" w:rsidRDefault="00FF4A6B" w:rsidP="00103434">
            <w:pPr>
              <w:pStyle w:val="ListParagraph"/>
              <w:numPr>
                <w:ilvl w:val="1"/>
                <w:numId w:val="24"/>
              </w:numPr>
              <w:autoSpaceDE w:val="0"/>
              <w:autoSpaceDN w:val="0"/>
              <w:adjustRightInd w:val="0"/>
              <w:snapToGrid w:val="0"/>
              <w:spacing w:before="0" w:after="0" w:line="240" w:lineRule="auto"/>
              <w:jc w:val="both"/>
              <w:rPr>
                <w:sz w:val="24"/>
              </w:rPr>
            </w:pPr>
            <w:r w:rsidRPr="0078386A">
              <w:rPr>
                <w:sz w:val="24"/>
              </w:rPr>
              <w:t xml:space="preserve">Review draft legal text should it have been provided. If legal text is not submitted within the Grid Code </w:t>
            </w:r>
            <w:r w:rsidRPr="0078386A">
              <w:rPr>
                <w:sz w:val="24"/>
              </w:rPr>
              <w:lastRenderedPageBreak/>
              <w:t>Modification Proposal the Workgroup should be instructed to assist in the developing of the legal text; and</w:t>
            </w:r>
          </w:p>
        </w:tc>
        <w:tc>
          <w:tcPr>
            <w:tcW w:w="3402" w:type="dxa"/>
          </w:tcPr>
          <w:p w14:paraId="516887C1" w14:textId="77777777" w:rsidR="00210BA6" w:rsidRPr="00210BA6" w:rsidRDefault="00210BA6" w:rsidP="00210BA6">
            <w:pPr>
              <w:pStyle w:val="BodyText"/>
              <w:rPr>
                <w:b/>
                <w:szCs w:val="22"/>
                <w:lang w:val="en-GB"/>
              </w:rPr>
            </w:pPr>
            <w:r w:rsidRPr="00210BA6">
              <w:rPr>
                <w:b/>
                <w:bCs/>
                <w:szCs w:val="22"/>
              </w:rPr>
              <w:lastRenderedPageBreak/>
              <w:t>“Workgroup Considerations” section and Annex 2</w:t>
            </w:r>
          </w:p>
          <w:p w14:paraId="1C50510C" w14:textId="77777777" w:rsidR="00D9152C" w:rsidRDefault="00D9152C" w:rsidP="00103434">
            <w:pPr>
              <w:pStyle w:val="BodyText"/>
              <w:jc w:val="both"/>
              <w:rPr>
                <w:b/>
                <w:szCs w:val="22"/>
              </w:rPr>
            </w:pPr>
          </w:p>
        </w:tc>
      </w:tr>
      <w:tr w:rsidR="00D9152C" w14:paraId="3F8C53FC" w14:textId="77777777" w:rsidTr="00442E99">
        <w:tc>
          <w:tcPr>
            <w:tcW w:w="5954" w:type="dxa"/>
          </w:tcPr>
          <w:p w14:paraId="110A0729" w14:textId="2AC46030" w:rsidR="00D9152C" w:rsidRPr="0078386A" w:rsidRDefault="00F733EE" w:rsidP="00103434">
            <w:pPr>
              <w:pStyle w:val="ListParagraph"/>
              <w:numPr>
                <w:ilvl w:val="1"/>
                <w:numId w:val="24"/>
              </w:numPr>
              <w:autoSpaceDE w:val="0"/>
              <w:autoSpaceDN w:val="0"/>
              <w:adjustRightInd w:val="0"/>
              <w:snapToGrid w:val="0"/>
              <w:spacing w:before="0" w:after="0" w:line="240" w:lineRule="auto"/>
              <w:jc w:val="both"/>
              <w:rPr>
                <w:sz w:val="24"/>
              </w:rPr>
            </w:pPr>
            <w:r w:rsidRPr="0078386A">
              <w:rPr>
                <w:sz w:val="24"/>
              </w:rPr>
              <w:lastRenderedPageBreak/>
              <w:t xml:space="preserve">Consider whether any further Industry experts or stakeholders should be invited to participate within the Workgroup to ensure that all potentially affected stakeholders </w:t>
            </w:r>
            <w:proofErr w:type="gramStart"/>
            <w:r w:rsidRPr="0078386A">
              <w:rPr>
                <w:sz w:val="24"/>
              </w:rPr>
              <w:t>have the opportunity to</w:t>
            </w:r>
            <w:proofErr w:type="gramEnd"/>
            <w:r w:rsidRPr="0078386A">
              <w:rPr>
                <w:sz w:val="24"/>
              </w:rPr>
              <w:t xml:space="preserve"> be represented in the Workgroup. Demonstrate what has been done to cover this clearly in the report</w:t>
            </w:r>
          </w:p>
        </w:tc>
        <w:tc>
          <w:tcPr>
            <w:tcW w:w="3402" w:type="dxa"/>
          </w:tcPr>
          <w:p w14:paraId="3A79AE1E" w14:textId="77777777" w:rsidR="00915DED" w:rsidRPr="00915DED" w:rsidRDefault="00915DED" w:rsidP="00915DED">
            <w:pPr>
              <w:pStyle w:val="BodyText"/>
              <w:rPr>
                <w:b/>
                <w:szCs w:val="22"/>
                <w:lang w:val="en-GB"/>
              </w:rPr>
            </w:pPr>
            <w:r w:rsidRPr="00915DED">
              <w:rPr>
                <w:b/>
                <w:bCs/>
                <w:szCs w:val="22"/>
              </w:rPr>
              <w:t>“Workgroup Considerations” section</w:t>
            </w:r>
          </w:p>
          <w:p w14:paraId="48C16D56" w14:textId="77777777" w:rsidR="00D9152C" w:rsidRDefault="00D9152C" w:rsidP="00103434">
            <w:pPr>
              <w:pStyle w:val="BodyText"/>
              <w:jc w:val="both"/>
              <w:rPr>
                <w:b/>
                <w:szCs w:val="22"/>
              </w:rPr>
            </w:pPr>
          </w:p>
        </w:tc>
      </w:tr>
      <w:tr w:rsidR="00BA4B68" w14:paraId="4A218C55" w14:textId="77777777" w:rsidTr="00442E99">
        <w:tc>
          <w:tcPr>
            <w:tcW w:w="5954" w:type="dxa"/>
          </w:tcPr>
          <w:p w14:paraId="057EB8ED" w14:textId="18B9F4A5" w:rsidR="00BA4B68" w:rsidRPr="002D0F39" w:rsidRDefault="00BD1629" w:rsidP="00103434">
            <w:pPr>
              <w:pStyle w:val="ListParagraph"/>
              <w:numPr>
                <w:ilvl w:val="1"/>
                <w:numId w:val="24"/>
              </w:numPr>
              <w:autoSpaceDE w:val="0"/>
              <w:autoSpaceDN w:val="0"/>
              <w:adjustRightInd w:val="0"/>
              <w:snapToGrid w:val="0"/>
              <w:spacing w:before="0" w:after="0" w:line="240" w:lineRule="auto"/>
              <w:jc w:val="both"/>
              <w:rPr>
                <w:sz w:val="24"/>
                <w:lang w:val="en-GB"/>
              </w:rPr>
            </w:pPr>
            <w:r w:rsidRPr="00BD1629">
              <w:rPr>
                <w:sz w:val="24"/>
              </w:rPr>
              <w:t>Consider EB</w:t>
            </w:r>
            <w:r w:rsidR="00A113D2">
              <w:rPr>
                <w:sz w:val="24"/>
              </w:rPr>
              <w:t>R</w:t>
            </w:r>
            <w:r w:rsidRPr="00BD1629">
              <w:rPr>
                <w:sz w:val="24"/>
              </w:rPr>
              <w:t xml:space="preserve"> implications</w:t>
            </w:r>
            <w:r>
              <w:rPr>
                <w:b/>
                <w:sz w:val="24"/>
              </w:rPr>
              <w:t xml:space="preserve"> </w:t>
            </w:r>
          </w:p>
        </w:tc>
        <w:tc>
          <w:tcPr>
            <w:tcW w:w="3402" w:type="dxa"/>
          </w:tcPr>
          <w:p w14:paraId="69890F6C" w14:textId="34F0FD35" w:rsidR="00BA4B68" w:rsidRPr="00915DED" w:rsidRDefault="00915DED" w:rsidP="00915DED">
            <w:pPr>
              <w:pStyle w:val="BodyText"/>
              <w:rPr>
                <w:b/>
                <w:szCs w:val="22"/>
                <w:lang w:val="en-GB"/>
              </w:rPr>
            </w:pPr>
            <w:r w:rsidRPr="00915DED">
              <w:rPr>
                <w:b/>
                <w:bCs/>
                <w:szCs w:val="22"/>
              </w:rPr>
              <w:t>“Interactions” section</w:t>
            </w:r>
          </w:p>
        </w:tc>
      </w:tr>
      <w:tr w:rsidR="006A46E7" w14:paraId="3FCBEBC8" w14:textId="77777777" w:rsidTr="00442E99">
        <w:tc>
          <w:tcPr>
            <w:tcW w:w="5954" w:type="dxa"/>
          </w:tcPr>
          <w:p w14:paraId="4604324A" w14:textId="1D363968" w:rsidR="000E7236" w:rsidRPr="00606792" w:rsidRDefault="000E7236" w:rsidP="00103434">
            <w:pPr>
              <w:pStyle w:val="ListParagraph"/>
              <w:numPr>
                <w:ilvl w:val="1"/>
                <w:numId w:val="24"/>
              </w:numPr>
              <w:autoSpaceDE w:val="0"/>
              <w:autoSpaceDN w:val="0"/>
              <w:adjustRightInd w:val="0"/>
              <w:snapToGrid w:val="0"/>
              <w:spacing w:before="0" w:after="0" w:line="240" w:lineRule="auto"/>
              <w:jc w:val="both"/>
              <w:rPr>
                <w:sz w:val="24"/>
              </w:rPr>
            </w:pPr>
            <w:r w:rsidRPr="00606792">
              <w:rPr>
                <w:sz w:val="24"/>
              </w:rPr>
              <w:t>Minor changes and clarifications to the existing Grid Code Fault Ride Through (FRT) requirements specifically but not limited to consideration of the following areas:</w:t>
            </w:r>
          </w:p>
          <w:p w14:paraId="3DD20875" w14:textId="3D9B35D0" w:rsidR="002049D5" w:rsidRPr="00606792" w:rsidRDefault="002049D5" w:rsidP="00103434">
            <w:pPr>
              <w:pStyle w:val="ListParagraph"/>
              <w:autoSpaceDE w:val="0"/>
              <w:autoSpaceDN w:val="0"/>
              <w:adjustRightInd w:val="0"/>
              <w:snapToGrid w:val="0"/>
              <w:spacing w:before="0" w:after="0" w:line="240" w:lineRule="auto"/>
              <w:ind w:left="1024" w:hanging="283"/>
              <w:jc w:val="both"/>
              <w:rPr>
                <w:sz w:val="24"/>
              </w:rPr>
            </w:pPr>
          </w:p>
          <w:p w14:paraId="340BF4C7" w14:textId="4540F18A" w:rsidR="007D6242" w:rsidRPr="009F7B4A" w:rsidRDefault="002049D5" w:rsidP="009F7B4A">
            <w:pPr>
              <w:pStyle w:val="ListParagraph"/>
              <w:numPr>
                <w:ilvl w:val="0"/>
                <w:numId w:val="30"/>
              </w:numPr>
              <w:autoSpaceDE w:val="0"/>
              <w:autoSpaceDN w:val="0"/>
              <w:adjustRightInd w:val="0"/>
              <w:snapToGrid w:val="0"/>
              <w:spacing w:before="0" w:after="0" w:line="240" w:lineRule="auto"/>
              <w:jc w:val="both"/>
              <w:rPr>
                <w:sz w:val="24"/>
              </w:rPr>
            </w:pPr>
            <w:r w:rsidRPr="009F7B4A">
              <w:rPr>
                <w:sz w:val="24"/>
              </w:rPr>
              <w:t xml:space="preserve">Clarify instances where User plant is </w:t>
            </w:r>
            <w:r w:rsidR="005357FD" w:rsidRPr="009F7B4A">
              <w:rPr>
                <w:sz w:val="24"/>
              </w:rPr>
              <w:t>required</w:t>
            </w:r>
            <w:r w:rsidRPr="009F7B4A">
              <w:rPr>
                <w:sz w:val="24"/>
              </w:rPr>
              <w:t xml:space="preserve"> to trip </w:t>
            </w:r>
            <w:proofErr w:type="gramStart"/>
            <w:r w:rsidR="001226BB" w:rsidRPr="009F7B4A">
              <w:rPr>
                <w:sz w:val="24"/>
              </w:rPr>
              <w:t>in order to</w:t>
            </w:r>
            <w:proofErr w:type="gramEnd"/>
            <w:r w:rsidR="001226BB" w:rsidRPr="009F7B4A">
              <w:rPr>
                <w:sz w:val="24"/>
              </w:rPr>
              <w:t xml:space="preserve"> clear </w:t>
            </w:r>
            <w:r w:rsidR="00513790" w:rsidRPr="009F7B4A">
              <w:rPr>
                <w:sz w:val="24"/>
              </w:rPr>
              <w:t xml:space="preserve">transmission system </w:t>
            </w:r>
            <w:r w:rsidR="001226BB" w:rsidRPr="009F7B4A">
              <w:rPr>
                <w:sz w:val="24"/>
              </w:rPr>
              <w:t>fault</w:t>
            </w:r>
            <w:r w:rsidR="00543971" w:rsidRPr="009F7B4A">
              <w:rPr>
                <w:sz w:val="24"/>
              </w:rPr>
              <w:t>s</w:t>
            </w:r>
          </w:p>
          <w:p w14:paraId="10825134" w14:textId="77777777" w:rsidR="007D6242" w:rsidRDefault="000E7236" w:rsidP="00103434">
            <w:pPr>
              <w:pStyle w:val="ListParagraph"/>
              <w:numPr>
                <w:ilvl w:val="0"/>
                <w:numId w:val="30"/>
              </w:numPr>
              <w:autoSpaceDE w:val="0"/>
              <w:autoSpaceDN w:val="0"/>
              <w:adjustRightInd w:val="0"/>
              <w:snapToGrid w:val="0"/>
              <w:spacing w:before="0" w:after="0" w:line="240" w:lineRule="auto"/>
              <w:jc w:val="both"/>
              <w:rPr>
                <w:sz w:val="24"/>
              </w:rPr>
            </w:pPr>
            <w:r w:rsidRPr="007D6242">
              <w:rPr>
                <w:sz w:val="24"/>
              </w:rPr>
              <w:t>Amending requirements for generating maximum reactive current during faults where these may be unachievable for some generators</w:t>
            </w:r>
          </w:p>
          <w:p w14:paraId="79EA73FE" w14:textId="77777777" w:rsidR="007D6242" w:rsidRDefault="000E7236" w:rsidP="00103434">
            <w:pPr>
              <w:pStyle w:val="ListParagraph"/>
              <w:numPr>
                <w:ilvl w:val="0"/>
                <w:numId w:val="30"/>
              </w:numPr>
              <w:autoSpaceDE w:val="0"/>
              <w:autoSpaceDN w:val="0"/>
              <w:adjustRightInd w:val="0"/>
              <w:snapToGrid w:val="0"/>
              <w:spacing w:before="0" w:after="0" w:line="240" w:lineRule="auto"/>
              <w:jc w:val="both"/>
              <w:rPr>
                <w:sz w:val="24"/>
              </w:rPr>
            </w:pPr>
            <w:r w:rsidRPr="007D6242">
              <w:rPr>
                <w:sz w:val="24"/>
              </w:rPr>
              <w:t>Amending post-fault active power requirements to consider whether generators at low load may have greater levels of oscillation than permitted</w:t>
            </w:r>
          </w:p>
          <w:p w14:paraId="58F8D84B" w14:textId="68B4C4B0" w:rsidR="005C3D6E" w:rsidRPr="007D6242" w:rsidRDefault="00041AF7" w:rsidP="00103434">
            <w:pPr>
              <w:pStyle w:val="ListParagraph"/>
              <w:numPr>
                <w:ilvl w:val="0"/>
                <w:numId w:val="30"/>
              </w:numPr>
              <w:autoSpaceDE w:val="0"/>
              <w:autoSpaceDN w:val="0"/>
              <w:adjustRightInd w:val="0"/>
              <w:snapToGrid w:val="0"/>
              <w:spacing w:before="0" w:after="0" w:line="240" w:lineRule="auto"/>
              <w:jc w:val="both"/>
              <w:rPr>
                <w:sz w:val="24"/>
              </w:rPr>
            </w:pPr>
            <w:r w:rsidRPr="007D6242">
              <w:rPr>
                <w:sz w:val="24"/>
              </w:rPr>
              <w:t xml:space="preserve">To consider </w:t>
            </w:r>
            <w:r w:rsidR="00DF50D4" w:rsidRPr="007D6242">
              <w:rPr>
                <w:sz w:val="24"/>
              </w:rPr>
              <w:t xml:space="preserve">clarifying and or </w:t>
            </w:r>
            <w:r w:rsidRPr="007D6242">
              <w:rPr>
                <w:sz w:val="24"/>
              </w:rPr>
              <w:t>d</w:t>
            </w:r>
            <w:r w:rsidR="003C5694" w:rsidRPr="007D6242">
              <w:rPr>
                <w:sz w:val="24"/>
              </w:rPr>
              <w:t>efining requirements for over-voltage during a fault</w:t>
            </w:r>
          </w:p>
          <w:p w14:paraId="74969386" w14:textId="262ADCAF" w:rsidR="006A46E7" w:rsidRPr="006A46E7" w:rsidRDefault="006A46E7" w:rsidP="00103434">
            <w:pPr>
              <w:autoSpaceDE w:val="0"/>
              <w:autoSpaceDN w:val="0"/>
              <w:adjustRightInd w:val="0"/>
              <w:snapToGrid w:val="0"/>
              <w:spacing w:before="0" w:after="0" w:line="240" w:lineRule="auto"/>
              <w:jc w:val="both"/>
              <w:rPr>
                <w:sz w:val="24"/>
              </w:rPr>
            </w:pPr>
          </w:p>
        </w:tc>
        <w:tc>
          <w:tcPr>
            <w:tcW w:w="3402" w:type="dxa"/>
          </w:tcPr>
          <w:p w14:paraId="4372B46A" w14:textId="77777777" w:rsidR="00915DED" w:rsidRPr="00915DED" w:rsidRDefault="00915DED" w:rsidP="00915DED">
            <w:pPr>
              <w:pStyle w:val="BodyText"/>
              <w:rPr>
                <w:b/>
                <w:szCs w:val="22"/>
                <w:lang w:val="en-GB"/>
              </w:rPr>
            </w:pPr>
            <w:r w:rsidRPr="00915DED">
              <w:rPr>
                <w:b/>
                <w:bCs/>
                <w:szCs w:val="22"/>
              </w:rPr>
              <w:t>“Workgroup Considerations” section</w:t>
            </w:r>
          </w:p>
          <w:p w14:paraId="4FA67463" w14:textId="77777777" w:rsidR="006A46E7" w:rsidRDefault="006A46E7" w:rsidP="00103434">
            <w:pPr>
              <w:pStyle w:val="BodyText"/>
              <w:jc w:val="both"/>
              <w:rPr>
                <w:b/>
                <w:szCs w:val="22"/>
              </w:rPr>
            </w:pPr>
          </w:p>
        </w:tc>
      </w:tr>
      <w:tr w:rsidR="000E7236" w14:paraId="5772121F" w14:textId="77777777" w:rsidTr="00442E99">
        <w:tc>
          <w:tcPr>
            <w:tcW w:w="5954" w:type="dxa"/>
          </w:tcPr>
          <w:p w14:paraId="1BC005C2" w14:textId="77777777" w:rsidR="00937789" w:rsidRPr="00606792" w:rsidRDefault="00937789" w:rsidP="00103434">
            <w:pPr>
              <w:pStyle w:val="ListParagraph"/>
              <w:autoSpaceDE w:val="0"/>
              <w:autoSpaceDN w:val="0"/>
              <w:adjustRightInd w:val="0"/>
              <w:snapToGrid w:val="0"/>
              <w:spacing w:before="0" w:after="0" w:line="240" w:lineRule="auto"/>
              <w:ind w:left="1024" w:hanging="283"/>
              <w:jc w:val="both"/>
              <w:rPr>
                <w:sz w:val="24"/>
              </w:rPr>
            </w:pPr>
          </w:p>
          <w:p w14:paraId="7CC44D30" w14:textId="61FD6D73" w:rsidR="000E7236" w:rsidRDefault="00DC69F0" w:rsidP="00103434">
            <w:pPr>
              <w:pStyle w:val="ListParagraph"/>
              <w:numPr>
                <w:ilvl w:val="1"/>
                <w:numId w:val="24"/>
              </w:numPr>
              <w:autoSpaceDE w:val="0"/>
              <w:autoSpaceDN w:val="0"/>
              <w:adjustRightInd w:val="0"/>
              <w:snapToGrid w:val="0"/>
              <w:spacing w:before="0" w:after="0" w:line="240" w:lineRule="auto"/>
              <w:jc w:val="both"/>
              <w:rPr>
                <w:sz w:val="24"/>
              </w:rPr>
            </w:pPr>
            <w:r>
              <w:rPr>
                <w:sz w:val="24"/>
              </w:rPr>
              <w:t>Consider and address</w:t>
            </w:r>
            <w:r w:rsidR="002B3A78">
              <w:rPr>
                <w:sz w:val="24"/>
              </w:rPr>
              <w:t xml:space="preserve"> any</w:t>
            </w:r>
            <w:r w:rsidR="00937789" w:rsidRPr="00937789">
              <w:rPr>
                <w:sz w:val="24"/>
              </w:rPr>
              <w:t xml:space="preserve"> </w:t>
            </w:r>
            <w:proofErr w:type="gramStart"/>
            <w:r w:rsidR="00937789" w:rsidRPr="00937789">
              <w:rPr>
                <w:sz w:val="24"/>
              </w:rPr>
              <w:t>cross</w:t>
            </w:r>
            <w:r w:rsidR="008F20A2">
              <w:rPr>
                <w:sz w:val="24"/>
              </w:rPr>
              <w:t xml:space="preserve"> </w:t>
            </w:r>
            <w:r w:rsidR="00937789" w:rsidRPr="00937789">
              <w:rPr>
                <w:sz w:val="24"/>
              </w:rPr>
              <w:t>code</w:t>
            </w:r>
            <w:proofErr w:type="gramEnd"/>
            <w:r w:rsidR="00937789" w:rsidRPr="00937789">
              <w:rPr>
                <w:sz w:val="24"/>
              </w:rPr>
              <w:t xml:space="preserve"> impacts on other codes especially D</w:t>
            </w:r>
            <w:r w:rsidR="004F22B4">
              <w:rPr>
                <w:sz w:val="24"/>
              </w:rPr>
              <w:t xml:space="preserve">istribution </w:t>
            </w:r>
            <w:r w:rsidR="00937789" w:rsidRPr="00937789">
              <w:rPr>
                <w:sz w:val="24"/>
              </w:rPr>
              <w:t>Code (e.g. G99 requirements)</w:t>
            </w:r>
          </w:p>
          <w:p w14:paraId="670D2722" w14:textId="6D5F5171" w:rsidR="004E723F" w:rsidRPr="004E723F" w:rsidRDefault="004E723F" w:rsidP="00103434">
            <w:pPr>
              <w:pStyle w:val="ListParagraph"/>
              <w:autoSpaceDE w:val="0"/>
              <w:autoSpaceDN w:val="0"/>
              <w:adjustRightInd w:val="0"/>
              <w:snapToGrid w:val="0"/>
              <w:spacing w:before="0" w:after="0" w:line="240" w:lineRule="auto"/>
              <w:ind w:left="1440"/>
              <w:jc w:val="both"/>
              <w:rPr>
                <w:sz w:val="24"/>
              </w:rPr>
            </w:pPr>
          </w:p>
        </w:tc>
        <w:tc>
          <w:tcPr>
            <w:tcW w:w="3402" w:type="dxa"/>
          </w:tcPr>
          <w:p w14:paraId="7EA33D42" w14:textId="4298CB63" w:rsidR="000E7236" w:rsidRDefault="00FC68F9" w:rsidP="00103434">
            <w:pPr>
              <w:pStyle w:val="BodyText"/>
              <w:jc w:val="both"/>
              <w:rPr>
                <w:b/>
                <w:szCs w:val="22"/>
              </w:rPr>
            </w:pPr>
            <w:r>
              <w:rPr>
                <w:b/>
                <w:szCs w:val="22"/>
              </w:rPr>
              <w:t>TBC</w:t>
            </w:r>
          </w:p>
        </w:tc>
      </w:tr>
    </w:tbl>
    <w:p w14:paraId="708CAF96" w14:textId="77777777" w:rsidR="00073540" w:rsidRPr="009F47CD" w:rsidRDefault="00073540" w:rsidP="00103434">
      <w:pPr>
        <w:pStyle w:val="BodyText"/>
        <w:jc w:val="both"/>
        <w:rPr>
          <w:sz w:val="24"/>
        </w:rPr>
      </w:pPr>
    </w:p>
    <w:p w14:paraId="7293A19C" w14:textId="77777777" w:rsidR="00C94FF7" w:rsidRPr="009F47CD"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9F47CD">
        <w:rPr>
          <w:rFonts w:cs="Arial"/>
          <w:color w:val="000000"/>
          <w:sz w:val="24"/>
          <w:lang w:val="x-none"/>
        </w:rPr>
        <w:t>As per Grid Code GR20.8 (a) and (b) the Workgroup should seek clarification and</w:t>
      </w:r>
      <w:r w:rsidRPr="009F47CD">
        <w:rPr>
          <w:rFonts w:cs="Arial"/>
          <w:color w:val="000000"/>
          <w:sz w:val="24"/>
        </w:rPr>
        <w:t xml:space="preserve"> </w:t>
      </w:r>
      <w:r w:rsidRPr="009F47CD">
        <w:rPr>
          <w:rFonts w:cs="Arial"/>
          <w:color w:val="000000"/>
          <w:sz w:val="24"/>
          <w:lang w:val="x-none"/>
        </w:rPr>
        <w:t>guidance from the Grid Code Review Panel when appropriate and required.</w:t>
      </w:r>
    </w:p>
    <w:p w14:paraId="24ABDCC1" w14:textId="77777777" w:rsidR="00C94FF7" w:rsidRPr="009F47CD" w:rsidRDefault="00C94FF7" w:rsidP="00103434">
      <w:pPr>
        <w:autoSpaceDE w:val="0"/>
        <w:autoSpaceDN w:val="0"/>
        <w:adjustRightInd w:val="0"/>
        <w:snapToGrid w:val="0"/>
        <w:jc w:val="both"/>
        <w:rPr>
          <w:rFonts w:cs="Arial"/>
          <w:color w:val="000000"/>
          <w:sz w:val="24"/>
          <w:lang w:val="x-none"/>
        </w:rPr>
      </w:pPr>
    </w:p>
    <w:p w14:paraId="70408DFC" w14:textId="726F4A03" w:rsidR="00C94FF7" w:rsidRPr="009F47CD"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9F47CD">
        <w:rPr>
          <w:rFonts w:cs="Arial"/>
          <w:color w:val="000000"/>
          <w:sz w:val="24"/>
          <w:lang w:val="x-none"/>
        </w:rPr>
        <w:t>The Workgroup is responsible for the formulation and evaluation of any Workgroup</w:t>
      </w:r>
      <w:r w:rsidRPr="009F47CD">
        <w:rPr>
          <w:rFonts w:cs="Arial"/>
          <w:color w:val="000000"/>
          <w:sz w:val="24"/>
        </w:rPr>
        <w:t xml:space="preserve"> </w:t>
      </w:r>
      <w:r w:rsidRPr="009F47CD">
        <w:rPr>
          <w:rFonts w:cs="Arial"/>
          <w:color w:val="000000"/>
          <w:sz w:val="24"/>
          <w:lang w:val="x-none"/>
        </w:rPr>
        <w:t>Alternative Grid Code Modifications arising from Group discussions which would, as</w:t>
      </w:r>
      <w:r w:rsidRPr="009F47CD">
        <w:rPr>
          <w:rFonts w:cs="Arial"/>
          <w:color w:val="000000"/>
          <w:sz w:val="24"/>
        </w:rPr>
        <w:t xml:space="preserve"> </w:t>
      </w:r>
      <w:r w:rsidRPr="009F47CD">
        <w:rPr>
          <w:rFonts w:cs="Arial"/>
          <w:color w:val="000000"/>
          <w:sz w:val="24"/>
          <w:lang w:val="x-none"/>
        </w:rPr>
        <w:t>compared with the Modification Proposal or the current version of the Grid Code, better</w:t>
      </w:r>
      <w:r w:rsidRPr="009F47CD">
        <w:rPr>
          <w:rFonts w:cs="Arial"/>
          <w:color w:val="000000"/>
          <w:sz w:val="24"/>
        </w:rPr>
        <w:t xml:space="preserve"> </w:t>
      </w:r>
      <w:r w:rsidRPr="009F47CD">
        <w:rPr>
          <w:rFonts w:cs="Arial"/>
          <w:color w:val="000000"/>
          <w:sz w:val="24"/>
          <w:lang w:val="x-none"/>
        </w:rPr>
        <w:t>facilitate achieving the Grid Code Objectives in relation to the issue or defect identified.</w:t>
      </w:r>
    </w:p>
    <w:p w14:paraId="7793ED63" w14:textId="77777777" w:rsidR="00C94FF7" w:rsidRPr="009F47CD" w:rsidRDefault="00C94FF7" w:rsidP="00103434">
      <w:pPr>
        <w:autoSpaceDE w:val="0"/>
        <w:autoSpaceDN w:val="0"/>
        <w:adjustRightInd w:val="0"/>
        <w:snapToGrid w:val="0"/>
        <w:jc w:val="both"/>
        <w:rPr>
          <w:rFonts w:cs="Arial"/>
          <w:color w:val="000000"/>
          <w:sz w:val="24"/>
          <w:lang w:val="x-none"/>
        </w:rPr>
      </w:pPr>
    </w:p>
    <w:p w14:paraId="0106DE16" w14:textId="61FC1151" w:rsidR="00C94FF7" w:rsidRPr="009F47CD"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9F47CD">
        <w:rPr>
          <w:rFonts w:cs="Arial"/>
          <w:color w:val="000000"/>
          <w:sz w:val="24"/>
          <w:lang w:val="x-none"/>
        </w:rPr>
        <w:t>The Workgroup should become conversant with the definition of Workgroup Alternative</w:t>
      </w:r>
      <w:r w:rsidRPr="009F47CD">
        <w:rPr>
          <w:rFonts w:cs="Arial"/>
          <w:color w:val="000000"/>
          <w:sz w:val="24"/>
        </w:rPr>
        <w:t xml:space="preserve"> </w:t>
      </w:r>
      <w:r w:rsidRPr="009F47CD">
        <w:rPr>
          <w:rFonts w:cs="Arial"/>
          <w:color w:val="000000"/>
          <w:sz w:val="24"/>
          <w:lang w:val="x-none"/>
        </w:rPr>
        <w:t>Grid Code Modification which appears in the Governance Rules of the Grid Code. The</w:t>
      </w:r>
      <w:r w:rsidRPr="009F47CD">
        <w:rPr>
          <w:rFonts w:cs="Arial"/>
          <w:color w:val="000000"/>
          <w:sz w:val="24"/>
        </w:rPr>
        <w:t xml:space="preserve"> </w:t>
      </w:r>
      <w:r w:rsidRPr="009F47CD">
        <w:rPr>
          <w:rFonts w:cs="Arial"/>
          <w:color w:val="000000"/>
          <w:sz w:val="24"/>
          <w:lang w:val="x-none"/>
        </w:rPr>
        <w:t xml:space="preserve">definition entitles the Group and/or an individual member of the </w:t>
      </w:r>
      <w:r w:rsidRPr="009F47CD">
        <w:rPr>
          <w:rFonts w:cs="Arial"/>
          <w:color w:val="000000"/>
          <w:sz w:val="24"/>
          <w:lang w:val="x-none"/>
        </w:rPr>
        <w:lastRenderedPageBreak/>
        <w:t>Workgroup to put forward</w:t>
      </w:r>
      <w:r w:rsidRPr="009F47CD">
        <w:rPr>
          <w:rFonts w:cs="Arial"/>
          <w:color w:val="000000"/>
          <w:sz w:val="24"/>
        </w:rPr>
        <w:t xml:space="preserve"> </w:t>
      </w:r>
      <w:r w:rsidRPr="009F47CD">
        <w:rPr>
          <w:rFonts w:cs="Arial"/>
          <w:color w:val="000000"/>
          <w:sz w:val="24"/>
          <w:lang w:val="x-none"/>
        </w:rPr>
        <w:t>a Workgroup Alternative Code Modification proposal if the member(s) genuinely believes</w:t>
      </w:r>
      <w:r w:rsidRPr="009F47CD">
        <w:rPr>
          <w:rFonts w:cs="Arial"/>
          <w:color w:val="000000"/>
          <w:sz w:val="24"/>
        </w:rPr>
        <w:t xml:space="preserve"> </w:t>
      </w:r>
      <w:r w:rsidRPr="009F47CD">
        <w:rPr>
          <w:rFonts w:cs="Arial"/>
          <w:color w:val="000000"/>
          <w:sz w:val="24"/>
          <w:lang w:val="x-none"/>
        </w:rPr>
        <w:t>the alternative proposal compared with the Modification Proposal better facilitates the Grid Code objectives The extent of the support for the</w:t>
      </w:r>
      <w:r w:rsidRPr="009F47CD">
        <w:rPr>
          <w:rFonts w:cs="Arial"/>
          <w:color w:val="000000"/>
          <w:sz w:val="24"/>
        </w:rPr>
        <w:t xml:space="preserve"> </w:t>
      </w:r>
      <w:r w:rsidRPr="009F47CD">
        <w:rPr>
          <w:rFonts w:cs="Arial"/>
          <w:color w:val="000000"/>
          <w:sz w:val="24"/>
          <w:lang w:val="x-none"/>
        </w:rPr>
        <w:t>Modification Proposal or any Workgroup Alternative Modification (WA</w:t>
      </w:r>
      <w:r w:rsidRPr="009F47CD">
        <w:rPr>
          <w:rFonts w:cs="Arial"/>
          <w:color w:val="000000"/>
          <w:sz w:val="24"/>
        </w:rPr>
        <w:t>G</w:t>
      </w:r>
      <w:r w:rsidRPr="009F47CD">
        <w:rPr>
          <w:rFonts w:cs="Arial"/>
          <w:color w:val="000000"/>
          <w:sz w:val="24"/>
          <w:lang w:val="x-none"/>
        </w:rPr>
        <w:t>CM) proposal</w:t>
      </w:r>
      <w:r w:rsidRPr="009F47CD">
        <w:rPr>
          <w:rFonts w:cs="Arial"/>
          <w:color w:val="000000"/>
          <w:sz w:val="24"/>
        </w:rPr>
        <w:t xml:space="preserve"> </w:t>
      </w:r>
      <w:r w:rsidRPr="009F47CD">
        <w:rPr>
          <w:rFonts w:cs="Arial"/>
          <w:color w:val="000000"/>
          <w:sz w:val="24"/>
          <w:lang w:val="x-none"/>
        </w:rPr>
        <w:t>WA</w:t>
      </w:r>
      <w:r w:rsidRPr="009F47CD">
        <w:rPr>
          <w:rFonts w:cs="Arial"/>
          <w:color w:val="000000"/>
          <w:sz w:val="24"/>
        </w:rPr>
        <w:t>G</w:t>
      </w:r>
      <w:r w:rsidRPr="009F47CD">
        <w:rPr>
          <w:rFonts w:cs="Arial"/>
          <w:color w:val="000000"/>
          <w:sz w:val="24"/>
          <w:lang w:val="x-none"/>
        </w:rPr>
        <w:t>CM arising from the Workgroup’s discussions should be clearly described in the final</w:t>
      </w:r>
      <w:r w:rsidRPr="009F47CD">
        <w:rPr>
          <w:rFonts w:cs="Arial"/>
          <w:color w:val="000000"/>
          <w:sz w:val="24"/>
        </w:rPr>
        <w:t xml:space="preserve"> </w:t>
      </w:r>
      <w:r w:rsidRPr="009F47CD">
        <w:rPr>
          <w:rFonts w:cs="Arial"/>
          <w:color w:val="000000"/>
          <w:sz w:val="24"/>
          <w:lang w:val="x-none"/>
        </w:rPr>
        <w:t>Workgroup Report to the Grid Code Review Panel.</w:t>
      </w:r>
    </w:p>
    <w:p w14:paraId="7F82B3DA" w14:textId="77777777" w:rsidR="00C94FF7" w:rsidRPr="009F47CD" w:rsidRDefault="00C94FF7" w:rsidP="00103434">
      <w:pPr>
        <w:autoSpaceDE w:val="0"/>
        <w:autoSpaceDN w:val="0"/>
        <w:adjustRightInd w:val="0"/>
        <w:snapToGrid w:val="0"/>
        <w:jc w:val="both"/>
        <w:rPr>
          <w:rFonts w:cs="Arial"/>
          <w:color w:val="000000"/>
          <w:sz w:val="24"/>
          <w:lang w:val="x-none"/>
        </w:rPr>
      </w:pPr>
    </w:p>
    <w:p w14:paraId="543AA56F" w14:textId="3D96921A" w:rsidR="00C94FF7" w:rsidRPr="009F47CD"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9F47CD">
        <w:rPr>
          <w:rFonts w:cs="Arial"/>
          <w:color w:val="000000"/>
          <w:sz w:val="24"/>
          <w:lang w:val="x-none"/>
        </w:rPr>
        <w:t>Workgroup members should be mindful of efficiency and propose the fewest number of</w:t>
      </w:r>
      <w:r w:rsidRPr="009F47CD">
        <w:rPr>
          <w:rFonts w:cs="Arial"/>
          <w:color w:val="000000"/>
          <w:sz w:val="24"/>
        </w:rPr>
        <w:t xml:space="preserve"> </w:t>
      </w:r>
      <w:r w:rsidRPr="009F47CD">
        <w:rPr>
          <w:rFonts w:cs="Arial"/>
          <w:color w:val="000000"/>
          <w:sz w:val="24"/>
          <w:lang w:val="x-none"/>
        </w:rPr>
        <w:t>WA</w:t>
      </w:r>
      <w:r w:rsidRPr="009F47CD">
        <w:rPr>
          <w:rFonts w:cs="Arial"/>
          <w:color w:val="000000"/>
          <w:sz w:val="24"/>
        </w:rPr>
        <w:t>G</w:t>
      </w:r>
      <w:r w:rsidRPr="009F47CD">
        <w:rPr>
          <w:rFonts w:cs="Arial"/>
          <w:color w:val="000000"/>
          <w:sz w:val="24"/>
          <w:lang w:val="x-none"/>
        </w:rPr>
        <w:t>CM proposals as possible. All new alternative proposals need to be proposed using</w:t>
      </w:r>
      <w:r w:rsidRPr="009F47CD">
        <w:rPr>
          <w:rFonts w:cs="Arial"/>
          <w:color w:val="000000"/>
          <w:sz w:val="24"/>
        </w:rPr>
        <w:t xml:space="preserve"> </w:t>
      </w:r>
      <w:r w:rsidRPr="009F47CD">
        <w:rPr>
          <w:rFonts w:cs="Arial"/>
          <w:color w:val="000000"/>
          <w:sz w:val="24"/>
          <w:lang w:val="x-none"/>
        </w:rPr>
        <w:t>the Alternative Request Proposal form ensuring a reliable source of information for the</w:t>
      </w:r>
      <w:r w:rsidRPr="009F47CD">
        <w:rPr>
          <w:rFonts w:cs="Arial"/>
          <w:color w:val="000000"/>
          <w:sz w:val="24"/>
        </w:rPr>
        <w:t xml:space="preserve"> </w:t>
      </w:r>
      <w:r w:rsidRPr="009F47CD">
        <w:rPr>
          <w:rFonts w:cs="Arial"/>
          <w:color w:val="000000"/>
          <w:sz w:val="24"/>
          <w:lang w:val="x-none"/>
        </w:rPr>
        <w:t>Workgroup, Panel, Industry participants and the Authority.</w:t>
      </w:r>
    </w:p>
    <w:p w14:paraId="68E986A3" w14:textId="77777777" w:rsidR="00C94FF7" w:rsidRPr="00C94FF7" w:rsidRDefault="00C94FF7" w:rsidP="00103434">
      <w:pPr>
        <w:autoSpaceDE w:val="0"/>
        <w:autoSpaceDN w:val="0"/>
        <w:adjustRightInd w:val="0"/>
        <w:snapToGrid w:val="0"/>
        <w:jc w:val="both"/>
        <w:rPr>
          <w:rFonts w:cs="Arial"/>
          <w:color w:val="000000"/>
          <w:sz w:val="24"/>
          <w:lang w:val="x-none"/>
        </w:rPr>
      </w:pPr>
    </w:p>
    <w:p w14:paraId="61DF09F5" w14:textId="612D744F" w:rsidR="00C94FF7" w:rsidRPr="00F21C75"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F21C75">
        <w:rPr>
          <w:rFonts w:cs="Arial"/>
          <w:color w:val="000000"/>
          <w:sz w:val="24"/>
          <w:lang w:val="x-none"/>
        </w:rPr>
        <w:t>All WA</w:t>
      </w:r>
      <w:r w:rsidRPr="00F21C75">
        <w:rPr>
          <w:rFonts w:cs="Arial"/>
          <w:color w:val="000000"/>
          <w:sz w:val="24"/>
        </w:rPr>
        <w:t>G</w:t>
      </w:r>
      <w:r w:rsidRPr="00F21C75">
        <w:rPr>
          <w:rFonts w:cs="Arial"/>
          <w:color w:val="000000"/>
          <w:sz w:val="24"/>
          <w:lang w:val="x-none"/>
        </w:rPr>
        <w:t>CM proposals should include the Proposer(s)'s details within the final Workgroup</w:t>
      </w:r>
      <w:r w:rsidRPr="00F21C75">
        <w:rPr>
          <w:rFonts w:cs="Arial"/>
          <w:color w:val="000000"/>
          <w:sz w:val="24"/>
        </w:rPr>
        <w:t xml:space="preserve"> </w:t>
      </w:r>
      <w:r w:rsidRPr="00F21C75">
        <w:rPr>
          <w:rFonts w:cs="Arial"/>
          <w:color w:val="000000"/>
          <w:sz w:val="24"/>
          <w:lang w:val="x-none"/>
        </w:rPr>
        <w:t>report, for the avoidance of doubt this includes WA</w:t>
      </w:r>
      <w:r w:rsidRPr="00F21C75">
        <w:rPr>
          <w:rFonts w:cs="Arial"/>
          <w:color w:val="000000"/>
          <w:sz w:val="24"/>
        </w:rPr>
        <w:t>G</w:t>
      </w:r>
      <w:r w:rsidRPr="00F21C75">
        <w:rPr>
          <w:rFonts w:cs="Arial"/>
          <w:color w:val="000000"/>
          <w:sz w:val="24"/>
          <w:lang w:val="x-none"/>
        </w:rPr>
        <w:t>CM proposals which are proposed by</w:t>
      </w:r>
      <w:r w:rsidRPr="00F21C75">
        <w:rPr>
          <w:rFonts w:cs="Arial"/>
          <w:color w:val="000000"/>
          <w:sz w:val="24"/>
        </w:rPr>
        <w:t xml:space="preserve"> </w:t>
      </w:r>
      <w:r w:rsidRPr="00F21C75">
        <w:rPr>
          <w:rFonts w:cs="Arial"/>
          <w:color w:val="000000"/>
          <w:sz w:val="24"/>
          <w:lang w:val="x-none"/>
        </w:rPr>
        <w:t>the entire Workgroup or subset of members.</w:t>
      </w:r>
    </w:p>
    <w:p w14:paraId="448DE7AD" w14:textId="77777777" w:rsidR="00C94FF7" w:rsidRPr="00C94FF7" w:rsidRDefault="00C94FF7" w:rsidP="00103434">
      <w:pPr>
        <w:autoSpaceDE w:val="0"/>
        <w:autoSpaceDN w:val="0"/>
        <w:adjustRightInd w:val="0"/>
        <w:snapToGrid w:val="0"/>
        <w:jc w:val="both"/>
        <w:rPr>
          <w:rFonts w:cs="Arial"/>
          <w:color w:val="000000"/>
          <w:sz w:val="24"/>
          <w:lang w:val="x-none"/>
        </w:rPr>
      </w:pPr>
    </w:p>
    <w:p w14:paraId="12FDB25D" w14:textId="546FD439" w:rsidR="00C94FF7" w:rsidRPr="00F21C75"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F21C75">
        <w:rPr>
          <w:rFonts w:cs="Arial"/>
          <w:color w:val="000000"/>
          <w:sz w:val="24"/>
          <w:lang w:val="x-none"/>
        </w:rPr>
        <w:t>There is an option for the Workgroup to undertake a period of Consultation in accordance</w:t>
      </w:r>
      <w:r w:rsidRPr="00F21C75">
        <w:rPr>
          <w:rFonts w:cs="Arial"/>
          <w:color w:val="000000"/>
          <w:sz w:val="24"/>
        </w:rPr>
        <w:t xml:space="preserve"> </w:t>
      </w:r>
      <w:r w:rsidRPr="00F21C75">
        <w:rPr>
          <w:rFonts w:cs="Arial"/>
          <w:color w:val="000000"/>
          <w:sz w:val="24"/>
          <w:lang w:val="x-none"/>
        </w:rPr>
        <w:t>with Grid Code GR. 20.11, if defined within the timetable agreed by the Grid Code Panel.</w:t>
      </w:r>
      <w:r w:rsidRPr="00F21C75">
        <w:rPr>
          <w:rFonts w:cs="Arial"/>
          <w:color w:val="000000"/>
          <w:sz w:val="24"/>
        </w:rPr>
        <w:t xml:space="preserve"> </w:t>
      </w:r>
      <w:r w:rsidRPr="00F21C75">
        <w:rPr>
          <w:rFonts w:cs="Arial"/>
          <w:color w:val="000000"/>
          <w:sz w:val="24"/>
          <w:lang w:val="x-none"/>
        </w:rPr>
        <w:t>Should the Workgroup determine that they see the benefit in a Workgroup Consultation</w:t>
      </w:r>
      <w:r w:rsidRPr="00F21C75">
        <w:rPr>
          <w:rFonts w:cs="Arial"/>
          <w:color w:val="000000"/>
          <w:sz w:val="24"/>
        </w:rPr>
        <w:t xml:space="preserve"> </w:t>
      </w:r>
      <w:r w:rsidRPr="00F21C75">
        <w:rPr>
          <w:rFonts w:cs="Arial"/>
          <w:color w:val="000000"/>
          <w:sz w:val="24"/>
          <w:lang w:val="x-none"/>
        </w:rPr>
        <w:t>being issued they can recommend this to the Grid Code Review Panel to consider.</w:t>
      </w:r>
    </w:p>
    <w:p w14:paraId="29B05D72" w14:textId="77777777" w:rsidR="00C94FF7" w:rsidRPr="00C94FF7" w:rsidRDefault="00C94FF7" w:rsidP="00103434">
      <w:pPr>
        <w:autoSpaceDE w:val="0"/>
        <w:autoSpaceDN w:val="0"/>
        <w:adjustRightInd w:val="0"/>
        <w:snapToGrid w:val="0"/>
        <w:jc w:val="both"/>
        <w:rPr>
          <w:rFonts w:cs="Arial"/>
          <w:color w:val="000000"/>
          <w:sz w:val="24"/>
          <w:lang w:val="x-none"/>
        </w:rPr>
      </w:pPr>
    </w:p>
    <w:p w14:paraId="6DFDB913" w14:textId="27D3E03B" w:rsidR="00C94FF7" w:rsidRPr="00F21C75"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F21C75">
        <w:rPr>
          <w:rFonts w:cs="Arial"/>
          <w:color w:val="000000"/>
          <w:sz w:val="24"/>
          <w:lang w:val="x-none"/>
        </w:rPr>
        <w:t>Following the Consultation period the Workgroup is required to consider all responses</w:t>
      </w:r>
      <w:r w:rsidRPr="00F21C75">
        <w:rPr>
          <w:rFonts w:cs="Arial"/>
          <w:color w:val="000000"/>
          <w:sz w:val="24"/>
        </w:rPr>
        <w:t xml:space="preserve"> </w:t>
      </w:r>
      <w:r w:rsidRPr="00F21C75">
        <w:rPr>
          <w:rFonts w:cs="Arial"/>
          <w:color w:val="000000"/>
          <w:sz w:val="24"/>
          <w:lang w:val="x-none"/>
        </w:rPr>
        <w:t>including any Workgroup Consultation Alternative Requests. In undertaking an</w:t>
      </w:r>
      <w:r w:rsidRPr="00F21C75">
        <w:rPr>
          <w:rFonts w:cs="Arial"/>
          <w:color w:val="000000"/>
          <w:sz w:val="24"/>
        </w:rPr>
        <w:t xml:space="preserve"> </w:t>
      </w:r>
      <w:r w:rsidRPr="00F21C75">
        <w:rPr>
          <w:rFonts w:cs="Arial"/>
          <w:color w:val="000000"/>
          <w:sz w:val="24"/>
          <w:lang w:val="x-none"/>
        </w:rPr>
        <w:t>assessment of any Workgroup Consultation Alternative Request, the Workgroup should</w:t>
      </w:r>
      <w:r w:rsidRPr="00F21C75">
        <w:rPr>
          <w:rFonts w:cs="Arial"/>
          <w:color w:val="000000"/>
          <w:sz w:val="24"/>
        </w:rPr>
        <w:t xml:space="preserve"> </w:t>
      </w:r>
      <w:r w:rsidRPr="00F21C75">
        <w:rPr>
          <w:rFonts w:cs="Arial"/>
          <w:color w:val="000000"/>
          <w:sz w:val="24"/>
          <w:lang w:val="x-none"/>
        </w:rPr>
        <w:t>consider whether it better facilitates the Grid Code Objectives than the current version of</w:t>
      </w:r>
      <w:r w:rsidRPr="00F21C75">
        <w:rPr>
          <w:rFonts w:cs="Arial"/>
          <w:color w:val="000000"/>
          <w:sz w:val="24"/>
        </w:rPr>
        <w:t xml:space="preserve"> </w:t>
      </w:r>
      <w:r w:rsidRPr="00F21C75">
        <w:rPr>
          <w:rFonts w:cs="Arial"/>
          <w:color w:val="000000"/>
          <w:sz w:val="24"/>
          <w:lang w:val="x-none"/>
        </w:rPr>
        <w:t>the Grid Code.</w:t>
      </w:r>
      <w:r w:rsidRPr="00F21C75">
        <w:rPr>
          <w:rFonts w:cs="Arial"/>
          <w:color w:val="000000"/>
          <w:sz w:val="24"/>
        </w:rPr>
        <w:t xml:space="preserve"> </w:t>
      </w:r>
    </w:p>
    <w:p w14:paraId="39B205DD" w14:textId="77777777" w:rsidR="00C94FF7" w:rsidRPr="00C94FF7" w:rsidRDefault="00C94FF7" w:rsidP="00103434">
      <w:pPr>
        <w:autoSpaceDE w:val="0"/>
        <w:autoSpaceDN w:val="0"/>
        <w:adjustRightInd w:val="0"/>
        <w:snapToGrid w:val="0"/>
        <w:jc w:val="both"/>
        <w:rPr>
          <w:rFonts w:cs="Arial"/>
          <w:color w:val="000000"/>
          <w:sz w:val="24"/>
          <w:lang w:val="x-none"/>
        </w:rPr>
      </w:pPr>
    </w:p>
    <w:p w14:paraId="41F1EEF9" w14:textId="67971EF5" w:rsidR="00C94FF7" w:rsidRPr="002A77AA" w:rsidRDefault="00C94FF7" w:rsidP="00103434">
      <w:pPr>
        <w:pStyle w:val="ListParagraph"/>
        <w:numPr>
          <w:ilvl w:val="0"/>
          <w:numId w:val="24"/>
        </w:numPr>
        <w:autoSpaceDE w:val="0"/>
        <w:autoSpaceDN w:val="0"/>
        <w:adjustRightInd w:val="0"/>
        <w:snapToGrid w:val="0"/>
        <w:jc w:val="both"/>
        <w:rPr>
          <w:rFonts w:cs="Arial"/>
          <w:color w:val="000000"/>
          <w:sz w:val="24"/>
          <w:lang w:val="x-none"/>
        </w:rPr>
      </w:pPr>
      <w:r w:rsidRPr="00F21C75">
        <w:rPr>
          <w:rFonts w:cs="Arial"/>
          <w:color w:val="000000"/>
          <w:sz w:val="24"/>
          <w:lang w:val="x-none"/>
        </w:rPr>
        <w:t>As appropriate, the Workgroup will be required to undertake any further analysis and</w:t>
      </w:r>
      <w:r w:rsidR="0043117C">
        <w:rPr>
          <w:rFonts w:cs="Arial"/>
          <w:color w:val="000000"/>
          <w:sz w:val="24"/>
        </w:rPr>
        <w:t xml:space="preserve"> </w:t>
      </w:r>
      <w:r w:rsidRPr="002A77AA">
        <w:rPr>
          <w:rFonts w:cs="Arial"/>
          <w:color w:val="000000"/>
          <w:sz w:val="24"/>
          <w:lang w:val="x-none"/>
        </w:rPr>
        <w:t>update the appropriate sections of the original Modification Proposal and/or WA</w:t>
      </w:r>
      <w:r w:rsidRPr="002A77AA">
        <w:rPr>
          <w:rFonts w:cs="Arial"/>
          <w:color w:val="000000"/>
          <w:sz w:val="24"/>
        </w:rPr>
        <w:t>G</w:t>
      </w:r>
      <w:r w:rsidRPr="002A77AA">
        <w:rPr>
          <w:rFonts w:cs="Arial"/>
          <w:color w:val="000000"/>
          <w:sz w:val="24"/>
          <w:lang w:val="x-none"/>
        </w:rPr>
        <w:t>CM</w:t>
      </w:r>
      <w:r w:rsidRPr="002A77AA">
        <w:rPr>
          <w:rFonts w:cs="Arial"/>
          <w:color w:val="000000"/>
          <w:sz w:val="24"/>
        </w:rPr>
        <w:t xml:space="preserve"> </w:t>
      </w:r>
      <w:r w:rsidRPr="002A77AA">
        <w:rPr>
          <w:rFonts w:cs="Arial"/>
          <w:color w:val="000000"/>
          <w:sz w:val="24"/>
          <w:lang w:val="x-none"/>
        </w:rPr>
        <w:t>proposals (Workgroup members cannot amend the original text submitted by the</w:t>
      </w:r>
      <w:r w:rsidRPr="002A77AA">
        <w:rPr>
          <w:rFonts w:cs="Arial"/>
          <w:color w:val="000000"/>
          <w:sz w:val="24"/>
        </w:rPr>
        <w:t xml:space="preserve"> </w:t>
      </w:r>
      <w:r w:rsidRPr="002A77AA">
        <w:rPr>
          <w:rFonts w:cs="Arial"/>
          <w:color w:val="000000"/>
          <w:sz w:val="24"/>
          <w:lang w:val="x-none"/>
        </w:rPr>
        <w:t>Proposer of the modification)</w:t>
      </w:r>
      <w:r w:rsidRPr="002A77AA">
        <w:rPr>
          <w:rFonts w:cs="Arial"/>
          <w:color w:val="000000"/>
          <w:sz w:val="24"/>
        </w:rPr>
        <w:t>.</w:t>
      </w:r>
      <w:r w:rsidRPr="002A77AA">
        <w:rPr>
          <w:rFonts w:cs="Arial"/>
          <w:color w:val="000000"/>
          <w:sz w:val="24"/>
          <w:lang w:val="x-none"/>
        </w:rPr>
        <w:t xml:space="preserve"> All responses including any Workgroup Consultation</w:t>
      </w:r>
      <w:r w:rsidRPr="002A77AA">
        <w:rPr>
          <w:rFonts w:cs="Arial"/>
          <w:color w:val="000000"/>
          <w:sz w:val="24"/>
        </w:rPr>
        <w:t xml:space="preserve"> </w:t>
      </w:r>
      <w:r w:rsidRPr="002A77AA">
        <w:rPr>
          <w:rFonts w:cs="Arial"/>
          <w:color w:val="000000"/>
          <w:sz w:val="24"/>
          <w:lang w:val="x-none"/>
        </w:rPr>
        <w:t>Alternative Requests shall be included within the final report including a summary of the</w:t>
      </w:r>
      <w:r w:rsidRPr="002A77AA">
        <w:rPr>
          <w:rFonts w:cs="Arial"/>
          <w:color w:val="000000"/>
          <w:sz w:val="24"/>
        </w:rPr>
        <w:t xml:space="preserve"> </w:t>
      </w:r>
      <w:r w:rsidRPr="002A77AA">
        <w:rPr>
          <w:rFonts w:cs="Arial"/>
          <w:color w:val="000000"/>
          <w:sz w:val="24"/>
          <w:lang w:val="x-none"/>
        </w:rPr>
        <w:t>Workgroup's deliberations and conclusions. The report should make it clear where and</w:t>
      </w:r>
      <w:r w:rsidRPr="002A77AA">
        <w:rPr>
          <w:rFonts w:cs="Arial"/>
          <w:color w:val="000000"/>
          <w:sz w:val="24"/>
        </w:rPr>
        <w:t xml:space="preserve"> </w:t>
      </w:r>
      <w:r w:rsidRPr="002A77AA">
        <w:rPr>
          <w:rFonts w:cs="Arial"/>
          <w:color w:val="000000"/>
          <w:sz w:val="24"/>
          <w:lang w:val="x-none"/>
        </w:rPr>
        <w:t>why the Workgroup chairman has exercised their right under the Grid Code to progress a</w:t>
      </w:r>
      <w:r w:rsidRPr="002A77AA">
        <w:rPr>
          <w:rFonts w:cs="Arial"/>
          <w:color w:val="000000"/>
          <w:sz w:val="24"/>
        </w:rPr>
        <w:t xml:space="preserve"> </w:t>
      </w:r>
      <w:r w:rsidRPr="002A77AA">
        <w:rPr>
          <w:rFonts w:cs="Arial"/>
          <w:color w:val="000000"/>
          <w:sz w:val="24"/>
          <w:lang w:val="x-none"/>
        </w:rPr>
        <w:t>Workgroup Consultation Alternative Request or a WA</w:t>
      </w:r>
      <w:r w:rsidRPr="002A77AA">
        <w:rPr>
          <w:rFonts w:cs="Arial"/>
          <w:color w:val="000000"/>
          <w:sz w:val="24"/>
        </w:rPr>
        <w:t>G</w:t>
      </w:r>
      <w:r w:rsidRPr="002A77AA">
        <w:rPr>
          <w:rFonts w:cs="Arial"/>
          <w:color w:val="000000"/>
          <w:sz w:val="24"/>
          <w:lang w:val="x-none"/>
        </w:rPr>
        <w:t>CM proposal against the majority</w:t>
      </w:r>
      <w:r w:rsidRPr="002A77AA">
        <w:rPr>
          <w:rFonts w:cs="Arial"/>
          <w:color w:val="000000"/>
          <w:sz w:val="24"/>
        </w:rPr>
        <w:t xml:space="preserve"> </w:t>
      </w:r>
      <w:r w:rsidRPr="002A77AA">
        <w:rPr>
          <w:rFonts w:cs="Arial"/>
          <w:color w:val="000000"/>
          <w:sz w:val="24"/>
          <w:lang w:val="x-none"/>
        </w:rPr>
        <w:t>views of Workgroup members. It should also be explicitly stated where, under these</w:t>
      </w:r>
      <w:r w:rsidRPr="002A77AA">
        <w:rPr>
          <w:rFonts w:cs="Arial"/>
          <w:color w:val="000000"/>
          <w:sz w:val="24"/>
        </w:rPr>
        <w:t xml:space="preserve"> </w:t>
      </w:r>
      <w:r w:rsidRPr="002A77AA">
        <w:rPr>
          <w:rFonts w:cs="Arial"/>
          <w:color w:val="000000"/>
          <w:sz w:val="24"/>
          <w:lang w:val="x-none"/>
        </w:rPr>
        <w:t>circumstances, the Workgroup chairman is employed by the same organisation who</w:t>
      </w:r>
      <w:r w:rsidRPr="002A77AA">
        <w:rPr>
          <w:rFonts w:cs="Arial"/>
          <w:color w:val="000000"/>
          <w:sz w:val="24"/>
        </w:rPr>
        <w:t xml:space="preserve"> </w:t>
      </w:r>
      <w:r w:rsidRPr="002A77AA">
        <w:rPr>
          <w:rFonts w:cs="Arial"/>
          <w:color w:val="000000"/>
          <w:sz w:val="24"/>
          <w:lang w:val="x-none"/>
        </w:rPr>
        <w:t>submitted the Workgroup Consultation Alternative Request.</w:t>
      </w:r>
    </w:p>
    <w:p w14:paraId="79698DB6" w14:textId="77777777" w:rsidR="00C94FF7" w:rsidRPr="00C94FF7" w:rsidRDefault="00C94FF7" w:rsidP="00103434">
      <w:pPr>
        <w:autoSpaceDE w:val="0"/>
        <w:autoSpaceDN w:val="0"/>
        <w:adjustRightInd w:val="0"/>
        <w:snapToGrid w:val="0"/>
        <w:jc w:val="both"/>
        <w:rPr>
          <w:rFonts w:cs="Arial"/>
          <w:color w:val="000000"/>
          <w:sz w:val="24"/>
          <w:lang w:val="x-none"/>
        </w:rPr>
      </w:pPr>
    </w:p>
    <w:p w14:paraId="616E755A" w14:textId="76EED62A" w:rsidR="00C94FF7" w:rsidRPr="00F21C75" w:rsidRDefault="00C94FF7" w:rsidP="00103434">
      <w:pPr>
        <w:pStyle w:val="ListParagraph"/>
        <w:numPr>
          <w:ilvl w:val="0"/>
          <w:numId w:val="24"/>
        </w:numPr>
        <w:autoSpaceDE w:val="0"/>
        <w:autoSpaceDN w:val="0"/>
        <w:adjustRightInd w:val="0"/>
        <w:snapToGrid w:val="0"/>
        <w:jc w:val="both"/>
        <w:rPr>
          <w:rFonts w:cs="Arial"/>
          <w:color w:val="FF0000"/>
          <w:lang w:val="x-none"/>
        </w:rPr>
      </w:pPr>
      <w:r w:rsidRPr="00F21C75">
        <w:rPr>
          <w:rFonts w:cs="Arial"/>
          <w:color w:val="000000"/>
          <w:sz w:val="24"/>
          <w:lang w:val="x-none"/>
        </w:rPr>
        <w:t xml:space="preserve">The Workgroup is to submit its final report to the Modifications Panel Secretary on </w:t>
      </w:r>
      <w:r w:rsidRPr="002A77AA">
        <w:rPr>
          <w:rFonts w:cs="Arial"/>
          <w:b/>
          <w:color w:val="000000"/>
          <w:sz w:val="24"/>
          <w:lang w:val="x-none"/>
        </w:rPr>
        <w:t>XX Month XXXX</w:t>
      </w:r>
      <w:r w:rsidRPr="002A77AA">
        <w:rPr>
          <w:rFonts w:cs="Arial"/>
          <w:color w:val="000000"/>
          <w:sz w:val="24"/>
          <w:lang w:val="x-none"/>
        </w:rPr>
        <w:t xml:space="preserve"> </w:t>
      </w:r>
      <w:r w:rsidRPr="00F21C75">
        <w:rPr>
          <w:rFonts w:cs="Arial"/>
          <w:color w:val="000000"/>
          <w:sz w:val="24"/>
          <w:lang w:val="x-none"/>
        </w:rPr>
        <w:t>for</w:t>
      </w:r>
      <w:r w:rsidRPr="002A77AA">
        <w:rPr>
          <w:rFonts w:cs="Arial"/>
          <w:color w:val="000000"/>
          <w:sz w:val="24"/>
          <w:lang w:val="x-none"/>
        </w:rPr>
        <w:t xml:space="preserve"> </w:t>
      </w:r>
      <w:r w:rsidRPr="00F21C75">
        <w:rPr>
          <w:rFonts w:cs="Arial"/>
          <w:color w:val="000000"/>
          <w:sz w:val="24"/>
          <w:lang w:val="x-none"/>
        </w:rPr>
        <w:t>circulation to Panel Members. The final report conclusions will be presented to the Grid</w:t>
      </w:r>
      <w:r w:rsidRPr="002A77AA">
        <w:rPr>
          <w:rFonts w:cs="Arial"/>
          <w:color w:val="000000"/>
          <w:sz w:val="24"/>
          <w:lang w:val="x-none"/>
        </w:rPr>
        <w:t xml:space="preserve"> </w:t>
      </w:r>
      <w:r w:rsidRPr="00F21C75">
        <w:rPr>
          <w:rFonts w:cs="Arial"/>
          <w:color w:val="000000"/>
          <w:sz w:val="24"/>
          <w:lang w:val="x-none"/>
        </w:rPr>
        <w:t xml:space="preserve">Code Review Panel meeting on </w:t>
      </w:r>
      <w:r w:rsidRPr="002A77AA">
        <w:rPr>
          <w:rFonts w:cs="Arial"/>
          <w:b/>
          <w:color w:val="000000"/>
          <w:sz w:val="24"/>
          <w:lang w:val="x-none"/>
        </w:rPr>
        <w:t>XX Month XXXX</w:t>
      </w:r>
      <w:r w:rsidRPr="002A77AA">
        <w:rPr>
          <w:rFonts w:cs="Arial"/>
          <w:color w:val="000000"/>
          <w:sz w:val="24"/>
          <w:lang w:val="x-none"/>
        </w:rPr>
        <w:t>.</w:t>
      </w:r>
    </w:p>
    <w:p w14:paraId="13D5FEAE" w14:textId="77777777" w:rsidR="00B5047E" w:rsidRPr="00194B25" w:rsidRDefault="00B5047E" w:rsidP="00B5047E">
      <w:pPr>
        <w:spacing w:before="0" w:after="0" w:line="240" w:lineRule="auto"/>
        <w:jc w:val="both"/>
        <w:rPr>
          <w:sz w:val="24"/>
        </w:rPr>
      </w:pPr>
    </w:p>
    <w:p w14:paraId="0060B8F7" w14:textId="018BB0E6" w:rsidR="00174391" w:rsidRPr="00B5047E" w:rsidRDefault="00073540" w:rsidP="00B5047E">
      <w:pPr>
        <w:pStyle w:val="Checklist"/>
      </w:pPr>
      <w:r w:rsidRPr="00194B25">
        <w:lastRenderedPageBreak/>
        <w:t>Membership</w:t>
      </w:r>
    </w:p>
    <w:p w14:paraId="570B9039" w14:textId="77777777" w:rsidR="00340100" w:rsidRPr="00194B25" w:rsidRDefault="00340100" w:rsidP="00937789">
      <w:pPr>
        <w:numPr>
          <w:ilvl w:val="0"/>
          <w:numId w:val="24"/>
        </w:numPr>
        <w:spacing w:before="0" w:after="0" w:line="240" w:lineRule="auto"/>
        <w:jc w:val="both"/>
        <w:rPr>
          <w:rFonts w:cs="Arial"/>
          <w:sz w:val="24"/>
        </w:rPr>
      </w:pPr>
      <w:r w:rsidRPr="00194B25">
        <w:rPr>
          <w:sz w:val="24"/>
        </w:rPr>
        <w:t xml:space="preserve">It is recommended that the Workgroup has the following members: </w:t>
      </w:r>
    </w:p>
    <w:p w14:paraId="71A8AD0D" w14:textId="77777777" w:rsidR="00340100" w:rsidRPr="00194B25" w:rsidRDefault="00340100" w:rsidP="00340100">
      <w:pPr>
        <w:ind w:left="720"/>
        <w:jc w:val="both"/>
        <w:rPr>
          <w:rFonts w:cs="Arial"/>
          <w:sz w:val="24"/>
        </w:rPr>
      </w:pPr>
    </w:p>
    <w:tbl>
      <w:tblPr>
        <w:tblW w:w="9214" w:type="dxa"/>
        <w:tblInd w:w="-5"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1E0" w:firstRow="1" w:lastRow="1" w:firstColumn="1" w:lastColumn="1" w:noHBand="0" w:noVBand="0"/>
      </w:tblPr>
      <w:tblGrid>
        <w:gridCol w:w="2977"/>
        <w:gridCol w:w="3119"/>
        <w:gridCol w:w="3118"/>
      </w:tblGrid>
      <w:tr w:rsidR="00340100" w:rsidRPr="00194B25" w14:paraId="08EF9BD3" w14:textId="77777777" w:rsidTr="00D6616A">
        <w:tc>
          <w:tcPr>
            <w:tcW w:w="2977" w:type="dxa"/>
            <w:shd w:val="clear" w:color="auto" w:fill="F26522" w:themeFill="accent1"/>
            <w:hideMark/>
          </w:tcPr>
          <w:p w14:paraId="6F03BD76" w14:textId="77777777" w:rsidR="00340100" w:rsidRPr="00194B25" w:rsidRDefault="00340100">
            <w:pPr>
              <w:jc w:val="both"/>
              <w:rPr>
                <w:rFonts w:cs="Arial"/>
                <w:b/>
                <w:color w:val="FFFFFF"/>
                <w:sz w:val="24"/>
              </w:rPr>
            </w:pPr>
            <w:r w:rsidRPr="00194B25">
              <w:rPr>
                <w:rFonts w:cs="Arial"/>
                <w:b/>
                <w:color w:val="FFFFFF"/>
                <w:sz w:val="24"/>
              </w:rPr>
              <w:t>Role</w:t>
            </w:r>
          </w:p>
        </w:tc>
        <w:tc>
          <w:tcPr>
            <w:tcW w:w="3119" w:type="dxa"/>
            <w:shd w:val="clear" w:color="auto" w:fill="F26522" w:themeFill="accent1"/>
            <w:hideMark/>
          </w:tcPr>
          <w:p w14:paraId="7D884DE0" w14:textId="77777777" w:rsidR="00340100" w:rsidRPr="00194B25" w:rsidRDefault="00340100">
            <w:pPr>
              <w:jc w:val="both"/>
              <w:rPr>
                <w:rFonts w:cs="Arial"/>
                <w:b/>
                <w:color w:val="FFFFFF"/>
                <w:sz w:val="24"/>
              </w:rPr>
            </w:pPr>
            <w:r w:rsidRPr="00194B25">
              <w:rPr>
                <w:rFonts w:cs="Arial"/>
                <w:b/>
                <w:color w:val="FFFFFF"/>
                <w:sz w:val="24"/>
              </w:rPr>
              <w:t>Name</w:t>
            </w:r>
          </w:p>
        </w:tc>
        <w:tc>
          <w:tcPr>
            <w:tcW w:w="3118" w:type="dxa"/>
            <w:shd w:val="clear" w:color="auto" w:fill="F26522" w:themeFill="accent1"/>
            <w:hideMark/>
          </w:tcPr>
          <w:p w14:paraId="71208DDF" w14:textId="77777777" w:rsidR="00340100" w:rsidRPr="00194B25" w:rsidRDefault="00340100">
            <w:pPr>
              <w:jc w:val="both"/>
              <w:rPr>
                <w:rFonts w:cs="Arial"/>
                <w:b/>
                <w:color w:val="FFFFFF"/>
                <w:sz w:val="24"/>
              </w:rPr>
            </w:pPr>
            <w:r w:rsidRPr="00194B25">
              <w:rPr>
                <w:rFonts w:cs="Arial"/>
                <w:b/>
                <w:color w:val="FFFFFF"/>
                <w:sz w:val="24"/>
              </w:rPr>
              <w:t>Representing</w:t>
            </w:r>
          </w:p>
        </w:tc>
      </w:tr>
      <w:tr w:rsidR="00340100" w:rsidRPr="00194B25" w14:paraId="3E5F5738" w14:textId="77777777" w:rsidTr="00D6616A">
        <w:tc>
          <w:tcPr>
            <w:tcW w:w="2977" w:type="dxa"/>
            <w:hideMark/>
          </w:tcPr>
          <w:p w14:paraId="6B39B236" w14:textId="77777777" w:rsidR="00340100" w:rsidRPr="00194B25" w:rsidRDefault="00340100" w:rsidP="002A69BC">
            <w:pPr>
              <w:rPr>
                <w:rFonts w:cs="Arial"/>
                <w:sz w:val="24"/>
              </w:rPr>
            </w:pPr>
            <w:r w:rsidRPr="00194B25">
              <w:rPr>
                <w:rFonts w:cs="Arial"/>
                <w:sz w:val="24"/>
              </w:rPr>
              <w:t>Chair</w:t>
            </w:r>
          </w:p>
        </w:tc>
        <w:tc>
          <w:tcPr>
            <w:tcW w:w="3119" w:type="dxa"/>
          </w:tcPr>
          <w:p w14:paraId="1F76A32D" w14:textId="33F398C1" w:rsidR="00340100" w:rsidRPr="00194B25" w:rsidRDefault="00950782" w:rsidP="002A69BC">
            <w:pPr>
              <w:rPr>
                <w:rFonts w:cs="Arial"/>
                <w:sz w:val="24"/>
              </w:rPr>
            </w:pPr>
            <w:r>
              <w:rPr>
                <w:rFonts w:cs="Arial"/>
                <w:sz w:val="24"/>
              </w:rPr>
              <w:t>Banke John-Okwesa</w:t>
            </w:r>
          </w:p>
        </w:tc>
        <w:tc>
          <w:tcPr>
            <w:tcW w:w="3118" w:type="dxa"/>
          </w:tcPr>
          <w:p w14:paraId="255EBC02" w14:textId="216E28BA" w:rsidR="00340100" w:rsidRPr="00194B25" w:rsidRDefault="00950782" w:rsidP="002A69BC">
            <w:pPr>
              <w:rPr>
                <w:rFonts w:cs="Arial"/>
                <w:sz w:val="24"/>
              </w:rPr>
            </w:pPr>
            <w:r>
              <w:rPr>
                <w:rFonts w:cs="Arial"/>
                <w:sz w:val="24"/>
              </w:rPr>
              <w:t>Code Administrator (ESO)</w:t>
            </w:r>
          </w:p>
        </w:tc>
      </w:tr>
      <w:tr w:rsidR="00340100" w:rsidRPr="00194B25" w14:paraId="32A61C65" w14:textId="77777777" w:rsidTr="00D6616A">
        <w:tc>
          <w:tcPr>
            <w:tcW w:w="2977" w:type="dxa"/>
            <w:hideMark/>
          </w:tcPr>
          <w:p w14:paraId="6AA1C58D" w14:textId="77777777" w:rsidR="00340100" w:rsidRPr="00194B25" w:rsidRDefault="00340100" w:rsidP="002A69BC">
            <w:pPr>
              <w:rPr>
                <w:rFonts w:cs="Arial"/>
                <w:sz w:val="24"/>
              </w:rPr>
            </w:pPr>
            <w:r w:rsidRPr="00194B25">
              <w:rPr>
                <w:rFonts w:cs="Arial"/>
                <w:sz w:val="24"/>
              </w:rPr>
              <w:t>Technical Secretary</w:t>
            </w:r>
          </w:p>
        </w:tc>
        <w:tc>
          <w:tcPr>
            <w:tcW w:w="3119" w:type="dxa"/>
          </w:tcPr>
          <w:p w14:paraId="5B2493A1" w14:textId="3C023BA0" w:rsidR="00340100" w:rsidRPr="00194B25" w:rsidRDefault="00950782" w:rsidP="002A69BC">
            <w:pPr>
              <w:rPr>
                <w:rFonts w:cs="Arial"/>
                <w:sz w:val="24"/>
              </w:rPr>
            </w:pPr>
            <w:r>
              <w:rPr>
                <w:rFonts w:cs="Arial"/>
                <w:sz w:val="24"/>
              </w:rPr>
              <w:t>Ruth Roberts</w:t>
            </w:r>
          </w:p>
        </w:tc>
        <w:tc>
          <w:tcPr>
            <w:tcW w:w="3118" w:type="dxa"/>
          </w:tcPr>
          <w:p w14:paraId="2540666D" w14:textId="4265438C" w:rsidR="00340100" w:rsidRPr="00194B25" w:rsidRDefault="00563EE0" w:rsidP="002A69BC">
            <w:pPr>
              <w:rPr>
                <w:rFonts w:cs="Arial"/>
                <w:sz w:val="24"/>
              </w:rPr>
            </w:pPr>
            <w:r>
              <w:rPr>
                <w:rFonts w:cs="Arial"/>
                <w:sz w:val="24"/>
              </w:rPr>
              <w:t>Code Administrator (ESO)</w:t>
            </w:r>
          </w:p>
        </w:tc>
      </w:tr>
      <w:tr w:rsidR="00340100" w:rsidRPr="00194B25" w14:paraId="57B18568" w14:textId="77777777" w:rsidTr="00D6616A">
        <w:tc>
          <w:tcPr>
            <w:tcW w:w="2977" w:type="dxa"/>
            <w:hideMark/>
          </w:tcPr>
          <w:p w14:paraId="299C1C65" w14:textId="77777777" w:rsidR="00340100" w:rsidRPr="00194B25" w:rsidRDefault="00340100" w:rsidP="002A69BC">
            <w:pPr>
              <w:rPr>
                <w:rFonts w:cs="Arial"/>
                <w:sz w:val="24"/>
              </w:rPr>
            </w:pPr>
            <w:r w:rsidRPr="00194B25">
              <w:rPr>
                <w:rFonts w:cs="Arial"/>
                <w:sz w:val="24"/>
              </w:rPr>
              <w:t>Proposer</w:t>
            </w:r>
          </w:p>
        </w:tc>
        <w:tc>
          <w:tcPr>
            <w:tcW w:w="3119" w:type="dxa"/>
          </w:tcPr>
          <w:p w14:paraId="64FA1007" w14:textId="525FDFE6" w:rsidR="00340100" w:rsidRPr="00194B25" w:rsidRDefault="00563EE0" w:rsidP="002A69BC">
            <w:pPr>
              <w:rPr>
                <w:rFonts w:cs="Arial"/>
                <w:sz w:val="24"/>
              </w:rPr>
            </w:pPr>
            <w:r>
              <w:rPr>
                <w:rFonts w:cs="Arial"/>
                <w:sz w:val="24"/>
              </w:rPr>
              <w:t>Terry Baldwin</w:t>
            </w:r>
          </w:p>
        </w:tc>
        <w:tc>
          <w:tcPr>
            <w:tcW w:w="3118" w:type="dxa"/>
          </w:tcPr>
          <w:p w14:paraId="6845C55E" w14:textId="4CFC9D6F" w:rsidR="00340100" w:rsidRPr="00194B25" w:rsidRDefault="00563EE0" w:rsidP="002A69BC">
            <w:pPr>
              <w:rPr>
                <w:rFonts w:cs="Arial"/>
                <w:sz w:val="24"/>
              </w:rPr>
            </w:pPr>
            <w:r>
              <w:rPr>
                <w:rFonts w:cs="Arial"/>
                <w:sz w:val="24"/>
              </w:rPr>
              <w:t>ESO</w:t>
            </w:r>
          </w:p>
        </w:tc>
      </w:tr>
      <w:tr w:rsidR="00340100" w:rsidRPr="00194B25" w14:paraId="00560B06" w14:textId="77777777" w:rsidTr="00D6616A">
        <w:tc>
          <w:tcPr>
            <w:tcW w:w="2977" w:type="dxa"/>
            <w:hideMark/>
          </w:tcPr>
          <w:p w14:paraId="5057D3F3" w14:textId="77777777" w:rsidR="00340100" w:rsidRPr="00194B25" w:rsidRDefault="00340100" w:rsidP="002A69BC">
            <w:pPr>
              <w:rPr>
                <w:rFonts w:cs="Arial"/>
                <w:sz w:val="24"/>
              </w:rPr>
            </w:pPr>
            <w:r w:rsidRPr="00194B25">
              <w:rPr>
                <w:rFonts w:cs="Arial"/>
                <w:sz w:val="24"/>
              </w:rPr>
              <w:t>Workgroup Member</w:t>
            </w:r>
          </w:p>
        </w:tc>
        <w:tc>
          <w:tcPr>
            <w:tcW w:w="3119" w:type="dxa"/>
          </w:tcPr>
          <w:p w14:paraId="546B0411" w14:textId="6C78D1EB" w:rsidR="00340100" w:rsidRPr="00194B25" w:rsidRDefault="0027209B" w:rsidP="002A69BC">
            <w:pPr>
              <w:rPr>
                <w:rFonts w:cs="Arial"/>
                <w:sz w:val="24"/>
              </w:rPr>
            </w:pPr>
            <w:r w:rsidRPr="0027209B">
              <w:rPr>
                <w:rFonts w:cs="Arial"/>
                <w:sz w:val="24"/>
              </w:rPr>
              <w:t>Alan Mason</w:t>
            </w:r>
          </w:p>
        </w:tc>
        <w:tc>
          <w:tcPr>
            <w:tcW w:w="3118" w:type="dxa"/>
          </w:tcPr>
          <w:p w14:paraId="2887E482" w14:textId="2CD0A8AA" w:rsidR="00340100" w:rsidRPr="00194B25" w:rsidRDefault="00BF4B80" w:rsidP="002A69BC">
            <w:pPr>
              <w:rPr>
                <w:rFonts w:cs="Arial"/>
                <w:sz w:val="24"/>
              </w:rPr>
            </w:pPr>
            <w:proofErr w:type="spellStart"/>
            <w:r w:rsidRPr="00BF4B80">
              <w:rPr>
                <w:rFonts w:cs="Arial"/>
                <w:sz w:val="24"/>
              </w:rPr>
              <w:t>Oceanwinds</w:t>
            </w:r>
            <w:proofErr w:type="spellEnd"/>
          </w:p>
        </w:tc>
      </w:tr>
      <w:tr w:rsidR="00340100" w:rsidRPr="00194B25" w14:paraId="740838DA" w14:textId="77777777" w:rsidTr="00D6616A">
        <w:tc>
          <w:tcPr>
            <w:tcW w:w="2977" w:type="dxa"/>
            <w:hideMark/>
          </w:tcPr>
          <w:p w14:paraId="7FF196B4" w14:textId="7B4D929A" w:rsidR="00340100" w:rsidRPr="00194B25" w:rsidRDefault="00340100" w:rsidP="002A69BC">
            <w:pPr>
              <w:rPr>
                <w:rFonts w:cs="Arial"/>
                <w:sz w:val="24"/>
              </w:rPr>
            </w:pPr>
            <w:r w:rsidRPr="00194B25">
              <w:rPr>
                <w:rFonts w:cs="Arial"/>
                <w:sz w:val="24"/>
              </w:rPr>
              <w:t>Workgroup</w:t>
            </w:r>
            <w:r w:rsidR="002A69BC">
              <w:rPr>
                <w:rFonts w:cs="Arial"/>
                <w:sz w:val="24"/>
              </w:rPr>
              <w:t xml:space="preserve"> </w:t>
            </w:r>
            <w:r w:rsidRPr="00194B25">
              <w:rPr>
                <w:rFonts w:cs="Arial"/>
                <w:sz w:val="24"/>
              </w:rPr>
              <w:t xml:space="preserve">Member </w:t>
            </w:r>
          </w:p>
        </w:tc>
        <w:tc>
          <w:tcPr>
            <w:tcW w:w="3119" w:type="dxa"/>
          </w:tcPr>
          <w:p w14:paraId="722F7A10" w14:textId="483A445A" w:rsidR="00340100" w:rsidRPr="00194B25" w:rsidRDefault="00BF4B80" w:rsidP="002A69BC">
            <w:pPr>
              <w:rPr>
                <w:rFonts w:cs="Arial"/>
                <w:sz w:val="24"/>
              </w:rPr>
            </w:pPr>
            <w:r w:rsidRPr="00BF4B80">
              <w:rPr>
                <w:rFonts w:cs="Arial"/>
                <w:sz w:val="24"/>
              </w:rPr>
              <w:t>Alan Creighton</w:t>
            </w:r>
          </w:p>
        </w:tc>
        <w:tc>
          <w:tcPr>
            <w:tcW w:w="3118" w:type="dxa"/>
          </w:tcPr>
          <w:p w14:paraId="226ABE03" w14:textId="3F446756" w:rsidR="00340100" w:rsidRPr="00194B25" w:rsidRDefault="00BF4B80" w:rsidP="002A69BC">
            <w:pPr>
              <w:rPr>
                <w:rFonts w:cs="Arial"/>
                <w:sz w:val="24"/>
              </w:rPr>
            </w:pPr>
            <w:r w:rsidRPr="00BF4B80">
              <w:rPr>
                <w:rFonts w:cs="Arial"/>
                <w:sz w:val="24"/>
              </w:rPr>
              <w:t>Northern Powergrid</w:t>
            </w:r>
          </w:p>
        </w:tc>
      </w:tr>
      <w:tr w:rsidR="00340100" w:rsidRPr="00194B25" w14:paraId="3328B43F" w14:textId="77777777" w:rsidTr="00D6616A">
        <w:trPr>
          <w:trHeight w:val="131"/>
        </w:trPr>
        <w:tc>
          <w:tcPr>
            <w:tcW w:w="2977" w:type="dxa"/>
            <w:hideMark/>
          </w:tcPr>
          <w:p w14:paraId="7A79F323" w14:textId="77777777" w:rsidR="00340100" w:rsidRPr="00194B25" w:rsidRDefault="00340100" w:rsidP="002A69BC">
            <w:pPr>
              <w:rPr>
                <w:rFonts w:cs="Arial"/>
                <w:sz w:val="24"/>
              </w:rPr>
            </w:pPr>
            <w:r w:rsidRPr="00194B25">
              <w:rPr>
                <w:rFonts w:cs="Arial"/>
                <w:sz w:val="24"/>
              </w:rPr>
              <w:t>Workgroup Member</w:t>
            </w:r>
          </w:p>
        </w:tc>
        <w:tc>
          <w:tcPr>
            <w:tcW w:w="3119" w:type="dxa"/>
          </w:tcPr>
          <w:p w14:paraId="33716DF1" w14:textId="0A1424C9" w:rsidR="00340100" w:rsidRPr="00194B25" w:rsidRDefault="00B82AD7" w:rsidP="002A69BC">
            <w:pPr>
              <w:rPr>
                <w:rFonts w:cs="Arial"/>
                <w:sz w:val="24"/>
              </w:rPr>
            </w:pPr>
            <w:r w:rsidRPr="00B82AD7">
              <w:rPr>
                <w:rFonts w:cs="Arial"/>
                <w:sz w:val="24"/>
              </w:rPr>
              <w:t>Alastair Frew</w:t>
            </w:r>
          </w:p>
        </w:tc>
        <w:tc>
          <w:tcPr>
            <w:tcW w:w="3118" w:type="dxa"/>
          </w:tcPr>
          <w:p w14:paraId="21938381" w14:textId="73E1F81E" w:rsidR="00340100" w:rsidRPr="00194B25" w:rsidRDefault="00B82AD7" w:rsidP="00B82AD7">
            <w:pPr>
              <w:rPr>
                <w:rFonts w:cs="Arial"/>
                <w:sz w:val="24"/>
              </w:rPr>
            </w:pPr>
            <w:r w:rsidRPr="00B82AD7">
              <w:rPr>
                <w:rFonts w:cs="Arial"/>
                <w:sz w:val="24"/>
              </w:rPr>
              <w:t>Drax Power Station</w:t>
            </w:r>
          </w:p>
        </w:tc>
      </w:tr>
      <w:tr w:rsidR="00340100" w:rsidRPr="00194B25" w14:paraId="34451DAD" w14:textId="77777777" w:rsidTr="00D6616A">
        <w:tc>
          <w:tcPr>
            <w:tcW w:w="2977" w:type="dxa"/>
            <w:hideMark/>
          </w:tcPr>
          <w:p w14:paraId="3B979A32" w14:textId="77777777" w:rsidR="00340100" w:rsidRPr="00194B25" w:rsidRDefault="00340100" w:rsidP="002A69BC">
            <w:pPr>
              <w:rPr>
                <w:rFonts w:cs="Arial"/>
                <w:sz w:val="24"/>
              </w:rPr>
            </w:pPr>
            <w:r w:rsidRPr="00194B25">
              <w:rPr>
                <w:rFonts w:cs="Arial"/>
                <w:sz w:val="24"/>
              </w:rPr>
              <w:t>Workgroup Member</w:t>
            </w:r>
          </w:p>
        </w:tc>
        <w:tc>
          <w:tcPr>
            <w:tcW w:w="3119" w:type="dxa"/>
          </w:tcPr>
          <w:p w14:paraId="42034AAD" w14:textId="29D77724" w:rsidR="00340100" w:rsidRPr="00194B25" w:rsidRDefault="002769E2" w:rsidP="002A69BC">
            <w:pPr>
              <w:rPr>
                <w:rFonts w:cs="Arial"/>
                <w:sz w:val="24"/>
              </w:rPr>
            </w:pPr>
            <w:r w:rsidRPr="002769E2">
              <w:rPr>
                <w:rFonts w:cs="Arial"/>
                <w:sz w:val="24"/>
              </w:rPr>
              <w:t>Andrew Larkin</w:t>
            </w:r>
            <w:r>
              <w:rPr>
                <w:rFonts w:cs="Arial"/>
                <w:sz w:val="24"/>
              </w:rPr>
              <w:t>s</w:t>
            </w:r>
          </w:p>
        </w:tc>
        <w:tc>
          <w:tcPr>
            <w:tcW w:w="3118" w:type="dxa"/>
          </w:tcPr>
          <w:p w14:paraId="1354B8E0" w14:textId="630F9489" w:rsidR="00340100" w:rsidRPr="00194B25" w:rsidRDefault="002769E2" w:rsidP="002A69BC">
            <w:pPr>
              <w:rPr>
                <w:rFonts w:cs="Arial"/>
                <w:sz w:val="24"/>
              </w:rPr>
            </w:pPr>
            <w:r w:rsidRPr="002769E2">
              <w:rPr>
                <w:rFonts w:cs="Arial"/>
                <w:sz w:val="24"/>
              </w:rPr>
              <w:t>Sygensys</w:t>
            </w:r>
          </w:p>
        </w:tc>
      </w:tr>
      <w:tr w:rsidR="00563EE0" w:rsidRPr="00194B25" w14:paraId="2C2D8C00" w14:textId="77777777" w:rsidTr="00D6616A">
        <w:tc>
          <w:tcPr>
            <w:tcW w:w="2977" w:type="dxa"/>
          </w:tcPr>
          <w:p w14:paraId="60231EE5" w14:textId="3B9372BF" w:rsidR="00563EE0" w:rsidRPr="00194B25" w:rsidRDefault="00563EE0" w:rsidP="002A69BC">
            <w:pPr>
              <w:rPr>
                <w:rFonts w:cs="Arial"/>
                <w:sz w:val="24"/>
              </w:rPr>
            </w:pPr>
            <w:r w:rsidRPr="00194B25">
              <w:rPr>
                <w:rFonts w:cs="Arial"/>
                <w:sz w:val="24"/>
              </w:rPr>
              <w:t>Workgroup Member</w:t>
            </w:r>
          </w:p>
        </w:tc>
        <w:tc>
          <w:tcPr>
            <w:tcW w:w="3119" w:type="dxa"/>
          </w:tcPr>
          <w:p w14:paraId="3E6513E1" w14:textId="632ABF1B" w:rsidR="00563EE0" w:rsidRPr="00194B25" w:rsidRDefault="002769E2" w:rsidP="002A69BC">
            <w:pPr>
              <w:rPr>
                <w:rFonts w:cs="Arial"/>
                <w:sz w:val="24"/>
              </w:rPr>
            </w:pPr>
            <w:r w:rsidRPr="002769E2">
              <w:rPr>
                <w:rFonts w:cs="Arial"/>
                <w:sz w:val="24"/>
              </w:rPr>
              <w:t xml:space="preserve">Andrew </w:t>
            </w:r>
            <w:proofErr w:type="spellStart"/>
            <w:r w:rsidRPr="002769E2">
              <w:rPr>
                <w:rFonts w:cs="Arial"/>
                <w:sz w:val="24"/>
              </w:rPr>
              <w:t>Vaudin</w:t>
            </w:r>
            <w:proofErr w:type="spellEnd"/>
          </w:p>
        </w:tc>
        <w:tc>
          <w:tcPr>
            <w:tcW w:w="3118" w:type="dxa"/>
          </w:tcPr>
          <w:p w14:paraId="46B86CAA" w14:textId="6CA5267F" w:rsidR="00563EE0" w:rsidRPr="00194B25" w:rsidRDefault="008123A2" w:rsidP="002A69BC">
            <w:pPr>
              <w:rPr>
                <w:rFonts w:cs="Arial"/>
                <w:sz w:val="24"/>
              </w:rPr>
            </w:pPr>
            <w:r w:rsidRPr="008123A2">
              <w:rPr>
                <w:rFonts w:cs="Arial"/>
                <w:sz w:val="24"/>
              </w:rPr>
              <w:t>EDF</w:t>
            </w:r>
          </w:p>
        </w:tc>
      </w:tr>
      <w:tr w:rsidR="00563EE0" w:rsidRPr="00194B25" w14:paraId="277A5918" w14:textId="77777777" w:rsidTr="00D6616A">
        <w:tc>
          <w:tcPr>
            <w:tcW w:w="2977" w:type="dxa"/>
          </w:tcPr>
          <w:p w14:paraId="4F96203C" w14:textId="22A5E4F4" w:rsidR="00563EE0" w:rsidRPr="00194B25" w:rsidRDefault="00563EE0" w:rsidP="002A69BC">
            <w:pPr>
              <w:rPr>
                <w:rFonts w:cs="Arial"/>
                <w:sz w:val="24"/>
              </w:rPr>
            </w:pPr>
            <w:r w:rsidRPr="00194B25">
              <w:rPr>
                <w:rFonts w:cs="Arial"/>
                <w:sz w:val="24"/>
              </w:rPr>
              <w:t>Workgroup Member</w:t>
            </w:r>
          </w:p>
        </w:tc>
        <w:tc>
          <w:tcPr>
            <w:tcW w:w="3119" w:type="dxa"/>
          </w:tcPr>
          <w:p w14:paraId="4D5F7E88" w14:textId="260E31E2" w:rsidR="00563EE0" w:rsidRPr="00194B25" w:rsidRDefault="008123A2" w:rsidP="002A69BC">
            <w:pPr>
              <w:rPr>
                <w:rFonts w:cs="Arial"/>
                <w:sz w:val="24"/>
              </w:rPr>
            </w:pPr>
            <w:r w:rsidRPr="008123A2">
              <w:rPr>
                <w:rFonts w:cs="Arial"/>
                <w:sz w:val="24"/>
              </w:rPr>
              <w:t>Nicola Barberis Negr</w:t>
            </w:r>
            <w:r>
              <w:rPr>
                <w:rFonts w:cs="Arial"/>
                <w:sz w:val="24"/>
              </w:rPr>
              <w:t>a</w:t>
            </w:r>
          </w:p>
        </w:tc>
        <w:tc>
          <w:tcPr>
            <w:tcW w:w="3118" w:type="dxa"/>
          </w:tcPr>
          <w:p w14:paraId="638604FD" w14:textId="04A265AA" w:rsidR="00563EE0" w:rsidRPr="00194B25" w:rsidRDefault="008123A2" w:rsidP="002A69BC">
            <w:pPr>
              <w:rPr>
                <w:rFonts w:cs="Arial"/>
                <w:sz w:val="24"/>
              </w:rPr>
            </w:pPr>
            <w:proofErr w:type="spellStart"/>
            <w:r w:rsidRPr="008123A2">
              <w:rPr>
                <w:rFonts w:cs="Arial"/>
                <w:sz w:val="24"/>
              </w:rPr>
              <w:t>Orsted</w:t>
            </w:r>
            <w:proofErr w:type="spellEnd"/>
          </w:p>
        </w:tc>
      </w:tr>
      <w:tr w:rsidR="00563EE0" w:rsidRPr="00194B25" w14:paraId="5BF57C4E" w14:textId="77777777" w:rsidTr="00D6616A">
        <w:tc>
          <w:tcPr>
            <w:tcW w:w="2977" w:type="dxa"/>
          </w:tcPr>
          <w:p w14:paraId="3EFE2F3B" w14:textId="53AFF54B" w:rsidR="00563EE0" w:rsidRPr="00194B25" w:rsidRDefault="00563EE0" w:rsidP="002A69BC">
            <w:pPr>
              <w:rPr>
                <w:rFonts w:cs="Arial"/>
                <w:sz w:val="24"/>
              </w:rPr>
            </w:pPr>
            <w:r w:rsidRPr="00194B25">
              <w:rPr>
                <w:rFonts w:cs="Arial"/>
                <w:sz w:val="24"/>
              </w:rPr>
              <w:t xml:space="preserve">Workgroup </w:t>
            </w:r>
            <w:r w:rsidR="00F213EB">
              <w:rPr>
                <w:rFonts w:cs="Arial"/>
                <w:sz w:val="24"/>
              </w:rPr>
              <w:t>Observer</w:t>
            </w:r>
          </w:p>
        </w:tc>
        <w:tc>
          <w:tcPr>
            <w:tcW w:w="3119" w:type="dxa"/>
          </w:tcPr>
          <w:p w14:paraId="3866AE05" w14:textId="05884AE8" w:rsidR="00563EE0" w:rsidRPr="00194B25" w:rsidRDefault="00BB2E5F" w:rsidP="002A69BC">
            <w:pPr>
              <w:rPr>
                <w:rFonts w:cs="Arial"/>
                <w:sz w:val="24"/>
              </w:rPr>
            </w:pPr>
            <w:r w:rsidRPr="00BB2E5F">
              <w:rPr>
                <w:rFonts w:cs="Arial"/>
                <w:sz w:val="24"/>
              </w:rPr>
              <w:t>David Griffiths</w:t>
            </w:r>
          </w:p>
        </w:tc>
        <w:tc>
          <w:tcPr>
            <w:tcW w:w="3118" w:type="dxa"/>
          </w:tcPr>
          <w:p w14:paraId="562EC983" w14:textId="1C84AB50" w:rsidR="00563EE0" w:rsidRPr="00194B25" w:rsidRDefault="00BB2E5F" w:rsidP="002A69BC">
            <w:pPr>
              <w:rPr>
                <w:rFonts w:cs="Arial"/>
                <w:sz w:val="24"/>
              </w:rPr>
            </w:pPr>
            <w:r w:rsidRPr="00BB2E5F">
              <w:rPr>
                <w:rFonts w:cs="Arial"/>
                <w:sz w:val="24"/>
              </w:rPr>
              <w:t>RWE Generation UK, RWE Renewables</w:t>
            </w:r>
          </w:p>
        </w:tc>
      </w:tr>
      <w:tr w:rsidR="00563EE0" w:rsidRPr="00194B25" w14:paraId="5EB821DF" w14:textId="77777777" w:rsidTr="00D6616A">
        <w:tc>
          <w:tcPr>
            <w:tcW w:w="2977" w:type="dxa"/>
          </w:tcPr>
          <w:p w14:paraId="5371BC49" w14:textId="156F4AE7" w:rsidR="00563EE0" w:rsidRPr="00194B25" w:rsidRDefault="00563EE0" w:rsidP="002A69BC">
            <w:pPr>
              <w:rPr>
                <w:rFonts w:cs="Arial"/>
                <w:sz w:val="24"/>
              </w:rPr>
            </w:pPr>
            <w:r w:rsidRPr="00194B25">
              <w:rPr>
                <w:rFonts w:cs="Arial"/>
                <w:sz w:val="24"/>
              </w:rPr>
              <w:t>Workgroup Member</w:t>
            </w:r>
          </w:p>
        </w:tc>
        <w:tc>
          <w:tcPr>
            <w:tcW w:w="3119" w:type="dxa"/>
          </w:tcPr>
          <w:p w14:paraId="4D5115D5" w14:textId="217AB4D0" w:rsidR="00563EE0" w:rsidRPr="00194B25" w:rsidRDefault="00BB2E5F" w:rsidP="002A69BC">
            <w:pPr>
              <w:rPr>
                <w:rFonts w:cs="Arial"/>
                <w:sz w:val="24"/>
              </w:rPr>
            </w:pPr>
            <w:r w:rsidRPr="00BB2E5F">
              <w:rPr>
                <w:rFonts w:cs="Arial"/>
                <w:sz w:val="24"/>
              </w:rPr>
              <w:t>Damian Jackman</w:t>
            </w:r>
          </w:p>
        </w:tc>
        <w:tc>
          <w:tcPr>
            <w:tcW w:w="3118" w:type="dxa"/>
          </w:tcPr>
          <w:p w14:paraId="3ABF7A00" w14:textId="67E04992" w:rsidR="00563EE0" w:rsidRPr="00194B25" w:rsidRDefault="00BB2E5F" w:rsidP="002A69BC">
            <w:pPr>
              <w:rPr>
                <w:rFonts w:cs="Arial"/>
                <w:sz w:val="24"/>
              </w:rPr>
            </w:pPr>
            <w:r>
              <w:rPr>
                <w:rFonts w:cs="Arial"/>
                <w:sz w:val="24"/>
              </w:rPr>
              <w:t>SSE</w:t>
            </w:r>
          </w:p>
        </w:tc>
      </w:tr>
      <w:tr w:rsidR="00563EE0" w:rsidRPr="00194B25" w14:paraId="686A96EF" w14:textId="77777777" w:rsidTr="00D6616A">
        <w:tc>
          <w:tcPr>
            <w:tcW w:w="2977" w:type="dxa"/>
          </w:tcPr>
          <w:p w14:paraId="652071A6" w14:textId="69993065" w:rsidR="00563EE0" w:rsidRPr="00194B25" w:rsidRDefault="00563EE0" w:rsidP="002A69BC">
            <w:pPr>
              <w:rPr>
                <w:rFonts w:cs="Arial"/>
                <w:sz w:val="24"/>
              </w:rPr>
            </w:pPr>
            <w:r w:rsidRPr="00194B25">
              <w:rPr>
                <w:rFonts w:cs="Arial"/>
                <w:sz w:val="24"/>
              </w:rPr>
              <w:t>Workgroup Member</w:t>
            </w:r>
          </w:p>
        </w:tc>
        <w:tc>
          <w:tcPr>
            <w:tcW w:w="3119" w:type="dxa"/>
          </w:tcPr>
          <w:p w14:paraId="28B4DF1F" w14:textId="1A1DA8ED" w:rsidR="00563EE0" w:rsidRPr="00194B25" w:rsidRDefault="007C7FAE" w:rsidP="002A69BC">
            <w:pPr>
              <w:rPr>
                <w:rFonts w:cs="Arial"/>
                <w:sz w:val="24"/>
              </w:rPr>
            </w:pPr>
            <w:r w:rsidRPr="007C7FAE">
              <w:rPr>
                <w:rFonts w:cs="Arial"/>
                <w:sz w:val="24"/>
              </w:rPr>
              <w:t>Frank Martin</w:t>
            </w:r>
          </w:p>
        </w:tc>
        <w:tc>
          <w:tcPr>
            <w:tcW w:w="3118" w:type="dxa"/>
          </w:tcPr>
          <w:p w14:paraId="3DE07EBB" w14:textId="6DE65EEA" w:rsidR="00563EE0" w:rsidRPr="00194B25" w:rsidRDefault="007C7FAE" w:rsidP="002A69BC">
            <w:pPr>
              <w:rPr>
                <w:rFonts w:cs="Arial"/>
                <w:sz w:val="24"/>
              </w:rPr>
            </w:pPr>
            <w:r w:rsidRPr="007C7FAE">
              <w:rPr>
                <w:rFonts w:cs="Arial"/>
                <w:sz w:val="24"/>
              </w:rPr>
              <w:t>Siemens</w:t>
            </w:r>
          </w:p>
        </w:tc>
      </w:tr>
      <w:tr w:rsidR="00563EE0" w:rsidRPr="00194B25" w14:paraId="438CBFA6" w14:textId="77777777" w:rsidTr="00D6616A">
        <w:tc>
          <w:tcPr>
            <w:tcW w:w="2977" w:type="dxa"/>
          </w:tcPr>
          <w:p w14:paraId="5FC4B7E5" w14:textId="34E2808A" w:rsidR="00563EE0" w:rsidRPr="00194B25" w:rsidRDefault="00563EE0" w:rsidP="002A69BC">
            <w:pPr>
              <w:rPr>
                <w:rFonts w:cs="Arial"/>
                <w:sz w:val="24"/>
              </w:rPr>
            </w:pPr>
            <w:r w:rsidRPr="00194B25">
              <w:rPr>
                <w:rFonts w:cs="Arial"/>
                <w:sz w:val="24"/>
              </w:rPr>
              <w:t>Workgroup Member</w:t>
            </w:r>
          </w:p>
        </w:tc>
        <w:tc>
          <w:tcPr>
            <w:tcW w:w="3119" w:type="dxa"/>
          </w:tcPr>
          <w:p w14:paraId="18CFB625" w14:textId="4929083C" w:rsidR="00563EE0" w:rsidRPr="00194B25" w:rsidRDefault="007C7FAE" w:rsidP="002A69BC">
            <w:pPr>
              <w:rPr>
                <w:rFonts w:cs="Arial"/>
                <w:sz w:val="24"/>
              </w:rPr>
            </w:pPr>
            <w:r w:rsidRPr="007C7FAE">
              <w:rPr>
                <w:rFonts w:cs="Arial"/>
                <w:sz w:val="24"/>
              </w:rPr>
              <w:t>Garth Graham</w:t>
            </w:r>
          </w:p>
        </w:tc>
        <w:tc>
          <w:tcPr>
            <w:tcW w:w="3118" w:type="dxa"/>
          </w:tcPr>
          <w:p w14:paraId="738B56C5" w14:textId="68CD097B" w:rsidR="00563EE0" w:rsidRPr="00194B25" w:rsidRDefault="007C7FAE" w:rsidP="002A69BC">
            <w:pPr>
              <w:rPr>
                <w:rFonts w:cs="Arial"/>
                <w:sz w:val="24"/>
              </w:rPr>
            </w:pPr>
            <w:r>
              <w:rPr>
                <w:rFonts w:cs="Arial"/>
                <w:sz w:val="24"/>
              </w:rPr>
              <w:t>SSE</w:t>
            </w:r>
          </w:p>
        </w:tc>
      </w:tr>
      <w:tr w:rsidR="00563EE0" w:rsidRPr="00194B25" w14:paraId="4FEE4845" w14:textId="77777777" w:rsidTr="00D6616A">
        <w:tc>
          <w:tcPr>
            <w:tcW w:w="2977" w:type="dxa"/>
          </w:tcPr>
          <w:p w14:paraId="2B23B626" w14:textId="7069EC8C" w:rsidR="00563EE0" w:rsidRPr="00194B25" w:rsidRDefault="00563EE0" w:rsidP="002A69BC">
            <w:pPr>
              <w:rPr>
                <w:rFonts w:cs="Arial"/>
                <w:sz w:val="24"/>
              </w:rPr>
            </w:pPr>
            <w:r w:rsidRPr="00194B25">
              <w:rPr>
                <w:rFonts w:cs="Arial"/>
                <w:sz w:val="24"/>
              </w:rPr>
              <w:t>Workgroup Member</w:t>
            </w:r>
          </w:p>
        </w:tc>
        <w:tc>
          <w:tcPr>
            <w:tcW w:w="3119" w:type="dxa"/>
          </w:tcPr>
          <w:p w14:paraId="140FAC7E" w14:textId="3D796798" w:rsidR="00563EE0" w:rsidRPr="00194B25" w:rsidRDefault="00AE47C3" w:rsidP="002A69BC">
            <w:pPr>
              <w:rPr>
                <w:rFonts w:cs="Arial"/>
                <w:sz w:val="24"/>
              </w:rPr>
            </w:pPr>
            <w:r w:rsidRPr="00AE47C3">
              <w:rPr>
                <w:rFonts w:cs="Arial"/>
                <w:sz w:val="24"/>
              </w:rPr>
              <w:t>Isaac Gutierrez</w:t>
            </w:r>
          </w:p>
        </w:tc>
        <w:tc>
          <w:tcPr>
            <w:tcW w:w="3118" w:type="dxa"/>
          </w:tcPr>
          <w:p w14:paraId="38592BB3" w14:textId="01C6D309" w:rsidR="00563EE0" w:rsidRPr="00194B25" w:rsidRDefault="00AE47C3" w:rsidP="002A69BC">
            <w:pPr>
              <w:rPr>
                <w:rFonts w:cs="Arial"/>
                <w:sz w:val="24"/>
              </w:rPr>
            </w:pPr>
            <w:r w:rsidRPr="00AE47C3">
              <w:rPr>
                <w:rFonts w:cs="Arial"/>
                <w:sz w:val="24"/>
              </w:rPr>
              <w:t>Scottish Power</w:t>
            </w:r>
          </w:p>
        </w:tc>
      </w:tr>
      <w:tr w:rsidR="00340100" w:rsidRPr="00194B25" w14:paraId="5C85D3CF" w14:textId="77777777" w:rsidTr="00D6616A">
        <w:tc>
          <w:tcPr>
            <w:tcW w:w="2977" w:type="dxa"/>
            <w:hideMark/>
          </w:tcPr>
          <w:p w14:paraId="5A904771" w14:textId="5A29F925" w:rsidR="00340100" w:rsidRPr="00194B25" w:rsidRDefault="00340100" w:rsidP="002A69BC">
            <w:pPr>
              <w:rPr>
                <w:rFonts w:cs="Arial"/>
                <w:sz w:val="24"/>
              </w:rPr>
            </w:pPr>
            <w:r w:rsidRPr="00194B25">
              <w:rPr>
                <w:rFonts w:cs="Arial"/>
                <w:sz w:val="24"/>
              </w:rPr>
              <w:t xml:space="preserve">Workgroup </w:t>
            </w:r>
            <w:r w:rsidR="00AE47C3">
              <w:rPr>
                <w:rFonts w:cs="Arial"/>
                <w:sz w:val="24"/>
              </w:rPr>
              <w:t xml:space="preserve">Observer </w:t>
            </w:r>
          </w:p>
        </w:tc>
        <w:tc>
          <w:tcPr>
            <w:tcW w:w="3119" w:type="dxa"/>
          </w:tcPr>
          <w:p w14:paraId="6C11B2D5" w14:textId="77B04946" w:rsidR="00340100" w:rsidRPr="00194B25" w:rsidRDefault="00AE47C3" w:rsidP="002A69BC">
            <w:pPr>
              <w:rPr>
                <w:rFonts w:cs="Arial"/>
                <w:sz w:val="24"/>
              </w:rPr>
            </w:pPr>
            <w:r w:rsidRPr="00AE47C3">
              <w:rPr>
                <w:rFonts w:cs="Arial"/>
                <w:sz w:val="24"/>
              </w:rPr>
              <w:t>Mike Kay</w:t>
            </w:r>
          </w:p>
        </w:tc>
        <w:tc>
          <w:tcPr>
            <w:tcW w:w="3118" w:type="dxa"/>
          </w:tcPr>
          <w:p w14:paraId="7E068E16" w14:textId="30195C84" w:rsidR="00340100" w:rsidRPr="00194B25" w:rsidRDefault="003508DE" w:rsidP="002A69BC">
            <w:pPr>
              <w:rPr>
                <w:rFonts w:cs="Arial"/>
                <w:sz w:val="24"/>
              </w:rPr>
            </w:pPr>
            <w:r>
              <w:rPr>
                <w:rFonts w:cs="Arial"/>
                <w:sz w:val="24"/>
              </w:rPr>
              <w:t>Independent</w:t>
            </w:r>
          </w:p>
        </w:tc>
      </w:tr>
      <w:tr w:rsidR="00BF4B80" w:rsidRPr="00194B25" w14:paraId="190E96F8" w14:textId="77777777" w:rsidTr="00D6616A">
        <w:tc>
          <w:tcPr>
            <w:tcW w:w="2977" w:type="dxa"/>
          </w:tcPr>
          <w:p w14:paraId="31927A91" w14:textId="29A4D24F" w:rsidR="00BF4B80" w:rsidRPr="00194B25" w:rsidRDefault="00BF4B80" w:rsidP="002A69BC">
            <w:pPr>
              <w:rPr>
                <w:rFonts w:cs="Arial"/>
                <w:sz w:val="24"/>
              </w:rPr>
            </w:pPr>
            <w:r w:rsidRPr="00194B25">
              <w:rPr>
                <w:rFonts w:cs="Arial"/>
                <w:sz w:val="24"/>
              </w:rPr>
              <w:t xml:space="preserve">Workgroup Member </w:t>
            </w:r>
          </w:p>
        </w:tc>
        <w:tc>
          <w:tcPr>
            <w:tcW w:w="3119" w:type="dxa"/>
          </w:tcPr>
          <w:p w14:paraId="5B74E218" w14:textId="10E96086" w:rsidR="00BF4B80" w:rsidRPr="00194B25" w:rsidRDefault="007336FC" w:rsidP="002A69BC">
            <w:pPr>
              <w:rPr>
                <w:rFonts w:cs="Arial"/>
                <w:sz w:val="24"/>
              </w:rPr>
            </w:pPr>
            <w:r w:rsidRPr="007336FC">
              <w:rPr>
                <w:rFonts w:cs="Arial"/>
                <w:sz w:val="24"/>
              </w:rPr>
              <w:t>Priyanka Mohapatra</w:t>
            </w:r>
          </w:p>
        </w:tc>
        <w:tc>
          <w:tcPr>
            <w:tcW w:w="3118" w:type="dxa"/>
          </w:tcPr>
          <w:p w14:paraId="2E128F42" w14:textId="14FC6B03" w:rsidR="00BF4B80" w:rsidRPr="00194B25" w:rsidRDefault="007336FC" w:rsidP="002A69BC">
            <w:pPr>
              <w:rPr>
                <w:rFonts w:cs="Arial"/>
                <w:sz w:val="24"/>
              </w:rPr>
            </w:pPr>
            <w:r w:rsidRPr="007336FC">
              <w:rPr>
                <w:rFonts w:cs="Arial"/>
                <w:sz w:val="24"/>
              </w:rPr>
              <w:t>Scottish Power</w:t>
            </w:r>
          </w:p>
        </w:tc>
      </w:tr>
      <w:tr w:rsidR="00AE47C3" w:rsidRPr="00194B25" w14:paraId="608A7F46" w14:textId="77777777" w:rsidTr="00D6616A">
        <w:tc>
          <w:tcPr>
            <w:tcW w:w="2977" w:type="dxa"/>
          </w:tcPr>
          <w:p w14:paraId="61C9D0E3" w14:textId="4A398324" w:rsidR="00AE47C3" w:rsidRPr="00194B25" w:rsidRDefault="00AE47C3" w:rsidP="002A69BC">
            <w:pPr>
              <w:rPr>
                <w:rFonts w:cs="Arial"/>
                <w:sz w:val="24"/>
              </w:rPr>
            </w:pPr>
            <w:r w:rsidRPr="00194B25">
              <w:rPr>
                <w:rFonts w:cs="Arial"/>
                <w:sz w:val="24"/>
              </w:rPr>
              <w:t>Workgroup Member</w:t>
            </w:r>
          </w:p>
        </w:tc>
        <w:tc>
          <w:tcPr>
            <w:tcW w:w="3119" w:type="dxa"/>
          </w:tcPr>
          <w:p w14:paraId="165F7041" w14:textId="2D2AD946" w:rsidR="00AE47C3" w:rsidRPr="00194B25" w:rsidRDefault="007336FC" w:rsidP="002A69BC">
            <w:pPr>
              <w:rPr>
                <w:rFonts w:cs="Arial"/>
                <w:sz w:val="24"/>
              </w:rPr>
            </w:pPr>
            <w:r w:rsidRPr="007336FC">
              <w:rPr>
                <w:rFonts w:cs="Arial"/>
                <w:sz w:val="24"/>
              </w:rPr>
              <w:t>Ryan Tumilty</w:t>
            </w:r>
          </w:p>
        </w:tc>
        <w:tc>
          <w:tcPr>
            <w:tcW w:w="3118" w:type="dxa"/>
          </w:tcPr>
          <w:p w14:paraId="666234A5" w14:textId="1C21BDBD" w:rsidR="00AE47C3" w:rsidRPr="00194B25" w:rsidRDefault="007336FC" w:rsidP="002A69BC">
            <w:pPr>
              <w:rPr>
                <w:rFonts w:cs="Arial"/>
                <w:sz w:val="24"/>
              </w:rPr>
            </w:pPr>
            <w:r>
              <w:rPr>
                <w:rFonts w:cs="Arial"/>
                <w:sz w:val="24"/>
              </w:rPr>
              <w:t>SSE</w:t>
            </w:r>
          </w:p>
        </w:tc>
      </w:tr>
      <w:tr w:rsidR="00AE47C3" w:rsidRPr="00194B25" w14:paraId="3E62451F" w14:textId="77777777" w:rsidTr="00D6616A">
        <w:tc>
          <w:tcPr>
            <w:tcW w:w="2977" w:type="dxa"/>
          </w:tcPr>
          <w:p w14:paraId="5B65B1E1" w14:textId="1B68E0B6" w:rsidR="00AE47C3" w:rsidRPr="00194B25" w:rsidRDefault="00AE47C3" w:rsidP="002A69BC">
            <w:pPr>
              <w:rPr>
                <w:rFonts w:cs="Arial"/>
                <w:sz w:val="24"/>
              </w:rPr>
            </w:pPr>
            <w:r w:rsidRPr="00194B25">
              <w:rPr>
                <w:rFonts w:cs="Arial"/>
                <w:sz w:val="24"/>
              </w:rPr>
              <w:t>Workgroup Member</w:t>
            </w:r>
          </w:p>
        </w:tc>
        <w:tc>
          <w:tcPr>
            <w:tcW w:w="3119" w:type="dxa"/>
          </w:tcPr>
          <w:p w14:paraId="6765DBCE" w14:textId="235C079A" w:rsidR="00AE47C3" w:rsidRPr="00194B25" w:rsidRDefault="00D54F48" w:rsidP="00D54F48">
            <w:pPr>
              <w:rPr>
                <w:rFonts w:cs="Arial"/>
                <w:sz w:val="24"/>
              </w:rPr>
            </w:pPr>
            <w:r w:rsidRPr="00D54F48">
              <w:rPr>
                <w:rFonts w:cs="Arial"/>
                <w:sz w:val="24"/>
              </w:rPr>
              <w:t>Sean Gauton</w:t>
            </w:r>
          </w:p>
        </w:tc>
        <w:tc>
          <w:tcPr>
            <w:tcW w:w="3118" w:type="dxa"/>
          </w:tcPr>
          <w:p w14:paraId="49AE4A39" w14:textId="7A9147B7" w:rsidR="00AE47C3" w:rsidRPr="00194B25" w:rsidRDefault="00D54F48" w:rsidP="002A69BC">
            <w:pPr>
              <w:rPr>
                <w:rFonts w:cs="Arial"/>
                <w:sz w:val="24"/>
              </w:rPr>
            </w:pPr>
            <w:proofErr w:type="spellStart"/>
            <w:r w:rsidRPr="00D54F48">
              <w:rPr>
                <w:rFonts w:cs="Arial"/>
                <w:sz w:val="24"/>
              </w:rPr>
              <w:t>Uniper</w:t>
            </w:r>
            <w:proofErr w:type="spellEnd"/>
            <w:r w:rsidRPr="00D54F48">
              <w:rPr>
                <w:rFonts w:cs="Arial"/>
                <w:sz w:val="24"/>
              </w:rPr>
              <w:t xml:space="preserve"> Energy</w:t>
            </w:r>
          </w:p>
        </w:tc>
      </w:tr>
      <w:tr w:rsidR="00D54F48" w:rsidRPr="00194B25" w14:paraId="4598B07C" w14:textId="77777777" w:rsidTr="00D6616A">
        <w:tc>
          <w:tcPr>
            <w:tcW w:w="2977" w:type="dxa"/>
          </w:tcPr>
          <w:p w14:paraId="7F4D66D0" w14:textId="67888CB2" w:rsidR="00D54F48" w:rsidRPr="00194B25" w:rsidRDefault="00D54F48" w:rsidP="002A69BC">
            <w:pPr>
              <w:rPr>
                <w:rFonts w:cs="Arial"/>
                <w:sz w:val="24"/>
              </w:rPr>
            </w:pPr>
            <w:r w:rsidRPr="00194B25">
              <w:rPr>
                <w:rFonts w:cs="Arial"/>
                <w:sz w:val="24"/>
              </w:rPr>
              <w:t>Workgroup Member</w:t>
            </w:r>
          </w:p>
        </w:tc>
        <w:tc>
          <w:tcPr>
            <w:tcW w:w="3119" w:type="dxa"/>
          </w:tcPr>
          <w:p w14:paraId="576E2F80" w14:textId="59241F9B" w:rsidR="00D54F48" w:rsidRPr="00D54F48" w:rsidRDefault="00F213EB" w:rsidP="00D54F48">
            <w:pPr>
              <w:rPr>
                <w:rFonts w:cs="Arial"/>
                <w:sz w:val="24"/>
              </w:rPr>
            </w:pPr>
            <w:r w:rsidRPr="00F213EB">
              <w:rPr>
                <w:rFonts w:cs="Arial"/>
                <w:sz w:val="24"/>
              </w:rPr>
              <w:t>Tim Ellingham</w:t>
            </w:r>
          </w:p>
        </w:tc>
        <w:tc>
          <w:tcPr>
            <w:tcW w:w="3118" w:type="dxa"/>
          </w:tcPr>
          <w:p w14:paraId="392117BE" w14:textId="5E9C67D7" w:rsidR="00D54F48" w:rsidRPr="00D54F48" w:rsidRDefault="00F213EB" w:rsidP="002A69BC">
            <w:pPr>
              <w:rPr>
                <w:rFonts w:cs="Arial"/>
                <w:sz w:val="24"/>
              </w:rPr>
            </w:pPr>
            <w:r w:rsidRPr="00F213EB">
              <w:rPr>
                <w:rFonts w:cs="Arial"/>
                <w:sz w:val="24"/>
              </w:rPr>
              <w:t>RWE Generation UK, RWE Renewables</w:t>
            </w:r>
          </w:p>
        </w:tc>
      </w:tr>
      <w:tr w:rsidR="00D54F48" w:rsidRPr="00194B25" w14:paraId="43C247D8" w14:textId="77777777" w:rsidTr="00D6616A">
        <w:tc>
          <w:tcPr>
            <w:tcW w:w="2977" w:type="dxa"/>
          </w:tcPr>
          <w:p w14:paraId="2A0B9D0A" w14:textId="27BF80CF" w:rsidR="00D54F48" w:rsidRPr="00194B25" w:rsidRDefault="00D54F48" w:rsidP="002A69BC">
            <w:pPr>
              <w:rPr>
                <w:rFonts w:cs="Arial"/>
                <w:sz w:val="24"/>
              </w:rPr>
            </w:pPr>
            <w:r w:rsidRPr="00194B25">
              <w:rPr>
                <w:rFonts w:cs="Arial"/>
                <w:sz w:val="24"/>
              </w:rPr>
              <w:t xml:space="preserve">Workgroup </w:t>
            </w:r>
            <w:r w:rsidR="00F213EB">
              <w:rPr>
                <w:rFonts w:cs="Arial"/>
                <w:sz w:val="24"/>
              </w:rPr>
              <w:t>Observer</w:t>
            </w:r>
          </w:p>
        </w:tc>
        <w:tc>
          <w:tcPr>
            <w:tcW w:w="3119" w:type="dxa"/>
          </w:tcPr>
          <w:p w14:paraId="1A945C55" w14:textId="366ADDC8" w:rsidR="00D54F48" w:rsidRPr="00D54F48" w:rsidRDefault="00F213EB" w:rsidP="00D54F48">
            <w:pPr>
              <w:rPr>
                <w:rFonts w:cs="Arial"/>
                <w:sz w:val="24"/>
              </w:rPr>
            </w:pPr>
            <w:r w:rsidRPr="00F213EB">
              <w:rPr>
                <w:rFonts w:cs="Arial"/>
                <w:sz w:val="24"/>
              </w:rPr>
              <w:t>Toktam Sharifian</w:t>
            </w:r>
          </w:p>
        </w:tc>
        <w:tc>
          <w:tcPr>
            <w:tcW w:w="3118" w:type="dxa"/>
          </w:tcPr>
          <w:p w14:paraId="48A6D83C" w14:textId="74AAC7A9" w:rsidR="00D54F48" w:rsidRPr="00D54F48" w:rsidRDefault="009E719A" w:rsidP="002A69BC">
            <w:pPr>
              <w:rPr>
                <w:rFonts w:cs="Arial"/>
                <w:sz w:val="24"/>
              </w:rPr>
            </w:pPr>
            <w:r>
              <w:rPr>
                <w:rFonts w:cs="Arial"/>
                <w:sz w:val="24"/>
              </w:rPr>
              <w:t>KREC</w:t>
            </w:r>
          </w:p>
        </w:tc>
      </w:tr>
      <w:tr w:rsidR="00AE47C3" w:rsidRPr="00194B25" w14:paraId="6B9B5559" w14:textId="77777777" w:rsidTr="00D6616A">
        <w:tc>
          <w:tcPr>
            <w:tcW w:w="2977" w:type="dxa"/>
          </w:tcPr>
          <w:p w14:paraId="52823EFC" w14:textId="04C2362B" w:rsidR="00AE47C3" w:rsidRPr="00194B25" w:rsidRDefault="00AE47C3" w:rsidP="002A69BC">
            <w:pPr>
              <w:rPr>
                <w:rFonts w:cs="Arial"/>
                <w:sz w:val="24"/>
              </w:rPr>
            </w:pPr>
            <w:r w:rsidRPr="00194B25">
              <w:rPr>
                <w:rFonts w:cs="Arial"/>
                <w:sz w:val="24"/>
              </w:rPr>
              <w:t>Workgroup Member</w:t>
            </w:r>
            <w:r>
              <w:rPr>
                <w:rFonts w:cs="Arial"/>
                <w:sz w:val="24"/>
              </w:rPr>
              <w:t xml:space="preserve"> </w:t>
            </w:r>
            <w:r w:rsidRPr="00194B25">
              <w:rPr>
                <w:rFonts w:cs="Arial"/>
                <w:sz w:val="24"/>
              </w:rPr>
              <w:t>(Alternate)</w:t>
            </w:r>
          </w:p>
        </w:tc>
        <w:tc>
          <w:tcPr>
            <w:tcW w:w="3119" w:type="dxa"/>
          </w:tcPr>
          <w:p w14:paraId="69B71D64" w14:textId="045E0914" w:rsidR="00AE47C3" w:rsidRPr="00194B25" w:rsidRDefault="009E719A" w:rsidP="002A69BC">
            <w:pPr>
              <w:rPr>
                <w:rFonts w:cs="Arial"/>
                <w:sz w:val="24"/>
              </w:rPr>
            </w:pPr>
            <w:r w:rsidRPr="009E719A">
              <w:rPr>
                <w:rFonts w:cs="Arial"/>
                <w:sz w:val="24"/>
              </w:rPr>
              <w:t>Sridhar Sahukari</w:t>
            </w:r>
          </w:p>
        </w:tc>
        <w:tc>
          <w:tcPr>
            <w:tcW w:w="3118" w:type="dxa"/>
          </w:tcPr>
          <w:p w14:paraId="30EF68FC" w14:textId="3A1B6FBD" w:rsidR="00AE47C3" w:rsidRPr="00194B25" w:rsidRDefault="009E719A" w:rsidP="002A69BC">
            <w:pPr>
              <w:rPr>
                <w:rFonts w:cs="Arial"/>
                <w:sz w:val="24"/>
              </w:rPr>
            </w:pPr>
            <w:proofErr w:type="spellStart"/>
            <w:r>
              <w:rPr>
                <w:rFonts w:cs="Arial"/>
                <w:sz w:val="24"/>
              </w:rPr>
              <w:t>Orsted</w:t>
            </w:r>
            <w:proofErr w:type="spellEnd"/>
          </w:p>
        </w:tc>
      </w:tr>
      <w:tr w:rsidR="00AE47C3" w:rsidRPr="00194B25" w14:paraId="0C26B881" w14:textId="77777777" w:rsidTr="00D6616A">
        <w:tc>
          <w:tcPr>
            <w:tcW w:w="2977" w:type="dxa"/>
          </w:tcPr>
          <w:p w14:paraId="73816D03" w14:textId="30AF15A4" w:rsidR="00AE47C3" w:rsidRPr="00194B25" w:rsidRDefault="00AE47C3" w:rsidP="002A69BC">
            <w:pPr>
              <w:rPr>
                <w:rFonts w:cs="Arial"/>
                <w:sz w:val="24"/>
              </w:rPr>
            </w:pPr>
            <w:r w:rsidRPr="00194B25">
              <w:rPr>
                <w:rFonts w:cs="Arial"/>
                <w:sz w:val="24"/>
              </w:rPr>
              <w:t>Workgroup Member</w:t>
            </w:r>
            <w:r>
              <w:rPr>
                <w:rFonts w:cs="Arial"/>
                <w:sz w:val="24"/>
              </w:rPr>
              <w:t xml:space="preserve"> </w:t>
            </w:r>
            <w:r w:rsidRPr="00194B25">
              <w:rPr>
                <w:rFonts w:cs="Arial"/>
                <w:sz w:val="24"/>
              </w:rPr>
              <w:t>(Alternate)</w:t>
            </w:r>
          </w:p>
        </w:tc>
        <w:tc>
          <w:tcPr>
            <w:tcW w:w="3119" w:type="dxa"/>
          </w:tcPr>
          <w:p w14:paraId="473FFD4E" w14:textId="637F6E90" w:rsidR="00AE47C3" w:rsidRPr="00194B25" w:rsidRDefault="000860DA" w:rsidP="002A69BC">
            <w:pPr>
              <w:rPr>
                <w:rFonts w:cs="Arial"/>
                <w:sz w:val="24"/>
              </w:rPr>
            </w:pPr>
            <w:r w:rsidRPr="000860DA">
              <w:rPr>
                <w:rFonts w:cs="Arial"/>
                <w:sz w:val="24"/>
              </w:rPr>
              <w:t xml:space="preserve">Tobias </w:t>
            </w:r>
            <w:proofErr w:type="spellStart"/>
            <w:r w:rsidRPr="000860DA">
              <w:rPr>
                <w:rFonts w:cs="Arial"/>
                <w:sz w:val="24"/>
              </w:rPr>
              <w:t>Siepker</w:t>
            </w:r>
            <w:proofErr w:type="spellEnd"/>
          </w:p>
        </w:tc>
        <w:tc>
          <w:tcPr>
            <w:tcW w:w="3118" w:type="dxa"/>
          </w:tcPr>
          <w:p w14:paraId="7CE584DB" w14:textId="684D4098" w:rsidR="00AE47C3" w:rsidRPr="00194B25" w:rsidRDefault="000860DA" w:rsidP="002A69BC">
            <w:pPr>
              <w:rPr>
                <w:rFonts w:cs="Arial"/>
                <w:sz w:val="24"/>
              </w:rPr>
            </w:pPr>
            <w:r>
              <w:rPr>
                <w:rFonts w:cs="Arial"/>
                <w:sz w:val="24"/>
              </w:rPr>
              <w:t>Siemens</w:t>
            </w:r>
          </w:p>
        </w:tc>
      </w:tr>
      <w:tr w:rsidR="00AE47C3" w:rsidRPr="00194B25" w14:paraId="7CFB6431" w14:textId="77777777" w:rsidTr="00D6616A">
        <w:tc>
          <w:tcPr>
            <w:tcW w:w="2977" w:type="dxa"/>
          </w:tcPr>
          <w:p w14:paraId="78D0EFFD" w14:textId="579CAD3E" w:rsidR="00AE47C3" w:rsidRPr="00194B25" w:rsidRDefault="00AE47C3" w:rsidP="002A69BC">
            <w:pPr>
              <w:rPr>
                <w:rFonts w:cs="Arial"/>
                <w:sz w:val="24"/>
              </w:rPr>
            </w:pPr>
            <w:r w:rsidRPr="00194B25">
              <w:rPr>
                <w:rFonts w:cs="Arial"/>
                <w:sz w:val="24"/>
              </w:rPr>
              <w:t>Workgroup Member</w:t>
            </w:r>
            <w:r>
              <w:rPr>
                <w:rFonts w:cs="Arial"/>
                <w:sz w:val="24"/>
              </w:rPr>
              <w:t xml:space="preserve"> </w:t>
            </w:r>
            <w:r w:rsidRPr="00194B25">
              <w:rPr>
                <w:rFonts w:cs="Arial"/>
                <w:sz w:val="24"/>
              </w:rPr>
              <w:t>(Alternate)</w:t>
            </w:r>
          </w:p>
        </w:tc>
        <w:tc>
          <w:tcPr>
            <w:tcW w:w="3119" w:type="dxa"/>
          </w:tcPr>
          <w:p w14:paraId="0293AAD6" w14:textId="7E8005F2" w:rsidR="00AE47C3" w:rsidRPr="00194B25" w:rsidRDefault="000860DA" w:rsidP="002A69BC">
            <w:pPr>
              <w:rPr>
                <w:rFonts w:cs="Arial"/>
                <w:sz w:val="24"/>
              </w:rPr>
            </w:pPr>
            <w:r>
              <w:rPr>
                <w:rFonts w:cs="Arial"/>
                <w:sz w:val="24"/>
              </w:rPr>
              <w:t>Julie Richmond</w:t>
            </w:r>
          </w:p>
        </w:tc>
        <w:tc>
          <w:tcPr>
            <w:tcW w:w="3118" w:type="dxa"/>
          </w:tcPr>
          <w:p w14:paraId="760D72D6" w14:textId="676E74A0" w:rsidR="00AE47C3" w:rsidRPr="00194B25" w:rsidRDefault="000860DA" w:rsidP="002A69BC">
            <w:pPr>
              <w:rPr>
                <w:rFonts w:cs="Arial"/>
                <w:sz w:val="24"/>
              </w:rPr>
            </w:pPr>
            <w:r>
              <w:rPr>
                <w:rFonts w:cs="Arial"/>
                <w:sz w:val="24"/>
              </w:rPr>
              <w:t>Scottish Power</w:t>
            </w:r>
          </w:p>
        </w:tc>
      </w:tr>
      <w:tr w:rsidR="000860DA" w:rsidRPr="00194B25" w14:paraId="41A437F7" w14:textId="77777777" w:rsidTr="00D6616A">
        <w:tc>
          <w:tcPr>
            <w:tcW w:w="2977" w:type="dxa"/>
          </w:tcPr>
          <w:p w14:paraId="632290D3" w14:textId="18FB9F3C" w:rsidR="000860DA" w:rsidRPr="00194B25" w:rsidRDefault="000860DA" w:rsidP="002A69BC">
            <w:pPr>
              <w:rPr>
                <w:rFonts w:cs="Arial"/>
                <w:sz w:val="24"/>
              </w:rPr>
            </w:pPr>
            <w:r w:rsidRPr="00194B25">
              <w:rPr>
                <w:rFonts w:cs="Arial"/>
                <w:sz w:val="24"/>
              </w:rPr>
              <w:t>Workgroup Member</w:t>
            </w:r>
            <w:r>
              <w:rPr>
                <w:rFonts w:cs="Arial"/>
                <w:sz w:val="24"/>
              </w:rPr>
              <w:t xml:space="preserve"> </w:t>
            </w:r>
            <w:r w:rsidRPr="00194B25">
              <w:rPr>
                <w:rFonts w:cs="Arial"/>
                <w:sz w:val="24"/>
              </w:rPr>
              <w:t>(Alternate)</w:t>
            </w:r>
          </w:p>
        </w:tc>
        <w:tc>
          <w:tcPr>
            <w:tcW w:w="3119" w:type="dxa"/>
          </w:tcPr>
          <w:p w14:paraId="401ACF3C" w14:textId="28938BBA" w:rsidR="000860DA" w:rsidRPr="00194B25" w:rsidRDefault="000860DA" w:rsidP="002A69BC">
            <w:pPr>
              <w:rPr>
                <w:rFonts w:cs="Arial"/>
                <w:sz w:val="24"/>
              </w:rPr>
            </w:pPr>
            <w:r>
              <w:rPr>
                <w:rFonts w:cs="Arial"/>
                <w:sz w:val="24"/>
              </w:rPr>
              <w:t>Martin Aten</w:t>
            </w:r>
          </w:p>
        </w:tc>
        <w:tc>
          <w:tcPr>
            <w:tcW w:w="3118" w:type="dxa"/>
          </w:tcPr>
          <w:p w14:paraId="5F8D0FCE" w14:textId="3B8BDF9C" w:rsidR="000860DA" w:rsidRPr="00194B25" w:rsidRDefault="000860DA" w:rsidP="002A69BC">
            <w:pPr>
              <w:rPr>
                <w:rFonts w:cs="Arial"/>
                <w:sz w:val="24"/>
              </w:rPr>
            </w:pPr>
            <w:proofErr w:type="spellStart"/>
            <w:r>
              <w:rPr>
                <w:rFonts w:cs="Arial"/>
                <w:sz w:val="24"/>
              </w:rPr>
              <w:t>Uniper</w:t>
            </w:r>
            <w:proofErr w:type="spellEnd"/>
          </w:p>
        </w:tc>
      </w:tr>
      <w:tr w:rsidR="00340100" w:rsidRPr="00194B25" w14:paraId="218EE0E0" w14:textId="77777777" w:rsidTr="00D6616A">
        <w:tc>
          <w:tcPr>
            <w:tcW w:w="2977" w:type="dxa"/>
            <w:hideMark/>
          </w:tcPr>
          <w:p w14:paraId="151B82BF" w14:textId="77777777" w:rsidR="00340100" w:rsidRPr="00194B25" w:rsidRDefault="00340100" w:rsidP="002A69BC">
            <w:pPr>
              <w:rPr>
                <w:rFonts w:cs="Arial"/>
                <w:sz w:val="24"/>
              </w:rPr>
            </w:pPr>
            <w:r w:rsidRPr="00194B25">
              <w:rPr>
                <w:rFonts w:cs="Arial"/>
                <w:sz w:val="24"/>
              </w:rPr>
              <w:t xml:space="preserve">Authority Representative </w:t>
            </w:r>
          </w:p>
        </w:tc>
        <w:tc>
          <w:tcPr>
            <w:tcW w:w="3119" w:type="dxa"/>
          </w:tcPr>
          <w:p w14:paraId="5B7384FE" w14:textId="441F91AB" w:rsidR="00340100" w:rsidRPr="00194B25" w:rsidRDefault="000860DA" w:rsidP="002A69BC">
            <w:pPr>
              <w:rPr>
                <w:rFonts w:cs="Arial"/>
                <w:sz w:val="24"/>
              </w:rPr>
            </w:pPr>
            <w:proofErr w:type="spellStart"/>
            <w:r>
              <w:rPr>
                <w:rFonts w:cs="Arial"/>
                <w:sz w:val="24"/>
              </w:rPr>
              <w:t>Shilen</w:t>
            </w:r>
            <w:proofErr w:type="spellEnd"/>
            <w:r>
              <w:rPr>
                <w:rFonts w:cs="Arial"/>
                <w:sz w:val="24"/>
              </w:rPr>
              <w:t xml:space="preserve"> Shah</w:t>
            </w:r>
          </w:p>
        </w:tc>
        <w:tc>
          <w:tcPr>
            <w:tcW w:w="3118" w:type="dxa"/>
          </w:tcPr>
          <w:p w14:paraId="79C1F988" w14:textId="71279DA3" w:rsidR="00340100" w:rsidRPr="00194B25" w:rsidRDefault="000860DA" w:rsidP="002A69BC">
            <w:pPr>
              <w:rPr>
                <w:rFonts w:cs="Arial"/>
                <w:sz w:val="24"/>
              </w:rPr>
            </w:pPr>
            <w:r>
              <w:rPr>
                <w:rFonts w:cs="Arial"/>
                <w:sz w:val="24"/>
              </w:rPr>
              <w:t>Ofgem</w:t>
            </w:r>
          </w:p>
        </w:tc>
      </w:tr>
    </w:tbl>
    <w:p w14:paraId="7C5B2536" w14:textId="77777777" w:rsidR="00C27BDB" w:rsidRPr="009F47CD" w:rsidRDefault="00C27BDB" w:rsidP="00C27BDB">
      <w:pPr>
        <w:pStyle w:val="BodyText"/>
        <w:rPr>
          <w:b/>
          <w:sz w:val="24"/>
        </w:rPr>
      </w:pPr>
    </w:p>
    <w:p w14:paraId="4FAF8659" w14:textId="15EDE26B" w:rsidR="00C27BDB" w:rsidRPr="009F47CD"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14. </w:t>
      </w:r>
      <w:r w:rsidRPr="009F47CD">
        <w:rPr>
          <w:rFonts w:cs="Arial"/>
          <w:color w:val="000000"/>
          <w:sz w:val="24"/>
          <w:lang w:val="x-none"/>
        </w:rPr>
        <w:tab/>
        <w:t xml:space="preserve">A (*) Workgroup must comprise at least </w:t>
      </w:r>
      <w:r w:rsidR="00524F15">
        <w:rPr>
          <w:rFonts w:cs="Arial"/>
          <w:color w:val="000000"/>
          <w:sz w:val="24"/>
        </w:rPr>
        <w:t>5</w:t>
      </w:r>
      <w:r w:rsidRPr="009F47CD">
        <w:rPr>
          <w:rFonts w:cs="Arial"/>
          <w:color w:val="000000"/>
          <w:sz w:val="24"/>
          <w:lang w:val="x-none"/>
        </w:rPr>
        <w:t xml:space="preserve"> members (who may be Panel Members). The</w:t>
      </w:r>
      <w:r w:rsidRPr="009F47CD">
        <w:rPr>
          <w:rFonts w:cs="Arial"/>
          <w:color w:val="000000"/>
          <w:sz w:val="24"/>
        </w:rPr>
        <w:t xml:space="preserve"> </w:t>
      </w:r>
      <w:r w:rsidRPr="009F47CD">
        <w:rPr>
          <w:rFonts w:cs="Arial"/>
          <w:color w:val="000000"/>
          <w:sz w:val="24"/>
          <w:lang w:val="x-none"/>
        </w:rPr>
        <w:t>roles identified with an asterisk (*) in the table above contribute toward the required</w:t>
      </w:r>
      <w:r w:rsidRPr="009F47CD">
        <w:rPr>
          <w:rFonts w:cs="Arial"/>
          <w:color w:val="000000"/>
          <w:sz w:val="24"/>
        </w:rPr>
        <w:t xml:space="preserve"> </w:t>
      </w:r>
      <w:r w:rsidRPr="009F47CD">
        <w:rPr>
          <w:rFonts w:cs="Arial"/>
          <w:color w:val="000000"/>
          <w:sz w:val="24"/>
          <w:lang w:val="x-none"/>
        </w:rPr>
        <w:t>quorum, determined in accordance with paragraph 15 below.</w:t>
      </w:r>
    </w:p>
    <w:p w14:paraId="1BC1D662" w14:textId="77777777" w:rsidR="00C27BDB" w:rsidRPr="009F47CD" w:rsidRDefault="00C27BDB" w:rsidP="00C27BDB">
      <w:pPr>
        <w:autoSpaceDE w:val="0"/>
        <w:autoSpaceDN w:val="0"/>
        <w:adjustRightInd w:val="0"/>
        <w:snapToGrid w:val="0"/>
        <w:rPr>
          <w:rFonts w:cs="Arial"/>
          <w:color w:val="000000"/>
          <w:sz w:val="24"/>
          <w:lang w:val="x-none"/>
        </w:rPr>
      </w:pPr>
    </w:p>
    <w:p w14:paraId="764A1D1A" w14:textId="0D1BCA9D" w:rsidR="00C27BDB" w:rsidRPr="00F53CD3"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15. </w:t>
      </w:r>
      <w:r w:rsidRPr="009F47CD">
        <w:rPr>
          <w:rFonts w:cs="Arial"/>
          <w:color w:val="000000"/>
          <w:sz w:val="24"/>
          <w:lang w:val="x-none"/>
        </w:rPr>
        <w:tab/>
        <w:t>The Grid Code Review Panel must agree a number that will be quorum for each</w:t>
      </w:r>
      <w:r w:rsidRPr="009F47CD">
        <w:rPr>
          <w:rFonts w:cs="Arial"/>
          <w:color w:val="000000"/>
          <w:sz w:val="24"/>
        </w:rPr>
        <w:t xml:space="preserve"> </w:t>
      </w:r>
      <w:r w:rsidRPr="009F47CD">
        <w:rPr>
          <w:rFonts w:cs="Arial"/>
          <w:color w:val="000000"/>
          <w:sz w:val="24"/>
          <w:lang w:val="x-none"/>
        </w:rPr>
        <w:t xml:space="preserve">Workgroup meeting. </w:t>
      </w:r>
      <w:r w:rsidRPr="00F53CD3">
        <w:rPr>
          <w:rFonts w:cs="Arial"/>
          <w:color w:val="000000"/>
          <w:sz w:val="24"/>
          <w:lang w:val="x-none"/>
        </w:rPr>
        <w:t xml:space="preserve">The agreed figure for </w:t>
      </w:r>
      <w:r w:rsidR="00A278BE" w:rsidRPr="00F53CD3">
        <w:rPr>
          <w:rFonts w:cs="Arial"/>
          <w:color w:val="000000"/>
          <w:sz w:val="24"/>
          <w:lang w:val="x-none"/>
        </w:rPr>
        <w:t>this modification</w:t>
      </w:r>
      <w:r w:rsidRPr="00F53CD3">
        <w:rPr>
          <w:rFonts w:cs="Arial"/>
          <w:color w:val="000000"/>
          <w:sz w:val="24"/>
          <w:lang w:val="x-none"/>
        </w:rPr>
        <w:t xml:space="preserve"> is that at least</w:t>
      </w:r>
      <w:r w:rsidR="0064354E" w:rsidRPr="00F53CD3">
        <w:rPr>
          <w:rFonts w:cs="Arial"/>
          <w:color w:val="000000"/>
          <w:sz w:val="24"/>
          <w:lang w:val="x-none"/>
        </w:rPr>
        <w:t xml:space="preserve"> </w:t>
      </w:r>
      <w:r w:rsidR="0043117C">
        <w:rPr>
          <w:rFonts w:cs="Arial"/>
          <w:color w:val="000000"/>
          <w:sz w:val="24"/>
        </w:rPr>
        <w:t>3</w:t>
      </w:r>
      <w:r w:rsidRPr="00F53CD3">
        <w:rPr>
          <w:rFonts w:cs="Arial"/>
          <w:color w:val="000000"/>
          <w:sz w:val="24"/>
          <w:lang w:val="x-none"/>
        </w:rPr>
        <w:t xml:space="preserve"> Workgroup members must participate in a meeting for quorum to be met.</w:t>
      </w:r>
    </w:p>
    <w:p w14:paraId="144B74CB" w14:textId="77777777" w:rsidR="00C27BDB" w:rsidRPr="009F47CD" w:rsidRDefault="00C27BDB" w:rsidP="00C27BDB">
      <w:pPr>
        <w:autoSpaceDE w:val="0"/>
        <w:autoSpaceDN w:val="0"/>
        <w:adjustRightInd w:val="0"/>
        <w:snapToGrid w:val="0"/>
        <w:rPr>
          <w:rFonts w:cs="Arial"/>
          <w:color w:val="000000"/>
          <w:sz w:val="24"/>
          <w:lang w:val="x-none"/>
        </w:rPr>
      </w:pPr>
    </w:p>
    <w:p w14:paraId="2322D409" w14:textId="16496FA5" w:rsidR="00A81703" w:rsidRDefault="00A81703" w:rsidP="00937789">
      <w:pPr>
        <w:pStyle w:val="ListParagraph"/>
        <w:numPr>
          <w:ilvl w:val="0"/>
          <w:numId w:val="24"/>
        </w:numPr>
        <w:jc w:val="both"/>
        <w:rPr>
          <w:sz w:val="24"/>
        </w:rPr>
      </w:pPr>
      <w:r>
        <w:rPr>
          <w:sz w:val="24"/>
        </w:rPr>
        <w:t>A vote is to take place by all eligible Workgroup members on the Modification Proposal and each WAGCM.  The vote shall be decided by simple majority of those present at the meeting at which the vote takes place (whether in person or by teleconference). The Workgroup chairman shall not have a vote, casting or otherwise.  There may be up to three rounds of voting, as follows:</w:t>
      </w:r>
    </w:p>
    <w:p w14:paraId="0A2D1B8A" w14:textId="1D4C7D5D" w:rsidR="00A81703" w:rsidRDefault="00A81703" w:rsidP="00A81703">
      <w:pPr>
        <w:tabs>
          <w:tab w:val="left" w:pos="1276"/>
        </w:tabs>
        <w:spacing w:before="0" w:after="0" w:line="240" w:lineRule="auto"/>
        <w:ind w:left="1276"/>
        <w:jc w:val="both"/>
        <w:rPr>
          <w:sz w:val="24"/>
        </w:rPr>
      </w:pPr>
      <w:r>
        <w:rPr>
          <w:b/>
          <w:sz w:val="24"/>
        </w:rPr>
        <w:t>Vote 1:</w:t>
      </w:r>
      <w:r>
        <w:rPr>
          <w:sz w:val="24"/>
        </w:rPr>
        <w:t xml:space="preserve"> whether each proposal better facilitates the Applicable Grid Code </w:t>
      </w:r>
      <w:proofErr w:type="gramStart"/>
      <w:r>
        <w:rPr>
          <w:sz w:val="24"/>
        </w:rPr>
        <w:t>Objectives;</w:t>
      </w:r>
      <w:proofErr w:type="gramEnd"/>
    </w:p>
    <w:p w14:paraId="7F862E6F" w14:textId="1C9084DD" w:rsidR="00A81703" w:rsidRDefault="00A81703" w:rsidP="00A81703">
      <w:pPr>
        <w:spacing w:before="0" w:after="0" w:line="240" w:lineRule="auto"/>
        <w:ind w:left="1276"/>
        <w:jc w:val="both"/>
        <w:rPr>
          <w:sz w:val="24"/>
        </w:rPr>
      </w:pPr>
      <w:r>
        <w:rPr>
          <w:b/>
          <w:sz w:val="24"/>
        </w:rPr>
        <w:t xml:space="preserve">Vote 2: </w:t>
      </w:r>
      <w:r>
        <w:rPr>
          <w:sz w:val="24"/>
        </w:rPr>
        <w:t>where one or more WA</w:t>
      </w:r>
      <w:r w:rsidR="00431D19">
        <w:rPr>
          <w:sz w:val="24"/>
        </w:rPr>
        <w:t>G</w:t>
      </w:r>
      <w:r>
        <w:rPr>
          <w:sz w:val="24"/>
        </w:rPr>
        <w:t>CMs exist, whether each WA</w:t>
      </w:r>
      <w:r w:rsidR="00431D19">
        <w:rPr>
          <w:sz w:val="24"/>
        </w:rPr>
        <w:t>G</w:t>
      </w:r>
      <w:r>
        <w:rPr>
          <w:sz w:val="24"/>
        </w:rPr>
        <w:t xml:space="preserve">CM better facilitates the Applicable Grid Code Objectives than the original Modification </w:t>
      </w:r>
      <w:proofErr w:type="gramStart"/>
      <w:r>
        <w:rPr>
          <w:sz w:val="24"/>
        </w:rPr>
        <w:t>Proposal;</w:t>
      </w:r>
      <w:proofErr w:type="gramEnd"/>
    </w:p>
    <w:p w14:paraId="59B04618" w14:textId="6BB4A3FD" w:rsidR="00A81703" w:rsidRDefault="00A81703" w:rsidP="00A81703">
      <w:pPr>
        <w:spacing w:before="0" w:line="240" w:lineRule="auto"/>
        <w:ind w:left="1276"/>
        <w:jc w:val="both"/>
        <w:rPr>
          <w:sz w:val="24"/>
        </w:rPr>
      </w:pPr>
      <w:r>
        <w:rPr>
          <w:b/>
          <w:sz w:val="24"/>
        </w:rPr>
        <w:t>Vote 3:</w:t>
      </w:r>
      <w:r>
        <w:rPr>
          <w:sz w:val="24"/>
        </w:rPr>
        <w:t xml:space="preserve"> which option is considered to BEST facilitate achievement of the Applicable Grid Code Objectives.  For the avoidance of doubt, this vote should include the existing Grid Code baseline as an option.</w:t>
      </w:r>
    </w:p>
    <w:p w14:paraId="5A7DE49A" w14:textId="77777777" w:rsidR="00A81703" w:rsidRDefault="00A81703" w:rsidP="00A81703">
      <w:pPr>
        <w:ind w:left="720"/>
        <w:jc w:val="both"/>
        <w:rPr>
          <w:sz w:val="24"/>
        </w:rPr>
      </w:pPr>
      <w:r>
        <w:rPr>
          <w:sz w:val="24"/>
        </w:rPr>
        <w:t>The results from the vote and the reasons for such voting shall be recorded in the Workgroup report in as much detail as practicable.</w:t>
      </w:r>
    </w:p>
    <w:p w14:paraId="3A5F9EDF" w14:textId="7834F834" w:rsidR="00C27BDB" w:rsidRPr="009F47CD" w:rsidRDefault="00C27BDB" w:rsidP="00A81703">
      <w:pPr>
        <w:autoSpaceDE w:val="0"/>
        <w:autoSpaceDN w:val="0"/>
        <w:adjustRightInd w:val="0"/>
        <w:snapToGrid w:val="0"/>
        <w:ind w:left="720" w:hanging="720"/>
        <w:rPr>
          <w:rFonts w:cs="Arial"/>
          <w:color w:val="000000"/>
          <w:sz w:val="24"/>
        </w:rPr>
      </w:pPr>
    </w:p>
    <w:p w14:paraId="015EB32C" w14:textId="77777777" w:rsidR="00C27BDB" w:rsidRPr="009F47CD"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17. </w:t>
      </w:r>
      <w:r w:rsidRPr="009F47CD">
        <w:rPr>
          <w:rFonts w:cs="Arial"/>
          <w:color w:val="000000"/>
          <w:sz w:val="24"/>
          <w:lang w:val="x-none"/>
        </w:rPr>
        <w:tab/>
        <w:t>It is expected that Workgroup members would only abstain from voting under limited</w:t>
      </w:r>
      <w:r w:rsidRPr="009F47CD">
        <w:rPr>
          <w:rFonts w:cs="Arial"/>
          <w:color w:val="000000"/>
          <w:sz w:val="24"/>
        </w:rPr>
        <w:t xml:space="preserve"> </w:t>
      </w:r>
      <w:r w:rsidRPr="009F47CD">
        <w:rPr>
          <w:rFonts w:cs="Arial"/>
          <w:color w:val="000000"/>
          <w:sz w:val="24"/>
          <w:lang w:val="x-none"/>
        </w:rPr>
        <w:t>circumstances, for example where a member feels that a proposal has been insufficiently</w:t>
      </w:r>
      <w:r w:rsidRPr="009F47CD">
        <w:rPr>
          <w:rFonts w:cs="Arial"/>
          <w:color w:val="000000"/>
          <w:sz w:val="24"/>
        </w:rPr>
        <w:t xml:space="preserve"> </w:t>
      </w:r>
      <w:r w:rsidRPr="009F47CD">
        <w:rPr>
          <w:rFonts w:cs="Arial"/>
          <w:color w:val="000000"/>
          <w:sz w:val="24"/>
          <w:lang w:val="x-none"/>
        </w:rPr>
        <w:t>developed. Where a member has such concerns, they should raise these with the</w:t>
      </w:r>
      <w:r w:rsidRPr="009F47CD">
        <w:rPr>
          <w:rFonts w:cs="Arial"/>
          <w:color w:val="000000"/>
          <w:sz w:val="24"/>
        </w:rPr>
        <w:t xml:space="preserve"> </w:t>
      </w:r>
      <w:r w:rsidRPr="009F47CD">
        <w:rPr>
          <w:rFonts w:cs="Arial"/>
          <w:color w:val="000000"/>
          <w:sz w:val="24"/>
          <w:lang w:val="x-none"/>
        </w:rPr>
        <w:t>Workgroup chairman at the earliest possible opportunity and certainly before the</w:t>
      </w:r>
      <w:r w:rsidRPr="009F47CD">
        <w:rPr>
          <w:rFonts w:cs="Arial"/>
          <w:color w:val="000000"/>
          <w:sz w:val="24"/>
        </w:rPr>
        <w:t xml:space="preserve"> </w:t>
      </w:r>
      <w:r w:rsidRPr="009F47CD">
        <w:rPr>
          <w:rFonts w:cs="Arial"/>
          <w:color w:val="000000"/>
          <w:sz w:val="24"/>
          <w:lang w:val="x-none"/>
        </w:rPr>
        <w:t>Workgroup vote takes place. Where abstention occurs, the reason should be recorded in</w:t>
      </w:r>
      <w:r w:rsidRPr="009F47CD">
        <w:rPr>
          <w:rFonts w:cs="Arial"/>
          <w:color w:val="000000"/>
          <w:sz w:val="24"/>
        </w:rPr>
        <w:t xml:space="preserve"> </w:t>
      </w:r>
      <w:r w:rsidRPr="009F47CD">
        <w:rPr>
          <w:rFonts w:cs="Arial"/>
          <w:color w:val="000000"/>
          <w:sz w:val="24"/>
          <w:lang w:val="x-none"/>
        </w:rPr>
        <w:t>the Workgroup report.</w:t>
      </w:r>
    </w:p>
    <w:p w14:paraId="290C5084" w14:textId="77777777" w:rsidR="00C27BDB" w:rsidRPr="009F47CD" w:rsidRDefault="00C27BDB" w:rsidP="00C27BDB">
      <w:pPr>
        <w:autoSpaceDE w:val="0"/>
        <w:autoSpaceDN w:val="0"/>
        <w:adjustRightInd w:val="0"/>
        <w:snapToGrid w:val="0"/>
        <w:rPr>
          <w:rFonts w:cs="Arial"/>
          <w:color w:val="000000"/>
          <w:sz w:val="24"/>
          <w:lang w:val="x-none"/>
        </w:rPr>
      </w:pPr>
    </w:p>
    <w:p w14:paraId="58798DE7" w14:textId="77777777" w:rsidR="00C27BDB" w:rsidRPr="009F47CD"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18. </w:t>
      </w:r>
      <w:r w:rsidRPr="009F47CD">
        <w:rPr>
          <w:rFonts w:cs="Arial"/>
          <w:color w:val="000000"/>
          <w:sz w:val="24"/>
          <w:lang w:val="x-none"/>
        </w:rPr>
        <w:tab/>
        <w:t>Workgroup members or their appointed alternate are required to attend a minimum of</w:t>
      </w:r>
      <w:r w:rsidRPr="009F47CD">
        <w:rPr>
          <w:rFonts w:cs="Arial"/>
          <w:color w:val="000000"/>
          <w:sz w:val="24"/>
        </w:rPr>
        <w:t xml:space="preserve"> </w:t>
      </w:r>
      <w:r w:rsidRPr="009F47CD">
        <w:rPr>
          <w:rFonts w:cs="Arial"/>
          <w:color w:val="000000"/>
          <w:sz w:val="24"/>
          <w:lang w:val="x-none"/>
        </w:rPr>
        <w:t>50% of the Workgroup meetings to be eligible to participate in the Workgroup vote.</w:t>
      </w:r>
    </w:p>
    <w:p w14:paraId="4A45B3DE" w14:textId="77777777" w:rsidR="00C27BDB" w:rsidRPr="009F47CD" w:rsidRDefault="00C27BDB" w:rsidP="00C27BDB">
      <w:pPr>
        <w:autoSpaceDE w:val="0"/>
        <w:autoSpaceDN w:val="0"/>
        <w:adjustRightInd w:val="0"/>
        <w:snapToGrid w:val="0"/>
        <w:rPr>
          <w:rFonts w:cs="Arial"/>
          <w:color w:val="000000"/>
          <w:sz w:val="24"/>
          <w:lang w:val="x-none"/>
        </w:rPr>
      </w:pPr>
    </w:p>
    <w:p w14:paraId="6F121ED1" w14:textId="77777777" w:rsidR="00C27BDB" w:rsidRPr="009F47CD"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19. </w:t>
      </w:r>
      <w:r w:rsidRPr="009F47CD">
        <w:rPr>
          <w:rFonts w:cs="Arial"/>
          <w:color w:val="000000"/>
          <w:sz w:val="24"/>
          <w:lang w:val="x-none"/>
        </w:rPr>
        <w:tab/>
        <w:t>The Technical Secretary shall keep an Attendance Record for the Workgroup meetings</w:t>
      </w:r>
      <w:r w:rsidRPr="009F47CD">
        <w:rPr>
          <w:rFonts w:cs="Arial"/>
          <w:color w:val="000000"/>
          <w:sz w:val="24"/>
        </w:rPr>
        <w:t xml:space="preserve"> </w:t>
      </w:r>
      <w:r w:rsidRPr="009F47CD">
        <w:rPr>
          <w:rFonts w:cs="Arial"/>
          <w:color w:val="000000"/>
          <w:sz w:val="24"/>
          <w:lang w:val="x-none"/>
        </w:rPr>
        <w:t>and circulate the Attendance Record with the Action Notes after each meeting. This will</w:t>
      </w:r>
      <w:r w:rsidRPr="009F47CD">
        <w:rPr>
          <w:rFonts w:cs="Arial"/>
          <w:color w:val="000000"/>
          <w:sz w:val="24"/>
        </w:rPr>
        <w:t xml:space="preserve"> </w:t>
      </w:r>
      <w:r w:rsidRPr="009F47CD">
        <w:rPr>
          <w:rFonts w:cs="Arial"/>
          <w:color w:val="000000"/>
          <w:sz w:val="24"/>
          <w:lang w:val="x-none"/>
        </w:rPr>
        <w:t>be attached to the final Workgroup report.</w:t>
      </w:r>
    </w:p>
    <w:p w14:paraId="25352998" w14:textId="77777777" w:rsidR="00C27BDB" w:rsidRPr="009F47CD" w:rsidRDefault="00C27BDB" w:rsidP="00C27BDB">
      <w:pPr>
        <w:autoSpaceDE w:val="0"/>
        <w:autoSpaceDN w:val="0"/>
        <w:adjustRightInd w:val="0"/>
        <w:snapToGrid w:val="0"/>
        <w:rPr>
          <w:rFonts w:cs="Arial"/>
          <w:color w:val="000000"/>
          <w:sz w:val="24"/>
          <w:lang w:val="x-none"/>
        </w:rPr>
      </w:pPr>
    </w:p>
    <w:p w14:paraId="038974D4" w14:textId="77777777" w:rsidR="00C27BDB" w:rsidRPr="009F47CD" w:rsidRDefault="00C27BDB" w:rsidP="00C27BDB">
      <w:pPr>
        <w:autoSpaceDE w:val="0"/>
        <w:autoSpaceDN w:val="0"/>
        <w:adjustRightInd w:val="0"/>
        <w:snapToGrid w:val="0"/>
        <w:ind w:left="720" w:hanging="720"/>
        <w:rPr>
          <w:rFonts w:cs="Arial"/>
          <w:color w:val="000000"/>
          <w:sz w:val="24"/>
          <w:lang w:val="x-none"/>
        </w:rPr>
      </w:pPr>
      <w:r w:rsidRPr="009F47CD">
        <w:rPr>
          <w:rFonts w:cs="Arial"/>
          <w:color w:val="000000"/>
          <w:sz w:val="24"/>
          <w:lang w:val="x-none"/>
        </w:rPr>
        <w:t xml:space="preserve">20. </w:t>
      </w:r>
      <w:r w:rsidRPr="009F47CD">
        <w:rPr>
          <w:rFonts w:cs="Arial"/>
          <w:color w:val="000000"/>
          <w:sz w:val="24"/>
          <w:lang w:val="x-none"/>
        </w:rPr>
        <w:tab/>
        <w:t>The Workgroup membership can be amended from time to time by the Grid Code Review</w:t>
      </w:r>
      <w:r w:rsidRPr="009F47CD">
        <w:rPr>
          <w:rFonts w:cs="Arial"/>
          <w:color w:val="000000"/>
          <w:sz w:val="24"/>
        </w:rPr>
        <w:t xml:space="preserve"> </w:t>
      </w:r>
      <w:r w:rsidRPr="009F47CD">
        <w:rPr>
          <w:rFonts w:cs="Arial"/>
          <w:color w:val="000000"/>
          <w:sz w:val="24"/>
          <w:lang w:val="x-none"/>
        </w:rPr>
        <w:t>Panel and the Chairman of the Workgroup.</w:t>
      </w:r>
    </w:p>
    <w:p w14:paraId="239100E3" w14:textId="77777777" w:rsidR="00340100" w:rsidRPr="00194B25" w:rsidRDefault="00340100" w:rsidP="00340100">
      <w:pPr>
        <w:jc w:val="both"/>
        <w:rPr>
          <w:rFonts w:cs="Arial"/>
          <w:sz w:val="24"/>
        </w:rPr>
      </w:pPr>
    </w:p>
    <w:p w14:paraId="5D9F7490" w14:textId="77777777" w:rsidR="00340100" w:rsidRPr="00174391" w:rsidRDefault="00340100" w:rsidP="00174391">
      <w:pPr>
        <w:pStyle w:val="TOCMOD"/>
        <w:framePr w:hSpace="0" w:vSpace="0" w:wrap="auto" w:vAnchor="margin" w:yAlign="inline"/>
        <w:rPr>
          <w:rFonts w:cs="Arial"/>
          <w:color w:val="6A2C91" w:themeColor="accent5"/>
        </w:rPr>
      </w:pPr>
    </w:p>
    <w:sectPr w:rsidR="00340100" w:rsidRPr="00174391" w:rsidSect="003B11AC">
      <w:headerReference w:type="default" r:id="rId11"/>
      <w:footerReference w:type="default" r:id="rId12"/>
      <w:type w:val="continuous"/>
      <w:pgSz w:w="11906" w:h="16838"/>
      <w:pgMar w:top="1111" w:right="1418" w:bottom="567" w:left="992" w:header="142"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8930" w14:textId="77777777" w:rsidR="00A57542" w:rsidRDefault="00A57542" w:rsidP="00D06DC4">
      <w:pPr>
        <w:spacing w:before="0" w:after="0" w:line="240" w:lineRule="auto"/>
      </w:pPr>
      <w:r>
        <w:separator/>
      </w:r>
    </w:p>
  </w:endnote>
  <w:endnote w:type="continuationSeparator" w:id="0">
    <w:p w14:paraId="1C397DA7" w14:textId="77777777" w:rsidR="00A57542" w:rsidRDefault="00A57542" w:rsidP="00D06DC4">
      <w:pPr>
        <w:spacing w:before="0" w:after="0" w:line="240" w:lineRule="auto"/>
      </w:pPr>
      <w:r>
        <w:continuationSeparator/>
      </w:r>
    </w:p>
  </w:endnote>
  <w:endnote w:type="continuationNotice" w:id="1">
    <w:p w14:paraId="6F3F2F11" w14:textId="77777777" w:rsidR="00A57542" w:rsidRDefault="00A575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77777777"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65046D">
      <w:rPr>
        <w:rFonts w:cs="Arial"/>
        <w:noProof/>
        <w:sz w:val="16"/>
        <w:szCs w:val="16"/>
        <w:lang w:val="en-US"/>
      </w:rPr>
      <w:t>3</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65046D">
      <w:rPr>
        <w:rFonts w:cs="Arial"/>
        <w:noProof/>
        <w:sz w:val="16"/>
        <w:szCs w:val="16"/>
        <w:lang w:val="en-US"/>
      </w:rPr>
      <w:t>8</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33EC" w14:textId="77777777" w:rsidR="00A57542" w:rsidRDefault="00A57542" w:rsidP="00D06DC4">
      <w:pPr>
        <w:spacing w:before="0" w:after="0" w:line="240" w:lineRule="auto"/>
      </w:pPr>
      <w:r>
        <w:separator/>
      </w:r>
    </w:p>
  </w:footnote>
  <w:footnote w:type="continuationSeparator" w:id="0">
    <w:p w14:paraId="09638B0C" w14:textId="77777777" w:rsidR="00A57542" w:rsidRDefault="00A57542" w:rsidP="00D06DC4">
      <w:pPr>
        <w:spacing w:before="0" w:after="0" w:line="240" w:lineRule="auto"/>
      </w:pPr>
      <w:r>
        <w:continuationSeparator/>
      </w:r>
    </w:p>
  </w:footnote>
  <w:footnote w:type="continuationNotice" w:id="1">
    <w:p w14:paraId="2B035309" w14:textId="77777777" w:rsidR="00A57542" w:rsidRDefault="00A5754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3FFE30C" w:rsidR="00B8588F" w:rsidRDefault="00B8588F" w:rsidP="000C711B">
    <w:pPr>
      <w:pStyle w:val="Header"/>
      <w:ind w:left="720" w:firstLine="720"/>
      <w:jc w:val="right"/>
    </w:pPr>
    <w:bookmarkStart w:id="2" w:name="_Hlk31876634"/>
    <w:bookmarkStart w:id="3" w:name="_Hlk31876635"/>
    <w:r w:rsidRPr="00184853">
      <w:rPr>
        <w:noProof/>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9F47CD">
      <w:t xml:space="preserve">Terms of Reference </w:t>
    </w:r>
    <w:r w:rsidR="00FF4D59">
      <w:t>GC</w:t>
    </w:r>
    <w:r w:rsidR="00D10D2C">
      <w:t>0155</w:t>
    </w:r>
    <w:r>
      <w:tab/>
    </w:r>
    <w:bookmarkEnd w:id="2"/>
    <w:bookmarkEnd w:id="3"/>
    <w:r w:rsidR="00040B6A">
      <w:t xml:space="preserve">Panel date: </w:t>
    </w:r>
    <w:r w:rsidR="00D10D2C">
      <w:t>16</w:t>
    </w:r>
    <w:r w:rsidR="00BC1598">
      <w:t xml:space="preserve"> </w:t>
    </w:r>
    <w:r w:rsidR="00D10D2C">
      <w:t>December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FB6"/>
    <w:multiLevelType w:val="hybridMultilevel"/>
    <w:tmpl w:val="9A2067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D25"/>
    <w:multiLevelType w:val="multilevel"/>
    <w:tmpl w:val="929A90D0"/>
    <w:lvl w:ilvl="0">
      <w:start w:val="1"/>
      <w:numFmt w:val="decimal"/>
      <w:lvlText w:val="%1."/>
      <w:lvlJc w:val="left"/>
      <w:pPr>
        <w:tabs>
          <w:tab w:val="num" w:pos="720"/>
        </w:tabs>
        <w:ind w:left="720" w:hanging="720"/>
      </w:pPr>
      <w:rPr>
        <w:rFonts w:ascii="Arial" w:hAnsi="Arial" w:cs="Arial" w:hint="default"/>
        <w:b w:val="0"/>
        <w:i w:val="0"/>
        <w:color w:val="auto"/>
        <w:sz w:val="24"/>
        <w:szCs w:val="24"/>
      </w:rPr>
    </w:lvl>
    <w:lvl w:ilvl="1">
      <w:start w:val="1"/>
      <w:numFmt w:val="lowerLetter"/>
      <w:lvlText w:val="%2)"/>
      <w:lvlJc w:val="left"/>
      <w:pPr>
        <w:ind w:left="1440" w:hanging="360"/>
      </w:pPr>
      <w:rPr>
        <w:sz w:val="24"/>
        <w:szCs w:val="3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2F7A4E"/>
    <w:multiLevelType w:val="hybridMultilevel"/>
    <w:tmpl w:val="CEFC2598"/>
    <w:lvl w:ilvl="0" w:tplc="B7CC92A4">
      <w:start w:val="1"/>
      <w:numFmt w:val="lowerRoman"/>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91BA2"/>
    <w:multiLevelType w:val="multilevel"/>
    <w:tmpl w:val="9B48A03C"/>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C25032"/>
    <w:multiLevelType w:val="hybridMultilevel"/>
    <w:tmpl w:val="C01EB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37CA8"/>
    <w:multiLevelType w:val="multilevel"/>
    <w:tmpl w:val="9B48A03C"/>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802F7D"/>
    <w:multiLevelType w:val="hybridMultilevel"/>
    <w:tmpl w:val="123E1246"/>
    <w:lvl w:ilvl="0" w:tplc="2FCAA170">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7153DB"/>
    <w:multiLevelType w:val="multilevel"/>
    <w:tmpl w:val="929A90D0"/>
    <w:lvl w:ilvl="0">
      <w:start w:val="1"/>
      <w:numFmt w:val="decimal"/>
      <w:lvlText w:val="%1."/>
      <w:lvlJc w:val="left"/>
      <w:pPr>
        <w:tabs>
          <w:tab w:val="num" w:pos="720"/>
        </w:tabs>
        <w:ind w:left="720" w:hanging="720"/>
      </w:pPr>
      <w:rPr>
        <w:rFonts w:ascii="Arial" w:hAnsi="Arial" w:cs="Arial" w:hint="default"/>
        <w:b w:val="0"/>
        <w:i w:val="0"/>
        <w:color w:val="auto"/>
        <w:sz w:val="24"/>
        <w:szCs w:val="24"/>
      </w:rPr>
    </w:lvl>
    <w:lvl w:ilvl="1">
      <w:start w:val="1"/>
      <w:numFmt w:val="lowerLetter"/>
      <w:lvlText w:val="%2)"/>
      <w:lvlJc w:val="left"/>
      <w:pPr>
        <w:ind w:left="1440" w:hanging="360"/>
      </w:pPr>
      <w:rPr>
        <w:sz w:val="24"/>
        <w:szCs w:val="3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E07A8D"/>
    <w:multiLevelType w:val="hybridMultilevel"/>
    <w:tmpl w:val="DC842F28"/>
    <w:lvl w:ilvl="0" w:tplc="3C329BE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50B3C"/>
    <w:multiLevelType w:val="multilevel"/>
    <w:tmpl w:val="9B48A03C"/>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E74685"/>
    <w:multiLevelType w:val="hybridMultilevel"/>
    <w:tmpl w:val="BB1A848E"/>
    <w:lvl w:ilvl="0" w:tplc="08090001">
      <w:start w:val="1"/>
      <w:numFmt w:val="bullet"/>
      <w:lvlText w:val=""/>
      <w:lvlJc w:val="left"/>
      <w:pPr>
        <w:ind w:left="1101" w:hanging="360"/>
      </w:pPr>
      <w:rPr>
        <w:rFonts w:ascii="Symbol" w:hAnsi="Symbol" w:hint="default"/>
      </w:rPr>
    </w:lvl>
    <w:lvl w:ilvl="1" w:tplc="08090003" w:tentative="1">
      <w:start w:val="1"/>
      <w:numFmt w:val="bullet"/>
      <w:lvlText w:val="o"/>
      <w:lvlJc w:val="left"/>
      <w:pPr>
        <w:ind w:left="1821" w:hanging="360"/>
      </w:pPr>
      <w:rPr>
        <w:rFonts w:ascii="Courier New" w:hAnsi="Courier New" w:cs="Courier New" w:hint="default"/>
      </w:rPr>
    </w:lvl>
    <w:lvl w:ilvl="2" w:tplc="08090005" w:tentative="1">
      <w:start w:val="1"/>
      <w:numFmt w:val="bullet"/>
      <w:lvlText w:val=""/>
      <w:lvlJc w:val="left"/>
      <w:pPr>
        <w:ind w:left="2541" w:hanging="360"/>
      </w:pPr>
      <w:rPr>
        <w:rFonts w:ascii="Wingdings" w:hAnsi="Wingdings" w:hint="default"/>
      </w:rPr>
    </w:lvl>
    <w:lvl w:ilvl="3" w:tplc="08090001" w:tentative="1">
      <w:start w:val="1"/>
      <w:numFmt w:val="bullet"/>
      <w:lvlText w:val=""/>
      <w:lvlJc w:val="left"/>
      <w:pPr>
        <w:ind w:left="3261" w:hanging="360"/>
      </w:pPr>
      <w:rPr>
        <w:rFonts w:ascii="Symbol" w:hAnsi="Symbol" w:hint="default"/>
      </w:rPr>
    </w:lvl>
    <w:lvl w:ilvl="4" w:tplc="08090003" w:tentative="1">
      <w:start w:val="1"/>
      <w:numFmt w:val="bullet"/>
      <w:lvlText w:val="o"/>
      <w:lvlJc w:val="left"/>
      <w:pPr>
        <w:ind w:left="3981" w:hanging="360"/>
      </w:pPr>
      <w:rPr>
        <w:rFonts w:ascii="Courier New" w:hAnsi="Courier New" w:cs="Courier New" w:hint="default"/>
      </w:rPr>
    </w:lvl>
    <w:lvl w:ilvl="5" w:tplc="08090005" w:tentative="1">
      <w:start w:val="1"/>
      <w:numFmt w:val="bullet"/>
      <w:lvlText w:val=""/>
      <w:lvlJc w:val="left"/>
      <w:pPr>
        <w:ind w:left="4701" w:hanging="360"/>
      </w:pPr>
      <w:rPr>
        <w:rFonts w:ascii="Wingdings" w:hAnsi="Wingdings" w:hint="default"/>
      </w:rPr>
    </w:lvl>
    <w:lvl w:ilvl="6" w:tplc="08090001" w:tentative="1">
      <w:start w:val="1"/>
      <w:numFmt w:val="bullet"/>
      <w:lvlText w:val=""/>
      <w:lvlJc w:val="left"/>
      <w:pPr>
        <w:ind w:left="5421" w:hanging="360"/>
      </w:pPr>
      <w:rPr>
        <w:rFonts w:ascii="Symbol" w:hAnsi="Symbol" w:hint="default"/>
      </w:rPr>
    </w:lvl>
    <w:lvl w:ilvl="7" w:tplc="08090003" w:tentative="1">
      <w:start w:val="1"/>
      <w:numFmt w:val="bullet"/>
      <w:lvlText w:val="o"/>
      <w:lvlJc w:val="left"/>
      <w:pPr>
        <w:ind w:left="6141" w:hanging="360"/>
      </w:pPr>
      <w:rPr>
        <w:rFonts w:ascii="Courier New" w:hAnsi="Courier New" w:cs="Courier New" w:hint="default"/>
      </w:rPr>
    </w:lvl>
    <w:lvl w:ilvl="8" w:tplc="08090005" w:tentative="1">
      <w:start w:val="1"/>
      <w:numFmt w:val="bullet"/>
      <w:lvlText w:val=""/>
      <w:lvlJc w:val="left"/>
      <w:pPr>
        <w:ind w:left="6861" w:hanging="360"/>
      </w:pPr>
      <w:rPr>
        <w:rFonts w:ascii="Wingdings" w:hAnsi="Wingdings" w:hint="default"/>
      </w:rPr>
    </w:lvl>
  </w:abstractNum>
  <w:abstractNum w:abstractNumId="11" w15:restartNumberingAfterBreak="0">
    <w:nsid w:val="4FB77883"/>
    <w:multiLevelType w:val="multilevel"/>
    <w:tmpl w:val="82FA3B06"/>
    <w:lvl w:ilvl="0">
      <w:start w:val="1"/>
      <w:numFmt w:val="decimal"/>
      <w:lvlText w:val="%1."/>
      <w:lvlJc w:val="left"/>
      <w:pPr>
        <w:tabs>
          <w:tab w:val="num" w:pos="720"/>
        </w:tabs>
        <w:ind w:left="720" w:hanging="720"/>
      </w:pPr>
      <w:rPr>
        <w:rFonts w:ascii="Arial" w:hAnsi="Arial" w:cs="Arial"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0911754"/>
    <w:multiLevelType w:val="hybridMultilevel"/>
    <w:tmpl w:val="62C6B6EC"/>
    <w:lvl w:ilvl="0" w:tplc="689824E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7214F"/>
    <w:multiLevelType w:val="hybridMultilevel"/>
    <w:tmpl w:val="3484031C"/>
    <w:lvl w:ilvl="0" w:tplc="689824E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836EE4"/>
    <w:multiLevelType w:val="hybridMultilevel"/>
    <w:tmpl w:val="FEACA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736F6B"/>
    <w:multiLevelType w:val="hybridMultilevel"/>
    <w:tmpl w:val="4C72042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F119A9"/>
    <w:multiLevelType w:val="hybridMultilevel"/>
    <w:tmpl w:val="5D36449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13230A"/>
    <w:multiLevelType w:val="multilevel"/>
    <w:tmpl w:val="9B48A03C"/>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7D332B"/>
    <w:multiLevelType w:val="hybridMultilevel"/>
    <w:tmpl w:val="E87A198A"/>
    <w:lvl w:ilvl="0" w:tplc="D4E4E20E">
      <w:start w:val="16"/>
      <w:numFmt w:val="bullet"/>
      <w:lvlText w:val=""/>
      <w:lvlJc w:val="left"/>
      <w:pPr>
        <w:ind w:left="1080" w:hanging="360"/>
      </w:pPr>
      <w:rPr>
        <w:rFonts w:ascii="Symbol" w:eastAsia="Times New Roman"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B62C7D"/>
    <w:multiLevelType w:val="hybridMultilevel"/>
    <w:tmpl w:val="CCF0A63E"/>
    <w:lvl w:ilvl="0" w:tplc="689824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12C67"/>
    <w:multiLevelType w:val="hybridMultilevel"/>
    <w:tmpl w:val="D842FA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3C7DCB"/>
    <w:multiLevelType w:val="hybridMultilevel"/>
    <w:tmpl w:val="9F529BC8"/>
    <w:lvl w:ilvl="0" w:tplc="3C329BE8">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E4A216B"/>
    <w:multiLevelType w:val="hybridMultilevel"/>
    <w:tmpl w:val="A3044B9A"/>
    <w:lvl w:ilvl="0" w:tplc="45FE711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B0CEC"/>
    <w:multiLevelType w:val="hybridMultilevel"/>
    <w:tmpl w:val="CB5A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64120"/>
    <w:multiLevelType w:val="hybridMultilevel"/>
    <w:tmpl w:val="67B4C9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9"/>
  </w:num>
  <w:num w:numId="3">
    <w:abstractNumId w:val="6"/>
  </w:num>
  <w:num w:numId="4">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21"/>
  </w:num>
  <w:num w:numId="8">
    <w:abstractNumId w:val="0"/>
  </w:num>
  <w:num w:numId="9">
    <w:abstractNumId w:val="22"/>
  </w:num>
  <w:num w:numId="10">
    <w:abstractNumId w:val="16"/>
  </w:num>
  <w:num w:numId="11">
    <w:abstractNumId w:val="4"/>
  </w:num>
  <w:num w:numId="12">
    <w:abstractNumId w:val="20"/>
  </w:num>
  <w:num w:numId="13">
    <w:abstractNumId w:val="8"/>
  </w:num>
  <w:num w:numId="14">
    <w:abstractNumId w:val="3"/>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3"/>
  </w:num>
  <w:num w:numId="20">
    <w:abstractNumId w:val="19"/>
  </w:num>
  <w:num w:numId="21">
    <w:abstractNumId w:val="15"/>
  </w:num>
  <w:num w:numId="22">
    <w:abstractNumId w:val="5"/>
  </w:num>
  <w:num w:numId="23">
    <w:abstractNumId w:val="18"/>
  </w:num>
  <w:num w:numId="24">
    <w:abstractNumId w:val="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0"/>
  </w:num>
  <w:num w:numId="28">
    <w:abstractNumId w:val="14"/>
  </w:num>
  <w:num w:numId="29">
    <w:abstractNumId w:val="1"/>
  </w:num>
  <w:num w:numId="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8A4"/>
    <w:rsid w:val="00007098"/>
    <w:rsid w:val="00007585"/>
    <w:rsid w:val="00010D3D"/>
    <w:rsid w:val="000118E5"/>
    <w:rsid w:val="00014338"/>
    <w:rsid w:val="0001453C"/>
    <w:rsid w:val="00021A5C"/>
    <w:rsid w:val="000247E7"/>
    <w:rsid w:val="00027DF5"/>
    <w:rsid w:val="00027F1E"/>
    <w:rsid w:val="0003112E"/>
    <w:rsid w:val="000327A9"/>
    <w:rsid w:val="00032AB3"/>
    <w:rsid w:val="00040B6A"/>
    <w:rsid w:val="00041AF7"/>
    <w:rsid w:val="00043CA8"/>
    <w:rsid w:val="00044C49"/>
    <w:rsid w:val="0004629B"/>
    <w:rsid w:val="00046C6B"/>
    <w:rsid w:val="00046C95"/>
    <w:rsid w:val="00046CCE"/>
    <w:rsid w:val="00046F03"/>
    <w:rsid w:val="00051A86"/>
    <w:rsid w:val="00052326"/>
    <w:rsid w:val="000544C2"/>
    <w:rsid w:val="000544FA"/>
    <w:rsid w:val="000570EE"/>
    <w:rsid w:val="00057671"/>
    <w:rsid w:val="00065068"/>
    <w:rsid w:val="000675C2"/>
    <w:rsid w:val="00067ACE"/>
    <w:rsid w:val="00071870"/>
    <w:rsid w:val="00073139"/>
    <w:rsid w:val="00073540"/>
    <w:rsid w:val="00073685"/>
    <w:rsid w:val="000740A7"/>
    <w:rsid w:val="000745B7"/>
    <w:rsid w:val="00074D0E"/>
    <w:rsid w:val="00077D7B"/>
    <w:rsid w:val="00081650"/>
    <w:rsid w:val="0008165C"/>
    <w:rsid w:val="0008489B"/>
    <w:rsid w:val="000860DA"/>
    <w:rsid w:val="000862C8"/>
    <w:rsid w:val="00094AC2"/>
    <w:rsid w:val="00095D82"/>
    <w:rsid w:val="0009607F"/>
    <w:rsid w:val="000A10E8"/>
    <w:rsid w:val="000A2D90"/>
    <w:rsid w:val="000A3750"/>
    <w:rsid w:val="000A6E2E"/>
    <w:rsid w:val="000B1E99"/>
    <w:rsid w:val="000B1F6E"/>
    <w:rsid w:val="000B6AB0"/>
    <w:rsid w:val="000B6ADA"/>
    <w:rsid w:val="000B6FBD"/>
    <w:rsid w:val="000C1630"/>
    <w:rsid w:val="000C1A6E"/>
    <w:rsid w:val="000C1F3F"/>
    <w:rsid w:val="000C26E5"/>
    <w:rsid w:val="000C27B2"/>
    <w:rsid w:val="000C711B"/>
    <w:rsid w:val="000C780A"/>
    <w:rsid w:val="000C7F44"/>
    <w:rsid w:val="000D3105"/>
    <w:rsid w:val="000D37F9"/>
    <w:rsid w:val="000D47CE"/>
    <w:rsid w:val="000D515E"/>
    <w:rsid w:val="000D5889"/>
    <w:rsid w:val="000D70F3"/>
    <w:rsid w:val="000E05C7"/>
    <w:rsid w:val="000E0EA1"/>
    <w:rsid w:val="000E2452"/>
    <w:rsid w:val="000E3729"/>
    <w:rsid w:val="000E5C99"/>
    <w:rsid w:val="000E7236"/>
    <w:rsid w:val="000F0A75"/>
    <w:rsid w:val="000F1A70"/>
    <w:rsid w:val="000F2FC3"/>
    <w:rsid w:val="000F4990"/>
    <w:rsid w:val="000F7DBD"/>
    <w:rsid w:val="000F7DE1"/>
    <w:rsid w:val="001001FD"/>
    <w:rsid w:val="001010DC"/>
    <w:rsid w:val="00101348"/>
    <w:rsid w:val="001018FF"/>
    <w:rsid w:val="001027BD"/>
    <w:rsid w:val="0010339F"/>
    <w:rsid w:val="00103434"/>
    <w:rsid w:val="00105605"/>
    <w:rsid w:val="00105DE3"/>
    <w:rsid w:val="00106E46"/>
    <w:rsid w:val="0010791D"/>
    <w:rsid w:val="00107D66"/>
    <w:rsid w:val="00111CBD"/>
    <w:rsid w:val="001166C1"/>
    <w:rsid w:val="001226BB"/>
    <w:rsid w:val="00122BD5"/>
    <w:rsid w:val="001236C0"/>
    <w:rsid w:val="0012382E"/>
    <w:rsid w:val="0012453D"/>
    <w:rsid w:val="0012463C"/>
    <w:rsid w:val="00126C8E"/>
    <w:rsid w:val="00132609"/>
    <w:rsid w:val="001349AB"/>
    <w:rsid w:val="001349CB"/>
    <w:rsid w:val="00134F5B"/>
    <w:rsid w:val="0014085B"/>
    <w:rsid w:val="00141901"/>
    <w:rsid w:val="00141B77"/>
    <w:rsid w:val="0014402B"/>
    <w:rsid w:val="0014530C"/>
    <w:rsid w:val="00147694"/>
    <w:rsid w:val="00150256"/>
    <w:rsid w:val="001521C5"/>
    <w:rsid w:val="00152FBB"/>
    <w:rsid w:val="00155A85"/>
    <w:rsid w:val="001605E9"/>
    <w:rsid w:val="00161C50"/>
    <w:rsid w:val="00163518"/>
    <w:rsid w:val="001644D6"/>
    <w:rsid w:val="00164976"/>
    <w:rsid w:val="00167859"/>
    <w:rsid w:val="0017054E"/>
    <w:rsid w:val="0017092A"/>
    <w:rsid w:val="00173901"/>
    <w:rsid w:val="00173F0A"/>
    <w:rsid w:val="00174391"/>
    <w:rsid w:val="00174C95"/>
    <w:rsid w:val="00175C02"/>
    <w:rsid w:val="00176EC4"/>
    <w:rsid w:val="0017768B"/>
    <w:rsid w:val="00184853"/>
    <w:rsid w:val="001853F8"/>
    <w:rsid w:val="0019086A"/>
    <w:rsid w:val="00190CC5"/>
    <w:rsid w:val="0019224B"/>
    <w:rsid w:val="00194981"/>
    <w:rsid w:val="00194B25"/>
    <w:rsid w:val="001A21EE"/>
    <w:rsid w:val="001A5284"/>
    <w:rsid w:val="001A77D1"/>
    <w:rsid w:val="001B0673"/>
    <w:rsid w:val="001B13B5"/>
    <w:rsid w:val="001B1677"/>
    <w:rsid w:val="001B18BC"/>
    <w:rsid w:val="001B2928"/>
    <w:rsid w:val="001B7104"/>
    <w:rsid w:val="001C0212"/>
    <w:rsid w:val="001C05F7"/>
    <w:rsid w:val="001C0A4C"/>
    <w:rsid w:val="001C22BD"/>
    <w:rsid w:val="001C6B13"/>
    <w:rsid w:val="001C7125"/>
    <w:rsid w:val="001D1369"/>
    <w:rsid w:val="001D150E"/>
    <w:rsid w:val="001D3A73"/>
    <w:rsid w:val="001D435E"/>
    <w:rsid w:val="001D48A3"/>
    <w:rsid w:val="001D741E"/>
    <w:rsid w:val="001E1149"/>
    <w:rsid w:val="001E477B"/>
    <w:rsid w:val="001E4B96"/>
    <w:rsid w:val="001E53E8"/>
    <w:rsid w:val="001E5706"/>
    <w:rsid w:val="001F10F4"/>
    <w:rsid w:val="001F33F0"/>
    <w:rsid w:val="001F497F"/>
    <w:rsid w:val="001F51F0"/>
    <w:rsid w:val="001F62CE"/>
    <w:rsid w:val="0020426E"/>
    <w:rsid w:val="002049D5"/>
    <w:rsid w:val="00204E96"/>
    <w:rsid w:val="00207706"/>
    <w:rsid w:val="00210BA6"/>
    <w:rsid w:val="002131BA"/>
    <w:rsid w:val="00213F7A"/>
    <w:rsid w:val="00214C0B"/>
    <w:rsid w:val="002153B2"/>
    <w:rsid w:val="00217A69"/>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209B"/>
    <w:rsid w:val="00275264"/>
    <w:rsid w:val="002769E2"/>
    <w:rsid w:val="002778EB"/>
    <w:rsid w:val="00280C54"/>
    <w:rsid w:val="002814F4"/>
    <w:rsid w:val="00282BD2"/>
    <w:rsid w:val="00282BE7"/>
    <w:rsid w:val="0028684F"/>
    <w:rsid w:val="00286869"/>
    <w:rsid w:val="002905C2"/>
    <w:rsid w:val="00290B2E"/>
    <w:rsid w:val="00290D47"/>
    <w:rsid w:val="00290E73"/>
    <w:rsid w:val="002924FF"/>
    <w:rsid w:val="00293837"/>
    <w:rsid w:val="00294971"/>
    <w:rsid w:val="00295110"/>
    <w:rsid w:val="002966CC"/>
    <w:rsid w:val="002971BF"/>
    <w:rsid w:val="002A0454"/>
    <w:rsid w:val="002A1AD0"/>
    <w:rsid w:val="002A51AD"/>
    <w:rsid w:val="002A69BC"/>
    <w:rsid w:val="002A77AA"/>
    <w:rsid w:val="002B1B29"/>
    <w:rsid w:val="002B3381"/>
    <w:rsid w:val="002B3A78"/>
    <w:rsid w:val="002B4673"/>
    <w:rsid w:val="002B5ADD"/>
    <w:rsid w:val="002B6174"/>
    <w:rsid w:val="002B6A54"/>
    <w:rsid w:val="002C14D3"/>
    <w:rsid w:val="002C5585"/>
    <w:rsid w:val="002D0F39"/>
    <w:rsid w:val="002D28D8"/>
    <w:rsid w:val="002D725D"/>
    <w:rsid w:val="002E02F4"/>
    <w:rsid w:val="002E516D"/>
    <w:rsid w:val="002E64AD"/>
    <w:rsid w:val="002E79AB"/>
    <w:rsid w:val="002E7DE1"/>
    <w:rsid w:val="002F23E3"/>
    <w:rsid w:val="002F2473"/>
    <w:rsid w:val="002F3293"/>
    <w:rsid w:val="002F38C8"/>
    <w:rsid w:val="002F3D4C"/>
    <w:rsid w:val="002F3D6A"/>
    <w:rsid w:val="003055A9"/>
    <w:rsid w:val="00305EE2"/>
    <w:rsid w:val="003104C8"/>
    <w:rsid w:val="00313073"/>
    <w:rsid w:val="00314414"/>
    <w:rsid w:val="00317BE9"/>
    <w:rsid w:val="00321AC9"/>
    <w:rsid w:val="00322D36"/>
    <w:rsid w:val="00324130"/>
    <w:rsid w:val="0032765F"/>
    <w:rsid w:val="003277D1"/>
    <w:rsid w:val="00327B06"/>
    <w:rsid w:val="00331C2F"/>
    <w:rsid w:val="003335DA"/>
    <w:rsid w:val="0033533D"/>
    <w:rsid w:val="003376EF"/>
    <w:rsid w:val="003378C3"/>
    <w:rsid w:val="00340100"/>
    <w:rsid w:val="0034026E"/>
    <w:rsid w:val="0034296D"/>
    <w:rsid w:val="00343534"/>
    <w:rsid w:val="003435F0"/>
    <w:rsid w:val="0034387B"/>
    <w:rsid w:val="003450CE"/>
    <w:rsid w:val="003476D6"/>
    <w:rsid w:val="00347C7C"/>
    <w:rsid w:val="003508DE"/>
    <w:rsid w:val="003559D2"/>
    <w:rsid w:val="0035612D"/>
    <w:rsid w:val="0035711D"/>
    <w:rsid w:val="00360977"/>
    <w:rsid w:val="0036430D"/>
    <w:rsid w:val="00367F32"/>
    <w:rsid w:val="00374DE0"/>
    <w:rsid w:val="00376580"/>
    <w:rsid w:val="0037775C"/>
    <w:rsid w:val="00377CF0"/>
    <w:rsid w:val="00386F89"/>
    <w:rsid w:val="003875B7"/>
    <w:rsid w:val="00390E5A"/>
    <w:rsid w:val="00392884"/>
    <w:rsid w:val="003944DD"/>
    <w:rsid w:val="00394B90"/>
    <w:rsid w:val="00397E6E"/>
    <w:rsid w:val="003A1FE6"/>
    <w:rsid w:val="003A2CAB"/>
    <w:rsid w:val="003A3B88"/>
    <w:rsid w:val="003A64F5"/>
    <w:rsid w:val="003A6D0C"/>
    <w:rsid w:val="003B01DE"/>
    <w:rsid w:val="003B11AC"/>
    <w:rsid w:val="003B16F2"/>
    <w:rsid w:val="003B2155"/>
    <w:rsid w:val="003B269E"/>
    <w:rsid w:val="003B2F6C"/>
    <w:rsid w:val="003B641E"/>
    <w:rsid w:val="003B6E37"/>
    <w:rsid w:val="003B7F0D"/>
    <w:rsid w:val="003C2A0A"/>
    <w:rsid w:val="003C377B"/>
    <w:rsid w:val="003C5694"/>
    <w:rsid w:val="003C5949"/>
    <w:rsid w:val="003C5A93"/>
    <w:rsid w:val="003C64B1"/>
    <w:rsid w:val="003C6695"/>
    <w:rsid w:val="003D510E"/>
    <w:rsid w:val="003E0DC9"/>
    <w:rsid w:val="003E1C63"/>
    <w:rsid w:val="003E2E08"/>
    <w:rsid w:val="003E344B"/>
    <w:rsid w:val="003E7160"/>
    <w:rsid w:val="003E7C0A"/>
    <w:rsid w:val="003F129C"/>
    <w:rsid w:val="003F2AEE"/>
    <w:rsid w:val="003F6FB7"/>
    <w:rsid w:val="00400916"/>
    <w:rsid w:val="004009B8"/>
    <w:rsid w:val="00401193"/>
    <w:rsid w:val="004057AA"/>
    <w:rsid w:val="00405F32"/>
    <w:rsid w:val="00405F4B"/>
    <w:rsid w:val="00411EF7"/>
    <w:rsid w:val="00413709"/>
    <w:rsid w:val="00414917"/>
    <w:rsid w:val="00416ACC"/>
    <w:rsid w:val="0042272E"/>
    <w:rsid w:val="00423F67"/>
    <w:rsid w:val="0042450B"/>
    <w:rsid w:val="00424B27"/>
    <w:rsid w:val="0042709F"/>
    <w:rsid w:val="004307DC"/>
    <w:rsid w:val="0043117C"/>
    <w:rsid w:val="00431412"/>
    <w:rsid w:val="00431D19"/>
    <w:rsid w:val="004327FA"/>
    <w:rsid w:val="00432F11"/>
    <w:rsid w:val="004341A4"/>
    <w:rsid w:val="004343FD"/>
    <w:rsid w:val="00440402"/>
    <w:rsid w:val="00441626"/>
    <w:rsid w:val="0044253C"/>
    <w:rsid w:val="00442E99"/>
    <w:rsid w:val="0044405D"/>
    <w:rsid w:val="0044518C"/>
    <w:rsid w:val="00450B7C"/>
    <w:rsid w:val="00453E26"/>
    <w:rsid w:val="004544AD"/>
    <w:rsid w:val="00456405"/>
    <w:rsid w:val="00457BE7"/>
    <w:rsid w:val="00460894"/>
    <w:rsid w:val="00460D0C"/>
    <w:rsid w:val="00462AA1"/>
    <w:rsid w:val="00463AC0"/>
    <w:rsid w:val="00464D4A"/>
    <w:rsid w:val="00466C22"/>
    <w:rsid w:val="00466ED7"/>
    <w:rsid w:val="00466F83"/>
    <w:rsid w:val="004729F2"/>
    <w:rsid w:val="00473898"/>
    <w:rsid w:val="00473DF7"/>
    <w:rsid w:val="00477368"/>
    <w:rsid w:val="00481E9F"/>
    <w:rsid w:val="00486612"/>
    <w:rsid w:val="004875AA"/>
    <w:rsid w:val="0048771C"/>
    <w:rsid w:val="004902CA"/>
    <w:rsid w:val="00490C99"/>
    <w:rsid w:val="0049139C"/>
    <w:rsid w:val="004968CB"/>
    <w:rsid w:val="00496FB3"/>
    <w:rsid w:val="004972D4"/>
    <w:rsid w:val="00497D66"/>
    <w:rsid w:val="004A0A40"/>
    <w:rsid w:val="004A1267"/>
    <w:rsid w:val="004A58B0"/>
    <w:rsid w:val="004B2F60"/>
    <w:rsid w:val="004B3889"/>
    <w:rsid w:val="004B4697"/>
    <w:rsid w:val="004B471C"/>
    <w:rsid w:val="004C08EB"/>
    <w:rsid w:val="004C24CD"/>
    <w:rsid w:val="004C3B99"/>
    <w:rsid w:val="004C445F"/>
    <w:rsid w:val="004D1867"/>
    <w:rsid w:val="004D1EA3"/>
    <w:rsid w:val="004D3FD7"/>
    <w:rsid w:val="004D4D9C"/>
    <w:rsid w:val="004E1F61"/>
    <w:rsid w:val="004E2A51"/>
    <w:rsid w:val="004E36D6"/>
    <w:rsid w:val="004E568A"/>
    <w:rsid w:val="004E68BB"/>
    <w:rsid w:val="004E6EDC"/>
    <w:rsid w:val="004E723F"/>
    <w:rsid w:val="004F070F"/>
    <w:rsid w:val="004F0A0A"/>
    <w:rsid w:val="004F1A02"/>
    <w:rsid w:val="004F22B4"/>
    <w:rsid w:val="004F4F17"/>
    <w:rsid w:val="004F55B5"/>
    <w:rsid w:val="0050141C"/>
    <w:rsid w:val="005022D2"/>
    <w:rsid w:val="00505637"/>
    <w:rsid w:val="005072CD"/>
    <w:rsid w:val="005077FD"/>
    <w:rsid w:val="00510815"/>
    <w:rsid w:val="005134C4"/>
    <w:rsid w:val="00513790"/>
    <w:rsid w:val="0051689B"/>
    <w:rsid w:val="005172A4"/>
    <w:rsid w:val="00517846"/>
    <w:rsid w:val="00521671"/>
    <w:rsid w:val="005218A5"/>
    <w:rsid w:val="00522984"/>
    <w:rsid w:val="00522CC4"/>
    <w:rsid w:val="00524BBD"/>
    <w:rsid w:val="00524F15"/>
    <w:rsid w:val="00527F79"/>
    <w:rsid w:val="005316C2"/>
    <w:rsid w:val="0053279C"/>
    <w:rsid w:val="00532B22"/>
    <w:rsid w:val="005356A7"/>
    <w:rsid w:val="005357FD"/>
    <w:rsid w:val="005376E1"/>
    <w:rsid w:val="00537CF1"/>
    <w:rsid w:val="00542298"/>
    <w:rsid w:val="00543971"/>
    <w:rsid w:val="00544703"/>
    <w:rsid w:val="005449C7"/>
    <w:rsid w:val="00545E83"/>
    <w:rsid w:val="005470C8"/>
    <w:rsid w:val="00550B94"/>
    <w:rsid w:val="00554445"/>
    <w:rsid w:val="005561A2"/>
    <w:rsid w:val="00556C2B"/>
    <w:rsid w:val="00560248"/>
    <w:rsid w:val="0056190C"/>
    <w:rsid w:val="005625BF"/>
    <w:rsid w:val="00563EE0"/>
    <w:rsid w:val="00564502"/>
    <w:rsid w:val="0056563A"/>
    <w:rsid w:val="00567FCE"/>
    <w:rsid w:val="00570354"/>
    <w:rsid w:val="005717C5"/>
    <w:rsid w:val="005722D1"/>
    <w:rsid w:val="005729D1"/>
    <w:rsid w:val="0057547B"/>
    <w:rsid w:val="0057656F"/>
    <w:rsid w:val="00577E90"/>
    <w:rsid w:val="00583762"/>
    <w:rsid w:val="00583B7A"/>
    <w:rsid w:val="005947E2"/>
    <w:rsid w:val="00597266"/>
    <w:rsid w:val="00597E62"/>
    <w:rsid w:val="005A12C5"/>
    <w:rsid w:val="005A24E4"/>
    <w:rsid w:val="005A2BDD"/>
    <w:rsid w:val="005A3938"/>
    <w:rsid w:val="005B0297"/>
    <w:rsid w:val="005B15C4"/>
    <w:rsid w:val="005B5D5C"/>
    <w:rsid w:val="005B795A"/>
    <w:rsid w:val="005C06B0"/>
    <w:rsid w:val="005C216A"/>
    <w:rsid w:val="005C3D47"/>
    <w:rsid w:val="005C3D6E"/>
    <w:rsid w:val="005D2AEF"/>
    <w:rsid w:val="005D471B"/>
    <w:rsid w:val="005D4914"/>
    <w:rsid w:val="005E09BC"/>
    <w:rsid w:val="005E3C02"/>
    <w:rsid w:val="005E51BF"/>
    <w:rsid w:val="005F1298"/>
    <w:rsid w:val="005F2A9F"/>
    <w:rsid w:val="005F3075"/>
    <w:rsid w:val="005F5EAE"/>
    <w:rsid w:val="005F667A"/>
    <w:rsid w:val="005F78B9"/>
    <w:rsid w:val="00606792"/>
    <w:rsid w:val="00606E70"/>
    <w:rsid w:val="00607646"/>
    <w:rsid w:val="00611611"/>
    <w:rsid w:val="006128B2"/>
    <w:rsid w:val="006137B8"/>
    <w:rsid w:val="00614E49"/>
    <w:rsid w:val="00617BBF"/>
    <w:rsid w:val="00621860"/>
    <w:rsid w:val="00622027"/>
    <w:rsid w:val="006227CA"/>
    <w:rsid w:val="00622DE5"/>
    <w:rsid w:val="00625705"/>
    <w:rsid w:val="00626EE8"/>
    <w:rsid w:val="00627299"/>
    <w:rsid w:val="006277B0"/>
    <w:rsid w:val="00627D47"/>
    <w:rsid w:val="00632EE1"/>
    <w:rsid w:val="006333C1"/>
    <w:rsid w:val="0063660B"/>
    <w:rsid w:val="006370B8"/>
    <w:rsid w:val="00637799"/>
    <w:rsid w:val="0064354E"/>
    <w:rsid w:val="00643587"/>
    <w:rsid w:val="006478AC"/>
    <w:rsid w:val="0065046D"/>
    <w:rsid w:val="006520B6"/>
    <w:rsid w:val="00653999"/>
    <w:rsid w:val="00663B2B"/>
    <w:rsid w:val="00671E4D"/>
    <w:rsid w:val="00677E55"/>
    <w:rsid w:val="006822C4"/>
    <w:rsid w:val="00685E30"/>
    <w:rsid w:val="00685EB8"/>
    <w:rsid w:val="0068647B"/>
    <w:rsid w:val="00691688"/>
    <w:rsid w:val="00695014"/>
    <w:rsid w:val="00695934"/>
    <w:rsid w:val="00696E5F"/>
    <w:rsid w:val="006A04AE"/>
    <w:rsid w:val="006A086C"/>
    <w:rsid w:val="006A46E7"/>
    <w:rsid w:val="006A726B"/>
    <w:rsid w:val="006A77B7"/>
    <w:rsid w:val="006A7F32"/>
    <w:rsid w:val="006B0BA5"/>
    <w:rsid w:val="006B7455"/>
    <w:rsid w:val="006C107E"/>
    <w:rsid w:val="006C1D32"/>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37AB"/>
    <w:rsid w:val="00700043"/>
    <w:rsid w:val="00701EB8"/>
    <w:rsid w:val="00710C46"/>
    <w:rsid w:val="00712172"/>
    <w:rsid w:val="007138BA"/>
    <w:rsid w:val="00713918"/>
    <w:rsid w:val="00713B5F"/>
    <w:rsid w:val="00713F16"/>
    <w:rsid w:val="00715FEA"/>
    <w:rsid w:val="00720A4F"/>
    <w:rsid w:val="007239D2"/>
    <w:rsid w:val="0072535F"/>
    <w:rsid w:val="00726C06"/>
    <w:rsid w:val="007274D5"/>
    <w:rsid w:val="00727E02"/>
    <w:rsid w:val="007336FC"/>
    <w:rsid w:val="00734DE9"/>
    <w:rsid w:val="00736C35"/>
    <w:rsid w:val="0074203B"/>
    <w:rsid w:val="007458C6"/>
    <w:rsid w:val="007467D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60F3"/>
    <w:rsid w:val="007772C6"/>
    <w:rsid w:val="00777A55"/>
    <w:rsid w:val="00782F0E"/>
    <w:rsid w:val="007833FE"/>
    <w:rsid w:val="0078386A"/>
    <w:rsid w:val="00785417"/>
    <w:rsid w:val="00785A16"/>
    <w:rsid w:val="00796F6B"/>
    <w:rsid w:val="007A159A"/>
    <w:rsid w:val="007A3AAD"/>
    <w:rsid w:val="007A4186"/>
    <w:rsid w:val="007A5084"/>
    <w:rsid w:val="007A536A"/>
    <w:rsid w:val="007A6096"/>
    <w:rsid w:val="007A656E"/>
    <w:rsid w:val="007A675B"/>
    <w:rsid w:val="007B5272"/>
    <w:rsid w:val="007B52BC"/>
    <w:rsid w:val="007B7ABB"/>
    <w:rsid w:val="007C197D"/>
    <w:rsid w:val="007C208F"/>
    <w:rsid w:val="007C34A2"/>
    <w:rsid w:val="007C7FAE"/>
    <w:rsid w:val="007D241F"/>
    <w:rsid w:val="007D4E1B"/>
    <w:rsid w:val="007D4EE8"/>
    <w:rsid w:val="007D5451"/>
    <w:rsid w:val="007D6242"/>
    <w:rsid w:val="007E0122"/>
    <w:rsid w:val="007E0988"/>
    <w:rsid w:val="007E4370"/>
    <w:rsid w:val="007E470D"/>
    <w:rsid w:val="007E6040"/>
    <w:rsid w:val="007E7EE6"/>
    <w:rsid w:val="007F1F4B"/>
    <w:rsid w:val="007F7AFF"/>
    <w:rsid w:val="008006B5"/>
    <w:rsid w:val="00800BB4"/>
    <w:rsid w:val="00806211"/>
    <w:rsid w:val="008123A2"/>
    <w:rsid w:val="008161BE"/>
    <w:rsid w:val="00817E75"/>
    <w:rsid w:val="00823AA8"/>
    <w:rsid w:val="0082678D"/>
    <w:rsid w:val="00827EC1"/>
    <w:rsid w:val="00830744"/>
    <w:rsid w:val="008348E1"/>
    <w:rsid w:val="008370AF"/>
    <w:rsid w:val="008405D1"/>
    <w:rsid w:val="0084069F"/>
    <w:rsid w:val="00841C8A"/>
    <w:rsid w:val="00842397"/>
    <w:rsid w:val="00843D6B"/>
    <w:rsid w:val="00845B7F"/>
    <w:rsid w:val="00846BCC"/>
    <w:rsid w:val="0085014A"/>
    <w:rsid w:val="00850434"/>
    <w:rsid w:val="00851B70"/>
    <w:rsid w:val="00852E94"/>
    <w:rsid w:val="00854AF2"/>
    <w:rsid w:val="008568D0"/>
    <w:rsid w:val="0086075C"/>
    <w:rsid w:val="00863580"/>
    <w:rsid w:val="00864CCA"/>
    <w:rsid w:val="0086504D"/>
    <w:rsid w:val="0086636E"/>
    <w:rsid w:val="008666B3"/>
    <w:rsid w:val="0086691A"/>
    <w:rsid w:val="008701D8"/>
    <w:rsid w:val="00873137"/>
    <w:rsid w:val="00874574"/>
    <w:rsid w:val="008749BE"/>
    <w:rsid w:val="00875DF7"/>
    <w:rsid w:val="008760A2"/>
    <w:rsid w:val="00876919"/>
    <w:rsid w:val="00881170"/>
    <w:rsid w:val="00885C2D"/>
    <w:rsid w:val="0088753F"/>
    <w:rsid w:val="00890E91"/>
    <w:rsid w:val="00891400"/>
    <w:rsid w:val="00893D1C"/>
    <w:rsid w:val="00893DAB"/>
    <w:rsid w:val="00893FA7"/>
    <w:rsid w:val="008943FF"/>
    <w:rsid w:val="008A2752"/>
    <w:rsid w:val="008A5463"/>
    <w:rsid w:val="008A71B5"/>
    <w:rsid w:val="008A79F3"/>
    <w:rsid w:val="008A7B92"/>
    <w:rsid w:val="008B0EEC"/>
    <w:rsid w:val="008B2057"/>
    <w:rsid w:val="008B32B1"/>
    <w:rsid w:val="008B503F"/>
    <w:rsid w:val="008B6ADF"/>
    <w:rsid w:val="008C042A"/>
    <w:rsid w:val="008C2009"/>
    <w:rsid w:val="008C3972"/>
    <w:rsid w:val="008C453E"/>
    <w:rsid w:val="008C54A0"/>
    <w:rsid w:val="008C5DFD"/>
    <w:rsid w:val="008C69B9"/>
    <w:rsid w:val="008D1810"/>
    <w:rsid w:val="008D263A"/>
    <w:rsid w:val="008D2C18"/>
    <w:rsid w:val="008D431E"/>
    <w:rsid w:val="008D43D5"/>
    <w:rsid w:val="008D5532"/>
    <w:rsid w:val="008D6D24"/>
    <w:rsid w:val="008D7DCF"/>
    <w:rsid w:val="008E1D28"/>
    <w:rsid w:val="008E5550"/>
    <w:rsid w:val="008E78D3"/>
    <w:rsid w:val="008F06A6"/>
    <w:rsid w:val="008F0CAC"/>
    <w:rsid w:val="008F0CB6"/>
    <w:rsid w:val="008F20A2"/>
    <w:rsid w:val="008F3132"/>
    <w:rsid w:val="008F6964"/>
    <w:rsid w:val="009023E5"/>
    <w:rsid w:val="0090734D"/>
    <w:rsid w:val="009077E0"/>
    <w:rsid w:val="00907C7F"/>
    <w:rsid w:val="00912A60"/>
    <w:rsid w:val="0091322A"/>
    <w:rsid w:val="0091591F"/>
    <w:rsid w:val="00915DED"/>
    <w:rsid w:val="00917A97"/>
    <w:rsid w:val="009208CA"/>
    <w:rsid w:val="00926C17"/>
    <w:rsid w:val="00930E16"/>
    <w:rsid w:val="009313C8"/>
    <w:rsid w:val="0093552D"/>
    <w:rsid w:val="00935A79"/>
    <w:rsid w:val="00937789"/>
    <w:rsid w:val="00937D02"/>
    <w:rsid w:val="00941EBE"/>
    <w:rsid w:val="00943569"/>
    <w:rsid w:val="00944237"/>
    <w:rsid w:val="00950782"/>
    <w:rsid w:val="00950BAA"/>
    <w:rsid w:val="00950FC5"/>
    <w:rsid w:val="00951B5C"/>
    <w:rsid w:val="0095596B"/>
    <w:rsid w:val="009572DD"/>
    <w:rsid w:val="00965A79"/>
    <w:rsid w:val="0097161E"/>
    <w:rsid w:val="00976D98"/>
    <w:rsid w:val="00977314"/>
    <w:rsid w:val="00977EC9"/>
    <w:rsid w:val="00982F2A"/>
    <w:rsid w:val="00985E5A"/>
    <w:rsid w:val="00986892"/>
    <w:rsid w:val="00990646"/>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2AC7"/>
    <w:rsid w:val="009E3333"/>
    <w:rsid w:val="009E719A"/>
    <w:rsid w:val="009F01AE"/>
    <w:rsid w:val="009F1FFF"/>
    <w:rsid w:val="009F47CD"/>
    <w:rsid w:val="009F5426"/>
    <w:rsid w:val="009F7B4A"/>
    <w:rsid w:val="00A00A7E"/>
    <w:rsid w:val="00A02D8E"/>
    <w:rsid w:val="00A02F5B"/>
    <w:rsid w:val="00A067AD"/>
    <w:rsid w:val="00A06CF9"/>
    <w:rsid w:val="00A072E7"/>
    <w:rsid w:val="00A07EED"/>
    <w:rsid w:val="00A1036A"/>
    <w:rsid w:val="00A109F4"/>
    <w:rsid w:val="00A113D2"/>
    <w:rsid w:val="00A11D4D"/>
    <w:rsid w:val="00A122C8"/>
    <w:rsid w:val="00A142D0"/>
    <w:rsid w:val="00A15441"/>
    <w:rsid w:val="00A16B4D"/>
    <w:rsid w:val="00A2057F"/>
    <w:rsid w:val="00A2633E"/>
    <w:rsid w:val="00A278BE"/>
    <w:rsid w:val="00A33AB4"/>
    <w:rsid w:val="00A3611A"/>
    <w:rsid w:val="00A412AA"/>
    <w:rsid w:val="00A423E3"/>
    <w:rsid w:val="00A46421"/>
    <w:rsid w:val="00A5007D"/>
    <w:rsid w:val="00A515F0"/>
    <w:rsid w:val="00A54D12"/>
    <w:rsid w:val="00A57542"/>
    <w:rsid w:val="00A578FA"/>
    <w:rsid w:val="00A6159E"/>
    <w:rsid w:val="00A61985"/>
    <w:rsid w:val="00A632A3"/>
    <w:rsid w:val="00A71218"/>
    <w:rsid w:val="00A722AE"/>
    <w:rsid w:val="00A7443D"/>
    <w:rsid w:val="00A75365"/>
    <w:rsid w:val="00A77C9C"/>
    <w:rsid w:val="00A80939"/>
    <w:rsid w:val="00A81703"/>
    <w:rsid w:val="00A84E71"/>
    <w:rsid w:val="00A85925"/>
    <w:rsid w:val="00A86BE7"/>
    <w:rsid w:val="00A91A8E"/>
    <w:rsid w:val="00A9296A"/>
    <w:rsid w:val="00A92D73"/>
    <w:rsid w:val="00A93530"/>
    <w:rsid w:val="00A943FF"/>
    <w:rsid w:val="00A94CE4"/>
    <w:rsid w:val="00A96D46"/>
    <w:rsid w:val="00AA0864"/>
    <w:rsid w:val="00AA372B"/>
    <w:rsid w:val="00AA4D22"/>
    <w:rsid w:val="00AB0BE7"/>
    <w:rsid w:val="00AB2FC7"/>
    <w:rsid w:val="00AB3BA3"/>
    <w:rsid w:val="00AB3D20"/>
    <w:rsid w:val="00AB7DB8"/>
    <w:rsid w:val="00AC0146"/>
    <w:rsid w:val="00AC04D3"/>
    <w:rsid w:val="00AC09DF"/>
    <w:rsid w:val="00AC159B"/>
    <w:rsid w:val="00AC180D"/>
    <w:rsid w:val="00AC5562"/>
    <w:rsid w:val="00AD15BF"/>
    <w:rsid w:val="00AD2140"/>
    <w:rsid w:val="00AD5031"/>
    <w:rsid w:val="00AE117D"/>
    <w:rsid w:val="00AE335E"/>
    <w:rsid w:val="00AE47C3"/>
    <w:rsid w:val="00AE5F98"/>
    <w:rsid w:val="00AF3DFA"/>
    <w:rsid w:val="00AF4357"/>
    <w:rsid w:val="00AF5EE4"/>
    <w:rsid w:val="00AF62D1"/>
    <w:rsid w:val="00B00090"/>
    <w:rsid w:val="00B013F8"/>
    <w:rsid w:val="00B016B2"/>
    <w:rsid w:val="00B02BAC"/>
    <w:rsid w:val="00B04009"/>
    <w:rsid w:val="00B05C4A"/>
    <w:rsid w:val="00B06DD9"/>
    <w:rsid w:val="00B13224"/>
    <w:rsid w:val="00B14437"/>
    <w:rsid w:val="00B158BE"/>
    <w:rsid w:val="00B16CB0"/>
    <w:rsid w:val="00B174B8"/>
    <w:rsid w:val="00B25544"/>
    <w:rsid w:val="00B255BA"/>
    <w:rsid w:val="00B3091D"/>
    <w:rsid w:val="00B31506"/>
    <w:rsid w:val="00B340AE"/>
    <w:rsid w:val="00B37551"/>
    <w:rsid w:val="00B4029D"/>
    <w:rsid w:val="00B41AC8"/>
    <w:rsid w:val="00B41B20"/>
    <w:rsid w:val="00B42CB2"/>
    <w:rsid w:val="00B43A70"/>
    <w:rsid w:val="00B46E58"/>
    <w:rsid w:val="00B5047E"/>
    <w:rsid w:val="00B51A27"/>
    <w:rsid w:val="00B52323"/>
    <w:rsid w:val="00B52754"/>
    <w:rsid w:val="00B538AB"/>
    <w:rsid w:val="00B5540A"/>
    <w:rsid w:val="00B56B61"/>
    <w:rsid w:val="00B56D4E"/>
    <w:rsid w:val="00B577E3"/>
    <w:rsid w:val="00B608AE"/>
    <w:rsid w:val="00B61EB0"/>
    <w:rsid w:val="00B713F8"/>
    <w:rsid w:val="00B72194"/>
    <w:rsid w:val="00B74654"/>
    <w:rsid w:val="00B82816"/>
    <w:rsid w:val="00B82AD7"/>
    <w:rsid w:val="00B83C5B"/>
    <w:rsid w:val="00B8588F"/>
    <w:rsid w:val="00B86C58"/>
    <w:rsid w:val="00B90EF7"/>
    <w:rsid w:val="00B91C9E"/>
    <w:rsid w:val="00B934D4"/>
    <w:rsid w:val="00B95500"/>
    <w:rsid w:val="00B96805"/>
    <w:rsid w:val="00BA4B68"/>
    <w:rsid w:val="00BA67DA"/>
    <w:rsid w:val="00BA7B39"/>
    <w:rsid w:val="00BB1D0F"/>
    <w:rsid w:val="00BB2970"/>
    <w:rsid w:val="00BB2E5F"/>
    <w:rsid w:val="00BB33F6"/>
    <w:rsid w:val="00BB7DB1"/>
    <w:rsid w:val="00BC005B"/>
    <w:rsid w:val="00BC1598"/>
    <w:rsid w:val="00BC2E51"/>
    <w:rsid w:val="00BC42F7"/>
    <w:rsid w:val="00BC5F63"/>
    <w:rsid w:val="00BC6934"/>
    <w:rsid w:val="00BD020A"/>
    <w:rsid w:val="00BD0AB5"/>
    <w:rsid w:val="00BD1629"/>
    <w:rsid w:val="00BD4EE4"/>
    <w:rsid w:val="00BD5234"/>
    <w:rsid w:val="00BD5E5E"/>
    <w:rsid w:val="00BE183E"/>
    <w:rsid w:val="00BE5334"/>
    <w:rsid w:val="00BF3947"/>
    <w:rsid w:val="00BF4B80"/>
    <w:rsid w:val="00BF4C9B"/>
    <w:rsid w:val="00BF4F04"/>
    <w:rsid w:val="00BF5875"/>
    <w:rsid w:val="00BF59BA"/>
    <w:rsid w:val="00C047A8"/>
    <w:rsid w:val="00C049E1"/>
    <w:rsid w:val="00C0755A"/>
    <w:rsid w:val="00C0785A"/>
    <w:rsid w:val="00C110EF"/>
    <w:rsid w:val="00C11231"/>
    <w:rsid w:val="00C11C43"/>
    <w:rsid w:val="00C140BA"/>
    <w:rsid w:val="00C179B0"/>
    <w:rsid w:val="00C21CA3"/>
    <w:rsid w:val="00C23E99"/>
    <w:rsid w:val="00C26A3E"/>
    <w:rsid w:val="00C2733D"/>
    <w:rsid w:val="00C27BDB"/>
    <w:rsid w:val="00C3242F"/>
    <w:rsid w:val="00C33B5E"/>
    <w:rsid w:val="00C34EB5"/>
    <w:rsid w:val="00C35E05"/>
    <w:rsid w:val="00C35F16"/>
    <w:rsid w:val="00C3745A"/>
    <w:rsid w:val="00C37C4F"/>
    <w:rsid w:val="00C4017B"/>
    <w:rsid w:val="00C40430"/>
    <w:rsid w:val="00C42102"/>
    <w:rsid w:val="00C427A7"/>
    <w:rsid w:val="00C445F2"/>
    <w:rsid w:val="00C45A1E"/>
    <w:rsid w:val="00C46FE6"/>
    <w:rsid w:val="00C50F91"/>
    <w:rsid w:val="00C51F05"/>
    <w:rsid w:val="00C54FFF"/>
    <w:rsid w:val="00C55B7A"/>
    <w:rsid w:val="00C5640D"/>
    <w:rsid w:val="00C564A1"/>
    <w:rsid w:val="00C57ECA"/>
    <w:rsid w:val="00C60770"/>
    <w:rsid w:val="00C61D2F"/>
    <w:rsid w:val="00C648C0"/>
    <w:rsid w:val="00C66C68"/>
    <w:rsid w:val="00C66D7F"/>
    <w:rsid w:val="00C67871"/>
    <w:rsid w:val="00C72699"/>
    <w:rsid w:val="00C734C2"/>
    <w:rsid w:val="00C736D5"/>
    <w:rsid w:val="00C73CBB"/>
    <w:rsid w:val="00C759D1"/>
    <w:rsid w:val="00C75DAF"/>
    <w:rsid w:val="00C77D3F"/>
    <w:rsid w:val="00C80567"/>
    <w:rsid w:val="00C8212E"/>
    <w:rsid w:val="00C84422"/>
    <w:rsid w:val="00C92950"/>
    <w:rsid w:val="00C94FF7"/>
    <w:rsid w:val="00CA4BBD"/>
    <w:rsid w:val="00CA77DA"/>
    <w:rsid w:val="00CA7B17"/>
    <w:rsid w:val="00CB355F"/>
    <w:rsid w:val="00CB35C5"/>
    <w:rsid w:val="00CB3A02"/>
    <w:rsid w:val="00CC177A"/>
    <w:rsid w:val="00CC1A0B"/>
    <w:rsid w:val="00CC23AB"/>
    <w:rsid w:val="00CC5737"/>
    <w:rsid w:val="00CC5BF4"/>
    <w:rsid w:val="00CD017A"/>
    <w:rsid w:val="00CD1204"/>
    <w:rsid w:val="00CD297F"/>
    <w:rsid w:val="00CD2D59"/>
    <w:rsid w:val="00CD39BC"/>
    <w:rsid w:val="00CD3EBE"/>
    <w:rsid w:val="00CD79BF"/>
    <w:rsid w:val="00CE58B0"/>
    <w:rsid w:val="00CE5FF5"/>
    <w:rsid w:val="00CE6F64"/>
    <w:rsid w:val="00CE7473"/>
    <w:rsid w:val="00CF049A"/>
    <w:rsid w:val="00CF09C8"/>
    <w:rsid w:val="00CF249D"/>
    <w:rsid w:val="00CF6005"/>
    <w:rsid w:val="00D00751"/>
    <w:rsid w:val="00D00DEA"/>
    <w:rsid w:val="00D037F9"/>
    <w:rsid w:val="00D039FA"/>
    <w:rsid w:val="00D04F8B"/>
    <w:rsid w:val="00D05B6A"/>
    <w:rsid w:val="00D06DC4"/>
    <w:rsid w:val="00D10D2C"/>
    <w:rsid w:val="00D119F7"/>
    <w:rsid w:val="00D1500A"/>
    <w:rsid w:val="00D1564F"/>
    <w:rsid w:val="00D1747B"/>
    <w:rsid w:val="00D20123"/>
    <w:rsid w:val="00D203DF"/>
    <w:rsid w:val="00D2048D"/>
    <w:rsid w:val="00D21429"/>
    <w:rsid w:val="00D21679"/>
    <w:rsid w:val="00D22FFD"/>
    <w:rsid w:val="00D23DDE"/>
    <w:rsid w:val="00D23F23"/>
    <w:rsid w:val="00D27371"/>
    <w:rsid w:val="00D32A56"/>
    <w:rsid w:val="00D33247"/>
    <w:rsid w:val="00D33D03"/>
    <w:rsid w:val="00D3626D"/>
    <w:rsid w:val="00D36B87"/>
    <w:rsid w:val="00D407AB"/>
    <w:rsid w:val="00D4093F"/>
    <w:rsid w:val="00D426E5"/>
    <w:rsid w:val="00D43EDE"/>
    <w:rsid w:val="00D4500C"/>
    <w:rsid w:val="00D523ED"/>
    <w:rsid w:val="00D52E90"/>
    <w:rsid w:val="00D53678"/>
    <w:rsid w:val="00D54525"/>
    <w:rsid w:val="00D54D51"/>
    <w:rsid w:val="00D54F48"/>
    <w:rsid w:val="00D55605"/>
    <w:rsid w:val="00D56403"/>
    <w:rsid w:val="00D6038A"/>
    <w:rsid w:val="00D60AF8"/>
    <w:rsid w:val="00D614FB"/>
    <w:rsid w:val="00D63B94"/>
    <w:rsid w:val="00D6616A"/>
    <w:rsid w:val="00D66F94"/>
    <w:rsid w:val="00D706F5"/>
    <w:rsid w:val="00D76089"/>
    <w:rsid w:val="00D76E0D"/>
    <w:rsid w:val="00D7794C"/>
    <w:rsid w:val="00D8190E"/>
    <w:rsid w:val="00D83AEE"/>
    <w:rsid w:val="00D853A4"/>
    <w:rsid w:val="00D8715A"/>
    <w:rsid w:val="00D9152C"/>
    <w:rsid w:val="00D91573"/>
    <w:rsid w:val="00D923AA"/>
    <w:rsid w:val="00D92A45"/>
    <w:rsid w:val="00D92D3F"/>
    <w:rsid w:val="00D93B1C"/>
    <w:rsid w:val="00D93DB5"/>
    <w:rsid w:val="00D94E8D"/>
    <w:rsid w:val="00D95250"/>
    <w:rsid w:val="00DA02D9"/>
    <w:rsid w:val="00DA0400"/>
    <w:rsid w:val="00DA07BA"/>
    <w:rsid w:val="00DA3894"/>
    <w:rsid w:val="00DA3D41"/>
    <w:rsid w:val="00DA6F8F"/>
    <w:rsid w:val="00DA7A32"/>
    <w:rsid w:val="00DB21A5"/>
    <w:rsid w:val="00DB447A"/>
    <w:rsid w:val="00DC15DF"/>
    <w:rsid w:val="00DC20D5"/>
    <w:rsid w:val="00DC29D1"/>
    <w:rsid w:val="00DC2BBD"/>
    <w:rsid w:val="00DC6638"/>
    <w:rsid w:val="00DC69F0"/>
    <w:rsid w:val="00DD1C0B"/>
    <w:rsid w:val="00DD6295"/>
    <w:rsid w:val="00DE0E8D"/>
    <w:rsid w:val="00DE4B0B"/>
    <w:rsid w:val="00DE6532"/>
    <w:rsid w:val="00DF2887"/>
    <w:rsid w:val="00DF2F42"/>
    <w:rsid w:val="00DF3EDE"/>
    <w:rsid w:val="00DF414A"/>
    <w:rsid w:val="00DF50D4"/>
    <w:rsid w:val="00DF6303"/>
    <w:rsid w:val="00E02E80"/>
    <w:rsid w:val="00E03496"/>
    <w:rsid w:val="00E04A73"/>
    <w:rsid w:val="00E051F8"/>
    <w:rsid w:val="00E0553F"/>
    <w:rsid w:val="00E11A30"/>
    <w:rsid w:val="00E11E76"/>
    <w:rsid w:val="00E144E0"/>
    <w:rsid w:val="00E16138"/>
    <w:rsid w:val="00E16797"/>
    <w:rsid w:val="00E16D72"/>
    <w:rsid w:val="00E20F8D"/>
    <w:rsid w:val="00E21608"/>
    <w:rsid w:val="00E23223"/>
    <w:rsid w:val="00E25874"/>
    <w:rsid w:val="00E2799A"/>
    <w:rsid w:val="00E3000F"/>
    <w:rsid w:val="00E31A50"/>
    <w:rsid w:val="00E3329D"/>
    <w:rsid w:val="00E35941"/>
    <w:rsid w:val="00E364C6"/>
    <w:rsid w:val="00E41CB2"/>
    <w:rsid w:val="00E431A1"/>
    <w:rsid w:val="00E434B4"/>
    <w:rsid w:val="00E44F00"/>
    <w:rsid w:val="00E4750A"/>
    <w:rsid w:val="00E53781"/>
    <w:rsid w:val="00E5421D"/>
    <w:rsid w:val="00E57180"/>
    <w:rsid w:val="00E608F8"/>
    <w:rsid w:val="00E623F7"/>
    <w:rsid w:val="00E64901"/>
    <w:rsid w:val="00E65195"/>
    <w:rsid w:val="00E65196"/>
    <w:rsid w:val="00E65367"/>
    <w:rsid w:val="00E6555D"/>
    <w:rsid w:val="00E65863"/>
    <w:rsid w:val="00E660F9"/>
    <w:rsid w:val="00E67535"/>
    <w:rsid w:val="00E719BC"/>
    <w:rsid w:val="00E71A8B"/>
    <w:rsid w:val="00E724E1"/>
    <w:rsid w:val="00E72AD1"/>
    <w:rsid w:val="00E739C0"/>
    <w:rsid w:val="00E76C00"/>
    <w:rsid w:val="00E815A6"/>
    <w:rsid w:val="00E825A1"/>
    <w:rsid w:val="00E83167"/>
    <w:rsid w:val="00E857BB"/>
    <w:rsid w:val="00E868CA"/>
    <w:rsid w:val="00E9206B"/>
    <w:rsid w:val="00E93667"/>
    <w:rsid w:val="00E944B2"/>
    <w:rsid w:val="00E9621D"/>
    <w:rsid w:val="00E96804"/>
    <w:rsid w:val="00EA29A0"/>
    <w:rsid w:val="00EA2C87"/>
    <w:rsid w:val="00EA364B"/>
    <w:rsid w:val="00EA6DEA"/>
    <w:rsid w:val="00EB6131"/>
    <w:rsid w:val="00EC1553"/>
    <w:rsid w:val="00EC56C5"/>
    <w:rsid w:val="00EC6465"/>
    <w:rsid w:val="00EC6DD1"/>
    <w:rsid w:val="00ED0188"/>
    <w:rsid w:val="00ED0395"/>
    <w:rsid w:val="00ED1C9E"/>
    <w:rsid w:val="00ED4B3B"/>
    <w:rsid w:val="00ED5828"/>
    <w:rsid w:val="00ED5C7C"/>
    <w:rsid w:val="00ED625D"/>
    <w:rsid w:val="00EE0F70"/>
    <w:rsid w:val="00EE1826"/>
    <w:rsid w:val="00EE1FB6"/>
    <w:rsid w:val="00EE2409"/>
    <w:rsid w:val="00EE3E2C"/>
    <w:rsid w:val="00EE7321"/>
    <w:rsid w:val="00EE74ED"/>
    <w:rsid w:val="00EE782B"/>
    <w:rsid w:val="00EE7D60"/>
    <w:rsid w:val="00EE7E76"/>
    <w:rsid w:val="00EE7EF4"/>
    <w:rsid w:val="00EF09C9"/>
    <w:rsid w:val="00EF3CEC"/>
    <w:rsid w:val="00EF5AB4"/>
    <w:rsid w:val="00EF5D4D"/>
    <w:rsid w:val="00EF7CDF"/>
    <w:rsid w:val="00F02349"/>
    <w:rsid w:val="00F05939"/>
    <w:rsid w:val="00F075F6"/>
    <w:rsid w:val="00F17B86"/>
    <w:rsid w:val="00F213EB"/>
    <w:rsid w:val="00F21C75"/>
    <w:rsid w:val="00F21FCF"/>
    <w:rsid w:val="00F27A74"/>
    <w:rsid w:val="00F27D0C"/>
    <w:rsid w:val="00F32CE5"/>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53CD3"/>
    <w:rsid w:val="00F60A51"/>
    <w:rsid w:val="00F66F52"/>
    <w:rsid w:val="00F67DEA"/>
    <w:rsid w:val="00F72BBD"/>
    <w:rsid w:val="00F733EE"/>
    <w:rsid w:val="00F74493"/>
    <w:rsid w:val="00F74E34"/>
    <w:rsid w:val="00F75BD1"/>
    <w:rsid w:val="00F76CA9"/>
    <w:rsid w:val="00F77DBA"/>
    <w:rsid w:val="00F81A70"/>
    <w:rsid w:val="00F81EB1"/>
    <w:rsid w:val="00F82254"/>
    <w:rsid w:val="00F84197"/>
    <w:rsid w:val="00F84524"/>
    <w:rsid w:val="00F864C7"/>
    <w:rsid w:val="00F87B64"/>
    <w:rsid w:val="00F905F8"/>
    <w:rsid w:val="00F92DA9"/>
    <w:rsid w:val="00F93C54"/>
    <w:rsid w:val="00F951A0"/>
    <w:rsid w:val="00FA3E8D"/>
    <w:rsid w:val="00FB0E51"/>
    <w:rsid w:val="00FB22E3"/>
    <w:rsid w:val="00FB2E05"/>
    <w:rsid w:val="00FB5C71"/>
    <w:rsid w:val="00FB6F98"/>
    <w:rsid w:val="00FC0ADE"/>
    <w:rsid w:val="00FC56D3"/>
    <w:rsid w:val="00FC68F9"/>
    <w:rsid w:val="00FD0516"/>
    <w:rsid w:val="00FD1271"/>
    <w:rsid w:val="00FD238D"/>
    <w:rsid w:val="00FD4641"/>
    <w:rsid w:val="00FD606B"/>
    <w:rsid w:val="00FD7C3C"/>
    <w:rsid w:val="00FE3846"/>
    <w:rsid w:val="00FE4E78"/>
    <w:rsid w:val="00FF28E9"/>
    <w:rsid w:val="00FF2CD4"/>
    <w:rsid w:val="00FF4A6B"/>
    <w:rsid w:val="00FF4D59"/>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077D7B"/>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077D7B"/>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styleId="UnresolvedMention">
    <w:name w:val="Unresolved Mention"/>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 w:type="character" w:customStyle="1" w:styleId="ListParagraphChar">
    <w:name w:val="List Paragraph Char"/>
    <w:link w:val="ListParagraph"/>
    <w:uiPriority w:val="34"/>
    <w:locked/>
    <w:rsid w:val="00A81703"/>
    <w:rPr>
      <w:rFonts w:ascii="Arial" w:eastAsia="Times New Roman" w:hAnsi="Arial" w:cs="Times New Roman"/>
      <w:sz w:val="20"/>
      <w:szCs w:val="24"/>
      <w:lang w:eastAsia="en-GB"/>
    </w:rPr>
  </w:style>
  <w:style w:type="paragraph" w:styleId="Title">
    <w:name w:val="Title"/>
    <w:basedOn w:val="Normal"/>
    <w:next w:val="Normal"/>
    <w:link w:val="TitleChar"/>
    <w:uiPriority w:val="10"/>
    <w:qFormat/>
    <w:rsid w:val="00327B0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B06"/>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061">
      <w:bodyDiv w:val="1"/>
      <w:marLeft w:val="0"/>
      <w:marRight w:val="0"/>
      <w:marTop w:val="0"/>
      <w:marBottom w:val="0"/>
      <w:divBdr>
        <w:top w:val="none" w:sz="0" w:space="0" w:color="auto"/>
        <w:left w:val="none" w:sz="0" w:space="0" w:color="auto"/>
        <w:bottom w:val="none" w:sz="0" w:space="0" w:color="auto"/>
        <w:right w:val="none" w:sz="0" w:space="0" w:color="auto"/>
      </w:divBdr>
    </w:div>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43278257">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421951170">
      <w:bodyDiv w:val="1"/>
      <w:marLeft w:val="0"/>
      <w:marRight w:val="0"/>
      <w:marTop w:val="0"/>
      <w:marBottom w:val="0"/>
      <w:divBdr>
        <w:top w:val="none" w:sz="0" w:space="0" w:color="auto"/>
        <w:left w:val="none" w:sz="0" w:space="0" w:color="auto"/>
        <w:bottom w:val="none" w:sz="0" w:space="0" w:color="auto"/>
        <w:right w:val="none" w:sz="0" w:space="0" w:color="auto"/>
      </w:divBdr>
    </w:div>
    <w:div w:id="452136756">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954482913">
      <w:bodyDiv w:val="1"/>
      <w:marLeft w:val="0"/>
      <w:marRight w:val="0"/>
      <w:marTop w:val="0"/>
      <w:marBottom w:val="0"/>
      <w:divBdr>
        <w:top w:val="none" w:sz="0" w:space="0" w:color="auto"/>
        <w:left w:val="none" w:sz="0" w:space="0" w:color="auto"/>
        <w:bottom w:val="none" w:sz="0" w:space="0" w:color="auto"/>
        <w:right w:val="none" w:sz="0" w:space="0" w:color="auto"/>
      </w:divBdr>
    </w:div>
    <w:div w:id="981352726">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6594249">
      <w:bodyDiv w:val="1"/>
      <w:marLeft w:val="0"/>
      <w:marRight w:val="0"/>
      <w:marTop w:val="0"/>
      <w:marBottom w:val="0"/>
      <w:divBdr>
        <w:top w:val="none" w:sz="0" w:space="0" w:color="auto"/>
        <w:left w:val="none" w:sz="0" w:space="0" w:color="auto"/>
        <w:bottom w:val="none" w:sz="0" w:space="0" w:color="auto"/>
        <w:right w:val="none" w:sz="0" w:space="0" w:color="auto"/>
      </w:divBdr>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261141027">
      <w:bodyDiv w:val="1"/>
      <w:marLeft w:val="0"/>
      <w:marRight w:val="0"/>
      <w:marTop w:val="0"/>
      <w:marBottom w:val="0"/>
      <w:divBdr>
        <w:top w:val="none" w:sz="0" w:space="0" w:color="auto"/>
        <w:left w:val="none" w:sz="0" w:space="0" w:color="auto"/>
        <w:bottom w:val="none" w:sz="0" w:space="0" w:color="auto"/>
        <w:right w:val="none" w:sz="0" w:space="0" w:color="auto"/>
      </w:divBdr>
    </w:div>
    <w:div w:id="1368064917">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1974407795">
      <w:bodyDiv w:val="1"/>
      <w:marLeft w:val="0"/>
      <w:marRight w:val="0"/>
      <w:marTop w:val="0"/>
      <w:marBottom w:val="0"/>
      <w:divBdr>
        <w:top w:val="none" w:sz="0" w:space="0" w:color="auto"/>
        <w:left w:val="none" w:sz="0" w:space="0" w:color="auto"/>
        <w:bottom w:val="none" w:sz="0" w:space="0" w:color="auto"/>
        <w:right w:val="none" w:sz="0" w:space="0" w:color="auto"/>
      </w:divBdr>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 w:id="2112846715">
      <w:bodyDiv w:val="1"/>
      <w:marLeft w:val="0"/>
      <w:marRight w:val="0"/>
      <w:marTop w:val="0"/>
      <w:marBottom w:val="0"/>
      <w:divBdr>
        <w:top w:val="none" w:sz="0" w:space="0" w:color="auto"/>
        <w:left w:val="none" w:sz="0" w:space="0" w:color="auto"/>
        <w:bottom w:val="none" w:sz="0" w:space="0" w:color="auto"/>
        <w:right w:val="none" w:sz="0" w:space="0" w:color="auto"/>
      </w:divBdr>
    </w:div>
    <w:div w:id="212731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Ahmed (ESO), Nisar</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3D87C-2AC0-47A8-AF92-3818BA1D9509}">
  <ds:schemaRefs>
    <ds:schemaRef ds:uri="http://schemas.openxmlformats.org/officeDocument/2006/bibliography"/>
  </ds:schemaRefs>
</ds:datastoreItem>
</file>

<file path=customXml/itemProps2.xml><?xml version="1.0" encoding="utf-8"?>
<ds:datastoreItem xmlns:ds="http://schemas.openxmlformats.org/officeDocument/2006/customXml" ds:itemID="{A4ABB498-F270-45E9-A396-CF09D75AB898}"/>
</file>

<file path=customXml/itemProps3.xml><?xml version="1.0" encoding="utf-8"?>
<ds:datastoreItem xmlns:ds="http://schemas.openxmlformats.org/officeDocument/2006/customXml" ds:itemID="{1356D85B-5292-4A73-B3AC-733E4B1FF33F}">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7b6fe81-1556-4112-94ca-31043ca39b71"/>
    <ds:schemaRef ds:uri="dec74c4c-1639-4502-8f90-b4ce03410df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240</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Workgroup Consultation</vt:lpstr>
    </vt:vector>
  </TitlesOfParts>
  <Company>CE Electric UK</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Workgroup Consultation</dc:title>
  <dc:creator>Guidance</dc:creator>
  <cp:lastModifiedBy>John-Okwesa(ESO), Banke</cp:lastModifiedBy>
  <cp:revision>28</cp:revision>
  <cp:lastPrinted>2022-07-22T11:25:00Z</cp:lastPrinted>
  <dcterms:created xsi:type="dcterms:W3CDTF">2022-02-01T11:13:00Z</dcterms:created>
  <dcterms:modified xsi:type="dcterms:W3CDTF">2022-07-22T11:25:00Z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ies>
</file>