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1" w:type="dxa"/>
        <w:tblInd w:w="8" w:type="dxa"/>
        <w:tblLayout w:type="fixed"/>
        <w:tblCellMar>
          <w:left w:w="0" w:type="dxa"/>
          <w:right w:w="0" w:type="dxa"/>
        </w:tblCellMar>
        <w:tblLook w:val="0000" w:firstRow="0" w:lastRow="0" w:firstColumn="0" w:lastColumn="0" w:noHBand="0" w:noVBand="0"/>
      </w:tblPr>
      <w:tblGrid>
        <w:gridCol w:w="6371"/>
        <w:gridCol w:w="3260"/>
      </w:tblGrid>
      <w:tr w:rsidR="009F0FA6" w14:paraId="72C5DB50" w14:textId="77777777" w:rsidTr="00037C4D">
        <w:trPr>
          <w:cantSplit/>
          <w:trHeight w:val="1701"/>
        </w:trPr>
        <w:tc>
          <w:tcPr>
            <w:tcW w:w="6371" w:type="dxa"/>
          </w:tcPr>
          <w:p w14:paraId="4DF473E9" w14:textId="77777777" w:rsidR="009F0FA6" w:rsidRPr="00FA1858" w:rsidRDefault="00FA1858">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14:paraId="360F924E" w14:textId="77777777"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14:paraId="0E6C79F4" w14:textId="77777777" w:rsidR="009F0FA6" w:rsidRDefault="009F0FA6" w:rsidP="00603095">
            <w:pPr>
              <w:tabs>
                <w:tab w:val="left" w:pos="930"/>
              </w:tabs>
              <w:spacing w:line="280" w:lineRule="exact"/>
              <w:rPr>
                <w:rFonts w:ascii="Arial" w:hAnsi="Arial"/>
                <w:sz w:val="20"/>
              </w:rPr>
            </w:pPr>
            <w:bookmarkStart w:id="0" w:name="ADTitle"/>
            <w:bookmarkStart w:id="1" w:name="ADCompany"/>
            <w:bookmarkStart w:id="2" w:name="ADLine1"/>
            <w:bookmarkStart w:id="3" w:name="ADLine2"/>
            <w:bookmarkEnd w:id="0"/>
            <w:bookmarkEnd w:id="1"/>
            <w:bookmarkEnd w:id="2"/>
            <w:bookmarkEnd w:id="3"/>
          </w:p>
          <w:p w14:paraId="728F4148" w14:textId="77777777" w:rsidR="009F0FA6" w:rsidRDefault="009F0FA6">
            <w:pPr>
              <w:spacing w:line="280" w:lineRule="exact"/>
              <w:rPr>
                <w:rFonts w:ascii="Arial" w:hAnsi="Arial"/>
                <w:sz w:val="20"/>
              </w:rPr>
            </w:pPr>
            <w:bookmarkStart w:id="4" w:name="ADTown"/>
            <w:bookmarkEnd w:id="4"/>
          </w:p>
          <w:p w14:paraId="7CC85778" w14:textId="19CB9245" w:rsidR="009F0FA6" w:rsidRDefault="009F0FA6">
            <w:pPr>
              <w:spacing w:line="280" w:lineRule="exact"/>
              <w:rPr>
                <w:rFonts w:ascii="Arial" w:hAnsi="Arial"/>
                <w:sz w:val="20"/>
              </w:rPr>
            </w:pPr>
          </w:p>
        </w:tc>
        <w:tc>
          <w:tcPr>
            <w:tcW w:w="3260" w:type="dxa"/>
          </w:tcPr>
          <w:p w14:paraId="2CD0A196" w14:textId="4CCBDDF3" w:rsidR="009F0FA6" w:rsidRPr="00D81D1B" w:rsidRDefault="00286B99">
            <w:pPr>
              <w:pStyle w:val="Header"/>
              <w:tabs>
                <w:tab w:val="clear" w:pos="4153"/>
                <w:tab w:val="clear" w:pos="8306"/>
              </w:tabs>
              <w:spacing w:line="280" w:lineRule="exact"/>
              <w:rPr>
                <w:rFonts w:ascii="Arial" w:hAnsi="Arial"/>
                <w:sz w:val="20"/>
              </w:rPr>
            </w:pPr>
            <w:r>
              <w:rPr>
                <w:rFonts w:ascii="Arial" w:hAnsi="Arial"/>
                <w:sz w:val="20"/>
              </w:rPr>
              <w:t>S</w:t>
            </w:r>
            <w:r w:rsidR="00106B95">
              <w:rPr>
                <w:rFonts w:ascii="Arial" w:hAnsi="Arial"/>
                <w:sz w:val="20"/>
              </w:rPr>
              <w:t>am Stokes</w:t>
            </w:r>
          </w:p>
          <w:p w14:paraId="5AD3CF3B" w14:textId="13571B92" w:rsidR="00286B99" w:rsidRDefault="00286B99">
            <w:pPr>
              <w:pStyle w:val="Header"/>
              <w:tabs>
                <w:tab w:val="clear" w:pos="4153"/>
                <w:tab w:val="clear" w:pos="8306"/>
              </w:tabs>
              <w:spacing w:line="280" w:lineRule="exact"/>
              <w:rPr>
                <w:rFonts w:ascii="Arial" w:hAnsi="Arial"/>
                <w:sz w:val="20"/>
              </w:rPr>
            </w:pPr>
            <w:r>
              <w:rPr>
                <w:rFonts w:ascii="Arial" w:hAnsi="Arial"/>
                <w:sz w:val="20"/>
              </w:rPr>
              <w:t>Contracts Manager</w:t>
            </w:r>
          </w:p>
          <w:p w14:paraId="0AC1FF2D" w14:textId="77777777" w:rsidR="00286B99" w:rsidRDefault="00286B99">
            <w:pPr>
              <w:pStyle w:val="Header"/>
              <w:tabs>
                <w:tab w:val="clear" w:pos="4153"/>
                <w:tab w:val="clear" w:pos="8306"/>
              </w:tabs>
              <w:spacing w:line="280" w:lineRule="exact"/>
              <w:rPr>
                <w:rFonts w:ascii="Arial" w:hAnsi="Arial"/>
                <w:sz w:val="20"/>
              </w:rPr>
            </w:pPr>
          </w:p>
          <w:p w14:paraId="4F6714AC" w14:textId="62983AB5" w:rsidR="009F0FA6" w:rsidRPr="00286B99" w:rsidRDefault="00165E55">
            <w:pPr>
              <w:pStyle w:val="Header"/>
              <w:tabs>
                <w:tab w:val="clear" w:pos="4153"/>
                <w:tab w:val="clear" w:pos="8306"/>
              </w:tabs>
              <w:spacing w:line="280" w:lineRule="exact"/>
              <w:rPr>
                <w:rFonts w:ascii="Arial" w:hAnsi="Arial"/>
                <w:sz w:val="20"/>
              </w:rPr>
            </w:pPr>
            <w:hyperlink r:id="rId8" w:history="1">
              <w:r w:rsidR="00106B95" w:rsidRPr="005A61BA">
                <w:rPr>
                  <w:rStyle w:val="Hyperlink"/>
                  <w:rFonts w:ascii="Arial" w:hAnsi="Arial" w:cs="Arial"/>
                  <w:sz w:val="20"/>
                  <w:szCs w:val="20"/>
                </w:rPr>
                <w:t>sam.stokes@nationalgrideso.com</w:t>
              </w:r>
            </w:hyperlink>
            <w:r w:rsidR="00514E7C" w:rsidRPr="00863EFB">
              <w:rPr>
                <w:rFonts w:ascii="Arial" w:hAnsi="Arial" w:cs="Arial"/>
                <w:sz w:val="20"/>
                <w:szCs w:val="20"/>
              </w:rPr>
              <w:t xml:space="preserve"> </w:t>
            </w:r>
          </w:p>
          <w:p w14:paraId="1403D9C3" w14:textId="7BC10880" w:rsidR="009F0FA6" w:rsidRDefault="009F0FA6" w:rsidP="0032409F">
            <w:pPr>
              <w:pStyle w:val="Header"/>
              <w:tabs>
                <w:tab w:val="clear" w:pos="4153"/>
                <w:tab w:val="clear" w:pos="8306"/>
                <w:tab w:val="left" w:pos="994"/>
              </w:tabs>
              <w:spacing w:line="280" w:lineRule="exact"/>
            </w:pPr>
            <w:r w:rsidRPr="00D81D1B">
              <w:rPr>
                <w:rFonts w:ascii="Arial" w:hAnsi="Arial"/>
                <w:sz w:val="20"/>
              </w:rPr>
              <w:t xml:space="preserve">Direct </w:t>
            </w:r>
            <w:r w:rsidR="00CE1E84">
              <w:rPr>
                <w:rFonts w:ascii="Arial" w:hAnsi="Arial"/>
                <w:sz w:val="20"/>
              </w:rPr>
              <w:t>tel</w:t>
            </w:r>
            <w:r w:rsidR="00FA1858" w:rsidRPr="00D81D1B">
              <w:rPr>
                <w:rFonts w:ascii="Arial" w:hAnsi="Arial"/>
                <w:sz w:val="20"/>
              </w:rPr>
              <w:t>:</w:t>
            </w:r>
            <w:r w:rsidRPr="00D81D1B">
              <w:rPr>
                <w:rFonts w:ascii="Arial" w:hAnsi="Arial"/>
                <w:sz w:val="20"/>
              </w:rPr>
              <w:tab/>
              <w:t>+44 (0)</w:t>
            </w:r>
            <w:r w:rsidR="00FA1858">
              <w:rPr>
                <w:rFonts w:ascii="Arial" w:hAnsi="Arial"/>
                <w:sz w:val="20"/>
              </w:rPr>
              <w:t xml:space="preserve"> </w:t>
            </w:r>
            <w:r w:rsidR="00106B95" w:rsidRPr="00106B95">
              <w:rPr>
                <w:rFonts w:ascii="Arial" w:hAnsi="Arial"/>
                <w:sz w:val="20"/>
              </w:rPr>
              <w:t>7929662622</w:t>
            </w:r>
          </w:p>
        </w:tc>
      </w:tr>
      <w:tr w:rsidR="009F0FA6" w14:paraId="2D47E06A" w14:textId="77777777" w:rsidTr="00037C4D">
        <w:trPr>
          <w:trHeight w:val="280"/>
        </w:trPr>
        <w:tc>
          <w:tcPr>
            <w:tcW w:w="6371" w:type="dxa"/>
          </w:tcPr>
          <w:p w14:paraId="2B7B8539" w14:textId="77777777" w:rsidR="009F0FA6" w:rsidRDefault="009F0FA6">
            <w:pPr>
              <w:spacing w:line="280" w:lineRule="exact"/>
              <w:rPr>
                <w:rFonts w:ascii="Arial" w:hAnsi="Arial"/>
                <w:sz w:val="20"/>
              </w:rPr>
            </w:pPr>
          </w:p>
        </w:tc>
        <w:tc>
          <w:tcPr>
            <w:tcW w:w="3260" w:type="dxa"/>
          </w:tcPr>
          <w:p w14:paraId="3CB2AA9B" w14:textId="77777777" w:rsidR="009F0FA6" w:rsidRDefault="009F0FA6">
            <w:pPr>
              <w:rPr>
                <w:rFonts w:ascii="Arial" w:hAnsi="Arial"/>
                <w:color w:val="000000"/>
              </w:rPr>
            </w:pPr>
          </w:p>
        </w:tc>
      </w:tr>
      <w:tr w:rsidR="009F0FA6" w14:paraId="650B061F" w14:textId="77777777" w:rsidTr="00037C4D">
        <w:trPr>
          <w:trHeight w:val="280"/>
        </w:trPr>
        <w:tc>
          <w:tcPr>
            <w:tcW w:w="6371" w:type="dxa"/>
          </w:tcPr>
          <w:p w14:paraId="39790FC2" w14:textId="1B8E287D" w:rsidR="009F0FA6" w:rsidRDefault="00994FE9" w:rsidP="00231C67">
            <w:pPr>
              <w:spacing w:line="280" w:lineRule="exact"/>
              <w:rPr>
                <w:rFonts w:ascii="Arial" w:hAnsi="Arial"/>
                <w:sz w:val="20"/>
              </w:rPr>
            </w:pPr>
            <w:r>
              <w:rPr>
                <w:rFonts w:ascii="Arial" w:hAnsi="Arial"/>
                <w:sz w:val="20"/>
              </w:rPr>
              <w:t>0</w:t>
            </w:r>
            <w:r w:rsidR="00E94C32">
              <w:rPr>
                <w:rFonts w:ascii="Arial" w:hAnsi="Arial"/>
                <w:sz w:val="20"/>
              </w:rPr>
              <w:t>4</w:t>
            </w:r>
            <w:r>
              <w:rPr>
                <w:rFonts w:ascii="Arial" w:hAnsi="Arial"/>
                <w:sz w:val="20"/>
              </w:rPr>
              <w:t xml:space="preserve"> </w:t>
            </w:r>
            <w:r w:rsidR="00E94C32">
              <w:rPr>
                <w:rFonts w:ascii="Arial" w:hAnsi="Arial"/>
                <w:sz w:val="20"/>
              </w:rPr>
              <w:t>May</w:t>
            </w:r>
            <w:r w:rsidR="006D48A2">
              <w:rPr>
                <w:rFonts w:ascii="Arial" w:hAnsi="Arial"/>
                <w:sz w:val="20"/>
              </w:rPr>
              <w:t xml:space="preserve"> 202</w:t>
            </w:r>
            <w:r w:rsidR="00E94C32">
              <w:rPr>
                <w:rFonts w:ascii="Arial" w:hAnsi="Arial"/>
                <w:sz w:val="20"/>
              </w:rPr>
              <w:t>2</w:t>
            </w:r>
            <w:r w:rsidR="0032409F" w:rsidRPr="00407AB2">
              <w:rPr>
                <w:rFonts w:ascii="Arial" w:hAnsi="Arial"/>
                <w:sz w:val="20"/>
              </w:rPr>
              <w:t xml:space="preserve">    </w:t>
            </w:r>
          </w:p>
        </w:tc>
        <w:tc>
          <w:tcPr>
            <w:tcW w:w="3260" w:type="dxa"/>
          </w:tcPr>
          <w:p w14:paraId="745E69BA" w14:textId="77777777" w:rsidR="009F0FA6" w:rsidRDefault="009F0FA6">
            <w:pPr>
              <w:rPr>
                <w:rFonts w:ascii="Arial" w:hAnsi="Arial"/>
              </w:rPr>
            </w:pPr>
          </w:p>
        </w:tc>
      </w:tr>
      <w:tr w:rsidR="009F0FA6" w14:paraId="4BF51102" w14:textId="77777777" w:rsidTr="00037C4D">
        <w:trPr>
          <w:trHeight w:val="280"/>
        </w:trPr>
        <w:tc>
          <w:tcPr>
            <w:tcW w:w="6371" w:type="dxa"/>
          </w:tcPr>
          <w:p w14:paraId="72F6AF59" w14:textId="77777777" w:rsidR="009F0FA6" w:rsidRDefault="00680863">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260" w:type="dxa"/>
          </w:tcPr>
          <w:p w14:paraId="7CB1CC3C" w14:textId="77777777" w:rsidR="009F0FA6" w:rsidRDefault="009F0FA6">
            <w:pPr>
              <w:rPr>
                <w:rFonts w:ascii="Arial" w:hAnsi="Arial"/>
                <w:sz w:val="20"/>
              </w:rPr>
            </w:pPr>
          </w:p>
        </w:tc>
      </w:tr>
    </w:tbl>
    <w:p w14:paraId="139A5345" w14:textId="77777777" w:rsidR="005F7DBD" w:rsidRDefault="005F7DBD" w:rsidP="00BC11CE">
      <w:pPr>
        <w:pStyle w:val="Header"/>
        <w:tabs>
          <w:tab w:val="clear" w:pos="4153"/>
          <w:tab w:val="clear" w:pos="8306"/>
        </w:tabs>
        <w:spacing w:line="280" w:lineRule="exact"/>
        <w:jc w:val="both"/>
        <w:rPr>
          <w:rFonts w:ascii="Arial" w:hAnsi="Arial"/>
          <w:sz w:val="20"/>
        </w:rPr>
      </w:pPr>
    </w:p>
    <w:p w14:paraId="227933DE" w14:textId="77777777"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14:paraId="1EC78F29" w14:textId="77777777" w:rsidR="00FA1858" w:rsidRDefault="00FA1858" w:rsidP="00BC11CE">
      <w:pPr>
        <w:pStyle w:val="Header"/>
        <w:tabs>
          <w:tab w:val="clear" w:pos="4153"/>
          <w:tab w:val="clear" w:pos="8306"/>
        </w:tabs>
        <w:spacing w:line="280" w:lineRule="exact"/>
        <w:jc w:val="both"/>
        <w:rPr>
          <w:rFonts w:ascii="Arial" w:hAnsi="Arial"/>
          <w:sz w:val="20"/>
        </w:rPr>
      </w:pPr>
    </w:p>
    <w:p w14:paraId="68CBE49E" w14:textId="7C511F4A"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 xml:space="preserve">t Management Requirement </w:t>
      </w:r>
      <w:r w:rsidR="002C6E5A" w:rsidRPr="00A25D22">
        <w:rPr>
          <w:rFonts w:ascii="Arial" w:hAnsi="Arial"/>
          <w:b/>
          <w:caps/>
          <w:sz w:val="20"/>
        </w:rPr>
        <w:t>Notice</w:t>
      </w:r>
      <w:r w:rsidR="002C6E5A" w:rsidRPr="00A25D22">
        <w:rPr>
          <w:rFonts w:ascii="Arial" w:hAnsi="Arial"/>
          <w:b/>
          <w:sz w:val="20"/>
        </w:rPr>
        <w:t xml:space="preserve"> -</w:t>
      </w:r>
      <w:r w:rsidRPr="00A25D22">
        <w:rPr>
          <w:rFonts w:ascii="Arial" w:hAnsi="Arial"/>
          <w:b/>
          <w:sz w:val="20"/>
        </w:rPr>
        <w:t xml:space="preserve"> </w:t>
      </w:r>
      <w:r w:rsidR="00DF3808" w:rsidRPr="00A25D22">
        <w:rPr>
          <w:rFonts w:ascii="Arial" w:hAnsi="Arial"/>
          <w:b/>
          <w:sz w:val="20"/>
        </w:rPr>
        <w:t>TC</w:t>
      </w:r>
      <w:r w:rsidRPr="00A25D22">
        <w:rPr>
          <w:rFonts w:ascii="Arial" w:hAnsi="Arial"/>
          <w:b/>
          <w:sz w:val="20"/>
        </w:rPr>
        <w:t>MRN</w:t>
      </w:r>
      <w:r w:rsidR="002C6E5A" w:rsidRPr="00A25D22">
        <w:rPr>
          <w:rFonts w:ascii="Arial" w:hAnsi="Arial"/>
          <w:b/>
          <w:sz w:val="20"/>
        </w:rPr>
        <w:t>/</w:t>
      </w:r>
      <w:r w:rsidR="00E92251">
        <w:rPr>
          <w:rFonts w:ascii="Arial" w:hAnsi="Arial"/>
          <w:b/>
          <w:sz w:val="20"/>
        </w:rPr>
        <w:t>0</w:t>
      </w:r>
      <w:r w:rsidR="00E94C32">
        <w:rPr>
          <w:rFonts w:ascii="Arial" w:hAnsi="Arial"/>
          <w:b/>
          <w:sz w:val="20"/>
        </w:rPr>
        <w:t>1</w:t>
      </w:r>
      <w:r w:rsidR="00286B99">
        <w:rPr>
          <w:rFonts w:ascii="Arial" w:hAnsi="Arial"/>
          <w:b/>
          <w:sz w:val="20"/>
        </w:rPr>
        <w:t>/</w:t>
      </w:r>
      <w:r w:rsidR="006D48A2">
        <w:rPr>
          <w:rFonts w:ascii="Arial" w:hAnsi="Arial"/>
          <w:b/>
          <w:sz w:val="20"/>
        </w:rPr>
        <w:t>2</w:t>
      </w:r>
      <w:r w:rsidR="00E94C32">
        <w:rPr>
          <w:rFonts w:ascii="Arial" w:hAnsi="Arial"/>
          <w:b/>
          <w:sz w:val="20"/>
        </w:rPr>
        <w:t>2</w:t>
      </w:r>
    </w:p>
    <w:p w14:paraId="710E8199" w14:textId="77777777" w:rsidR="00C572BA" w:rsidRDefault="00C572BA" w:rsidP="00BC11CE">
      <w:pPr>
        <w:pStyle w:val="Header"/>
        <w:tabs>
          <w:tab w:val="clear" w:pos="4153"/>
          <w:tab w:val="clear" w:pos="8306"/>
        </w:tabs>
        <w:spacing w:line="280" w:lineRule="exact"/>
        <w:jc w:val="both"/>
        <w:rPr>
          <w:rFonts w:ascii="Arial" w:hAnsi="Arial"/>
          <w:sz w:val="20"/>
        </w:rPr>
      </w:pPr>
    </w:p>
    <w:p w14:paraId="548EC29E" w14:textId="77777777" w:rsidR="00FA68C5"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00576E94">
        <w:rPr>
          <w:rFonts w:ascii="Arial" w:hAnsi="Arial"/>
          <w:sz w:val="20"/>
        </w:rPr>
        <w:t xml:space="preserve">National Grid </w:t>
      </w:r>
      <w:r>
        <w:rPr>
          <w:rFonts w:ascii="Arial" w:hAnsi="Arial"/>
          <w:sz w:val="20"/>
        </w:rPr>
        <w:t>Electricity</w:t>
      </w:r>
      <w:r w:rsidR="00286B99">
        <w:rPr>
          <w:rFonts w:ascii="Arial" w:hAnsi="Arial"/>
          <w:sz w:val="20"/>
        </w:rPr>
        <w:t xml:space="preserve"> System Operator Limited</w:t>
      </w:r>
      <w:r>
        <w:rPr>
          <w:rFonts w:ascii="Arial" w:hAnsi="Arial"/>
          <w:sz w:val="20"/>
        </w:rPr>
        <w:t xml:space="preserve"> (</w:t>
      </w:r>
      <w:r w:rsidR="00286B99">
        <w:rPr>
          <w:rFonts w:ascii="Arial" w:hAnsi="Arial"/>
          <w:sz w:val="20"/>
        </w:rPr>
        <w:t>“NGESO</w:t>
      </w:r>
      <w:r w:rsidR="00F754AD">
        <w:rPr>
          <w:rFonts w:ascii="Arial" w:hAnsi="Arial"/>
          <w:sz w:val="20"/>
        </w:rPr>
        <w:t>”</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286B99">
        <w:rPr>
          <w:rFonts w:ascii="Arial" w:hAnsi="Arial"/>
          <w:sz w:val="20"/>
        </w:rPr>
        <w:t>GESO</w:t>
      </w:r>
      <w:r>
        <w:rPr>
          <w:rFonts w:ascii="Arial" w:hAnsi="Arial"/>
          <w:sz w:val="20"/>
        </w:rPr>
        <w:t xml:space="preserve"> is therefore, seeking to procure constraint management services in order to economically and efficiently manage a potential constraint.</w:t>
      </w:r>
    </w:p>
    <w:p w14:paraId="03CD00F1" w14:textId="77777777" w:rsidR="00FA68C5" w:rsidRDefault="00FA68C5" w:rsidP="00FA68C5">
      <w:pPr>
        <w:pStyle w:val="Header"/>
        <w:tabs>
          <w:tab w:val="clear" w:pos="4153"/>
          <w:tab w:val="clear" w:pos="8306"/>
        </w:tabs>
        <w:spacing w:line="360" w:lineRule="auto"/>
        <w:jc w:val="both"/>
        <w:rPr>
          <w:rFonts w:ascii="Arial" w:hAnsi="Arial"/>
          <w:sz w:val="20"/>
        </w:rPr>
      </w:pPr>
    </w:p>
    <w:p w14:paraId="6AA9D359" w14:textId="1D93A996" w:rsidR="00FA68C5"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 xml:space="preserve">There are </w:t>
      </w:r>
      <w:r w:rsidR="00994FE9">
        <w:rPr>
          <w:rFonts w:ascii="Arial" w:hAnsi="Arial"/>
          <w:sz w:val="20"/>
        </w:rPr>
        <w:t>a number of</w:t>
      </w:r>
      <w:r>
        <w:rPr>
          <w:rFonts w:ascii="Arial" w:hAnsi="Arial"/>
          <w:sz w:val="20"/>
        </w:rPr>
        <w:t xml:space="preserve"> contract requirements as detailed below </w:t>
      </w:r>
      <w:r w:rsidR="00F60CB3">
        <w:rPr>
          <w:rFonts w:ascii="Arial" w:hAnsi="Arial"/>
          <w:sz w:val="20"/>
        </w:rPr>
        <w:t>(</w:t>
      </w:r>
      <w:r w:rsidR="00994FE9">
        <w:rPr>
          <w:rFonts w:ascii="Arial" w:hAnsi="Arial"/>
          <w:sz w:val="20"/>
        </w:rPr>
        <w:t>either</w:t>
      </w:r>
      <w:r w:rsidR="00F60CB3">
        <w:rPr>
          <w:rFonts w:ascii="Arial" w:hAnsi="Arial"/>
          <w:sz w:val="20"/>
        </w:rPr>
        <w:t xml:space="preserve"> firm </w:t>
      </w:r>
      <w:r w:rsidR="00994FE9">
        <w:rPr>
          <w:rFonts w:ascii="Arial" w:hAnsi="Arial"/>
          <w:sz w:val="20"/>
        </w:rPr>
        <w:t xml:space="preserve">or </w:t>
      </w:r>
      <w:r w:rsidR="00F60CB3">
        <w:rPr>
          <w:rFonts w:ascii="Arial" w:hAnsi="Arial"/>
          <w:sz w:val="20"/>
        </w:rPr>
        <w:t xml:space="preserve">optional) </w:t>
      </w:r>
      <w:r>
        <w:rPr>
          <w:rFonts w:ascii="Arial" w:hAnsi="Arial"/>
          <w:sz w:val="20"/>
        </w:rPr>
        <w:t>and we are inviting tenders for the firm contract or optional contract</w:t>
      </w:r>
      <w:r w:rsidR="00F60CB3">
        <w:rPr>
          <w:rFonts w:ascii="Arial" w:hAnsi="Arial"/>
          <w:sz w:val="20"/>
        </w:rPr>
        <w:t>(s)</w:t>
      </w:r>
      <w:r>
        <w:rPr>
          <w:rFonts w:ascii="Arial" w:hAnsi="Arial"/>
          <w:sz w:val="20"/>
        </w:rPr>
        <w:t xml:space="preserve"> or both. Please note the below requirement is for a voltage only service at minimum output</w:t>
      </w:r>
      <w:r w:rsidR="00737383">
        <w:rPr>
          <w:rFonts w:ascii="Arial" w:hAnsi="Arial"/>
          <w:sz w:val="20"/>
        </w:rPr>
        <w:t xml:space="preserve"> </w:t>
      </w:r>
      <w:r w:rsidR="00E92251">
        <w:rPr>
          <w:rFonts w:ascii="Arial" w:hAnsi="Arial"/>
          <w:sz w:val="20"/>
        </w:rPr>
        <w:t>(SEL)</w:t>
      </w:r>
      <w:r>
        <w:rPr>
          <w:rFonts w:ascii="Arial" w:hAnsi="Arial"/>
          <w:sz w:val="20"/>
        </w:rPr>
        <w:t>.</w:t>
      </w:r>
    </w:p>
    <w:p w14:paraId="101DE735" w14:textId="77777777" w:rsidR="00FA68C5" w:rsidRDefault="00FA68C5" w:rsidP="00205977">
      <w:pPr>
        <w:pStyle w:val="Header"/>
        <w:tabs>
          <w:tab w:val="clear" w:pos="4153"/>
          <w:tab w:val="clear" w:pos="8306"/>
        </w:tabs>
        <w:spacing w:line="360" w:lineRule="auto"/>
        <w:jc w:val="both"/>
        <w:rPr>
          <w:rFonts w:ascii="Arial" w:hAnsi="Arial"/>
          <w:sz w:val="20"/>
        </w:rPr>
      </w:pPr>
      <w:r>
        <w:rPr>
          <w:rFonts w:ascii="Arial" w:hAnsi="Arial"/>
          <w:sz w:val="20"/>
        </w:rPr>
        <w:t>With these requirements, there are several other documents to go alongside which will be published on the website:</w:t>
      </w:r>
    </w:p>
    <w:p w14:paraId="663BA8FA" w14:textId="77777777" w:rsidR="000566F0" w:rsidRDefault="00FA68C5"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Tender submission spreadsheet</w:t>
      </w:r>
    </w:p>
    <w:p w14:paraId="19CE7F06" w14:textId="77777777"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f</w:t>
      </w:r>
      <w:r w:rsidR="00FA68C5">
        <w:rPr>
          <w:rFonts w:ascii="Arial" w:hAnsi="Arial"/>
          <w:sz w:val="20"/>
        </w:rPr>
        <w:t>irm contract</w:t>
      </w:r>
    </w:p>
    <w:p w14:paraId="21EBDADB" w14:textId="77777777"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o</w:t>
      </w:r>
      <w:r w:rsidR="00FA68C5">
        <w:rPr>
          <w:rFonts w:ascii="Arial" w:hAnsi="Arial"/>
          <w:sz w:val="20"/>
        </w:rPr>
        <w:t>ptional contract</w:t>
      </w:r>
    </w:p>
    <w:p w14:paraId="7037B695" w14:textId="77777777" w:rsidR="00FA68C5" w:rsidRPr="00286B99"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Please note when providers submit tenders this is on the basis that the contract terms can be delivered. The contract terms will not be amended post tender, please read the contract terms thoroughly before submitting a tender.</w:t>
      </w:r>
    </w:p>
    <w:p w14:paraId="02534A66" w14:textId="77777777" w:rsidR="00612E18" w:rsidRDefault="00612E18" w:rsidP="00BC11CE">
      <w:pPr>
        <w:pStyle w:val="Header"/>
        <w:tabs>
          <w:tab w:val="clear" w:pos="4153"/>
          <w:tab w:val="clear" w:pos="8306"/>
        </w:tabs>
        <w:spacing w:line="280" w:lineRule="exact"/>
        <w:jc w:val="both"/>
        <w:rPr>
          <w:rFonts w:ascii="Arial" w:hAnsi="Arial"/>
          <w:b/>
          <w:sz w:val="20"/>
        </w:rPr>
      </w:pPr>
    </w:p>
    <w:p w14:paraId="3AC56C99" w14:textId="77777777"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14:paraId="42E3F58F" w14:textId="77777777"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14:paraId="472BB733" w14:textId="77777777" w:rsidTr="000245E5">
        <w:trPr>
          <w:trHeight w:val="284"/>
          <w:jc w:val="center"/>
        </w:trPr>
        <w:tc>
          <w:tcPr>
            <w:tcW w:w="2694" w:type="dxa"/>
            <w:tcMar>
              <w:top w:w="57" w:type="dxa"/>
              <w:left w:w="108" w:type="dxa"/>
              <w:bottom w:w="57" w:type="dxa"/>
              <w:right w:w="108" w:type="dxa"/>
            </w:tcMar>
            <w:vAlign w:val="center"/>
          </w:tcPr>
          <w:p w14:paraId="3E504FD5" w14:textId="77777777"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14:paraId="2A1372E6" w14:textId="257F565C" w:rsidR="00C22D20" w:rsidRPr="00F754AD" w:rsidRDefault="00994FE9" w:rsidP="00E474B8">
            <w:pPr>
              <w:rPr>
                <w:rFonts w:ascii="Arial" w:hAnsi="Arial" w:cs="Arial"/>
                <w:sz w:val="18"/>
                <w:szCs w:val="18"/>
                <w:highlight w:val="yellow"/>
              </w:rPr>
            </w:pPr>
            <w:r>
              <w:rPr>
                <w:rFonts w:ascii="Arial" w:hAnsi="Arial" w:cs="Arial"/>
                <w:sz w:val="18"/>
                <w:szCs w:val="18"/>
              </w:rPr>
              <w:t>Estuary</w:t>
            </w:r>
          </w:p>
        </w:tc>
      </w:tr>
      <w:tr w:rsidR="002A52C9" w:rsidRPr="00B676B4" w14:paraId="5BFC414B" w14:textId="77777777" w:rsidTr="000245E5">
        <w:trPr>
          <w:trHeight w:val="284"/>
          <w:jc w:val="center"/>
        </w:trPr>
        <w:tc>
          <w:tcPr>
            <w:tcW w:w="2694" w:type="dxa"/>
            <w:tcMar>
              <w:top w:w="57" w:type="dxa"/>
              <w:left w:w="108" w:type="dxa"/>
              <w:bottom w:w="57" w:type="dxa"/>
              <w:right w:w="108" w:type="dxa"/>
            </w:tcMar>
            <w:vAlign w:val="center"/>
          </w:tcPr>
          <w:p w14:paraId="731FEA9A" w14:textId="77777777"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14:paraId="2A78164D" w14:textId="5245056B" w:rsidR="002A52C9" w:rsidRPr="002322AB" w:rsidRDefault="00994FE9" w:rsidP="00142A6F">
            <w:pPr>
              <w:rPr>
                <w:rFonts w:ascii="Arial" w:hAnsi="Arial" w:cs="Arial"/>
                <w:sz w:val="18"/>
                <w:szCs w:val="18"/>
              </w:rPr>
            </w:pPr>
            <w:r>
              <w:rPr>
                <w:rFonts w:ascii="Arial" w:hAnsi="Arial" w:cs="Arial"/>
                <w:sz w:val="18"/>
                <w:szCs w:val="18"/>
              </w:rPr>
              <w:t>Damhead Creek, Coryton South, Grain and Medway Power</w:t>
            </w:r>
          </w:p>
        </w:tc>
      </w:tr>
      <w:tr w:rsidR="00B51706" w:rsidRPr="00B676B4" w14:paraId="1595ACBD" w14:textId="77777777" w:rsidTr="000E26C5">
        <w:trPr>
          <w:trHeight w:val="284"/>
          <w:jc w:val="center"/>
        </w:trPr>
        <w:tc>
          <w:tcPr>
            <w:tcW w:w="2694" w:type="dxa"/>
            <w:tcMar>
              <w:top w:w="57" w:type="dxa"/>
              <w:left w:w="108" w:type="dxa"/>
              <w:bottom w:w="57" w:type="dxa"/>
              <w:right w:w="108" w:type="dxa"/>
            </w:tcMar>
            <w:vAlign w:val="center"/>
          </w:tcPr>
          <w:p w14:paraId="7761B25C" w14:textId="77777777"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14:paraId="7A0464A3" w14:textId="49769C3A" w:rsidR="00B51706" w:rsidRDefault="00994FE9" w:rsidP="000E26C5">
            <w:pPr>
              <w:rPr>
                <w:rFonts w:ascii="Arial" w:hAnsi="Arial" w:cs="Arial"/>
                <w:sz w:val="18"/>
                <w:szCs w:val="18"/>
              </w:rPr>
            </w:pPr>
            <w:r>
              <w:rPr>
                <w:rFonts w:ascii="Arial" w:hAnsi="Arial" w:cs="Arial"/>
                <w:sz w:val="18"/>
                <w:szCs w:val="18"/>
              </w:rPr>
              <w:t>1</w:t>
            </w:r>
            <w:r w:rsidR="00546A09">
              <w:rPr>
                <w:rFonts w:ascii="Arial" w:hAnsi="Arial" w:cs="Arial"/>
                <w:sz w:val="18"/>
                <w:szCs w:val="18"/>
              </w:rPr>
              <w:t xml:space="preserve"> </w:t>
            </w:r>
            <w:r w:rsidR="00EB20E5">
              <w:rPr>
                <w:rFonts w:ascii="Arial" w:hAnsi="Arial" w:cs="Arial"/>
                <w:sz w:val="18"/>
                <w:szCs w:val="18"/>
              </w:rPr>
              <w:t xml:space="preserve">GT firm + 1GT (optional) </w:t>
            </w:r>
            <w:r w:rsidR="006D48A2">
              <w:rPr>
                <w:rFonts w:ascii="Arial" w:hAnsi="Arial" w:cs="Arial"/>
                <w:sz w:val="18"/>
                <w:szCs w:val="18"/>
              </w:rPr>
              <w:t>to run at SEL overnight</w:t>
            </w:r>
          </w:p>
        </w:tc>
      </w:tr>
    </w:tbl>
    <w:p w14:paraId="2A109B50" w14:textId="77777777" w:rsidR="00037C4D" w:rsidRDefault="00037C4D" w:rsidP="002A52C9">
      <w:pPr>
        <w:rPr>
          <w:rFonts w:ascii="Arial" w:hAnsi="Arial" w:cs="Arial"/>
          <w:sz w:val="20"/>
          <w:szCs w:val="20"/>
        </w:rPr>
      </w:pPr>
    </w:p>
    <w:p w14:paraId="5A231EEF" w14:textId="77777777" w:rsidR="00382468" w:rsidRDefault="00382468" w:rsidP="0006667A">
      <w:pPr>
        <w:rPr>
          <w:rFonts w:ascii="Arial" w:hAnsi="Arial" w:cs="Arial"/>
          <w:sz w:val="20"/>
          <w:szCs w:val="20"/>
        </w:rPr>
      </w:pPr>
    </w:p>
    <w:p w14:paraId="10668C9F" w14:textId="77777777" w:rsidR="00E92251" w:rsidRDefault="00E92251" w:rsidP="0006667A">
      <w:pPr>
        <w:rPr>
          <w:rFonts w:ascii="Arial" w:hAnsi="Arial" w:cs="Arial"/>
          <w:sz w:val="20"/>
          <w:szCs w:val="20"/>
        </w:rPr>
      </w:pPr>
    </w:p>
    <w:p w14:paraId="492D626A" w14:textId="77777777" w:rsidR="00E92251" w:rsidRDefault="00E92251" w:rsidP="0006667A">
      <w:pPr>
        <w:rPr>
          <w:rFonts w:ascii="Arial" w:hAnsi="Arial" w:cs="Arial"/>
          <w:sz w:val="20"/>
          <w:szCs w:val="20"/>
        </w:rPr>
      </w:pPr>
    </w:p>
    <w:p w14:paraId="6D254E41" w14:textId="77777777" w:rsidR="00E92251" w:rsidRDefault="00E92251" w:rsidP="0006667A">
      <w:pPr>
        <w:rPr>
          <w:rFonts w:ascii="Arial" w:hAnsi="Arial" w:cs="Arial"/>
          <w:sz w:val="20"/>
          <w:szCs w:val="20"/>
        </w:rPr>
      </w:pPr>
    </w:p>
    <w:p w14:paraId="4B37F3F9" w14:textId="77777777" w:rsidR="00382468" w:rsidRDefault="00382468" w:rsidP="0006667A">
      <w:pPr>
        <w:rPr>
          <w:rFonts w:ascii="Arial" w:hAnsi="Arial" w:cs="Arial"/>
          <w:sz w:val="20"/>
          <w:szCs w:val="20"/>
        </w:rPr>
      </w:pPr>
    </w:p>
    <w:p w14:paraId="229E1A60" w14:textId="77777777" w:rsidR="00612E18" w:rsidRDefault="00612E18" w:rsidP="0006667A">
      <w:pPr>
        <w:rPr>
          <w:rFonts w:ascii="Arial" w:hAnsi="Arial" w:cs="Arial"/>
          <w:sz w:val="20"/>
          <w:szCs w:val="20"/>
        </w:rPr>
      </w:pPr>
    </w:p>
    <w:p w14:paraId="168C5D2F" w14:textId="5059DDC8" w:rsidR="00A06DD9" w:rsidRDefault="00B66B99" w:rsidP="0006667A">
      <w:pPr>
        <w:rPr>
          <w:rFonts w:ascii="Arial" w:hAnsi="Arial" w:cs="Arial"/>
          <w:sz w:val="20"/>
          <w:szCs w:val="20"/>
        </w:rPr>
      </w:pPr>
      <w:r>
        <w:rPr>
          <w:rFonts w:ascii="Arial" w:hAnsi="Arial" w:cs="Arial"/>
          <w:sz w:val="20"/>
          <w:szCs w:val="20"/>
        </w:rPr>
        <w:lastRenderedPageBreak/>
        <w:t>Service providers are requested to provide prices for the following service</w:t>
      </w:r>
      <w:r w:rsidR="00F00BE5">
        <w:rPr>
          <w:rFonts w:ascii="Arial" w:hAnsi="Arial" w:cs="Arial"/>
          <w:sz w:val="20"/>
          <w:szCs w:val="20"/>
        </w:rPr>
        <w:t>(s)</w:t>
      </w:r>
      <w:r>
        <w:rPr>
          <w:rFonts w:ascii="Arial" w:hAnsi="Arial" w:cs="Arial"/>
          <w:sz w:val="20"/>
          <w:szCs w:val="20"/>
        </w:rPr>
        <w:t>:</w:t>
      </w:r>
      <w:bookmarkStart w:id="5" w:name="ADCounty"/>
      <w:bookmarkEnd w:id="5"/>
    </w:p>
    <w:p w14:paraId="21DF944A" w14:textId="77777777" w:rsidR="00F4250F" w:rsidRDefault="00F4250F" w:rsidP="0006667A">
      <w:pPr>
        <w:rPr>
          <w:rFonts w:ascii="Arial" w:hAnsi="Arial" w:cs="Arial"/>
          <w:b/>
          <w:sz w:val="20"/>
          <w:szCs w:val="20"/>
        </w:rPr>
      </w:pPr>
    </w:p>
    <w:p w14:paraId="1948A7E9" w14:textId="77777777" w:rsidR="00F00BE5" w:rsidRDefault="00F00BE5" w:rsidP="0006667A">
      <w:pPr>
        <w:rPr>
          <w:rFonts w:ascii="Arial" w:hAnsi="Arial" w:cs="Arial"/>
          <w:b/>
          <w:sz w:val="20"/>
          <w:szCs w:val="20"/>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F00BE5" w:rsidRPr="00B676B4" w14:paraId="0E4AB88B" w14:textId="77777777" w:rsidTr="00EF595C">
        <w:trPr>
          <w:trHeight w:val="284"/>
          <w:jc w:val="center"/>
        </w:trPr>
        <w:tc>
          <w:tcPr>
            <w:tcW w:w="2571" w:type="dxa"/>
            <w:tcMar>
              <w:top w:w="57" w:type="dxa"/>
              <w:left w:w="108" w:type="dxa"/>
              <w:bottom w:w="57" w:type="dxa"/>
              <w:right w:w="108" w:type="dxa"/>
            </w:tcMar>
            <w:vAlign w:val="center"/>
          </w:tcPr>
          <w:p w14:paraId="135E64FF" w14:textId="77777777" w:rsidR="00F00BE5" w:rsidRDefault="00F00BE5" w:rsidP="00EF595C">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14:paraId="27554BD3" w14:textId="77777777" w:rsidR="00F00BE5" w:rsidRDefault="00E86096" w:rsidP="00EF595C">
            <w:pPr>
              <w:ind w:left="-108" w:firstLine="108"/>
              <w:rPr>
                <w:rFonts w:ascii="Arial" w:hAnsi="Arial" w:cs="Arial"/>
                <w:sz w:val="18"/>
                <w:szCs w:val="18"/>
              </w:rPr>
            </w:pPr>
            <w:r>
              <w:rPr>
                <w:rFonts w:ascii="Arial" w:hAnsi="Arial" w:cs="Arial"/>
                <w:sz w:val="18"/>
                <w:szCs w:val="18"/>
              </w:rPr>
              <w:t xml:space="preserve">1. </w:t>
            </w:r>
            <w:r w:rsidR="00F00BE5">
              <w:rPr>
                <w:rFonts w:ascii="Arial" w:hAnsi="Arial" w:cs="Arial"/>
                <w:sz w:val="18"/>
                <w:szCs w:val="18"/>
              </w:rPr>
              <w:t>Voltage Only</w:t>
            </w:r>
            <w:r>
              <w:rPr>
                <w:rFonts w:ascii="Arial" w:hAnsi="Arial" w:cs="Arial"/>
                <w:sz w:val="18"/>
                <w:szCs w:val="18"/>
              </w:rPr>
              <w:t xml:space="preserve"> (Firm)</w:t>
            </w:r>
          </w:p>
        </w:tc>
      </w:tr>
      <w:tr w:rsidR="00F00BE5" w:rsidRPr="00F754AD" w14:paraId="5003A3E6" w14:textId="77777777" w:rsidTr="00EF595C">
        <w:trPr>
          <w:trHeight w:val="284"/>
          <w:jc w:val="center"/>
        </w:trPr>
        <w:tc>
          <w:tcPr>
            <w:tcW w:w="2571" w:type="dxa"/>
            <w:tcMar>
              <w:top w:w="57" w:type="dxa"/>
              <w:left w:w="108" w:type="dxa"/>
              <w:bottom w:w="57" w:type="dxa"/>
              <w:right w:w="108" w:type="dxa"/>
            </w:tcMar>
            <w:vAlign w:val="center"/>
          </w:tcPr>
          <w:p w14:paraId="63966CA2" w14:textId="77777777"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14:paraId="1CD26F46" w14:textId="45A6338C" w:rsidR="00F00BE5" w:rsidRPr="00F754AD" w:rsidRDefault="00F00BE5" w:rsidP="00EF595C">
            <w:pPr>
              <w:rPr>
                <w:rFonts w:ascii="Arial" w:hAnsi="Arial" w:cs="Arial"/>
                <w:sz w:val="18"/>
                <w:szCs w:val="18"/>
                <w:highlight w:val="yellow"/>
              </w:rPr>
            </w:pPr>
            <w:r>
              <w:rPr>
                <w:rFonts w:ascii="Arial" w:hAnsi="Arial" w:cs="Arial"/>
                <w:sz w:val="18"/>
                <w:szCs w:val="18"/>
              </w:rPr>
              <w:t xml:space="preserve">Firm to run </w:t>
            </w:r>
            <w:r w:rsidR="00546A09">
              <w:rPr>
                <w:rFonts w:ascii="Arial" w:hAnsi="Arial" w:cs="Arial"/>
                <w:sz w:val="18"/>
                <w:szCs w:val="18"/>
              </w:rPr>
              <w:t xml:space="preserve">1x GT </w:t>
            </w:r>
            <w:r>
              <w:rPr>
                <w:rFonts w:ascii="Arial" w:hAnsi="Arial" w:cs="Arial"/>
                <w:sz w:val="18"/>
                <w:szCs w:val="18"/>
              </w:rPr>
              <w:t>at SEL fo</w:t>
            </w:r>
            <w:r w:rsidR="00E92251">
              <w:rPr>
                <w:rFonts w:ascii="Arial" w:hAnsi="Arial" w:cs="Arial"/>
                <w:sz w:val="18"/>
                <w:szCs w:val="18"/>
              </w:rPr>
              <w:t>r the overnight period</w:t>
            </w:r>
            <w:r w:rsidR="00994FE9">
              <w:rPr>
                <w:rFonts w:ascii="Arial" w:hAnsi="Arial" w:cs="Arial"/>
                <w:sz w:val="18"/>
                <w:szCs w:val="18"/>
              </w:rPr>
              <w:t>s</w:t>
            </w:r>
            <w:r w:rsidRPr="00E474B8">
              <w:rPr>
                <w:rFonts w:ascii="Arial" w:hAnsi="Arial" w:cs="Arial"/>
                <w:sz w:val="18"/>
                <w:szCs w:val="18"/>
              </w:rPr>
              <w:tab/>
            </w:r>
          </w:p>
        </w:tc>
      </w:tr>
      <w:tr w:rsidR="00106B95" w:rsidRPr="00F754AD" w14:paraId="1D91C82D" w14:textId="77777777" w:rsidTr="00EF595C">
        <w:trPr>
          <w:trHeight w:val="284"/>
          <w:jc w:val="center"/>
        </w:trPr>
        <w:tc>
          <w:tcPr>
            <w:tcW w:w="2571" w:type="dxa"/>
            <w:tcMar>
              <w:top w:w="57" w:type="dxa"/>
              <w:left w:w="108" w:type="dxa"/>
              <w:bottom w:w="57" w:type="dxa"/>
              <w:right w:w="108" w:type="dxa"/>
            </w:tcMar>
            <w:vAlign w:val="center"/>
          </w:tcPr>
          <w:p w14:paraId="76FE3253" w14:textId="5F4CF35C" w:rsidR="00106B95" w:rsidRDefault="00106B95" w:rsidP="00EF595C">
            <w:pPr>
              <w:jc w:val="right"/>
              <w:rPr>
                <w:rFonts w:ascii="Arial" w:hAnsi="Arial" w:cs="Arial"/>
                <w:b/>
                <w:bCs/>
                <w:color w:val="0079C1"/>
                <w:sz w:val="18"/>
                <w:szCs w:val="18"/>
              </w:rPr>
            </w:pPr>
            <w:r>
              <w:rPr>
                <w:rFonts w:ascii="Arial" w:hAnsi="Arial" w:cs="Arial"/>
                <w:b/>
                <w:bCs/>
                <w:color w:val="0079C1"/>
                <w:sz w:val="18"/>
                <w:szCs w:val="18"/>
              </w:rPr>
              <w:t>Minimum MVAr range:</w:t>
            </w:r>
          </w:p>
        </w:tc>
        <w:tc>
          <w:tcPr>
            <w:tcW w:w="6502" w:type="dxa"/>
            <w:tcMar>
              <w:top w:w="57" w:type="dxa"/>
              <w:left w:w="108" w:type="dxa"/>
              <w:bottom w:w="57" w:type="dxa"/>
              <w:right w:w="108" w:type="dxa"/>
            </w:tcMar>
            <w:vAlign w:val="center"/>
          </w:tcPr>
          <w:p w14:paraId="3D08ACE7" w14:textId="77777777" w:rsidR="00106B95" w:rsidRPr="00106B95" w:rsidRDefault="00106B95" w:rsidP="00106B95">
            <w:pPr>
              <w:rPr>
                <w:rFonts w:ascii="Arial" w:hAnsi="Arial" w:cs="Arial"/>
                <w:sz w:val="18"/>
                <w:szCs w:val="18"/>
              </w:rPr>
            </w:pPr>
            <w:r w:rsidRPr="00106B95">
              <w:rPr>
                <w:rFonts w:ascii="Arial" w:hAnsi="Arial" w:cs="Arial"/>
                <w:sz w:val="18"/>
                <w:szCs w:val="18"/>
              </w:rPr>
              <w:t xml:space="preserve">Damhead Creek (1+1 mode acceptable if MVAr range &gt; 248MVAr leading) </w:t>
            </w:r>
          </w:p>
          <w:p w14:paraId="10DDEBE5" w14:textId="77777777" w:rsidR="00106B95" w:rsidRPr="00106B95" w:rsidRDefault="00106B95" w:rsidP="00106B95">
            <w:pPr>
              <w:rPr>
                <w:rFonts w:ascii="Arial" w:hAnsi="Arial" w:cs="Arial"/>
                <w:sz w:val="18"/>
                <w:szCs w:val="18"/>
              </w:rPr>
            </w:pPr>
            <w:r w:rsidRPr="00106B95">
              <w:rPr>
                <w:rFonts w:ascii="Arial" w:hAnsi="Arial" w:cs="Arial"/>
                <w:sz w:val="18"/>
                <w:szCs w:val="18"/>
              </w:rPr>
              <w:t>Coryton South (1+1 ,mode acceptable if MVAr range &gt; 234MVAr leading)</w:t>
            </w:r>
          </w:p>
          <w:p w14:paraId="2CAF58BB" w14:textId="77777777" w:rsidR="00106B95" w:rsidRPr="00106B95" w:rsidRDefault="00106B95" w:rsidP="00106B95">
            <w:pPr>
              <w:rPr>
                <w:rFonts w:ascii="Arial" w:hAnsi="Arial" w:cs="Arial"/>
                <w:sz w:val="18"/>
                <w:szCs w:val="18"/>
              </w:rPr>
            </w:pPr>
            <w:r w:rsidRPr="00106B95">
              <w:rPr>
                <w:rFonts w:ascii="Arial" w:hAnsi="Arial" w:cs="Arial"/>
                <w:sz w:val="18"/>
                <w:szCs w:val="18"/>
              </w:rPr>
              <w:t>Grain (Mvar range &gt; 180MVAr leading per unit)</w:t>
            </w:r>
          </w:p>
          <w:p w14:paraId="10DD8707" w14:textId="5DEBBBAC" w:rsidR="00106B95" w:rsidRDefault="00106B95" w:rsidP="00106B95">
            <w:pPr>
              <w:rPr>
                <w:rFonts w:ascii="Arial" w:hAnsi="Arial" w:cs="Arial"/>
                <w:sz w:val="18"/>
                <w:szCs w:val="18"/>
              </w:rPr>
            </w:pPr>
            <w:r w:rsidRPr="00106B95">
              <w:rPr>
                <w:rFonts w:ascii="Arial" w:hAnsi="Arial" w:cs="Arial"/>
                <w:sz w:val="18"/>
                <w:szCs w:val="18"/>
              </w:rPr>
              <w:t>Medway Power (1+1 mode acceptable if MVAr range &gt; 250MVAr leading)</w:t>
            </w:r>
          </w:p>
        </w:tc>
      </w:tr>
      <w:tr w:rsidR="00F00BE5" w:rsidRPr="00F754AD" w14:paraId="1C8C91AB" w14:textId="77777777" w:rsidTr="00106B95">
        <w:trPr>
          <w:trHeight w:val="519"/>
          <w:jc w:val="center"/>
        </w:trPr>
        <w:tc>
          <w:tcPr>
            <w:tcW w:w="2571" w:type="dxa"/>
            <w:tcMar>
              <w:top w:w="57" w:type="dxa"/>
              <w:left w:w="108" w:type="dxa"/>
              <w:bottom w:w="57" w:type="dxa"/>
              <w:right w:w="108" w:type="dxa"/>
            </w:tcMar>
            <w:vAlign w:val="center"/>
          </w:tcPr>
          <w:p w14:paraId="36B395BB" w14:textId="77777777"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14:paraId="22840558" w14:textId="37B61DF4" w:rsidR="00F00BE5" w:rsidRDefault="00F00BE5" w:rsidP="00EF595C">
            <w:pPr>
              <w:rPr>
                <w:rFonts w:ascii="Arial" w:hAnsi="Arial" w:cs="Arial"/>
                <w:sz w:val="18"/>
                <w:szCs w:val="18"/>
              </w:rPr>
            </w:pPr>
            <w:r w:rsidRPr="00E474B8">
              <w:rPr>
                <w:rFonts w:ascii="Arial" w:hAnsi="Arial" w:cs="Arial"/>
                <w:sz w:val="18"/>
                <w:szCs w:val="18"/>
              </w:rPr>
              <w:t xml:space="preserve">From:  </w:t>
            </w:r>
            <w:r w:rsidR="00994FE9">
              <w:rPr>
                <w:rFonts w:ascii="Arial" w:hAnsi="Arial" w:cs="Arial"/>
                <w:sz w:val="18"/>
                <w:szCs w:val="18"/>
              </w:rPr>
              <w:t>10</w:t>
            </w:r>
            <w:r w:rsidR="00E92251">
              <w:rPr>
                <w:rFonts w:ascii="Arial" w:hAnsi="Arial" w:cs="Arial"/>
                <w:sz w:val="18"/>
                <w:szCs w:val="18"/>
              </w:rPr>
              <w:t>/0</w:t>
            </w:r>
            <w:r w:rsidR="00A049D4">
              <w:rPr>
                <w:rFonts w:ascii="Arial" w:hAnsi="Arial" w:cs="Arial"/>
                <w:sz w:val="18"/>
                <w:szCs w:val="18"/>
              </w:rPr>
              <w:t>6</w:t>
            </w:r>
            <w:r>
              <w:rPr>
                <w:rFonts w:ascii="Arial" w:hAnsi="Arial" w:cs="Arial"/>
                <w:sz w:val="18"/>
                <w:szCs w:val="18"/>
              </w:rPr>
              <w:t>/20</w:t>
            </w:r>
            <w:r w:rsidR="00F60CB3">
              <w:rPr>
                <w:rFonts w:ascii="Arial" w:hAnsi="Arial" w:cs="Arial"/>
                <w:sz w:val="18"/>
                <w:szCs w:val="18"/>
              </w:rPr>
              <w:t>2</w:t>
            </w:r>
            <w:r w:rsidR="00A049D4">
              <w:rPr>
                <w:rFonts w:ascii="Arial" w:hAnsi="Arial" w:cs="Arial"/>
                <w:sz w:val="18"/>
                <w:szCs w:val="18"/>
              </w:rPr>
              <w:t>2</w:t>
            </w:r>
            <w:r>
              <w:rPr>
                <w:rFonts w:ascii="Arial" w:hAnsi="Arial" w:cs="Arial"/>
                <w:sz w:val="18"/>
                <w:szCs w:val="18"/>
              </w:rPr>
              <w:t xml:space="preserve"> (23:00)</w:t>
            </w:r>
            <w:r w:rsidR="005B1B9D">
              <w:rPr>
                <w:rFonts w:ascii="Arial" w:hAnsi="Arial" w:cs="Arial"/>
                <w:sz w:val="18"/>
                <w:szCs w:val="18"/>
              </w:rPr>
              <w:t xml:space="preserve"> </w:t>
            </w:r>
          </w:p>
          <w:p w14:paraId="3DCDD5B7" w14:textId="2D0ACA66" w:rsidR="00994FE9" w:rsidRDefault="00E92251" w:rsidP="00EF595C">
            <w:pPr>
              <w:rPr>
                <w:rFonts w:ascii="Arial" w:hAnsi="Arial" w:cs="Arial"/>
                <w:sz w:val="18"/>
                <w:szCs w:val="18"/>
              </w:rPr>
            </w:pPr>
            <w:r>
              <w:rPr>
                <w:rFonts w:ascii="Arial" w:hAnsi="Arial" w:cs="Arial"/>
                <w:sz w:val="18"/>
                <w:szCs w:val="18"/>
              </w:rPr>
              <w:t xml:space="preserve">To:  </w:t>
            </w:r>
            <w:r w:rsidR="00A049D4">
              <w:rPr>
                <w:rFonts w:ascii="Arial" w:hAnsi="Arial" w:cs="Arial"/>
                <w:sz w:val="18"/>
                <w:szCs w:val="18"/>
              </w:rPr>
              <w:t>13</w:t>
            </w:r>
            <w:r>
              <w:rPr>
                <w:rFonts w:ascii="Arial" w:hAnsi="Arial" w:cs="Arial"/>
                <w:sz w:val="18"/>
                <w:szCs w:val="18"/>
              </w:rPr>
              <w:t>/0</w:t>
            </w:r>
            <w:r w:rsidR="00A049D4">
              <w:rPr>
                <w:rFonts w:ascii="Arial" w:hAnsi="Arial" w:cs="Arial"/>
                <w:sz w:val="18"/>
                <w:szCs w:val="18"/>
              </w:rPr>
              <w:t>6</w:t>
            </w:r>
            <w:r w:rsidR="00F00BE5">
              <w:rPr>
                <w:rFonts w:ascii="Arial" w:hAnsi="Arial" w:cs="Arial"/>
                <w:sz w:val="18"/>
                <w:szCs w:val="18"/>
              </w:rPr>
              <w:t>/20</w:t>
            </w:r>
            <w:r w:rsidR="00F60CB3">
              <w:rPr>
                <w:rFonts w:ascii="Arial" w:hAnsi="Arial" w:cs="Arial"/>
                <w:sz w:val="18"/>
                <w:szCs w:val="18"/>
              </w:rPr>
              <w:t>2</w:t>
            </w:r>
            <w:r w:rsidR="00A049D4">
              <w:rPr>
                <w:rFonts w:ascii="Arial" w:hAnsi="Arial" w:cs="Arial"/>
                <w:sz w:val="18"/>
                <w:szCs w:val="18"/>
              </w:rPr>
              <w:t>2</w:t>
            </w:r>
            <w:r w:rsidR="00F00BE5">
              <w:rPr>
                <w:rFonts w:ascii="Arial" w:hAnsi="Arial" w:cs="Arial"/>
                <w:sz w:val="18"/>
                <w:szCs w:val="18"/>
              </w:rPr>
              <w:t xml:space="preserve"> (07:00)</w:t>
            </w:r>
            <w:r w:rsidR="00994FE9">
              <w:rPr>
                <w:rFonts w:ascii="Arial" w:hAnsi="Arial" w:cs="Arial"/>
                <w:sz w:val="18"/>
                <w:szCs w:val="18"/>
              </w:rPr>
              <w:t xml:space="preserve"> </w:t>
            </w:r>
            <w:r w:rsidR="005B1B9D">
              <w:rPr>
                <w:rFonts w:ascii="Arial" w:hAnsi="Arial" w:cs="Arial"/>
                <w:sz w:val="18"/>
                <w:szCs w:val="18"/>
              </w:rPr>
              <w:t xml:space="preserve"> </w:t>
            </w:r>
          </w:p>
        </w:tc>
      </w:tr>
      <w:tr w:rsidR="00F00BE5" w:rsidRPr="009F6B46" w14:paraId="4F14059A" w14:textId="77777777" w:rsidTr="00EF595C">
        <w:trPr>
          <w:trHeight w:val="284"/>
          <w:jc w:val="center"/>
        </w:trPr>
        <w:tc>
          <w:tcPr>
            <w:tcW w:w="2571" w:type="dxa"/>
            <w:tcMar>
              <w:top w:w="57" w:type="dxa"/>
              <w:left w:w="108" w:type="dxa"/>
              <w:bottom w:w="57" w:type="dxa"/>
              <w:right w:w="108" w:type="dxa"/>
            </w:tcMar>
            <w:vAlign w:val="center"/>
          </w:tcPr>
          <w:p w14:paraId="57BD0BD6" w14:textId="77777777" w:rsidR="00F00BE5" w:rsidRPr="00B676B4" w:rsidRDefault="00F00BE5" w:rsidP="00EF595C">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14:paraId="0A7BEBDC" w14:textId="4B59F8D2" w:rsidR="00F00BE5" w:rsidRPr="009F6B46" w:rsidRDefault="00F00BE5" w:rsidP="00EF595C">
            <w:pPr>
              <w:rPr>
                <w:rFonts w:ascii="Arial" w:hAnsi="Arial" w:cs="Arial"/>
                <w:sz w:val="18"/>
                <w:szCs w:val="18"/>
              </w:rPr>
            </w:pPr>
            <w:r>
              <w:rPr>
                <w:rFonts w:ascii="Arial" w:hAnsi="Arial" w:cs="Arial"/>
                <w:sz w:val="18"/>
                <w:szCs w:val="18"/>
              </w:rPr>
              <w:t>23:00 to 07:00</w:t>
            </w:r>
            <w:r w:rsidR="00A049D4">
              <w:rPr>
                <w:rFonts w:ascii="Arial" w:hAnsi="Arial" w:cs="Arial"/>
                <w:sz w:val="18"/>
                <w:szCs w:val="18"/>
              </w:rPr>
              <w:t xml:space="preserve"> (23:00 – 08:00 on Weekends and Bank Holidays)</w:t>
            </w:r>
          </w:p>
        </w:tc>
      </w:tr>
      <w:tr w:rsidR="004E4238" w:rsidRPr="009F6B46" w14:paraId="038C4673" w14:textId="77777777" w:rsidTr="00EF595C">
        <w:trPr>
          <w:trHeight w:val="284"/>
          <w:jc w:val="center"/>
        </w:trPr>
        <w:tc>
          <w:tcPr>
            <w:tcW w:w="2571" w:type="dxa"/>
            <w:tcMar>
              <w:top w:w="57" w:type="dxa"/>
              <w:left w:w="108" w:type="dxa"/>
              <w:bottom w:w="57" w:type="dxa"/>
              <w:right w:w="108" w:type="dxa"/>
            </w:tcMar>
            <w:vAlign w:val="center"/>
          </w:tcPr>
          <w:p w14:paraId="303C27C0" w14:textId="066B4C1B" w:rsidR="004E4238" w:rsidRDefault="004E4238" w:rsidP="00EF595C">
            <w:pPr>
              <w:jc w:val="right"/>
              <w:rPr>
                <w:rFonts w:ascii="Arial" w:hAnsi="Arial" w:cs="Arial"/>
                <w:b/>
                <w:bCs/>
                <w:color w:val="0079C1"/>
                <w:sz w:val="18"/>
                <w:szCs w:val="18"/>
              </w:rPr>
            </w:pPr>
            <w:r>
              <w:rPr>
                <w:rFonts w:ascii="Arial" w:hAnsi="Arial" w:cs="Arial"/>
                <w:b/>
                <w:bCs/>
                <w:color w:val="0079C1"/>
                <w:sz w:val="18"/>
                <w:szCs w:val="18"/>
              </w:rPr>
              <w:t>Cost information:</w:t>
            </w:r>
          </w:p>
        </w:tc>
        <w:tc>
          <w:tcPr>
            <w:tcW w:w="6502" w:type="dxa"/>
            <w:tcMar>
              <w:top w:w="57" w:type="dxa"/>
              <w:left w:w="108" w:type="dxa"/>
              <w:bottom w:w="57" w:type="dxa"/>
              <w:right w:w="108" w:type="dxa"/>
            </w:tcMar>
            <w:vAlign w:val="center"/>
          </w:tcPr>
          <w:p w14:paraId="0ECDADAC" w14:textId="0902EF2A" w:rsidR="004E4238" w:rsidRDefault="004E4238" w:rsidP="00EF595C">
            <w:pPr>
              <w:rPr>
                <w:rFonts w:ascii="Arial" w:hAnsi="Arial" w:cs="Arial"/>
                <w:sz w:val="18"/>
                <w:szCs w:val="18"/>
              </w:rPr>
            </w:pPr>
            <w:r>
              <w:rPr>
                <w:rFonts w:ascii="Arial" w:hAnsi="Arial" w:cs="Arial"/>
                <w:sz w:val="18"/>
                <w:szCs w:val="18"/>
              </w:rPr>
              <w:t>Firm payment for overnight period</w:t>
            </w:r>
          </w:p>
        </w:tc>
      </w:tr>
      <w:tr w:rsidR="00F00BE5" w:rsidRPr="009E1CF3" w14:paraId="10AF129E" w14:textId="77777777" w:rsidTr="00EF595C">
        <w:trPr>
          <w:trHeight w:val="284"/>
          <w:jc w:val="center"/>
        </w:trPr>
        <w:tc>
          <w:tcPr>
            <w:tcW w:w="2571" w:type="dxa"/>
            <w:tcMar>
              <w:top w:w="57" w:type="dxa"/>
              <w:left w:w="108" w:type="dxa"/>
              <w:bottom w:w="57" w:type="dxa"/>
              <w:right w:w="108" w:type="dxa"/>
            </w:tcMar>
            <w:vAlign w:val="center"/>
          </w:tcPr>
          <w:p w14:paraId="4E27C501" w14:textId="77777777"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14:paraId="66BD8BF5" w14:textId="76DEE224" w:rsidR="00F00BE5" w:rsidRPr="00D56418" w:rsidRDefault="00106B95" w:rsidP="00EF595C">
            <w:pPr>
              <w:rPr>
                <w:rFonts w:ascii="Arial" w:hAnsi="Arial" w:cs="Arial"/>
                <w:sz w:val="18"/>
                <w:szCs w:val="18"/>
              </w:rPr>
            </w:pPr>
            <w:r w:rsidRPr="00106B95">
              <w:rPr>
                <w:rFonts w:ascii="Arial" w:hAnsi="Arial" w:cs="Arial"/>
                <w:sz w:val="18"/>
                <w:szCs w:val="18"/>
              </w:rPr>
              <w:t>£/</w:t>
            </w:r>
            <w:r w:rsidR="00165E55">
              <w:rPr>
                <w:rFonts w:ascii="Arial" w:hAnsi="Arial" w:cs="Arial"/>
                <w:sz w:val="18"/>
                <w:szCs w:val="18"/>
              </w:rPr>
              <w:t>SP</w:t>
            </w:r>
          </w:p>
        </w:tc>
      </w:tr>
    </w:tbl>
    <w:p w14:paraId="1B74206F" w14:textId="77777777" w:rsidR="00F00BE5" w:rsidRPr="00A06DD9" w:rsidRDefault="00F00BE5" w:rsidP="0006667A">
      <w:pPr>
        <w:rPr>
          <w:rFonts w:ascii="Arial" w:hAnsi="Arial" w:cs="Arial"/>
          <w:sz w:val="20"/>
          <w:szCs w:val="20"/>
        </w:rPr>
      </w:pPr>
    </w:p>
    <w:p w14:paraId="510CF187" w14:textId="77777777" w:rsidR="00F4250F" w:rsidRPr="0006667A" w:rsidRDefault="00F4250F" w:rsidP="0006667A">
      <w:pPr>
        <w:rPr>
          <w:rFonts w:ascii="Arial" w:hAnsi="Arial" w:cs="Arial"/>
          <w:b/>
          <w:sz w:val="18"/>
          <w:szCs w:val="18"/>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14:paraId="036F550D" w14:textId="77777777" w:rsidTr="000E26C5">
        <w:trPr>
          <w:trHeight w:val="284"/>
          <w:jc w:val="center"/>
        </w:trPr>
        <w:tc>
          <w:tcPr>
            <w:tcW w:w="2571" w:type="dxa"/>
            <w:tcMar>
              <w:top w:w="57" w:type="dxa"/>
              <w:left w:w="108" w:type="dxa"/>
              <w:bottom w:w="57" w:type="dxa"/>
              <w:right w:w="108" w:type="dxa"/>
            </w:tcMar>
            <w:vAlign w:val="center"/>
          </w:tcPr>
          <w:p w14:paraId="789AB283" w14:textId="77777777"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14:paraId="61BF5010" w14:textId="060908B5" w:rsidR="00036FA9" w:rsidRDefault="00E86096" w:rsidP="00B51706">
            <w:pPr>
              <w:ind w:left="-108" w:firstLine="108"/>
              <w:rPr>
                <w:rFonts w:ascii="Arial" w:hAnsi="Arial" w:cs="Arial"/>
                <w:sz w:val="18"/>
                <w:szCs w:val="18"/>
              </w:rPr>
            </w:pPr>
            <w:r>
              <w:rPr>
                <w:rFonts w:ascii="Arial" w:hAnsi="Arial" w:cs="Arial"/>
                <w:sz w:val="18"/>
                <w:szCs w:val="18"/>
              </w:rPr>
              <w:t xml:space="preserve">2. </w:t>
            </w:r>
            <w:r w:rsidR="00036FA9">
              <w:rPr>
                <w:rFonts w:ascii="Arial" w:hAnsi="Arial" w:cs="Arial"/>
                <w:sz w:val="18"/>
                <w:szCs w:val="18"/>
              </w:rPr>
              <w:t xml:space="preserve">Voltage </w:t>
            </w:r>
            <w:r w:rsidR="00B51706">
              <w:rPr>
                <w:rFonts w:ascii="Arial" w:hAnsi="Arial" w:cs="Arial"/>
                <w:sz w:val="18"/>
                <w:szCs w:val="18"/>
              </w:rPr>
              <w:t>Only</w:t>
            </w:r>
            <w:r>
              <w:rPr>
                <w:rFonts w:ascii="Arial" w:hAnsi="Arial" w:cs="Arial"/>
                <w:sz w:val="18"/>
                <w:szCs w:val="18"/>
              </w:rPr>
              <w:t xml:space="preserve"> (Optional</w:t>
            </w:r>
            <w:r w:rsidR="00CA45E6">
              <w:rPr>
                <w:rFonts w:ascii="Arial" w:hAnsi="Arial" w:cs="Arial"/>
                <w:sz w:val="18"/>
                <w:szCs w:val="18"/>
              </w:rPr>
              <w:t>-Call off</w:t>
            </w:r>
            <w:r w:rsidR="005B1B9D">
              <w:rPr>
                <w:rFonts w:ascii="Arial" w:hAnsi="Arial" w:cs="Arial"/>
                <w:sz w:val="18"/>
                <w:szCs w:val="18"/>
              </w:rPr>
              <w:t>)</w:t>
            </w:r>
            <w:r w:rsidR="00F60CB3">
              <w:rPr>
                <w:rFonts w:ascii="Arial" w:hAnsi="Arial" w:cs="Arial"/>
                <w:sz w:val="18"/>
                <w:szCs w:val="18"/>
              </w:rPr>
              <w:t xml:space="preserve"> </w:t>
            </w:r>
          </w:p>
        </w:tc>
      </w:tr>
      <w:tr w:rsidR="00036FA9" w:rsidRPr="00F754AD" w14:paraId="45AFD076" w14:textId="77777777" w:rsidTr="000E26C5">
        <w:trPr>
          <w:trHeight w:val="284"/>
          <w:jc w:val="center"/>
        </w:trPr>
        <w:tc>
          <w:tcPr>
            <w:tcW w:w="2571" w:type="dxa"/>
            <w:tcMar>
              <w:top w:w="57" w:type="dxa"/>
              <w:left w:w="108" w:type="dxa"/>
              <w:bottom w:w="57" w:type="dxa"/>
              <w:right w:w="108" w:type="dxa"/>
            </w:tcMar>
            <w:vAlign w:val="center"/>
          </w:tcPr>
          <w:p w14:paraId="611E8207"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14:paraId="6A6F2A1F" w14:textId="5DFA386A"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w:t>
            </w:r>
            <w:r w:rsidR="00546A09">
              <w:rPr>
                <w:rFonts w:ascii="Arial" w:hAnsi="Arial" w:cs="Arial"/>
                <w:sz w:val="18"/>
                <w:szCs w:val="18"/>
              </w:rPr>
              <w:t xml:space="preserve"> for</w:t>
            </w:r>
            <w:r w:rsidR="00F2065B">
              <w:rPr>
                <w:rFonts w:ascii="Arial" w:hAnsi="Arial" w:cs="Arial"/>
                <w:sz w:val="18"/>
                <w:szCs w:val="18"/>
              </w:rPr>
              <w:t xml:space="preserve"> 1x GT at SEL for overnight</w:t>
            </w:r>
            <w:r w:rsidRPr="00E474B8">
              <w:rPr>
                <w:rFonts w:ascii="Arial" w:hAnsi="Arial" w:cs="Arial"/>
                <w:sz w:val="18"/>
                <w:szCs w:val="18"/>
              </w:rPr>
              <w:tab/>
            </w:r>
          </w:p>
        </w:tc>
      </w:tr>
      <w:tr w:rsidR="00106B95" w:rsidRPr="00F754AD" w14:paraId="63F01D64" w14:textId="77777777" w:rsidTr="000E26C5">
        <w:trPr>
          <w:trHeight w:val="284"/>
          <w:jc w:val="center"/>
        </w:trPr>
        <w:tc>
          <w:tcPr>
            <w:tcW w:w="2571" w:type="dxa"/>
            <w:tcMar>
              <w:top w:w="57" w:type="dxa"/>
              <w:left w:w="108" w:type="dxa"/>
              <w:bottom w:w="57" w:type="dxa"/>
              <w:right w:w="108" w:type="dxa"/>
            </w:tcMar>
            <w:vAlign w:val="center"/>
          </w:tcPr>
          <w:p w14:paraId="37C3A66E" w14:textId="75005AA4" w:rsidR="00106B95" w:rsidRDefault="00106B95" w:rsidP="000E26C5">
            <w:pPr>
              <w:jc w:val="right"/>
              <w:rPr>
                <w:rFonts w:ascii="Arial" w:hAnsi="Arial" w:cs="Arial"/>
                <w:b/>
                <w:bCs/>
                <w:color w:val="0079C1"/>
                <w:sz w:val="18"/>
                <w:szCs w:val="18"/>
              </w:rPr>
            </w:pPr>
            <w:r>
              <w:rPr>
                <w:rFonts w:ascii="Arial" w:hAnsi="Arial" w:cs="Arial"/>
                <w:b/>
                <w:bCs/>
                <w:color w:val="0079C1"/>
                <w:sz w:val="18"/>
                <w:szCs w:val="18"/>
              </w:rPr>
              <w:t>Minimum MVAr range:</w:t>
            </w:r>
          </w:p>
        </w:tc>
        <w:tc>
          <w:tcPr>
            <w:tcW w:w="6502" w:type="dxa"/>
            <w:tcMar>
              <w:top w:w="57" w:type="dxa"/>
              <w:left w:w="108" w:type="dxa"/>
              <w:bottom w:w="57" w:type="dxa"/>
              <w:right w:w="108" w:type="dxa"/>
            </w:tcMar>
            <w:vAlign w:val="center"/>
          </w:tcPr>
          <w:p w14:paraId="23B2D60F" w14:textId="77777777" w:rsidR="00106B95" w:rsidRPr="00106B95" w:rsidRDefault="00106B95" w:rsidP="00106B95">
            <w:pPr>
              <w:rPr>
                <w:rFonts w:ascii="Arial" w:hAnsi="Arial" w:cs="Arial"/>
                <w:sz w:val="18"/>
                <w:szCs w:val="18"/>
              </w:rPr>
            </w:pPr>
            <w:r w:rsidRPr="00106B95">
              <w:rPr>
                <w:rFonts w:ascii="Arial" w:hAnsi="Arial" w:cs="Arial"/>
                <w:sz w:val="18"/>
                <w:szCs w:val="18"/>
              </w:rPr>
              <w:t xml:space="preserve">Damhead Creek (1+1 mode acceptable if MVAr range &gt; 248MVAr leading) </w:t>
            </w:r>
          </w:p>
          <w:p w14:paraId="1ECAB293" w14:textId="77777777" w:rsidR="00106B95" w:rsidRPr="00106B95" w:rsidRDefault="00106B95" w:rsidP="00106B95">
            <w:pPr>
              <w:rPr>
                <w:rFonts w:ascii="Arial" w:hAnsi="Arial" w:cs="Arial"/>
                <w:sz w:val="18"/>
                <w:szCs w:val="18"/>
              </w:rPr>
            </w:pPr>
            <w:r w:rsidRPr="00106B95">
              <w:rPr>
                <w:rFonts w:ascii="Arial" w:hAnsi="Arial" w:cs="Arial"/>
                <w:sz w:val="18"/>
                <w:szCs w:val="18"/>
              </w:rPr>
              <w:t>Coryton South (1+1 ,mode acceptable if MVAr range &gt; 234MVAr leading)</w:t>
            </w:r>
          </w:p>
          <w:p w14:paraId="613182EC" w14:textId="77777777" w:rsidR="00106B95" w:rsidRPr="00106B95" w:rsidRDefault="00106B95" w:rsidP="00106B95">
            <w:pPr>
              <w:rPr>
                <w:rFonts w:ascii="Arial" w:hAnsi="Arial" w:cs="Arial"/>
                <w:sz w:val="18"/>
                <w:szCs w:val="18"/>
              </w:rPr>
            </w:pPr>
            <w:r w:rsidRPr="00106B95">
              <w:rPr>
                <w:rFonts w:ascii="Arial" w:hAnsi="Arial" w:cs="Arial"/>
                <w:sz w:val="18"/>
                <w:szCs w:val="18"/>
              </w:rPr>
              <w:t>Grain (Mvar range &gt; 180MVAr leading per unit)</w:t>
            </w:r>
          </w:p>
          <w:p w14:paraId="67D4A5F9" w14:textId="4378898D" w:rsidR="00106B95" w:rsidRPr="00E474B8" w:rsidRDefault="00106B95" w:rsidP="00106B95">
            <w:pPr>
              <w:rPr>
                <w:rFonts w:ascii="Arial" w:hAnsi="Arial" w:cs="Arial"/>
                <w:sz w:val="18"/>
                <w:szCs w:val="18"/>
              </w:rPr>
            </w:pPr>
            <w:r w:rsidRPr="00106B95">
              <w:rPr>
                <w:rFonts w:ascii="Arial" w:hAnsi="Arial" w:cs="Arial"/>
                <w:sz w:val="18"/>
                <w:szCs w:val="18"/>
              </w:rPr>
              <w:t>Medway Power (1+1 mode acceptable if MVAr range &gt; 250MVAr leading)</w:t>
            </w:r>
          </w:p>
        </w:tc>
      </w:tr>
      <w:tr w:rsidR="00036FA9" w:rsidRPr="00F754AD" w14:paraId="467065E5" w14:textId="77777777" w:rsidTr="000E26C5">
        <w:trPr>
          <w:trHeight w:val="284"/>
          <w:jc w:val="center"/>
        </w:trPr>
        <w:tc>
          <w:tcPr>
            <w:tcW w:w="2571" w:type="dxa"/>
            <w:tcMar>
              <w:top w:w="57" w:type="dxa"/>
              <w:left w:w="108" w:type="dxa"/>
              <w:bottom w:w="57" w:type="dxa"/>
              <w:right w:w="108" w:type="dxa"/>
            </w:tcMar>
            <w:vAlign w:val="center"/>
          </w:tcPr>
          <w:p w14:paraId="04DD199C"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14:paraId="0BBEE5F6" w14:textId="422E27DB" w:rsidR="005B1B9D" w:rsidRDefault="005B1B9D" w:rsidP="005B1B9D">
            <w:pPr>
              <w:rPr>
                <w:rFonts w:ascii="Arial" w:hAnsi="Arial" w:cs="Arial"/>
                <w:sz w:val="18"/>
                <w:szCs w:val="18"/>
              </w:rPr>
            </w:pPr>
            <w:r w:rsidRPr="00E474B8">
              <w:rPr>
                <w:rFonts w:ascii="Arial" w:hAnsi="Arial" w:cs="Arial"/>
                <w:sz w:val="18"/>
                <w:szCs w:val="18"/>
              </w:rPr>
              <w:t xml:space="preserve">From:  </w:t>
            </w:r>
            <w:r w:rsidR="00F2065B">
              <w:rPr>
                <w:rFonts w:ascii="Arial" w:hAnsi="Arial" w:cs="Arial"/>
                <w:sz w:val="18"/>
                <w:szCs w:val="18"/>
              </w:rPr>
              <w:t>01</w:t>
            </w:r>
            <w:r>
              <w:rPr>
                <w:rFonts w:ascii="Arial" w:hAnsi="Arial" w:cs="Arial"/>
                <w:sz w:val="18"/>
                <w:szCs w:val="18"/>
              </w:rPr>
              <w:t>/0</w:t>
            </w:r>
            <w:r w:rsidR="00F2065B">
              <w:rPr>
                <w:rFonts w:ascii="Arial" w:hAnsi="Arial" w:cs="Arial"/>
                <w:sz w:val="18"/>
                <w:szCs w:val="18"/>
              </w:rPr>
              <w:t>6</w:t>
            </w:r>
            <w:r>
              <w:rPr>
                <w:rFonts w:ascii="Arial" w:hAnsi="Arial" w:cs="Arial"/>
                <w:sz w:val="18"/>
                <w:szCs w:val="18"/>
              </w:rPr>
              <w:t>/202</w:t>
            </w:r>
            <w:r w:rsidR="00F2065B">
              <w:rPr>
                <w:rFonts w:ascii="Arial" w:hAnsi="Arial" w:cs="Arial"/>
                <w:sz w:val="18"/>
                <w:szCs w:val="18"/>
              </w:rPr>
              <w:t>2</w:t>
            </w:r>
            <w:r>
              <w:rPr>
                <w:rFonts w:ascii="Arial" w:hAnsi="Arial" w:cs="Arial"/>
                <w:sz w:val="18"/>
                <w:szCs w:val="18"/>
              </w:rPr>
              <w:t xml:space="preserve"> (23:00) </w:t>
            </w:r>
          </w:p>
          <w:p w14:paraId="2A8EE192" w14:textId="40854AA1" w:rsidR="00036FA9" w:rsidRDefault="005B1B9D" w:rsidP="005B1B9D">
            <w:pPr>
              <w:rPr>
                <w:rFonts w:ascii="Arial" w:hAnsi="Arial" w:cs="Arial"/>
                <w:sz w:val="18"/>
                <w:szCs w:val="18"/>
              </w:rPr>
            </w:pPr>
            <w:r>
              <w:rPr>
                <w:rFonts w:ascii="Arial" w:hAnsi="Arial" w:cs="Arial"/>
                <w:sz w:val="18"/>
                <w:szCs w:val="18"/>
              </w:rPr>
              <w:t xml:space="preserve">To:  </w:t>
            </w:r>
            <w:r w:rsidR="00F2065B">
              <w:rPr>
                <w:rFonts w:ascii="Arial" w:hAnsi="Arial" w:cs="Arial"/>
                <w:sz w:val="18"/>
                <w:szCs w:val="18"/>
              </w:rPr>
              <w:t>18</w:t>
            </w:r>
            <w:r>
              <w:rPr>
                <w:rFonts w:ascii="Arial" w:hAnsi="Arial" w:cs="Arial"/>
                <w:sz w:val="18"/>
                <w:szCs w:val="18"/>
              </w:rPr>
              <w:t>/0</w:t>
            </w:r>
            <w:r w:rsidR="00F2065B">
              <w:rPr>
                <w:rFonts w:ascii="Arial" w:hAnsi="Arial" w:cs="Arial"/>
                <w:sz w:val="18"/>
                <w:szCs w:val="18"/>
              </w:rPr>
              <w:t>7</w:t>
            </w:r>
            <w:r>
              <w:rPr>
                <w:rFonts w:ascii="Arial" w:hAnsi="Arial" w:cs="Arial"/>
                <w:sz w:val="18"/>
                <w:szCs w:val="18"/>
              </w:rPr>
              <w:t>/202</w:t>
            </w:r>
            <w:r w:rsidR="00F2065B">
              <w:rPr>
                <w:rFonts w:ascii="Arial" w:hAnsi="Arial" w:cs="Arial"/>
                <w:sz w:val="18"/>
                <w:szCs w:val="18"/>
              </w:rPr>
              <w:t>2</w:t>
            </w:r>
            <w:r>
              <w:rPr>
                <w:rFonts w:ascii="Arial" w:hAnsi="Arial" w:cs="Arial"/>
                <w:sz w:val="18"/>
                <w:szCs w:val="18"/>
              </w:rPr>
              <w:t xml:space="preserve"> (07:00)  </w:t>
            </w:r>
          </w:p>
        </w:tc>
      </w:tr>
      <w:tr w:rsidR="00106B95" w:rsidRPr="00F754AD" w14:paraId="56EF2A54" w14:textId="77777777" w:rsidTr="000E26C5">
        <w:trPr>
          <w:trHeight w:val="284"/>
          <w:jc w:val="center"/>
        </w:trPr>
        <w:tc>
          <w:tcPr>
            <w:tcW w:w="2571" w:type="dxa"/>
            <w:tcMar>
              <w:top w:w="57" w:type="dxa"/>
              <w:left w:w="108" w:type="dxa"/>
              <w:bottom w:w="57" w:type="dxa"/>
              <w:right w:w="108" w:type="dxa"/>
            </w:tcMar>
            <w:vAlign w:val="center"/>
          </w:tcPr>
          <w:p w14:paraId="6101E372" w14:textId="0CF84528" w:rsidR="00106B95" w:rsidRDefault="00106B95"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14:paraId="207F83C7" w14:textId="2A068DB7" w:rsidR="00106B95" w:rsidRDefault="00106B95" w:rsidP="000E26C5">
            <w:pPr>
              <w:rPr>
                <w:rFonts w:ascii="Arial" w:hAnsi="Arial" w:cs="Arial"/>
                <w:sz w:val="18"/>
                <w:szCs w:val="18"/>
              </w:rPr>
            </w:pPr>
            <w:r>
              <w:rPr>
                <w:rFonts w:ascii="Arial" w:hAnsi="Arial" w:cs="Arial"/>
                <w:sz w:val="18"/>
                <w:szCs w:val="18"/>
              </w:rPr>
              <w:t xml:space="preserve">23:00 to 07:00 </w:t>
            </w:r>
            <w:r w:rsidRPr="00CA45E6">
              <w:rPr>
                <w:rFonts w:ascii="Arial" w:hAnsi="Arial" w:cs="Arial"/>
                <w:sz w:val="18"/>
                <w:szCs w:val="18"/>
              </w:rPr>
              <w:t>(23:00 - 08:00 on weekends and bank holidays)</w:t>
            </w:r>
          </w:p>
        </w:tc>
      </w:tr>
      <w:tr w:rsidR="00106B95" w:rsidRPr="009E1CF3" w14:paraId="24DF3B1F" w14:textId="77777777" w:rsidTr="000E26C5">
        <w:trPr>
          <w:trHeight w:val="284"/>
          <w:jc w:val="center"/>
        </w:trPr>
        <w:tc>
          <w:tcPr>
            <w:tcW w:w="2571" w:type="dxa"/>
            <w:tcMar>
              <w:top w:w="57" w:type="dxa"/>
              <w:left w:w="108" w:type="dxa"/>
              <w:bottom w:w="57" w:type="dxa"/>
              <w:right w:w="108" w:type="dxa"/>
            </w:tcMar>
            <w:vAlign w:val="center"/>
          </w:tcPr>
          <w:p w14:paraId="47067785" w14:textId="20E0E708" w:rsidR="00106B95" w:rsidRDefault="004E4238" w:rsidP="000C5CE9">
            <w:pPr>
              <w:jc w:val="right"/>
              <w:rPr>
                <w:rFonts w:ascii="Arial" w:hAnsi="Arial" w:cs="Arial"/>
                <w:b/>
                <w:bCs/>
                <w:color w:val="0079C1"/>
                <w:sz w:val="18"/>
                <w:szCs w:val="18"/>
              </w:rPr>
            </w:pPr>
            <w:r>
              <w:rPr>
                <w:rFonts w:ascii="Arial" w:hAnsi="Arial" w:cs="Arial"/>
                <w:b/>
                <w:bCs/>
                <w:color w:val="0079C1"/>
                <w:sz w:val="18"/>
                <w:szCs w:val="18"/>
              </w:rPr>
              <w:t>Cost information</w:t>
            </w:r>
            <w:r w:rsidR="00106B95" w:rsidRPr="00D84299">
              <w:rPr>
                <w:rFonts w:ascii="Arial" w:hAnsi="Arial" w:cs="Arial"/>
                <w:b/>
                <w:bCs/>
                <w:color w:val="0079C1"/>
                <w:sz w:val="18"/>
                <w:szCs w:val="18"/>
              </w:rPr>
              <w:t>:</w:t>
            </w:r>
          </w:p>
        </w:tc>
        <w:tc>
          <w:tcPr>
            <w:tcW w:w="6502" w:type="dxa"/>
            <w:tcMar>
              <w:top w:w="57" w:type="dxa"/>
              <w:left w:w="108" w:type="dxa"/>
              <w:bottom w:w="57" w:type="dxa"/>
              <w:right w:w="108" w:type="dxa"/>
            </w:tcMar>
            <w:vAlign w:val="center"/>
          </w:tcPr>
          <w:p w14:paraId="5C241FA8" w14:textId="77777777" w:rsidR="00106B95" w:rsidRPr="00106B95" w:rsidRDefault="00106B95" w:rsidP="00106B95">
            <w:pPr>
              <w:rPr>
                <w:rFonts w:ascii="Arial" w:hAnsi="Arial" w:cs="Arial"/>
                <w:sz w:val="18"/>
                <w:szCs w:val="18"/>
              </w:rPr>
            </w:pPr>
            <w:r w:rsidRPr="00106B95">
              <w:rPr>
                <w:rFonts w:ascii="Arial" w:hAnsi="Arial" w:cs="Arial"/>
                <w:sz w:val="18"/>
                <w:szCs w:val="18"/>
              </w:rPr>
              <w:t>Option 1 - where at the time of the instruction, PN &lt; SEL in EFA block 6 and EFA block 3.</w:t>
            </w:r>
          </w:p>
          <w:p w14:paraId="70DF6A9D" w14:textId="6654430C" w:rsidR="00106B95" w:rsidRPr="00106B95" w:rsidRDefault="00106B95" w:rsidP="00106B95">
            <w:pPr>
              <w:rPr>
                <w:rFonts w:ascii="Arial" w:hAnsi="Arial" w:cs="Arial"/>
                <w:sz w:val="18"/>
                <w:szCs w:val="18"/>
              </w:rPr>
            </w:pPr>
            <w:r w:rsidRPr="00106B95">
              <w:rPr>
                <w:rFonts w:ascii="Arial" w:hAnsi="Arial" w:cs="Arial"/>
                <w:sz w:val="18"/>
                <w:szCs w:val="18"/>
              </w:rPr>
              <w:t>Option 2 - where at the time of the instruction, PN &gt;= SEL in EFA block 6 or where at the time of the instruction PN &gt;= SEL in EFA block 3.</w:t>
            </w:r>
          </w:p>
          <w:p w14:paraId="460A002C" w14:textId="77777777" w:rsidR="00106B95" w:rsidRPr="00106B95" w:rsidRDefault="00106B95" w:rsidP="00106B95">
            <w:pPr>
              <w:rPr>
                <w:rFonts w:ascii="Arial" w:hAnsi="Arial" w:cs="Arial"/>
                <w:sz w:val="18"/>
                <w:szCs w:val="18"/>
              </w:rPr>
            </w:pPr>
            <w:r w:rsidRPr="00106B95">
              <w:rPr>
                <w:rFonts w:ascii="Arial" w:hAnsi="Arial" w:cs="Arial"/>
                <w:sz w:val="18"/>
                <w:szCs w:val="18"/>
              </w:rPr>
              <w:t>Option 3 - where at the time of the instruction, PN &gt;= SEL in EFA block 6 and EFA block 3.</w:t>
            </w:r>
          </w:p>
          <w:p w14:paraId="08B56AA2" w14:textId="77777777" w:rsidR="00106B95" w:rsidRPr="00106B95" w:rsidRDefault="00106B95" w:rsidP="00106B95">
            <w:pPr>
              <w:rPr>
                <w:rFonts w:ascii="Arial" w:hAnsi="Arial" w:cs="Arial"/>
                <w:sz w:val="18"/>
                <w:szCs w:val="18"/>
              </w:rPr>
            </w:pPr>
          </w:p>
          <w:p w14:paraId="32C889BE" w14:textId="77777777" w:rsidR="00106B95" w:rsidRPr="00106B95" w:rsidRDefault="00106B95" w:rsidP="00106B95">
            <w:pPr>
              <w:rPr>
                <w:rFonts w:ascii="Arial" w:hAnsi="Arial" w:cs="Arial"/>
                <w:sz w:val="18"/>
                <w:szCs w:val="18"/>
              </w:rPr>
            </w:pPr>
            <w:r w:rsidRPr="00106B95">
              <w:rPr>
                <w:rFonts w:ascii="Arial" w:hAnsi="Arial" w:cs="Arial"/>
                <w:sz w:val="18"/>
                <w:szCs w:val="18"/>
              </w:rPr>
              <w:t>Carbon intensity: xxx - given by provider</w:t>
            </w:r>
          </w:p>
          <w:p w14:paraId="5E23F79D" w14:textId="5258FD0A" w:rsidR="00106B95" w:rsidRPr="008E2465" w:rsidRDefault="00106B95" w:rsidP="001D4A9E">
            <w:pPr>
              <w:rPr>
                <w:rFonts w:ascii="Arial" w:hAnsi="Arial" w:cs="Arial"/>
                <w:sz w:val="18"/>
                <w:szCs w:val="18"/>
              </w:rPr>
            </w:pPr>
            <w:r w:rsidRPr="00106B95">
              <w:rPr>
                <w:rFonts w:ascii="Arial" w:hAnsi="Arial" w:cs="Arial"/>
                <w:sz w:val="18"/>
                <w:szCs w:val="18"/>
              </w:rPr>
              <w:t>Efficiency constant: xxx - given by provider</w:t>
            </w:r>
          </w:p>
        </w:tc>
      </w:tr>
      <w:tr w:rsidR="004E4238" w:rsidRPr="009F6B46" w14:paraId="03B7435A" w14:textId="77777777" w:rsidTr="00843C67">
        <w:trPr>
          <w:trHeight w:val="284"/>
          <w:jc w:val="center"/>
        </w:trPr>
        <w:tc>
          <w:tcPr>
            <w:tcW w:w="2571" w:type="dxa"/>
            <w:tcMar>
              <w:top w:w="57" w:type="dxa"/>
              <w:left w:w="108" w:type="dxa"/>
              <w:bottom w:w="57" w:type="dxa"/>
              <w:right w:w="108" w:type="dxa"/>
            </w:tcMar>
            <w:vAlign w:val="center"/>
          </w:tcPr>
          <w:p w14:paraId="50B6E877" w14:textId="77777777" w:rsidR="004E4238" w:rsidRPr="00B676B4" w:rsidRDefault="004E4238" w:rsidP="00843C67">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14:paraId="1400F4AD" w14:textId="034860C1" w:rsidR="004E4238" w:rsidRPr="009F6B46" w:rsidRDefault="004E4238" w:rsidP="00843C67">
            <w:pPr>
              <w:rPr>
                <w:rFonts w:ascii="Arial" w:hAnsi="Arial" w:cs="Arial"/>
                <w:sz w:val="18"/>
                <w:szCs w:val="18"/>
              </w:rPr>
            </w:pPr>
            <w:r w:rsidRPr="00106B95">
              <w:rPr>
                <w:rFonts w:ascii="Arial" w:hAnsi="Arial" w:cs="Arial"/>
                <w:sz w:val="18"/>
                <w:szCs w:val="18"/>
              </w:rPr>
              <w:t>On days when National Grid enacts the option, National Grid payout to unit based on the difference between the day ahead spark/dark spread and pre-agreed strike level (SEL) for the contracted period, as detailed in the Voltage Constraint Formula document.</w:t>
            </w:r>
            <w:r w:rsidR="00E07C0C">
              <w:rPr>
                <w:rFonts w:ascii="Arial" w:hAnsi="Arial" w:cs="Arial"/>
                <w:sz w:val="18"/>
                <w:szCs w:val="18"/>
              </w:rPr>
              <w:t xml:space="preserve"> £/MWh</w:t>
            </w:r>
          </w:p>
        </w:tc>
      </w:tr>
      <w:tr w:rsidR="004E4238" w:rsidRPr="00D56418" w14:paraId="1BF57E76" w14:textId="77777777" w:rsidTr="004E4238">
        <w:trPr>
          <w:trHeight w:val="284"/>
          <w:jc w:val="center"/>
        </w:trPr>
        <w:tc>
          <w:tcPr>
            <w:tcW w:w="2571" w:type="dxa"/>
            <w:tcBorders>
              <w:top w:val="single" w:sz="8" w:space="0" w:color="999999"/>
              <w:left w:val="single" w:sz="8" w:space="0" w:color="999999"/>
              <w:bottom w:val="single" w:sz="8" w:space="0" w:color="999999"/>
              <w:right w:val="single" w:sz="8" w:space="0" w:color="999999"/>
            </w:tcBorders>
            <w:tcMar>
              <w:top w:w="57" w:type="dxa"/>
              <w:left w:w="108" w:type="dxa"/>
              <w:bottom w:w="57" w:type="dxa"/>
              <w:right w:w="108" w:type="dxa"/>
            </w:tcMar>
            <w:vAlign w:val="center"/>
          </w:tcPr>
          <w:p w14:paraId="43F701A9" w14:textId="77777777" w:rsidR="004E4238" w:rsidRDefault="004E4238" w:rsidP="00843C67">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Borders>
              <w:top w:val="single" w:sz="8" w:space="0" w:color="999999"/>
              <w:left w:val="single" w:sz="8" w:space="0" w:color="999999"/>
              <w:bottom w:val="single" w:sz="8" w:space="0" w:color="999999"/>
              <w:right w:val="single" w:sz="8" w:space="0" w:color="999999"/>
            </w:tcBorders>
            <w:tcMar>
              <w:top w:w="57" w:type="dxa"/>
              <w:left w:w="108" w:type="dxa"/>
              <w:bottom w:w="57" w:type="dxa"/>
              <w:right w:w="108" w:type="dxa"/>
            </w:tcMar>
            <w:vAlign w:val="center"/>
          </w:tcPr>
          <w:p w14:paraId="7607953F" w14:textId="77777777" w:rsidR="004E4238" w:rsidRPr="00D56418" w:rsidRDefault="004E4238" w:rsidP="00843C67">
            <w:pPr>
              <w:rPr>
                <w:rFonts w:ascii="Arial" w:hAnsi="Arial" w:cs="Arial"/>
                <w:sz w:val="18"/>
                <w:szCs w:val="18"/>
              </w:rPr>
            </w:pPr>
            <w:r w:rsidRPr="00106B95">
              <w:rPr>
                <w:rFonts w:ascii="Arial" w:hAnsi="Arial" w:cs="Arial"/>
                <w:sz w:val="18"/>
                <w:szCs w:val="18"/>
              </w:rPr>
              <w:t>13:00 within day for 23:00 same night</w:t>
            </w:r>
          </w:p>
        </w:tc>
      </w:tr>
      <w:tr w:rsidR="004E4238" w:rsidRPr="00D56418" w14:paraId="3A6BC410" w14:textId="77777777" w:rsidTr="004E4238">
        <w:trPr>
          <w:trHeight w:val="284"/>
          <w:jc w:val="center"/>
        </w:trPr>
        <w:tc>
          <w:tcPr>
            <w:tcW w:w="2571" w:type="dxa"/>
            <w:tcBorders>
              <w:top w:val="single" w:sz="8" w:space="0" w:color="999999"/>
              <w:left w:val="single" w:sz="8" w:space="0" w:color="999999"/>
              <w:bottom w:val="single" w:sz="8" w:space="0" w:color="999999"/>
              <w:right w:val="single" w:sz="8" w:space="0" w:color="999999"/>
            </w:tcBorders>
            <w:tcMar>
              <w:top w:w="57" w:type="dxa"/>
              <w:left w:w="108" w:type="dxa"/>
              <w:bottom w:w="57" w:type="dxa"/>
              <w:right w:w="108" w:type="dxa"/>
            </w:tcMar>
            <w:vAlign w:val="center"/>
          </w:tcPr>
          <w:p w14:paraId="1FAB5696" w14:textId="2918B662" w:rsidR="004E4238" w:rsidRDefault="004E4238" w:rsidP="00843C67">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Borders>
              <w:top w:val="single" w:sz="8" w:space="0" w:color="999999"/>
              <w:left w:val="single" w:sz="8" w:space="0" w:color="999999"/>
              <w:bottom w:val="single" w:sz="8" w:space="0" w:color="999999"/>
              <w:right w:val="single" w:sz="8" w:space="0" w:color="999999"/>
            </w:tcBorders>
            <w:tcMar>
              <w:top w:w="57" w:type="dxa"/>
              <w:left w:w="108" w:type="dxa"/>
              <w:bottom w:w="57" w:type="dxa"/>
              <w:right w:w="108" w:type="dxa"/>
            </w:tcMar>
            <w:vAlign w:val="center"/>
          </w:tcPr>
          <w:p w14:paraId="0B258BAB" w14:textId="6CC3A0E9" w:rsidR="004E4238" w:rsidRPr="00106B95" w:rsidRDefault="004E4238" w:rsidP="00843C67">
            <w:pPr>
              <w:rPr>
                <w:rFonts w:ascii="Arial" w:hAnsi="Arial" w:cs="Arial"/>
                <w:sz w:val="18"/>
                <w:szCs w:val="18"/>
              </w:rPr>
            </w:pPr>
            <w:r w:rsidRPr="004E4238">
              <w:rPr>
                <w:rFonts w:ascii="Arial" w:hAnsi="Arial" w:cs="Arial"/>
                <w:sz w:val="18"/>
                <w:szCs w:val="18"/>
              </w:rPr>
              <w:t>Possible (if Damhead Creek extends outage we might want to extend)</w:t>
            </w:r>
          </w:p>
        </w:tc>
      </w:tr>
    </w:tbl>
    <w:p w14:paraId="4E6043B7" w14:textId="77777777" w:rsidR="00A6635A" w:rsidRDefault="00A6635A" w:rsidP="007C785A">
      <w:pPr>
        <w:pStyle w:val="Header"/>
        <w:tabs>
          <w:tab w:val="clear" w:pos="4153"/>
          <w:tab w:val="clear" w:pos="8306"/>
        </w:tabs>
        <w:spacing w:line="360" w:lineRule="auto"/>
        <w:jc w:val="both"/>
        <w:rPr>
          <w:rFonts w:ascii="Arial" w:hAnsi="Arial"/>
          <w:sz w:val="20"/>
        </w:rPr>
      </w:pPr>
    </w:p>
    <w:p w14:paraId="5ADD84AA" w14:textId="13ED839B" w:rsidR="00CE1E84" w:rsidRDefault="00F754AD" w:rsidP="005B1B9D">
      <w:pPr>
        <w:pStyle w:val="Header"/>
        <w:tabs>
          <w:tab w:val="clear" w:pos="4153"/>
          <w:tab w:val="clear" w:pos="8306"/>
        </w:tabs>
        <w:spacing w:line="360" w:lineRule="auto"/>
        <w:jc w:val="both"/>
        <w:rPr>
          <w:rFonts w:ascii="Arial" w:hAnsi="Arial"/>
          <w:sz w:val="20"/>
        </w:rPr>
      </w:pPr>
      <w:r w:rsidRPr="00863EFB">
        <w:rPr>
          <w:rFonts w:ascii="Arial" w:hAnsi="Arial"/>
          <w:sz w:val="20"/>
        </w:rPr>
        <w:t xml:space="preserve">These </w:t>
      </w:r>
      <w:r w:rsidR="00EC6BB5">
        <w:rPr>
          <w:rFonts w:ascii="Arial" w:hAnsi="Arial"/>
          <w:sz w:val="20"/>
        </w:rPr>
        <w:t>requirements are NGESO’s</w:t>
      </w:r>
      <w:r w:rsidRPr="00863EFB">
        <w:rPr>
          <w:rFonts w:ascii="Arial" w:hAnsi="Arial"/>
          <w:sz w:val="20"/>
        </w:rPr>
        <w:t xml:space="preserve">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w:t>
      </w:r>
      <w:r w:rsidR="00E86096">
        <w:rPr>
          <w:rFonts w:ascii="Arial" w:hAnsi="Arial"/>
          <w:sz w:val="20"/>
        </w:rPr>
        <w:t xml:space="preserve">  However, if in NGESO’s</w:t>
      </w:r>
      <w:r w:rsidRPr="00863EFB">
        <w:rPr>
          <w:rFonts w:ascii="Arial" w:hAnsi="Arial"/>
          <w:sz w:val="20"/>
        </w:rPr>
        <w:t xml:space="preserve"> view </w:t>
      </w:r>
      <w:r w:rsidR="00863EFB">
        <w:rPr>
          <w:rFonts w:ascii="Arial" w:hAnsi="Arial"/>
          <w:sz w:val="20"/>
        </w:rPr>
        <w:t xml:space="preserve">the drivers </w:t>
      </w:r>
      <w:r w:rsidRPr="00863EFB">
        <w:rPr>
          <w:rFonts w:ascii="Arial" w:hAnsi="Arial"/>
          <w:sz w:val="20"/>
        </w:rPr>
        <w:t xml:space="preserve">change significantly then </w:t>
      </w:r>
      <w:r w:rsidR="00E86096">
        <w:rPr>
          <w:rFonts w:ascii="Arial" w:hAnsi="Arial"/>
          <w:sz w:val="20"/>
        </w:rPr>
        <w:t xml:space="preserve">NGESO </w:t>
      </w:r>
      <w:r w:rsidRPr="00863EFB">
        <w:rPr>
          <w:rFonts w:ascii="Arial" w:hAnsi="Arial"/>
          <w:sz w:val="20"/>
        </w:rPr>
        <w:lastRenderedPageBreak/>
        <w:t>reserves the right to amend or withdraw these requirements</w:t>
      </w:r>
      <w:r w:rsidR="00A84E49" w:rsidRPr="00863EFB">
        <w:rPr>
          <w:rFonts w:ascii="Arial" w:hAnsi="Arial"/>
          <w:sz w:val="20"/>
        </w:rPr>
        <w:t>.</w:t>
      </w:r>
      <w:r w:rsidRPr="00863EFB">
        <w:rPr>
          <w:rFonts w:ascii="Arial" w:hAnsi="Arial"/>
          <w:sz w:val="20"/>
        </w:rPr>
        <w:t xml:space="preserve"> Where appropriate </w:t>
      </w:r>
      <w:r w:rsidR="00E86096">
        <w:rPr>
          <w:rFonts w:ascii="Arial" w:hAnsi="Arial"/>
          <w:sz w:val="20"/>
        </w:rPr>
        <w:t xml:space="preserve">NGESO </w:t>
      </w:r>
      <w:r w:rsidRPr="00863EFB">
        <w:rPr>
          <w:rFonts w:ascii="Arial" w:hAnsi="Arial"/>
          <w:sz w:val="20"/>
        </w:rPr>
        <w:t xml:space="preserve">may republish the tender </w:t>
      </w:r>
      <w:r w:rsidR="00612E18" w:rsidRPr="00863EFB">
        <w:rPr>
          <w:rFonts w:ascii="Arial" w:hAnsi="Arial"/>
          <w:sz w:val="20"/>
        </w:rPr>
        <w:t>requirements and</w:t>
      </w:r>
      <w:r w:rsidRPr="00863EFB">
        <w:rPr>
          <w:rFonts w:ascii="Arial" w:hAnsi="Arial"/>
          <w:sz w:val="20"/>
        </w:rPr>
        <w:t xml:space="preserve"> revise the relevant timescales accordingly.</w:t>
      </w:r>
      <w:r>
        <w:rPr>
          <w:rFonts w:ascii="Arial" w:hAnsi="Arial"/>
          <w:sz w:val="20"/>
        </w:rPr>
        <w:t xml:space="preserve">  </w:t>
      </w:r>
    </w:p>
    <w:p w14:paraId="52960D67" w14:textId="77777777" w:rsidR="005B1B9D" w:rsidRPr="005B1B9D" w:rsidRDefault="005B1B9D" w:rsidP="005B1B9D">
      <w:pPr>
        <w:pStyle w:val="Header"/>
        <w:tabs>
          <w:tab w:val="clear" w:pos="4153"/>
          <w:tab w:val="clear" w:pos="8306"/>
        </w:tabs>
        <w:spacing w:line="360" w:lineRule="auto"/>
        <w:jc w:val="both"/>
        <w:rPr>
          <w:rFonts w:ascii="Arial" w:hAnsi="Arial"/>
          <w:sz w:val="20"/>
        </w:rPr>
      </w:pPr>
    </w:p>
    <w:p w14:paraId="62CBC6A4" w14:textId="31B72A46"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14:paraId="3E907797" w14:textId="2602E71B" w:rsidR="0019367C" w:rsidRDefault="005B1B9D" w:rsidP="00592E00">
      <w:pPr>
        <w:pStyle w:val="Header"/>
        <w:tabs>
          <w:tab w:val="clear" w:pos="4153"/>
          <w:tab w:val="clear" w:pos="8306"/>
        </w:tabs>
        <w:spacing w:line="280" w:lineRule="exact"/>
        <w:jc w:val="both"/>
        <w:rPr>
          <w:rFonts w:ascii="Arial" w:hAnsi="Arial"/>
          <w:sz w:val="20"/>
        </w:rPr>
      </w:pPr>
      <w:r>
        <w:rPr>
          <w:rFonts w:ascii="Arial" w:hAnsi="Arial"/>
          <w:sz w:val="20"/>
        </w:rPr>
        <w:t>Due to the short notice of this requirement we are looking for a prompt reply to meet the specific requirement, the timetable is as follows:-</w:t>
      </w:r>
    </w:p>
    <w:p w14:paraId="4748B8EB" w14:textId="77777777" w:rsidR="003F2B4D" w:rsidRDefault="003F2B4D" w:rsidP="00592E00">
      <w:pPr>
        <w:pStyle w:val="Header"/>
        <w:tabs>
          <w:tab w:val="clear" w:pos="4153"/>
          <w:tab w:val="clear" w:pos="8306"/>
        </w:tabs>
        <w:spacing w:line="280" w:lineRule="exact"/>
        <w:jc w:val="both"/>
        <w:rPr>
          <w:rFonts w:ascii="Arial" w:hAnsi="Arial"/>
          <w:sz w:val="20"/>
        </w:rPr>
      </w:pPr>
    </w:p>
    <w:tbl>
      <w:tblPr>
        <w:tblW w:w="9060" w:type="dxa"/>
        <w:tblInd w:w="116" w:type="dxa"/>
        <w:tblCellMar>
          <w:left w:w="0" w:type="dxa"/>
          <w:right w:w="0" w:type="dxa"/>
        </w:tblCellMar>
        <w:tblLook w:val="04A0" w:firstRow="1" w:lastRow="0" w:firstColumn="1" w:lastColumn="0" w:noHBand="0" w:noVBand="1"/>
      </w:tblPr>
      <w:tblGrid>
        <w:gridCol w:w="2544"/>
        <w:gridCol w:w="2975"/>
        <w:gridCol w:w="3541"/>
      </w:tblGrid>
      <w:tr w:rsidR="003F2B4D" w14:paraId="700F6FE2" w14:textId="77777777" w:rsidTr="00E942EB">
        <w:tc>
          <w:tcPr>
            <w:tcW w:w="2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EAD9C6" w14:textId="0236DD5E" w:rsidR="003F2B4D" w:rsidRDefault="003F2B4D">
            <w:pPr>
              <w:autoSpaceDE w:val="0"/>
              <w:autoSpaceDN w:val="0"/>
              <w:spacing w:line="360" w:lineRule="auto"/>
              <w:jc w:val="both"/>
              <w:rPr>
                <w:rFonts w:ascii="Arial" w:hAnsi="Arial" w:cs="Arial"/>
                <w:sz w:val="20"/>
                <w:szCs w:val="20"/>
                <w:lang w:eastAsia="en-GB"/>
              </w:rPr>
            </w:pPr>
            <w:r>
              <w:rPr>
                <w:rFonts w:ascii="Arial" w:hAnsi="Arial" w:cs="Arial"/>
                <w:sz w:val="20"/>
                <w:szCs w:val="20"/>
              </w:rPr>
              <w:t>Business Day 1</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B168EF" w14:textId="01360311" w:rsidR="003F2B4D" w:rsidRDefault="00C27D20">
            <w:pPr>
              <w:autoSpaceDE w:val="0"/>
              <w:autoSpaceDN w:val="0"/>
              <w:spacing w:line="360" w:lineRule="auto"/>
              <w:rPr>
                <w:rFonts w:ascii="Arial" w:hAnsi="Arial" w:cs="Arial"/>
                <w:sz w:val="20"/>
                <w:szCs w:val="20"/>
              </w:rPr>
            </w:pPr>
            <w:r>
              <w:rPr>
                <w:rFonts w:ascii="Arial" w:hAnsi="Arial" w:cs="Arial"/>
                <w:sz w:val="20"/>
                <w:szCs w:val="20"/>
              </w:rPr>
              <w:t>May 4</w:t>
            </w:r>
            <w:r w:rsidRPr="00C27D20">
              <w:rPr>
                <w:rFonts w:ascii="Arial" w:hAnsi="Arial" w:cs="Arial"/>
                <w:sz w:val="20"/>
                <w:szCs w:val="20"/>
                <w:vertAlign w:val="superscript"/>
              </w:rPr>
              <w:t>th</w:t>
            </w:r>
          </w:p>
        </w:tc>
        <w:tc>
          <w:tcPr>
            <w:tcW w:w="35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1350CC"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Requirement published</w:t>
            </w:r>
          </w:p>
        </w:tc>
      </w:tr>
      <w:tr w:rsidR="003F2B4D" w14:paraId="5AD63C91" w14:textId="77777777" w:rsidTr="00E942EB">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41FC6" w14:textId="6522031D"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C27D20">
              <w:rPr>
                <w:rFonts w:ascii="Arial" w:hAnsi="Arial" w:cs="Arial"/>
                <w:sz w:val="20"/>
                <w:szCs w:val="20"/>
              </w:rPr>
              <w:t>8</w:t>
            </w:r>
            <w:r>
              <w:rPr>
                <w:rFonts w:ascii="Arial" w:hAnsi="Arial" w:cs="Arial"/>
                <w:sz w:val="20"/>
                <w:szCs w:val="20"/>
              </w:rPr>
              <w:t>, 1</w:t>
            </w:r>
            <w:r w:rsidR="00C27D20">
              <w:rPr>
                <w:rFonts w:ascii="Arial" w:hAnsi="Arial" w:cs="Arial"/>
                <w:sz w:val="20"/>
                <w:szCs w:val="20"/>
              </w:rPr>
              <w:t>7</w:t>
            </w:r>
            <w:r>
              <w:rPr>
                <w:rFonts w:ascii="Arial" w:hAnsi="Arial" w:cs="Arial"/>
                <w:sz w:val="20"/>
                <w:szCs w:val="20"/>
              </w:rPr>
              <w:t>:00</w:t>
            </w:r>
          </w:p>
        </w:tc>
        <w:tc>
          <w:tcPr>
            <w:tcW w:w="2975" w:type="dxa"/>
            <w:tcBorders>
              <w:top w:val="nil"/>
              <w:left w:val="nil"/>
              <w:bottom w:val="single" w:sz="8" w:space="0" w:color="auto"/>
              <w:right w:val="single" w:sz="8" w:space="0" w:color="auto"/>
            </w:tcBorders>
            <w:tcMar>
              <w:top w:w="0" w:type="dxa"/>
              <w:left w:w="108" w:type="dxa"/>
              <w:bottom w:w="0" w:type="dxa"/>
              <w:right w:w="108" w:type="dxa"/>
            </w:tcMar>
          </w:tcPr>
          <w:p w14:paraId="1F83AD59" w14:textId="4521F7BB" w:rsidR="003F2B4D" w:rsidRDefault="00C27D20">
            <w:pPr>
              <w:autoSpaceDE w:val="0"/>
              <w:autoSpaceDN w:val="0"/>
              <w:spacing w:line="360" w:lineRule="auto"/>
              <w:rPr>
                <w:rFonts w:ascii="Arial" w:hAnsi="Arial" w:cs="Arial"/>
                <w:sz w:val="20"/>
                <w:szCs w:val="20"/>
              </w:rPr>
            </w:pPr>
            <w:r>
              <w:rPr>
                <w:rFonts w:ascii="Arial" w:hAnsi="Arial" w:cs="Arial"/>
                <w:sz w:val="20"/>
                <w:szCs w:val="20"/>
              </w:rPr>
              <w:t>May 13th</w:t>
            </w: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99DEE93"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Submission of prices &amp; services</w:t>
            </w:r>
          </w:p>
        </w:tc>
      </w:tr>
      <w:tr w:rsidR="003F2B4D" w14:paraId="257FFAF4" w14:textId="77777777" w:rsidTr="00E942EB">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653C" w14:textId="7B5C0529"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C27D20">
              <w:rPr>
                <w:rFonts w:ascii="Arial" w:hAnsi="Arial" w:cs="Arial"/>
                <w:sz w:val="20"/>
                <w:szCs w:val="20"/>
              </w:rPr>
              <w:t>12</w:t>
            </w:r>
            <w:r>
              <w:rPr>
                <w:rFonts w:ascii="Arial" w:hAnsi="Arial" w:cs="Arial"/>
                <w:sz w:val="20"/>
                <w:szCs w:val="20"/>
              </w:rPr>
              <w:t>, 17:00</w:t>
            </w:r>
          </w:p>
        </w:tc>
        <w:tc>
          <w:tcPr>
            <w:tcW w:w="2975" w:type="dxa"/>
            <w:tcBorders>
              <w:top w:val="nil"/>
              <w:left w:val="nil"/>
              <w:bottom w:val="single" w:sz="8" w:space="0" w:color="auto"/>
              <w:right w:val="single" w:sz="8" w:space="0" w:color="auto"/>
            </w:tcBorders>
            <w:tcMar>
              <w:top w:w="0" w:type="dxa"/>
              <w:left w:w="108" w:type="dxa"/>
              <w:bottom w:w="0" w:type="dxa"/>
              <w:right w:w="108" w:type="dxa"/>
            </w:tcMar>
          </w:tcPr>
          <w:p w14:paraId="59DE917A" w14:textId="6EE8BABE" w:rsidR="003F2B4D" w:rsidRDefault="00C27D20">
            <w:pPr>
              <w:autoSpaceDE w:val="0"/>
              <w:autoSpaceDN w:val="0"/>
              <w:spacing w:line="360" w:lineRule="auto"/>
              <w:jc w:val="both"/>
              <w:rPr>
                <w:rFonts w:ascii="Arial" w:hAnsi="Arial" w:cs="Arial"/>
                <w:sz w:val="20"/>
                <w:szCs w:val="20"/>
              </w:rPr>
            </w:pPr>
            <w:r>
              <w:rPr>
                <w:rFonts w:ascii="Arial" w:hAnsi="Arial" w:cs="Arial"/>
                <w:sz w:val="20"/>
                <w:szCs w:val="20"/>
              </w:rPr>
              <w:t>May 23</w:t>
            </w:r>
            <w:r w:rsidRPr="00C27D20">
              <w:rPr>
                <w:rFonts w:ascii="Arial" w:hAnsi="Arial" w:cs="Arial"/>
                <w:sz w:val="20"/>
                <w:szCs w:val="20"/>
                <w:vertAlign w:val="superscript"/>
              </w:rPr>
              <w:t>rd</w:t>
            </w:r>
            <w:r>
              <w:rPr>
                <w:rFonts w:ascii="Arial" w:hAnsi="Arial" w:cs="Arial"/>
                <w:sz w:val="20"/>
                <w:szCs w:val="20"/>
              </w:rPr>
              <w:t xml:space="preserve"> </w:t>
            </w: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4A7FD7A0"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Outcome published</w:t>
            </w:r>
          </w:p>
        </w:tc>
      </w:tr>
      <w:tr w:rsidR="003F2B4D" w14:paraId="5DD26263" w14:textId="77777777" w:rsidTr="00E942EB">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B36B6" w14:textId="27CF09A0"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C27D20">
              <w:rPr>
                <w:rFonts w:ascii="Arial" w:hAnsi="Arial" w:cs="Arial"/>
                <w:sz w:val="20"/>
                <w:szCs w:val="20"/>
              </w:rPr>
              <w:t>19</w:t>
            </w:r>
            <w:r>
              <w:rPr>
                <w:rFonts w:ascii="Arial" w:hAnsi="Arial" w:cs="Arial"/>
                <w:sz w:val="20"/>
                <w:szCs w:val="20"/>
              </w:rPr>
              <w:t>, 17:00</w:t>
            </w:r>
          </w:p>
        </w:tc>
        <w:tc>
          <w:tcPr>
            <w:tcW w:w="2975" w:type="dxa"/>
            <w:tcBorders>
              <w:top w:val="nil"/>
              <w:left w:val="nil"/>
              <w:bottom w:val="single" w:sz="8" w:space="0" w:color="auto"/>
              <w:right w:val="single" w:sz="8" w:space="0" w:color="auto"/>
            </w:tcBorders>
            <w:tcMar>
              <w:top w:w="0" w:type="dxa"/>
              <w:left w:w="108" w:type="dxa"/>
              <w:bottom w:w="0" w:type="dxa"/>
              <w:right w:w="108" w:type="dxa"/>
            </w:tcMar>
          </w:tcPr>
          <w:p w14:paraId="43FEB650" w14:textId="0ED641C2" w:rsidR="003F2B4D" w:rsidRDefault="00C27D20">
            <w:pPr>
              <w:autoSpaceDE w:val="0"/>
              <w:autoSpaceDN w:val="0"/>
              <w:spacing w:line="360" w:lineRule="auto"/>
              <w:jc w:val="both"/>
              <w:rPr>
                <w:rFonts w:ascii="Arial" w:hAnsi="Arial" w:cs="Arial"/>
                <w:sz w:val="20"/>
                <w:szCs w:val="20"/>
              </w:rPr>
            </w:pPr>
            <w:r>
              <w:rPr>
                <w:rFonts w:ascii="Arial" w:hAnsi="Arial" w:cs="Arial"/>
                <w:sz w:val="20"/>
                <w:szCs w:val="20"/>
              </w:rPr>
              <w:t>June 1</w:t>
            </w:r>
            <w:r w:rsidRPr="00C27D20">
              <w:rPr>
                <w:rFonts w:ascii="Arial" w:hAnsi="Arial" w:cs="Arial"/>
                <w:sz w:val="20"/>
                <w:szCs w:val="20"/>
                <w:vertAlign w:val="superscript"/>
              </w:rPr>
              <w:t>st</w:t>
            </w:r>
            <w:r>
              <w:rPr>
                <w:rFonts w:ascii="Arial" w:hAnsi="Arial" w:cs="Arial"/>
                <w:sz w:val="20"/>
                <w:szCs w:val="20"/>
              </w:rPr>
              <w:t xml:space="preserve"> </w:t>
            </w:r>
          </w:p>
        </w:tc>
        <w:tc>
          <w:tcPr>
            <w:tcW w:w="3541" w:type="dxa"/>
            <w:tcBorders>
              <w:top w:val="nil"/>
              <w:left w:val="nil"/>
              <w:bottom w:val="single" w:sz="8" w:space="0" w:color="auto"/>
              <w:right w:val="single" w:sz="8" w:space="0" w:color="auto"/>
            </w:tcBorders>
            <w:tcMar>
              <w:top w:w="0" w:type="dxa"/>
              <w:left w:w="108" w:type="dxa"/>
              <w:bottom w:w="0" w:type="dxa"/>
              <w:right w:w="108" w:type="dxa"/>
            </w:tcMar>
            <w:hideMark/>
          </w:tcPr>
          <w:p w14:paraId="1DA4FEDF" w14:textId="37823438" w:rsidR="003F2B4D" w:rsidRDefault="00C27D20">
            <w:pPr>
              <w:autoSpaceDE w:val="0"/>
              <w:autoSpaceDN w:val="0"/>
              <w:spacing w:line="360" w:lineRule="auto"/>
              <w:jc w:val="both"/>
              <w:rPr>
                <w:rFonts w:ascii="Arial" w:hAnsi="Arial" w:cs="Arial"/>
                <w:sz w:val="20"/>
                <w:szCs w:val="20"/>
              </w:rPr>
            </w:pPr>
            <w:r>
              <w:rPr>
                <w:rFonts w:ascii="Arial" w:hAnsi="Arial" w:cs="Arial"/>
                <w:sz w:val="20"/>
                <w:szCs w:val="20"/>
              </w:rPr>
              <w:t>Service Start</w:t>
            </w:r>
          </w:p>
        </w:tc>
      </w:tr>
    </w:tbl>
    <w:p w14:paraId="00111BE7" w14:textId="77777777" w:rsidR="003F2B4D" w:rsidRDefault="003F2B4D" w:rsidP="00592E00">
      <w:pPr>
        <w:pStyle w:val="Header"/>
        <w:tabs>
          <w:tab w:val="clear" w:pos="4153"/>
          <w:tab w:val="clear" w:pos="8306"/>
        </w:tabs>
        <w:spacing w:line="280" w:lineRule="exact"/>
        <w:jc w:val="both"/>
        <w:rPr>
          <w:rFonts w:ascii="Arial" w:hAnsi="Arial"/>
          <w:sz w:val="20"/>
        </w:rPr>
      </w:pPr>
    </w:p>
    <w:p w14:paraId="5405FBFE" w14:textId="77777777"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14:paraId="04A13344" w14:textId="5666A564"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EC6BB5">
        <w:rPr>
          <w:rFonts w:ascii="Arial" w:hAnsi="Arial"/>
          <w:sz w:val="20"/>
        </w:rPr>
        <w:t>S</w:t>
      </w:r>
      <w:r w:rsidR="00106B95">
        <w:rPr>
          <w:rFonts w:ascii="Arial" w:hAnsi="Arial"/>
          <w:sz w:val="20"/>
        </w:rPr>
        <w:t>am Stokes</w:t>
      </w:r>
      <w:r w:rsidR="00E07C0C">
        <w:rPr>
          <w:rFonts w:ascii="Arial" w:hAnsi="Arial"/>
          <w:sz w:val="20"/>
        </w:rPr>
        <w:t xml:space="preserve"> – </w:t>
      </w:r>
      <w:hyperlink r:id="rId9" w:history="1">
        <w:r w:rsidR="00E07C0C" w:rsidRPr="00AC5554">
          <w:rPr>
            <w:rStyle w:val="Hyperlink"/>
            <w:rFonts w:ascii="Arial" w:hAnsi="Arial"/>
            <w:sz w:val="20"/>
          </w:rPr>
          <w:t>Sam.stokes@nationalgrideso.com</w:t>
        </w:r>
      </w:hyperlink>
      <w:r w:rsidR="00E07C0C">
        <w:rPr>
          <w:rFonts w:ascii="Arial" w:hAnsi="Arial"/>
          <w:sz w:val="20"/>
        </w:rPr>
        <w:t xml:space="preserve"> </w:t>
      </w:r>
      <w:r w:rsidR="00EC6BB5">
        <w:rPr>
          <w:rFonts w:ascii="Arial" w:hAnsi="Arial"/>
          <w:sz w:val="20"/>
        </w:rPr>
        <w:t xml:space="preserve"> </w:t>
      </w:r>
      <w:r w:rsidR="00C27D20">
        <w:rPr>
          <w:rFonts w:ascii="Arial" w:hAnsi="Arial"/>
          <w:sz w:val="20"/>
        </w:rPr>
        <w:t xml:space="preserve">in accordance </w:t>
      </w:r>
      <w:r>
        <w:rPr>
          <w:rFonts w:ascii="Arial" w:hAnsi="Arial"/>
          <w:sz w:val="20"/>
        </w:rPr>
        <w:t xml:space="preserve">with the timescales above.  </w:t>
      </w:r>
    </w:p>
    <w:p w14:paraId="37387213" w14:textId="77777777"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E86096">
        <w:rPr>
          <w:rFonts w:ascii="Arial" w:hAnsi="Arial"/>
          <w:sz w:val="20"/>
        </w:rPr>
        <w:t>NGESO</w:t>
      </w:r>
      <w:r w:rsidR="00EC6BB5">
        <w:rPr>
          <w:rFonts w:ascii="Arial" w:hAnsi="Arial"/>
          <w:sz w:val="20"/>
        </w:rPr>
        <w:t xml:space="preserve"> </w:t>
      </w:r>
      <w:r>
        <w:rPr>
          <w:rFonts w:ascii="Arial" w:hAnsi="Arial"/>
          <w:sz w:val="20"/>
        </w:rPr>
        <w:t>standard contract terms, therefore the electronic submission of such offers are acceptable providing the above timescales are complied with.</w:t>
      </w:r>
    </w:p>
    <w:p w14:paraId="0B7D097D" w14:textId="77777777" w:rsidR="003A14BB" w:rsidRDefault="003A14BB" w:rsidP="00737F08">
      <w:pPr>
        <w:pStyle w:val="Header"/>
        <w:tabs>
          <w:tab w:val="clear" w:pos="4153"/>
          <w:tab w:val="clear" w:pos="8306"/>
        </w:tabs>
        <w:spacing w:line="360" w:lineRule="auto"/>
        <w:jc w:val="both"/>
        <w:rPr>
          <w:rFonts w:ascii="Arial" w:hAnsi="Arial"/>
          <w:sz w:val="20"/>
        </w:rPr>
      </w:pPr>
    </w:p>
    <w:p w14:paraId="56E1B7EE" w14:textId="77777777"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14:paraId="1710B734" w14:textId="77777777"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14:paraId="775101FB" w14:textId="77777777" w:rsidR="00EE6FFA" w:rsidRDefault="00EE6FFA" w:rsidP="00737F08">
      <w:pPr>
        <w:pStyle w:val="Header"/>
        <w:tabs>
          <w:tab w:val="clear" w:pos="4153"/>
          <w:tab w:val="clear" w:pos="8306"/>
        </w:tabs>
        <w:spacing w:line="360" w:lineRule="auto"/>
        <w:jc w:val="both"/>
        <w:rPr>
          <w:rFonts w:ascii="Arial" w:hAnsi="Arial"/>
          <w:sz w:val="20"/>
        </w:rPr>
      </w:pPr>
    </w:p>
    <w:p w14:paraId="79C5EDF2"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14:paraId="39464F2E" w14:textId="77777777" w:rsidR="00EE6FFA" w:rsidRDefault="00E86096" w:rsidP="00737F08">
      <w:pPr>
        <w:pStyle w:val="Header"/>
        <w:tabs>
          <w:tab w:val="clear" w:pos="4153"/>
          <w:tab w:val="clear" w:pos="8306"/>
        </w:tabs>
        <w:spacing w:line="360" w:lineRule="auto"/>
        <w:jc w:val="both"/>
        <w:rPr>
          <w:rFonts w:ascii="Arial" w:hAnsi="Arial"/>
          <w:sz w:val="20"/>
        </w:rPr>
      </w:pPr>
      <w:r>
        <w:rPr>
          <w:rFonts w:ascii="Arial" w:hAnsi="Arial"/>
          <w:sz w:val="20"/>
        </w:rPr>
        <w:t>NGESO</w:t>
      </w:r>
      <w:r w:rsidR="00EC6BB5">
        <w:rPr>
          <w:rFonts w:ascii="Arial" w:hAnsi="Arial"/>
          <w:sz w:val="20"/>
        </w:rPr>
        <w:t xml:space="preserve"> </w:t>
      </w:r>
      <w:r w:rsidR="00EE6FFA">
        <w:rPr>
          <w:rFonts w:ascii="Arial" w:hAnsi="Arial"/>
          <w:sz w:val="20"/>
        </w:rPr>
        <w:t>shall publish and / or announce details of the information submitted for the provision of constraint management from any service provider, and the service provider is required to c</w:t>
      </w:r>
      <w:r w:rsidR="00F754AD">
        <w:rPr>
          <w:rFonts w:ascii="Arial" w:hAnsi="Arial"/>
          <w:sz w:val="20"/>
        </w:rPr>
        <w:t xml:space="preserve">onsent to the disclosure by </w:t>
      </w:r>
      <w:r>
        <w:rPr>
          <w:rFonts w:ascii="Arial" w:hAnsi="Arial"/>
          <w:sz w:val="20"/>
        </w:rPr>
        <w:t>NGESO</w:t>
      </w:r>
      <w:r w:rsidR="00EC6BB5">
        <w:rPr>
          <w:rFonts w:ascii="Arial" w:hAnsi="Arial"/>
          <w:sz w:val="20"/>
        </w:rPr>
        <w:t xml:space="preserve"> </w:t>
      </w:r>
      <w:r w:rsidR="00EE6FFA">
        <w:rPr>
          <w:rFonts w:ascii="Arial" w:hAnsi="Arial"/>
          <w:sz w:val="20"/>
        </w:rPr>
        <w:t xml:space="preserve">of any such information.  To this end, </w:t>
      </w:r>
      <w:r>
        <w:rPr>
          <w:rFonts w:ascii="Arial" w:hAnsi="Arial"/>
          <w:sz w:val="20"/>
        </w:rPr>
        <w:t>NGESO</w:t>
      </w:r>
      <w:r w:rsidR="00EC6BB5">
        <w:rPr>
          <w:rFonts w:ascii="Arial" w:hAnsi="Arial"/>
          <w:sz w:val="20"/>
        </w:rPr>
        <w:t xml:space="preserve"> </w:t>
      </w:r>
      <w:r w:rsidR="00EE6FFA">
        <w:rPr>
          <w:rFonts w:ascii="Arial" w:hAnsi="Arial"/>
          <w:sz w:val="20"/>
        </w:rPr>
        <w:t xml:space="preserve">cannot accept an offer from any potential service provider unless they consent to the disclosure of such information. </w:t>
      </w:r>
    </w:p>
    <w:p w14:paraId="595871B3" w14:textId="77777777" w:rsidR="007D3A9C" w:rsidRDefault="007D3A9C" w:rsidP="00737F08">
      <w:pPr>
        <w:pStyle w:val="Header"/>
        <w:tabs>
          <w:tab w:val="clear" w:pos="4153"/>
          <w:tab w:val="clear" w:pos="8306"/>
        </w:tabs>
        <w:spacing w:line="360" w:lineRule="auto"/>
        <w:jc w:val="both"/>
        <w:rPr>
          <w:rFonts w:ascii="Arial" w:hAnsi="Arial"/>
          <w:sz w:val="20"/>
        </w:rPr>
      </w:pPr>
    </w:p>
    <w:p w14:paraId="310EBFA3"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14:paraId="1DDAA15D" w14:textId="3C62A719" w:rsidR="0091496D"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w:t>
      </w:r>
      <w:r w:rsidR="00F60CB3">
        <w:rPr>
          <w:rFonts w:ascii="Arial" w:hAnsi="Arial"/>
          <w:sz w:val="20"/>
        </w:rPr>
        <w:t xml:space="preserve">Market Services </w:t>
      </w:r>
      <w:r w:rsidR="00612E18">
        <w:rPr>
          <w:rFonts w:ascii="Arial" w:hAnsi="Arial"/>
          <w:sz w:val="20"/>
        </w:rPr>
        <w:t>Contract</w:t>
      </w:r>
      <w:r>
        <w:rPr>
          <w:rFonts w:ascii="Arial" w:hAnsi="Arial"/>
          <w:sz w:val="20"/>
        </w:rPr>
        <w:t xml:space="preserve"> Manager. </w:t>
      </w:r>
    </w:p>
    <w:p w14:paraId="676D3BC2" w14:textId="77777777" w:rsidR="00065563" w:rsidRDefault="00065563" w:rsidP="00737F08">
      <w:pPr>
        <w:pStyle w:val="Header"/>
        <w:tabs>
          <w:tab w:val="clear" w:pos="4153"/>
          <w:tab w:val="clear" w:pos="8306"/>
        </w:tabs>
        <w:spacing w:line="360" w:lineRule="auto"/>
        <w:jc w:val="both"/>
        <w:rPr>
          <w:rFonts w:ascii="Arial" w:hAnsi="Arial"/>
          <w:sz w:val="20"/>
        </w:rPr>
      </w:pPr>
    </w:p>
    <w:p w14:paraId="649A6C8C" w14:textId="77777777"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14:paraId="12232F54" w14:textId="02A26067" w:rsidR="007E5A35" w:rsidRDefault="00EC6BB5" w:rsidP="00737F08">
      <w:pPr>
        <w:pStyle w:val="Header"/>
        <w:tabs>
          <w:tab w:val="clear" w:pos="4153"/>
          <w:tab w:val="clear" w:pos="8306"/>
        </w:tabs>
        <w:spacing w:line="360" w:lineRule="auto"/>
        <w:rPr>
          <w:rFonts w:ascii="Arial" w:hAnsi="Arial"/>
          <w:sz w:val="20"/>
        </w:rPr>
      </w:pPr>
      <w:r>
        <w:rPr>
          <w:rFonts w:ascii="Arial" w:hAnsi="Arial"/>
          <w:sz w:val="20"/>
        </w:rPr>
        <w:t>S</w:t>
      </w:r>
      <w:r w:rsidR="00106B95">
        <w:rPr>
          <w:rFonts w:ascii="Arial" w:hAnsi="Arial"/>
          <w:sz w:val="20"/>
        </w:rPr>
        <w:t>am Stokes</w:t>
      </w:r>
    </w:p>
    <w:p w14:paraId="6ADB5AD1" w14:textId="324C45D5" w:rsidR="00496BA1" w:rsidRDefault="00EC6BB5" w:rsidP="00065563">
      <w:pPr>
        <w:pStyle w:val="Header"/>
        <w:tabs>
          <w:tab w:val="clear" w:pos="4153"/>
          <w:tab w:val="clear" w:pos="8306"/>
        </w:tabs>
        <w:spacing w:line="360" w:lineRule="auto"/>
        <w:rPr>
          <w:rFonts w:ascii="Arial" w:hAnsi="Arial"/>
          <w:sz w:val="20"/>
        </w:rPr>
      </w:pPr>
      <w:r>
        <w:rPr>
          <w:rFonts w:ascii="Arial" w:hAnsi="Arial"/>
          <w:sz w:val="20"/>
        </w:rPr>
        <w:t xml:space="preserve">Contracts </w:t>
      </w:r>
      <w:r w:rsidR="00065563">
        <w:rPr>
          <w:rFonts w:ascii="Arial" w:hAnsi="Arial"/>
          <w:sz w:val="20"/>
        </w:rPr>
        <w:t>Manage</w:t>
      </w:r>
      <w:r w:rsidR="008925C5">
        <w:rPr>
          <w:rFonts w:ascii="Arial" w:hAnsi="Arial"/>
          <w:sz w:val="20"/>
        </w:rPr>
        <w:t>r</w:t>
      </w:r>
    </w:p>
    <w:sectPr w:rsidR="00496BA1" w:rsidSect="00037C4D">
      <w:headerReference w:type="first" r:id="rId10"/>
      <w:type w:val="continuous"/>
      <w:pgSz w:w="11906" w:h="16838" w:code="9"/>
      <w:pgMar w:top="2608" w:right="709" w:bottom="1531" w:left="709"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1A263" w14:textId="77777777" w:rsidR="000E26C5" w:rsidRDefault="000E26C5">
      <w:r>
        <w:separator/>
      </w:r>
    </w:p>
  </w:endnote>
  <w:endnote w:type="continuationSeparator" w:id="0">
    <w:p w14:paraId="1FB53649" w14:textId="77777777"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25D93" w14:textId="77777777" w:rsidR="000E26C5" w:rsidRDefault="000E26C5">
      <w:r>
        <w:separator/>
      </w:r>
    </w:p>
  </w:footnote>
  <w:footnote w:type="continuationSeparator" w:id="0">
    <w:p w14:paraId="121344BD" w14:textId="77777777" w:rsidR="000E26C5" w:rsidRDefault="000E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3FB68" w14:textId="77777777" w:rsidR="00037C4D" w:rsidRDefault="00037C4D">
    <w:pPr>
      <w:pStyle w:val="Header"/>
      <w:rPr>
        <w:rFonts w:ascii="Arial" w:hAnsi="Arial" w:cs="Arial"/>
        <w:sz w:val="18"/>
        <w:szCs w:val="18"/>
      </w:rPr>
    </w:pPr>
    <w:r w:rsidRPr="00D335F9">
      <w:rPr>
        <w:noProof/>
        <w:lang w:eastAsia="en-GB"/>
      </w:rPr>
      <w:drawing>
        <wp:anchor distT="0" distB="0" distL="114300" distR="114300" simplePos="0" relativeHeight="251658240" behindDoc="0" locked="0" layoutInCell="1" allowOverlap="1" wp14:anchorId="527946F0" wp14:editId="11A35429">
          <wp:simplePos x="0" y="0"/>
          <wp:positionH relativeFrom="column">
            <wp:posOffset>4445635</wp:posOffset>
          </wp:positionH>
          <wp:positionV relativeFrom="paragraph">
            <wp:posOffset>123825</wp:posOffset>
          </wp:positionV>
          <wp:extent cx="2107565" cy="314325"/>
          <wp:effectExtent l="0" t="0" r="6985" b="9525"/>
          <wp:wrapSquare wrapText="bothSides"/>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7565" cy="314325"/>
                  </a:xfrm>
                  <a:prstGeom prst="rect">
                    <a:avLst/>
                  </a:prstGeom>
                </pic:spPr>
              </pic:pic>
            </a:graphicData>
          </a:graphic>
        </wp:anchor>
      </w:drawing>
    </w:r>
  </w:p>
  <w:p w14:paraId="2990A5AA" w14:textId="77777777" w:rsidR="00037C4D" w:rsidRDefault="00037C4D">
    <w:pPr>
      <w:pStyle w:val="Header"/>
      <w:rPr>
        <w:rFonts w:ascii="Arial" w:hAnsi="Arial" w:cs="Arial"/>
        <w:sz w:val="18"/>
        <w:szCs w:val="18"/>
      </w:rPr>
    </w:pPr>
  </w:p>
  <w:p w14:paraId="2D303F5A" w14:textId="77777777" w:rsidR="000E26C5" w:rsidRPr="00286B99" w:rsidRDefault="00286B99">
    <w:pPr>
      <w:pStyle w:val="Header"/>
      <w:rPr>
        <w:rFonts w:ascii="Arial" w:hAnsi="Arial" w:cs="Arial"/>
        <w:sz w:val="18"/>
        <w:szCs w:val="18"/>
      </w:rPr>
    </w:pPr>
    <w:r w:rsidRPr="00286B99">
      <w:rPr>
        <w:rFonts w:ascii="Arial" w:hAnsi="Arial" w:cs="Arial"/>
        <w:sz w:val="18"/>
        <w:szCs w:val="18"/>
      </w:rPr>
      <w:t>National Grid ESO</w:t>
    </w:r>
    <w:r>
      <w:rPr>
        <w:rFonts w:ascii="Arial" w:hAnsi="Arial" w:cs="Arial"/>
        <w:sz w:val="18"/>
        <w:szCs w:val="18"/>
      </w:rPr>
      <w:tab/>
    </w:r>
    <w:r>
      <w:rPr>
        <w:rFonts w:ascii="Arial" w:hAnsi="Arial" w:cs="Arial"/>
        <w:sz w:val="18"/>
        <w:szCs w:val="18"/>
      </w:rPr>
      <w:tab/>
      <w:t xml:space="preserve">   </w:t>
    </w:r>
  </w:p>
  <w:p w14:paraId="2EFB3C4F" w14:textId="77777777" w:rsidR="00286B99" w:rsidRPr="00286B99" w:rsidRDefault="00286B99">
    <w:pPr>
      <w:pStyle w:val="Header"/>
      <w:rPr>
        <w:rFonts w:ascii="Arial" w:hAnsi="Arial" w:cs="Arial"/>
        <w:sz w:val="18"/>
        <w:szCs w:val="18"/>
      </w:rPr>
    </w:pPr>
    <w:r w:rsidRPr="00286B99">
      <w:rPr>
        <w:rFonts w:ascii="Arial" w:hAnsi="Arial" w:cs="Arial"/>
        <w:sz w:val="18"/>
        <w:szCs w:val="18"/>
      </w:rPr>
      <w:t>Faraday House, Gallows Hill</w:t>
    </w:r>
  </w:p>
  <w:p w14:paraId="774569A7" w14:textId="77777777" w:rsidR="00286B99" w:rsidRPr="00286B99" w:rsidRDefault="00286B99">
    <w:pPr>
      <w:pStyle w:val="Header"/>
      <w:rPr>
        <w:rFonts w:ascii="Arial" w:hAnsi="Arial" w:cs="Arial"/>
        <w:sz w:val="18"/>
        <w:szCs w:val="18"/>
      </w:rPr>
    </w:pPr>
    <w:r w:rsidRPr="00286B99">
      <w:rPr>
        <w:rFonts w:ascii="Arial" w:hAnsi="Arial" w:cs="Arial"/>
        <w:sz w:val="18"/>
        <w:szCs w:val="18"/>
      </w:rPr>
      <w:t>Warwick, CV34 6DA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C2F5B"/>
    <w:multiLevelType w:val="hybridMultilevel"/>
    <w:tmpl w:val="CDE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55"/>
    <w:rsid w:val="00001465"/>
    <w:rsid w:val="000022A0"/>
    <w:rsid w:val="000064B1"/>
    <w:rsid w:val="00014D17"/>
    <w:rsid w:val="000245E5"/>
    <w:rsid w:val="00033BBD"/>
    <w:rsid w:val="000359CC"/>
    <w:rsid w:val="00036FA9"/>
    <w:rsid w:val="00037C4D"/>
    <w:rsid w:val="000566F0"/>
    <w:rsid w:val="000608B0"/>
    <w:rsid w:val="00065563"/>
    <w:rsid w:val="0006623A"/>
    <w:rsid w:val="0006667A"/>
    <w:rsid w:val="00067D75"/>
    <w:rsid w:val="0007078C"/>
    <w:rsid w:val="00076348"/>
    <w:rsid w:val="000930CF"/>
    <w:rsid w:val="0009425F"/>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0851"/>
    <w:rsid w:val="00103AEE"/>
    <w:rsid w:val="00106B95"/>
    <w:rsid w:val="001204E2"/>
    <w:rsid w:val="001229FA"/>
    <w:rsid w:val="00123223"/>
    <w:rsid w:val="00125252"/>
    <w:rsid w:val="001347CF"/>
    <w:rsid w:val="00142A6F"/>
    <w:rsid w:val="00147178"/>
    <w:rsid w:val="00160EB8"/>
    <w:rsid w:val="00165E55"/>
    <w:rsid w:val="00166D33"/>
    <w:rsid w:val="00175B52"/>
    <w:rsid w:val="00180775"/>
    <w:rsid w:val="00182A5D"/>
    <w:rsid w:val="00185259"/>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6741B"/>
    <w:rsid w:val="002722EC"/>
    <w:rsid w:val="0027317A"/>
    <w:rsid w:val="00284D55"/>
    <w:rsid w:val="00286B99"/>
    <w:rsid w:val="002873B6"/>
    <w:rsid w:val="00293D06"/>
    <w:rsid w:val="00294AD4"/>
    <w:rsid w:val="002A2FAD"/>
    <w:rsid w:val="002A52C9"/>
    <w:rsid w:val="002B1F6F"/>
    <w:rsid w:val="002C480E"/>
    <w:rsid w:val="002C6E5A"/>
    <w:rsid w:val="002C6F7A"/>
    <w:rsid w:val="002D0CE0"/>
    <w:rsid w:val="002D551D"/>
    <w:rsid w:val="002D65F4"/>
    <w:rsid w:val="002D6F77"/>
    <w:rsid w:val="002E54D4"/>
    <w:rsid w:val="002F24C7"/>
    <w:rsid w:val="002F4CFB"/>
    <w:rsid w:val="003032ED"/>
    <w:rsid w:val="00317999"/>
    <w:rsid w:val="0032409F"/>
    <w:rsid w:val="00326C01"/>
    <w:rsid w:val="0033621C"/>
    <w:rsid w:val="00341297"/>
    <w:rsid w:val="00353D39"/>
    <w:rsid w:val="00353D5B"/>
    <w:rsid w:val="003675AD"/>
    <w:rsid w:val="00377020"/>
    <w:rsid w:val="00382468"/>
    <w:rsid w:val="003A0C53"/>
    <w:rsid w:val="003A14BB"/>
    <w:rsid w:val="003A2728"/>
    <w:rsid w:val="003A296F"/>
    <w:rsid w:val="003B5A33"/>
    <w:rsid w:val="003C6826"/>
    <w:rsid w:val="003D173E"/>
    <w:rsid w:val="003E6811"/>
    <w:rsid w:val="003F2B4D"/>
    <w:rsid w:val="0040139E"/>
    <w:rsid w:val="00407AB2"/>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1730"/>
    <w:rsid w:val="004E4238"/>
    <w:rsid w:val="004E4A8B"/>
    <w:rsid w:val="004E4ACE"/>
    <w:rsid w:val="004E57CB"/>
    <w:rsid w:val="004E67DC"/>
    <w:rsid w:val="004F4370"/>
    <w:rsid w:val="0051481B"/>
    <w:rsid w:val="00514E7C"/>
    <w:rsid w:val="0051625E"/>
    <w:rsid w:val="00516DCF"/>
    <w:rsid w:val="005203DF"/>
    <w:rsid w:val="005278F8"/>
    <w:rsid w:val="005349AE"/>
    <w:rsid w:val="00535126"/>
    <w:rsid w:val="00536357"/>
    <w:rsid w:val="0054081C"/>
    <w:rsid w:val="00540DDF"/>
    <w:rsid w:val="00546A09"/>
    <w:rsid w:val="00546C51"/>
    <w:rsid w:val="00546DEC"/>
    <w:rsid w:val="00550F46"/>
    <w:rsid w:val="00555A80"/>
    <w:rsid w:val="005753BC"/>
    <w:rsid w:val="00576E94"/>
    <w:rsid w:val="00592E00"/>
    <w:rsid w:val="00594415"/>
    <w:rsid w:val="005963E5"/>
    <w:rsid w:val="005B10A2"/>
    <w:rsid w:val="005B1B9D"/>
    <w:rsid w:val="005B205F"/>
    <w:rsid w:val="005B49A4"/>
    <w:rsid w:val="005C31AE"/>
    <w:rsid w:val="005C79A4"/>
    <w:rsid w:val="005C7E23"/>
    <w:rsid w:val="005D2891"/>
    <w:rsid w:val="005D40B8"/>
    <w:rsid w:val="005D6C71"/>
    <w:rsid w:val="005E30F8"/>
    <w:rsid w:val="005E569D"/>
    <w:rsid w:val="005E65B3"/>
    <w:rsid w:val="005F03A3"/>
    <w:rsid w:val="005F56F8"/>
    <w:rsid w:val="005F7DBD"/>
    <w:rsid w:val="00600050"/>
    <w:rsid w:val="006026BA"/>
    <w:rsid w:val="00603095"/>
    <w:rsid w:val="00603424"/>
    <w:rsid w:val="00612E18"/>
    <w:rsid w:val="00613EAC"/>
    <w:rsid w:val="00613F18"/>
    <w:rsid w:val="00620879"/>
    <w:rsid w:val="00620A88"/>
    <w:rsid w:val="00621792"/>
    <w:rsid w:val="00622815"/>
    <w:rsid w:val="006263FB"/>
    <w:rsid w:val="006307A7"/>
    <w:rsid w:val="006315C4"/>
    <w:rsid w:val="00631653"/>
    <w:rsid w:val="006328F0"/>
    <w:rsid w:val="0063317D"/>
    <w:rsid w:val="00636768"/>
    <w:rsid w:val="006503E0"/>
    <w:rsid w:val="00651C14"/>
    <w:rsid w:val="00653FB5"/>
    <w:rsid w:val="006567A9"/>
    <w:rsid w:val="00672A3A"/>
    <w:rsid w:val="00680863"/>
    <w:rsid w:val="006834D2"/>
    <w:rsid w:val="00685562"/>
    <w:rsid w:val="00687B12"/>
    <w:rsid w:val="006D48A2"/>
    <w:rsid w:val="006E18CD"/>
    <w:rsid w:val="006E251F"/>
    <w:rsid w:val="006E4FF8"/>
    <w:rsid w:val="006E7C8E"/>
    <w:rsid w:val="0070700F"/>
    <w:rsid w:val="00710DCD"/>
    <w:rsid w:val="007311D5"/>
    <w:rsid w:val="00732C38"/>
    <w:rsid w:val="00733E44"/>
    <w:rsid w:val="00735178"/>
    <w:rsid w:val="00737383"/>
    <w:rsid w:val="00737F08"/>
    <w:rsid w:val="00740DE6"/>
    <w:rsid w:val="00746C1B"/>
    <w:rsid w:val="007473D1"/>
    <w:rsid w:val="0076479A"/>
    <w:rsid w:val="0076633C"/>
    <w:rsid w:val="00767B8E"/>
    <w:rsid w:val="007748E7"/>
    <w:rsid w:val="00777DEF"/>
    <w:rsid w:val="0079357B"/>
    <w:rsid w:val="00793B8E"/>
    <w:rsid w:val="00794814"/>
    <w:rsid w:val="007B4540"/>
    <w:rsid w:val="007B580F"/>
    <w:rsid w:val="007B781E"/>
    <w:rsid w:val="007C26CD"/>
    <w:rsid w:val="007C2F64"/>
    <w:rsid w:val="007C785A"/>
    <w:rsid w:val="007C7D30"/>
    <w:rsid w:val="007D3A9C"/>
    <w:rsid w:val="007D7090"/>
    <w:rsid w:val="007D769A"/>
    <w:rsid w:val="007E2944"/>
    <w:rsid w:val="007E42B7"/>
    <w:rsid w:val="007E5A35"/>
    <w:rsid w:val="007F0219"/>
    <w:rsid w:val="00812B45"/>
    <w:rsid w:val="0081718F"/>
    <w:rsid w:val="00817C93"/>
    <w:rsid w:val="00817E1A"/>
    <w:rsid w:val="0082666D"/>
    <w:rsid w:val="00844DCA"/>
    <w:rsid w:val="00850405"/>
    <w:rsid w:val="008559BA"/>
    <w:rsid w:val="00863EFB"/>
    <w:rsid w:val="008714F0"/>
    <w:rsid w:val="00871CC3"/>
    <w:rsid w:val="0087262F"/>
    <w:rsid w:val="008752FA"/>
    <w:rsid w:val="008803A5"/>
    <w:rsid w:val="008829F3"/>
    <w:rsid w:val="008858B3"/>
    <w:rsid w:val="008925C5"/>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75708"/>
    <w:rsid w:val="00980099"/>
    <w:rsid w:val="00993F87"/>
    <w:rsid w:val="00994FE9"/>
    <w:rsid w:val="00996525"/>
    <w:rsid w:val="009A058C"/>
    <w:rsid w:val="009A674D"/>
    <w:rsid w:val="009A7C97"/>
    <w:rsid w:val="009C3DB0"/>
    <w:rsid w:val="009D63A7"/>
    <w:rsid w:val="009E1CF3"/>
    <w:rsid w:val="009E2DFA"/>
    <w:rsid w:val="009F0FA6"/>
    <w:rsid w:val="009F6B46"/>
    <w:rsid w:val="00A049D4"/>
    <w:rsid w:val="00A04FE3"/>
    <w:rsid w:val="00A06DBC"/>
    <w:rsid w:val="00A06DD9"/>
    <w:rsid w:val="00A13E55"/>
    <w:rsid w:val="00A14BC9"/>
    <w:rsid w:val="00A23D1D"/>
    <w:rsid w:val="00A25D22"/>
    <w:rsid w:val="00A428BF"/>
    <w:rsid w:val="00A43193"/>
    <w:rsid w:val="00A56079"/>
    <w:rsid w:val="00A56645"/>
    <w:rsid w:val="00A643FD"/>
    <w:rsid w:val="00A654A7"/>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27D20"/>
    <w:rsid w:val="00C30607"/>
    <w:rsid w:val="00C33602"/>
    <w:rsid w:val="00C42282"/>
    <w:rsid w:val="00C52F6E"/>
    <w:rsid w:val="00C572BA"/>
    <w:rsid w:val="00C611E1"/>
    <w:rsid w:val="00C8181E"/>
    <w:rsid w:val="00C84E37"/>
    <w:rsid w:val="00C876CC"/>
    <w:rsid w:val="00C92B2D"/>
    <w:rsid w:val="00C955E0"/>
    <w:rsid w:val="00CA45E6"/>
    <w:rsid w:val="00CA70BA"/>
    <w:rsid w:val="00CA73CA"/>
    <w:rsid w:val="00CB0FCD"/>
    <w:rsid w:val="00CB1AB9"/>
    <w:rsid w:val="00CB4A6B"/>
    <w:rsid w:val="00CB7BF4"/>
    <w:rsid w:val="00CC1E0C"/>
    <w:rsid w:val="00CC297F"/>
    <w:rsid w:val="00CC3B84"/>
    <w:rsid w:val="00CD2D96"/>
    <w:rsid w:val="00CD3E5E"/>
    <w:rsid w:val="00CD6298"/>
    <w:rsid w:val="00CD6751"/>
    <w:rsid w:val="00CE1E84"/>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0E4"/>
    <w:rsid w:val="00D46D78"/>
    <w:rsid w:val="00D53EB4"/>
    <w:rsid w:val="00D56418"/>
    <w:rsid w:val="00D62788"/>
    <w:rsid w:val="00D65BA2"/>
    <w:rsid w:val="00D67342"/>
    <w:rsid w:val="00D702C8"/>
    <w:rsid w:val="00D819CA"/>
    <w:rsid w:val="00D81D1B"/>
    <w:rsid w:val="00D84299"/>
    <w:rsid w:val="00DB156D"/>
    <w:rsid w:val="00DB165A"/>
    <w:rsid w:val="00DB593F"/>
    <w:rsid w:val="00DB6073"/>
    <w:rsid w:val="00DC2DA2"/>
    <w:rsid w:val="00DC316A"/>
    <w:rsid w:val="00DC34B7"/>
    <w:rsid w:val="00DC6E55"/>
    <w:rsid w:val="00DD51D4"/>
    <w:rsid w:val="00DE2EA3"/>
    <w:rsid w:val="00DE37B6"/>
    <w:rsid w:val="00DF3808"/>
    <w:rsid w:val="00DF3EAE"/>
    <w:rsid w:val="00DF5101"/>
    <w:rsid w:val="00DF54C8"/>
    <w:rsid w:val="00E002EA"/>
    <w:rsid w:val="00E01557"/>
    <w:rsid w:val="00E03872"/>
    <w:rsid w:val="00E04233"/>
    <w:rsid w:val="00E07C0C"/>
    <w:rsid w:val="00E15466"/>
    <w:rsid w:val="00E176F6"/>
    <w:rsid w:val="00E20B87"/>
    <w:rsid w:val="00E27B5F"/>
    <w:rsid w:val="00E42C63"/>
    <w:rsid w:val="00E474B8"/>
    <w:rsid w:val="00E56AC1"/>
    <w:rsid w:val="00E56CF6"/>
    <w:rsid w:val="00E61270"/>
    <w:rsid w:val="00E72217"/>
    <w:rsid w:val="00E77739"/>
    <w:rsid w:val="00E8579C"/>
    <w:rsid w:val="00E86096"/>
    <w:rsid w:val="00E8632E"/>
    <w:rsid w:val="00E87575"/>
    <w:rsid w:val="00E92251"/>
    <w:rsid w:val="00E942EB"/>
    <w:rsid w:val="00E94C32"/>
    <w:rsid w:val="00EB180F"/>
    <w:rsid w:val="00EB20E5"/>
    <w:rsid w:val="00EB2D80"/>
    <w:rsid w:val="00EB3F47"/>
    <w:rsid w:val="00EB4AD6"/>
    <w:rsid w:val="00EB74DC"/>
    <w:rsid w:val="00EC488A"/>
    <w:rsid w:val="00EC4A1C"/>
    <w:rsid w:val="00EC6BB5"/>
    <w:rsid w:val="00EE6FFA"/>
    <w:rsid w:val="00EE7800"/>
    <w:rsid w:val="00EF553C"/>
    <w:rsid w:val="00F00BE5"/>
    <w:rsid w:val="00F0165E"/>
    <w:rsid w:val="00F02808"/>
    <w:rsid w:val="00F14B4F"/>
    <w:rsid w:val="00F14C58"/>
    <w:rsid w:val="00F16EC1"/>
    <w:rsid w:val="00F2065B"/>
    <w:rsid w:val="00F225D9"/>
    <w:rsid w:val="00F27E8D"/>
    <w:rsid w:val="00F307FC"/>
    <w:rsid w:val="00F35108"/>
    <w:rsid w:val="00F4250F"/>
    <w:rsid w:val="00F448E8"/>
    <w:rsid w:val="00F45CE1"/>
    <w:rsid w:val="00F4751E"/>
    <w:rsid w:val="00F60CB3"/>
    <w:rsid w:val="00F61A07"/>
    <w:rsid w:val="00F62F05"/>
    <w:rsid w:val="00F66E91"/>
    <w:rsid w:val="00F72EFA"/>
    <w:rsid w:val="00F73DE8"/>
    <w:rsid w:val="00F74711"/>
    <w:rsid w:val="00F754AD"/>
    <w:rsid w:val="00F8570D"/>
    <w:rsid w:val="00F862B1"/>
    <w:rsid w:val="00F87E6C"/>
    <w:rsid w:val="00F90560"/>
    <w:rsid w:val="00F928E7"/>
    <w:rsid w:val="00F92E1E"/>
    <w:rsid w:val="00F96440"/>
    <w:rsid w:val="00FA1858"/>
    <w:rsid w:val="00FA454B"/>
    <w:rsid w:val="00FA68C5"/>
    <w:rsid w:val="00FB1B7B"/>
    <w:rsid w:val="00FB3247"/>
    <w:rsid w:val="00FC33E6"/>
    <w:rsid w:val="00FC3AEC"/>
    <w:rsid w:val="00FC55A8"/>
    <w:rsid w:val="00FC7AA4"/>
    <w:rsid w:val="00FD224F"/>
    <w:rsid w:val="00FD794A"/>
    <w:rsid w:val="00FE128C"/>
    <w:rsid w:val="00FE21F9"/>
    <w:rsid w:val="00FE4962"/>
    <w:rsid w:val="00FE7B40"/>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752D989"/>
  <w15:docId w15:val="{6700BCDB-5E9C-4AC4-A0C0-34D6822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 w:type="character" w:styleId="Mention">
    <w:name w:val="Mention"/>
    <w:basedOn w:val="DefaultParagraphFont"/>
    <w:uiPriority w:val="99"/>
    <w:semiHidden/>
    <w:unhideWhenUsed/>
    <w:rsid w:val="00286B99"/>
    <w:rPr>
      <w:color w:val="2B579A"/>
      <w:shd w:val="clear" w:color="auto" w:fill="E6E6E6"/>
    </w:rPr>
  </w:style>
  <w:style w:type="character" w:styleId="UnresolvedMention">
    <w:name w:val="Unresolved Mention"/>
    <w:basedOn w:val="DefaultParagraphFont"/>
    <w:uiPriority w:val="99"/>
    <w:semiHidden/>
    <w:unhideWhenUsed/>
    <w:rsid w:val="00106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1652">
      <w:bodyDiv w:val="1"/>
      <w:marLeft w:val="0"/>
      <w:marRight w:val="0"/>
      <w:marTop w:val="0"/>
      <w:marBottom w:val="0"/>
      <w:divBdr>
        <w:top w:val="none" w:sz="0" w:space="0" w:color="auto"/>
        <w:left w:val="none" w:sz="0" w:space="0" w:color="auto"/>
        <w:bottom w:val="none" w:sz="0" w:space="0" w:color="auto"/>
        <w:right w:val="none" w:sz="0" w:space="0" w:color="auto"/>
      </w:divBdr>
    </w:div>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 w:id="16271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tokes@nationalgrides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stokes@nationalgrides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35289-85F8-4F95-84B4-C681D5DE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891</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5982</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Miller (ESO), Steve</cp:lastModifiedBy>
  <cp:revision>7</cp:revision>
  <cp:lastPrinted>2014-08-18T11:59:00Z</cp:lastPrinted>
  <dcterms:created xsi:type="dcterms:W3CDTF">2021-07-06T10:58:00Z</dcterms:created>
  <dcterms:modified xsi:type="dcterms:W3CDTF">2022-05-04T18:25:00Z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