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DF2F1"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661DE61C" w14:textId="77777777" w:rsidR="00EF6704" w:rsidRDefault="00EF6704" w:rsidP="0006725A">
      <w:pPr>
        <w:ind w:right="113"/>
        <w:rPr>
          <w:rFonts w:cs="Arial"/>
          <w:b/>
          <w:sz w:val="24"/>
        </w:rPr>
      </w:pPr>
    </w:p>
    <w:p w14:paraId="2411A2DB" w14:textId="3ECE0327" w:rsidR="00313FF2" w:rsidRPr="00760AB5" w:rsidRDefault="0071224B" w:rsidP="00313FF2">
      <w:pPr>
        <w:rPr>
          <w:rFonts w:cs="Arial"/>
          <w:b/>
          <w:color w:val="F26522" w:themeColor="accent1"/>
          <w:sz w:val="28"/>
        </w:rPr>
      </w:pPr>
      <w:bookmarkStart w:id="0" w:name="_Hlk31877162"/>
      <w:r>
        <w:rPr>
          <w:rFonts w:cs="Arial"/>
          <w:b/>
          <w:color w:val="F26522" w:themeColor="accent1"/>
          <w:sz w:val="28"/>
        </w:rPr>
        <w:t>CM078: Connections Triggering Distribution Impact Assessment</w:t>
      </w:r>
    </w:p>
    <w:p w14:paraId="53A16780" w14:textId="77777777" w:rsidR="003C60F9" w:rsidRPr="00CF795B" w:rsidRDefault="003C60F9" w:rsidP="003C60F9">
      <w:pPr>
        <w:rPr>
          <w:rFonts w:cs="Arial"/>
          <w:b/>
          <w:color w:val="F26522" w:themeColor="accent1"/>
          <w:sz w:val="24"/>
        </w:rPr>
      </w:pPr>
    </w:p>
    <w:bookmarkEnd w:id="0"/>
    <w:p w14:paraId="720C7F53"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647D8D95" w14:textId="62E23D0D"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w:t>
      </w:r>
      <w:r w:rsidRPr="0071224B">
        <w:rPr>
          <w:rFonts w:cs="Arial"/>
          <w:spacing w:val="-3"/>
          <w:sz w:val="24"/>
        </w:rPr>
        <w:t xml:space="preserve">to </w:t>
      </w:r>
      <w:hyperlink r:id="rId10" w:history="1">
        <w:r w:rsidR="0071224B" w:rsidRPr="0071224B">
          <w:rPr>
            <w:rStyle w:val="Hyperlink"/>
            <w:rFonts w:cs="Arial"/>
            <w:sz w:val="24"/>
          </w:rPr>
          <w:t>stcteam@nationalgrideso.com</w:t>
        </w:r>
      </w:hyperlink>
      <w:r w:rsidRPr="0071224B">
        <w:rPr>
          <w:rStyle w:val="Hyperlink"/>
          <w:rFonts w:cs="Arial"/>
          <w:sz w:val="24"/>
        </w:rPr>
        <w:t xml:space="preserve"> </w:t>
      </w:r>
      <w:r w:rsidRPr="0071224B">
        <w:rPr>
          <w:rFonts w:cs="Arial"/>
          <w:spacing w:val="-3"/>
          <w:sz w:val="24"/>
        </w:rPr>
        <w:t xml:space="preserve">by </w:t>
      </w:r>
      <w:r w:rsidR="0071224B" w:rsidRPr="0071224B">
        <w:rPr>
          <w:rFonts w:cs="Arial"/>
          <w:b/>
          <w:spacing w:val="-3"/>
          <w:sz w:val="24"/>
        </w:rPr>
        <w:t>5</w:t>
      </w:r>
      <w:r w:rsidRPr="0071224B">
        <w:rPr>
          <w:rFonts w:cs="Arial"/>
          <w:b/>
          <w:spacing w:val="-3"/>
          <w:sz w:val="24"/>
        </w:rPr>
        <w:t>pm</w:t>
      </w:r>
      <w:r w:rsidRPr="0071224B">
        <w:rPr>
          <w:rFonts w:cs="Arial"/>
          <w:spacing w:val="-3"/>
          <w:sz w:val="24"/>
        </w:rPr>
        <w:t xml:space="preserve"> on </w:t>
      </w:r>
      <w:r w:rsidR="0071224B" w:rsidRPr="0071224B">
        <w:rPr>
          <w:rFonts w:cs="Arial"/>
          <w:b/>
          <w:spacing w:val="-3"/>
          <w:sz w:val="24"/>
        </w:rPr>
        <w:t>29 April 2022</w:t>
      </w:r>
      <w:r w:rsidRPr="00CF795B">
        <w:rPr>
          <w:rFonts w:cs="Arial"/>
          <w:spacing w:val="-3"/>
          <w:sz w:val="24"/>
        </w:rPr>
        <w:t>.  Please note that any responses received after the deadline or sent to a different email address may not receive due consideration.</w:t>
      </w:r>
    </w:p>
    <w:p w14:paraId="3FAD85D7" w14:textId="54AE7CEC"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71224B">
        <w:rPr>
          <w:rFonts w:cs="Arial"/>
          <w:sz w:val="24"/>
        </w:rPr>
        <w:t xml:space="preserve">Sally Musaka </w:t>
      </w:r>
      <w:hyperlink r:id="rId11" w:history="1">
        <w:r w:rsidR="0071224B" w:rsidRPr="00D17435">
          <w:rPr>
            <w:rStyle w:val="Hyperlink"/>
          </w:rPr>
          <w:t>Sally.Musaka@nationalgrideso.com</w:t>
        </w:r>
      </w:hyperlink>
      <w:r w:rsidRPr="00CF795B">
        <w:rPr>
          <w:sz w:val="24"/>
        </w:rPr>
        <w:t xml:space="preserve"> or </w:t>
      </w:r>
      <w:hyperlink r:id="rId12" w:history="1">
        <w:r w:rsidRPr="0071224B">
          <w:rPr>
            <w:rStyle w:val="Hyperlink"/>
            <w:rFonts w:cs="Arial"/>
            <w:sz w:val="24"/>
          </w:rPr>
          <w:t>stcteam@nationalgrideso.com</w:t>
        </w:r>
      </w:hyperlink>
      <w:r w:rsidRPr="0071224B">
        <w:rPr>
          <w:rStyle w:val="Hyperlink"/>
          <w:rFonts w:cs="Arial"/>
          <w:sz w:val="24"/>
        </w:rPr>
        <w:t xml:space="preserve"> </w:t>
      </w:r>
    </w:p>
    <w:p w14:paraId="7EF4547B"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2730A324" w14:textId="77777777" w:rsidTr="00760AB5">
        <w:trPr>
          <w:trHeight w:val="290"/>
        </w:trPr>
        <w:tc>
          <w:tcPr>
            <w:tcW w:w="3085" w:type="dxa"/>
            <w:shd w:val="clear" w:color="auto" w:fill="F26522" w:themeFill="accent1"/>
          </w:tcPr>
          <w:p w14:paraId="7E59E88B"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5A3B120F"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21179BA4" w14:textId="77777777" w:rsidTr="00760AB5">
        <w:trPr>
          <w:trHeight w:val="238"/>
        </w:trPr>
        <w:tc>
          <w:tcPr>
            <w:tcW w:w="3085" w:type="dxa"/>
          </w:tcPr>
          <w:p w14:paraId="0FEF5FD1"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DD1DE1095E5B44E4ACBF2897A084C76C"/>
            </w:placeholder>
            <w:showingPlcHdr/>
          </w:sdtPr>
          <w:sdtContent>
            <w:tc>
              <w:tcPr>
                <w:tcW w:w="5841" w:type="dxa"/>
              </w:tcPr>
              <w:p w14:paraId="6D3B9031"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38146DF2" w14:textId="77777777" w:rsidTr="00760AB5">
        <w:trPr>
          <w:trHeight w:val="238"/>
        </w:trPr>
        <w:tc>
          <w:tcPr>
            <w:tcW w:w="3085" w:type="dxa"/>
          </w:tcPr>
          <w:p w14:paraId="21BAB587"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BD453978089E4DDD8A2E314CE7A22030"/>
            </w:placeholder>
            <w:showingPlcHdr/>
          </w:sdtPr>
          <w:sdtContent>
            <w:tc>
              <w:tcPr>
                <w:tcW w:w="5841" w:type="dxa"/>
              </w:tcPr>
              <w:p w14:paraId="12D2B272"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094ECAC" w14:textId="77777777" w:rsidTr="00760AB5">
        <w:trPr>
          <w:trHeight w:val="238"/>
        </w:trPr>
        <w:tc>
          <w:tcPr>
            <w:tcW w:w="3085" w:type="dxa"/>
          </w:tcPr>
          <w:p w14:paraId="02CAAF0A"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07C1978D914E4F7DBE95EA465BFFB69D"/>
            </w:placeholder>
            <w:showingPlcHdr/>
          </w:sdtPr>
          <w:sdtContent>
            <w:tc>
              <w:tcPr>
                <w:tcW w:w="5841" w:type="dxa"/>
              </w:tcPr>
              <w:p w14:paraId="34A9C91B"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6B6F2C1" w14:textId="77777777" w:rsidTr="00760AB5">
        <w:trPr>
          <w:trHeight w:val="238"/>
        </w:trPr>
        <w:tc>
          <w:tcPr>
            <w:tcW w:w="3085" w:type="dxa"/>
          </w:tcPr>
          <w:p w14:paraId="1C48677D"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07C1978D914E4F7DBE95EA465BFFB69D"/>
            </w:placeholder>
            <w:showingPlcHdr/>
          </w:sdtPr>
          <w:sdtContent>
            <w:tc>
              <w:tcPr>
                <w:tcW w:w="5841" w:type="dxa"/>
              </w:tcPr>
              <w:p w14:paraId="20B6FA8F" w14:textId="77777777" w:rsidR="00760AB5" w:rsidRDefault="00760AB5" w:rsidP="00760AB5">
                <w:pPr>
                  <w:rPr>
                    <w:sz w:val="24"/>
                  </w:rPr>
                </w:pPr>
                <w:r w:rsidRPr="004C39B5">
                  <w:rPr>
                    <w:rStyle w:val="PlaceholderText"/>
                    <w:rFonts w:eastAsiaTheme="minorHAnsi"/>
                  </w:rPr>
                  <w:t>Click or tap here to enter text.</w:t>
                </w:r>
              </w:p>
            </w:tc>
          </w:sdtContent>
        </w:sdt>
      </w:tr>
    </w:tbl>
    <w:p w14:paraId="538B8F6F" w14:textId="77777777" w:rsidR="00760AB5" w:rsidRDefault="00760AB5" w:rsidP="00677103">
      <w:pPr>
        <w:pStyle w:val="BodyText"/>
        <w:rPr>
          <w:rFonts w:cs="Arial"/>
          <w:b/>
          <w:sz w:val="24"/>
        </w:rPr>
      </w:pPr>
    </w:p>
    <w:p w14:paraId="2C0A6D71"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195F9C94" w14:textId="77777777" w:rsidTr="005F422C">
        <w:tc>
          <w:tcPr>
            <w:tcW w:w="3798" w:type="dxa"/>
            <w:hideMark/>
          </w:tcPr>
          <w:p w14:paraId="271552E8"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781A535D" w14:textId="77777777" w:rsidR="005F422C" w:rsidRPr="009329E0" w:rsidRDefault="001226A7">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24FD02C2" w14:textId="77777777" w:rsidR="005F422C" w:rsidRPr="009329E0" w:rsidRDefault="001226A7">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040693EA" w14:textId="77777777" w:rsidR="005F422C" w:rsidRDefault="005F422C" w:rsidP="005F422C">
      <w:pPr>
        <w:rPr>
          <w:i/>
        </w:rPr>
      </w:pPr>
    </w:p>
    <w:p w14:paraId="0B6529B0"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42FD08D3" w14:textId="77777777" w:rsidR="005F422C" w:rsidRPr="00AC4CF2" w:rsidRDefault="005F422C" w:rsidP="00677103">
      <w:pPr>
        <w:pStyle w:val="BodyText"/>
        <w:rPr>
          <w:rFonts w:cs="Arial"/>
          <w:b/>
          <w:sz w:val="24"/>
        </w:rPr>
      </w:pPr>
    </w:p>
    <w:p w14:paraId="65AB98E1" w14:textId="77777777" w:rsidR="00313FF2" w:rsidRDefault="00313FF2" w:rsidP="00313FF2">
      <w:pPr>
        <w:pStyle w:val="BodyText"/>
        <w:rPr>
          <w:b/>
          <w:color w:val="F26522" w:themeColor="accent1"/>
          <w:sz w:val="24"/>
        </w:rPr>
      </w:pPr>
      <w:r>
        <w:rPr>
          <w:b/>
          <w:color w:val="F26522" w:themeColor="accent1"/>
          <w:sz w:val="24"/>
        </w:rPr>
        <w:t xml:space="preserve">For reference the Applicable STC Objectives are: </w:t>
      </w:r>
    </w:p>
    <w:p w14:paraId="0314EB26" w14:textId="77777777" w:rsidR="00313FF2" w:rsidRPr="00D64BD6" w:rsidRDefault="00313FF2" w:rsidP="00313FF2">
      <w:pPr>
        <w:pStyle w:val="ListParagraph"/>
        <w:numPr>
          <w:ilvl w:val="0"/>
          <w:numId w:val="14"/>
        </w:numPr>
        <w:spacing w:after="160" w:line="259" w:lineRule="auto"/>
        <w:rPr>
          <w:i/>
        </w:rPr>
      </w:pPr>
      <w:r w:rsidRPr="00D64BD6">
        <w:rPr>
          <w:i/>
        </w:rPr>
        <w:t>efficient discharge of the obligations imposed upon transmission licensees by transmission licences and the Act</w:t>
      </w:r>
    </w:p>
    <w:p w14:paraId="548DCA80" w14:textId="77777777" w:rsidR="00313FF2" w:rsidRPr="00D64BD6" w:rsidRDefault="00313FF2" w:rsidP="00313FF2">
      <w:pPr>
        <w:pStyle w:val="ListParagraph"/>
        <w:numPr>
          <w:ilvl w:val="0"/>
          <w:numId w:val="14"/>
        </w:numPr>
        <w:spacing w:after="160" w:line="259" w:lineRule="auto"/>
        <w:rPr>
          <w:i/>
        </w:rPr>
      </w:pPr>
      <w:r w:rsidRPr="00D64BD6">
        <w:rPr>
          <w:i/>
        </w:rPr>
        <w:t>development, maintenance and operation of an efficient, economical and coordinated system of electricity transmission</w:t>
      </w:r>
    </w:p>
    <w:p w14:paraId="5E9E6518" w14:textId="77777777" w:rsidR="00313FF2" w:rsidRPr="00D64BD6" w:rsidRDefault="00313FF2" w:rsidP="00313FF2">
      <w:pPr>
        <w:pStyle w:val="ListParagraph"/>
        <w:numPr>
          <w:ilvl w:val="0"/>
          <w:numId w:val="14"/>
        </w:numPr>
        <w:spacing w:after="160" w:line="259" w:lineRule="auto"/>
        <w:rPr>
          <w:i/>
        </w:rPr>
      </w:pPr>
      <w:r w:rsidRPr="00D64BD6">
        <w:rPr>
          <w:i/>
        </w:rPr>
        <w:t>facilitating effective competition in the generation and supply of electricity, and (so far as consistent therewith) facilitating such competition in the distribution of electricity</w:t>
      </w:r>
    </w:p>
    <w:p w14:paraId="7D993D54" w14:textId="77777777" w:rsidR="00313FF2" w:rsidRPr="00D64BD6" w:rsidRDefault="00313FF2" w:rsidP="00313FF2">
      <w:pPr>
        <w:pStyle w:val="ListParagraph"/>
        <w:numPr>
          <w:ilvl w:val="0"/>
          <w:numId w:val="14"/>
        </w:numPr>
        <w:spacing w:after="160" w:line="259" w:lineRule="auto"/>
        <w:rPr>
          <w:i/>
        </w:rPr>
      </w:pPr>
      <w:r w:rsidRPr="00D64BD6">
        <w:rPr>
          <w:i/>
        </w:rPr>
        <w:t>protection of the security and quality of supply and safe operation of the national electricity transmission system insofar as it relates to interactions between transmission licensees</w:t>
      </w:r>
    </w:p>
    <w:p w14:paraId="7AD2CA21" w14:textId="77777777" w:rsidR="00313FF2" w:rsidRPr="00D64BD6" w:rsidRDefault="00313FF2" w:rsidP="00313FF2">
      <w:pPr>
        <w:pStyle w:val="ListParagraph"/>
        <w:numPr>
          <w:ilvl w:val="0"/>
          <w:numId w:val="14"/>
        </w:numPr>
        <w:spacing w:after="160" w:line="259" w:lineRule="auto"/>
        <w:rPr>
          <w:i/>
        </w:rPr>
      </w:pPr>
      <w:r w:rsidRPr="00D64BD6">
        <w:rPr>
          <w:i/>
        </w:rPr>
        <w:t>promotion of good industry practice and efficiency in the implementation and administration of the arrangements described in the STC.</w:t>
      </w:r>
    </w:p>
    <w:p w14:paraId="03A155B1" w14:textId="77777777" w:rsidR="00313FF2" w:rsidRPr="00D64BD6" w:rsidRDefault="00313FF2" w:rsidP="00313FF2">
      <w:pPr>
        <w:pStyle w:val="ListParagraph"/>
        <w:numPr>
          <w:ilvl w:val="0"/>
          <w:numId w:val="14"/>
        </w:numPr>
        <w:spacing w:after="160" w:line="259" w:lineRule="auto"/>
        <w:rPr>
          <w:i/>
        </w:rPr>
      </w:pPr>
      <w:r w:rsidRPr="00D64BD6">
        <w:rPr>
          <w:i/>
        </w:rPr>
        <w:t>facilitation of access to the national electricity transmission system for generation not yet connected to the national electricity transmission system or distribution system;</w:t>
      </w:r>
    </w:p>
    <w:p w14:paraId="5F612AF6" w14:textId="77777777" w:rsidR="00313FF2" w:rsidRPr="00D64BD6" w:rsidRDefault="00313FF2" w:rsidP="00313FF2">
      <w:pPr>
        <w:pStyle w:val="ListParagraph"/>
        <w:numPr>
          <w:ilvl w:val="0"/>
          <w:numId w:val="14"/>
        </w:numPr>
        <w:spacing w:after="160" w:line="259" w:lineRule="auto"/>
        <w:rPr>
          <w:i/>
        </w:rPr>
      </w:pPr>
      <w:r w:rsidRPr="00D64BD6">
        <w:rPr>
          <w:i/>
        </w:rPr>
        <w:t>compliance with the Electricity Regulation and any relevant legally binding decision of the European Commission and/or the Agency.</w:t>
      </w:r>
    </w:p>
    <w:p w14:paraId="2DB9FA08" w14:textId="77777777" w:rsidR="00313FF2" w:rsidRDefault="00313FF2" w:rsidP="00313FF2">
      <w:pPr>
        <w:rPr>
          <w:rFonts w:cs="Arial"/>
          <w:bCs/>
          <w:kern w:val="32"/>
          <w:sz w:val="24"/>
        </w:rPr>
      </w:pPr>
    </w:p>
    <w:p w14:paraId="3293A836" w14:textId="77777777" w:rsidR="00315632" w:rsidRPr="00315632" w:rsidRDefault="00315632" w:rsidP="00315632">
      <w:pPr>
        <w:spacing w:after="160" w:line="259" w:lineRule="auto"/>
        <w:rPr>
          <w:i/>
        </w:rPr>
      </w:pPr>
    </w:p>
    <w:p w14:paraId="65A8F75B"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E2652CD"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2"/>
        <w:gridCol w:w="2098"/>
        <w:gridCol w:w="1456"/>
        <w:gridCol w:w="5491"/>
      </w:tblGrid>
      <w:tr w:rsidR="00760AB5" w:rsidRPr="00CF795B" w14:paraId="1073BD36" w14:textId="77777777" w:rsidTr="00C258AA">
        <w:trPr>
          <w:trHeight w:val="264"/>
        </w:trPr>
        <w:tc>
          <w:tcPr>
            <w:tcW w:w="9527" w:type="dxa"/>
            <w:gridSpan w:val="4"/>
            <w:shd w:val="clear" w:color="auto" w:fill="F26522" w:themeFill="accent1"/>
          </w:tcPr>
          <w:p w14:paraId="3F4335CD" w14:textId="77777777" w:rsidR="00760AB5" w:rsidRPr="00CF795B" w:rsidRDefault="00760AB5" w:rsidP="001226A7">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1790D529" w14:textId="77777777" w:rsidTr="006A3B4B">
        <w:trPr>
          <w:trHeight w:val="500"/>
        </w:trPr>
        <w:tc>
          <w:tcPr>
            <w:tcW w:w="482" w:type="dxa"/>
            <w:vMerge w:val="restart"/>
          </w:tcPr>
          <w:p w14:paraId="432E7BE3" w14:textId="77777777" w:rsidR="00150585" w:rsidRPr="00CF795B" w:rsidRDefault="00150585" w:rsidP="001226A7">
            <w:pPr>
              <w:rPr>
                <w:rFonts w:cs="Arial"/>
                <w:sz w:val="24"/>
              </w:rPr>
            </w:pPr>
            <w:r w:rsidRPr="00CF795B">
              <w:rPr>
                <w:rFonts w:cs="Arial"/>
                <w:sz w:val="24"/>
              </w:rPr>
              <w:t>1</w:t>
            </w:r>
          </w:p>
        </w:tc>
        <w:tc>
          <w:tcPr>
            <w:tcW w:w="2098" w:type="dxa"/>
            <w:vMerge w:val="restart"/>
          </w:tcPr>
          <w:p w14:paraId="695380F0" w14:textId="55141282" w:rsidR="00150585" w:rsidRPr="00CF795B" w:rsidRDefault="00150585" w:rsidP="00386948">
            <w:pPr>
              <w:rPr>
                <w:rFonts w:cs="Arial"/>
                <w:bCs/>
                <w:sz w:val="24"/>
              </w:rPr>
            </w:pPr>
            <w:r w:rsidRPr="009E1BFB">
              <w:rPr>
                <w:sz w:val="24"/>
              </w:rPr>
              <w:t>Do you believe that the Original Proposal</w:t>
            </w:r>
            <w:r>
              <w:rPr>
                <w:sz w:val="24"/>
              </w:rPr>
              <w:t xml:space="preserve"> and </w:t>
            </w:r>
            <w:r w:rsidRPr="00BF1D93">
              <w:rPr>
                <w:sz w:val="24"/>
              </w:rPr>
              <w:t>WACM1/WA</w:t>
            </w:r>
            <w:r w:rsidR="0071224B">
              <w:rPr>
                <w:sz w:val="24"/>
              </w:rPr>
              <w:t>CM2</w:t>
            </w:r>
            <w:r>
              <w:rPr>
                <w:sz w:val="24"/>
              </w:rPr>
              <w:t xml:space="preserve"> </w:t>
            </w:r>
            <w:r w:rsidRPr="009E1BFB">
              <w:rPr>
                <w:sz w:val="24"/>
              </w:rPr>
              <w:t>better facilitates the Applicable Objectives?</w:t>
            </w:r>
          </w:p>
        </w:tc>
        <w:tc>
          <w:tcPr>
            <w:tcW w:w="6947" w:type="dxa"/>
            <w:gridSpan w:val="2"/>
          </w:tcPr>
          <w:p w14:paraId="43867059" w14:textId="77777777" w:rsidR="00150585" w:rsidRPr="00867B72" w:rsidRDefault="00150585" w:rsidP="00101C71">
            <w:pPr>
              <w:pStyle w:val="BodyText"/>
              <w:rPr>
                <w:sz w:val="24"/>
              </w:rPr>
            </w:pPr>
            <w:r>
              <w:rPr>
                <w:sz w:val="24"/>
              </w:rPr>
              <w:t>Mark the Objectives which you believe each solution better facilitates:</w:t>
            </w:r>
          </w:p>
        </w:tc>
      </w:tr>
      <w:tr w:rsidR="00150585" w:rsidRPr="00CF795B" w14:paraId="0A4B627F" w14:textId="77777777" w:rsidTr="006A3B4B">
        <w:trPr>
          <w:trHeight w:val="126"/>
        </w:trPr>
        <w:tc>
          <w:tcPr>
            <w:tcW w:w="482" w:type="dxa"/>
            <w:vMerge/>
          </w:tcPr>
          <w:p w14:paraId="2A4E3CAB" w14:textId="77777777" w:rsidR="00150585" w:rsidRPr="00CF795B" w:rsidRDefault="00150585" w:rsidP="00150585">
            <w:pPr>
              <w:rPr>
                <w:rFonts w:cs="Arial"/>
                <w:sz w:val="24"/>
              </w:rPr>
            </w:pPr>
          </w:p>
        </w:tc>
        <w:tc>
          <w:tcPr>
            <w:tcW w:w="2098" w:type="dxa"/>
            <w:vMerge/>
          </w:tcPr>
          <w:p w14:paraId="167A3D7F" w14:textId="77777777" w:rsidR="00150585" w:rsidRPr="009E1BFB" w:rsidRDefault="00150585" w:rsidP="00150585">
            <w:pPr>
              <w:rPr>
                <w:sz w:val="24"/>
              </w:rPr>
            </w:pPr>
          </w:p>
        </w:tc>
        <w:tc>
          <w:tcPr>
            <w:tcW w:w="1456" w:type="dxa"/>
          </w:tcPr>
          <w:p w14:paraId="6A95EEA7" w14:textId="77777777" w:rsidR="00150585" w:rsidRDefault="00150585" w:rsidP="00150585">
            <w:pPr>
              <w:pStyle w:val="BodyText"/>
              <w:rPr>
                <w:sz w:val="24"/>
              </w:rPr>
            </w:pPr>
            <w:r>
              <w:rPr>
                <w:sz w:val="24"/>
              </w:rPr>
              <w:t>Original</w:t>
            </w:r>
          </w:p>
        </w:tc>
        <w:tc>
          <w:tcPr>
            <w:tcW w:w="5491" w:type="dxa"/>
          </w:tcPr>
          <w:p w14:paraId="14F15B61" w14:textId="443F2832" w:rsidR="00150585" w:rsidRDefault="001226A7" w:rsidP="00150585">
            <w:pPr>
              <w:pStyle w:val="BodyText"/>
              <w:rPr>
                <w:sz w:val="24"/>
              </w:rPr>
            </w:pPr>
            <w:sdt>
              <w:sdtPr>
                <w:rPr>
                  <w:sz w:val="24"/>
                </w:rPr>
                <w:id w:val="2145538595"/>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Content>
                <w:r w:rsidR="00442CCC">
                  <w:rPr>
                    <w:rFonts w:ascii="MS Gothic" w:eastAsia="MS Gothic" w:hAnsi="MS Gothic" w:hint="eastAsia"/>
                    <w:sz w:val="24"/>
                  </w:rPr>
                  <w:t>☐</w:t>
                </w:r>
              </w:sdtContent>
            </w:sdt>
            <w:r w:rsidR="00150585">
              <w:rPr>
                <w:sz w:val="24"/>
              </w:rPr>
              <w:t>E</w:t>
            </w:r>
            <w:r w:rsidR="00442CCC">
              <w:rPr>
                <w:sz w:val="24"/>
              </w:rPr>
              <w:t xml:space="preserve">      </w:t>
            </w:r>
            <w:sdt>
              <w:sdtPr>
                <w:rPr>
                  <w:sz w:val="24"/>
                </w:rPr>
                <w:id w:val="-358438375"/>
                <w14:checkbox>
                  <w14:checked w14:val="0"/>
                  <w14:checkedState w14:val="2612" w14:font="MS Gothic"/>
                  <w14:uncheckedState w14:val="2610" w14:font="MS Gothic"/>
                </w14:checkbox>
              </w:sdtPr>
              <w:sdtContent>
                <w:r w:rsidR="00442CCC">
                  <w:rPr>
                    <w:rFonts w:ascii="MS Gothic" w:eastAsia="MS Gothic" w:hAnsi="MS Gothic" w:hint="eastAsia"/>
                    <w:sz w:val="24"/>
                  </w:rPr>
                  <w:t>☐</w:t>
                </w:r>
              </w:sdtContent>
            </w:sdt>
            <w:r w:rsidR="00442CCC">
              <w:rPr>
                <w:sz w:val="24"/>
              </w:rPr>
              <w:t xml:space="preserve">F      </w:t>
            </w:r>
            <w:sdt>
              <w:sdtPr>
                <w:rPr>
                  <w:sz w:val="24"/>
                </w:rPr>
                <w:id w:val="-302928623"/>
                <w14:checkbox>
                  <w14:checked w14:val="0"/>
                  <w14:checkedState w14:val="2612" w14:font="MS Gothic"/>
                  <w14:uncheckedState w14:val="2610" w14:font="MS Gothic"/>
                </w14:checkbox>
              </w:sdtPr>
              <w:sdtContent>
                <w:r w:rsidR="00442CCC">
                  <w:rPr>
                    <w:rFonts w:ascii="MS Gothic" w:eastAsia="MS Gothic" w:hAnsi="MS Gothic" w:hint="eastAsia"/>
                    <w:sz w:val="24"/>
                  </w:rPr>
                  <w:t>☐</w:t>
                </w:r>
              </w:sdtContent>
            </w:sdt>
            <w:r w:rsidR="00442CCC">
              <w:rPr>
                <w:sz w:val="24"/>
              </w:rPr>
              <w:t>G</w:t>
            </w:r>
          </w:p>
        </w:tc>
      </w:tr>
      <w:tr w:rsidR="00150585" w:rsidRPr="00CF795B" w14:paraId="177CE4FC" w14:textId="77777777" w:rsidTr="006A3B4B">
        <w:trPr>
          <w:trHeight w:val="123"/>
        </w:trPr>
        <w:tc>
          <w:tcPr>
            <w:tcW w:w="482" w:type="dxa"/>
            <w:vMerge/>
          </w:tcPr>
          <w:p w14:paraId="090E55D7" w14:textId="77777777" w:rsidR="00150585" w:rsidRPr="00CF795B" w:rsidRDefault="00150585" w:rsidP="00150585">
            <w:pPr>
              <w:rPr>
                <w:rFonts w:cs="Arial"/>
                <w:sz w:val="24"/>
              </w:rPr>
            </w:pPr>
          </w:p>
        </w:tc>
        <w:tc>
          <w:tcPr>
            <w:tcW w:w="2098" w:type="dxa"/>
            <w:vMerge/>
          </w:tcPr>
          <w:p w14:paraId="05FFD953" w14:textId="77777777" w:rsidR="00150585" w:rsidRPr="009E1BFB" w:rsidRDefault="00150585" w:rsidP="00150585">
            <w:pPr>
              <w:rPr>
                <w:sz w:val="24"/>
              </w:rPr>
            </w:pPr>
          </w:p>
        </w:tc>
        <w:tc>
          <w:tcPr>
            <w:tcW w:w="1456" w:type="dxa"/>
          </w:tcPr>
          <w:p w14:paraId="4340EBD1" w14:textId="2D4BFA5D" w:rsidR="00150585" w:rsidRDefault="00150585" w:rsidP="00150585">
            <w:pPr>
              <w:pStyle w:val="BodyText"/>
              <w:rPr>
                <w:sz w:val="24"/>
              </w:rPr>
            </w:pPr>
            <w:r>
              <w:rPr>
                <w:sz w:val="24"/>
              </w:rPr>
              <w:t>WACM1</w:t>
            </w:r>
          </w:p>
        </w:tc>
        <w:tc>
          <w:tcPr>
            <w:tcW w:w="5491" w:type="dxa"/>
          </w:tcPr>
          <w:p w14:paraId="2CA38047" w14:textId="3D770213" w:rsidR="00150585" w:rsidRDefault="001226A7" w:rsidP="00150585">
            <w:pPr>
              <w:pStyle w:val="BodyText"/>
              <w:rPr>
                <w:sz w:val="24"/>
              </w:rPr>
            </w:pPr>
            <w:sdt>
              <w:sdtPr>
                <w:rPr>
                  <w:sz w:val="24"/>
                </w:rPr>
                <w:id w:val="571314130"/>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A      </w:t>
            </w:r>
            <w:sdt>
              <w:sdtPr>
                <w:rPr>
                  <w:sz w:val="24"/>
                </w:rPr>
                <w:id w:val="-1175564664"/>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B      </w:t>
            </w:r>
            <w:sdt>
              <w:sdtPr>
                <w:rPr>
                  <w:sz w:val="24"/>
                </w:rPr>
                <w:id w:val="307601312"/>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C      </w:t>
            </w:r>
            <w:sdt>
              <w:sdtPr>
                <w:rPr>
                  <w:sz w:val="24"/>
                </w:rPr>
                <w:id w:val="563844396"/>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D      </w:t>
            </w:r>
            <w:sdt>
              <w:sdtPr>
                <w:rPr>
                  <w:sz w:val="24"/>
                </w:rPr>
                <w:id w:val="163136138"/>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E</w:t>
            </w:r>
            <w:r w:rsidR="00442CCC">
              <w:rPr>
                <w:sz w:val="24"/>
              </w:rPr>
              <w:t xml:space="preserve">      </w:t>
            </w:r>
            <w:sdt>
              <w:sdtPr>
                <w:rPr>
                  <w:sz w:val="24"/>
                </w:rPr>
                <w:id w:val="648711979"/>
                <w14:checkbox>
                  <w14:checked w14:val="0"/>
                  <w14:checkedState w14:val="2612" w14:font="MS Gothic"/>
                  <w14:uncheckedState w14:val="2610" w14:font="MS Gothic"/>
                </w14:checkbox>
              </w:sdtPr>
              <w:sdtContent>
                <w:r w:rsidR="00442CCC">
                  <w:rPr>
                    <w:rFonts w:ascii="MS Gothic" w:eastAsia="MS Gothic" w:hAnsi="MS Gothic" w:hint="eastAsia"/>
                    <w:sz w:val="24"/>
                  </w:rPr>
                  <w:t>☐</w:t>
                </w:r>
              </w:sdtContent>
            </w:sdt>
            <w:r w:rsidR="00442CCC">
              <w:rPr>
                <w:sz w:val="24"/>
              </w:rPr>
              <w:t xml:space="preserve">F      </w:t>
            </w:r>
            <w:sdt>
              <w:sdtPr>
                <w:rPr>
                  <w:sz w:val="24"/>
                </w:rPr>
                <w:id w:val="-892728661"/>
                <w14:checkbox>
                  <w14:checked w14:val="0"/>
                  <w14:checkedState w14:val="2612" w14:font="MS Gothic"/>
                  <w14:uncheckedState w14:val="2610" w14:font="MS Gothic"/>
                </w14:checkbox>
              </w:sdtPr>
              <w:sdtContent>
                <w:r w:rsidR="00442CCC">
                  <w:rPr>
                    <w:rFonts w:ascii="MS Gothic" w:eastAsia="MS Gothic" w:hAnsi="MS Gothic" w:hint="eastAsia"/>
                    <w:sz w:val="24"/>
                  </w:rPr>
                  <w:t>☐</w:t>
                </w:r>
              </w:sdtContent>
            </w:sdt>
            <w:r w:rsidR="00442CCC">
              <w:rPr>
                <w:sz w:val="24"/>
              </w:rPr>
              <w:t>G</w:t>
            </w:r>
          </w:p>
        </w:tc>
      </w:tr>
      <w:tr w:rsidR="00150585" w:rsidRPr="00CF795B" w14:paraId="6105BFC3" w14:textId="77777777" w:rsidTr="006A3B4B">
        <w:trPr>
          <w:trHeight w:val="123"/>
        </w:trPr>
        <w:tc>
          <w:tcPr>
            <w:tcW w:w="482" w:type="dxa"/>
            <w:vMerge/>
          </w:tcPr>
          <w:p w14:paraId="2D694C13" w14:textId="77777777" w:rsidR="00150585" w:rsidRPr="00CF795B" w:rsidRDefault="00150585" w:rsidP="00150585">
            <w:pPr>
              <w:rPr>
                <w:rFonts w:cs="Arial"/>
                <w:sz w:val="24"/>
              </w:rPr>
            </w:pPr>
          </w:p>
        </w:tc>
        <w:tc>
          <w:tcPr>
            <w:tcW w:w="2098" w:type="dxa"/>
            <w:vMerge/>
          </w:tcPr>
          <w:p w14:paraId="3B98350B" w14:textId="77777777" w:rsidR="00150585" w:rsidRPr="009E1BFB" w:rsidRDefault="00150585" w:rsidP="00150585">
            <w:pPr>
              <w:rPr>
                <w:sz w:val="24"/>
              </w:rPr>
            </w:pPr>
          </w:p>
        </w:tc>
        <w:tc>
          <w:tcPr>
            <w:tcW w:w="1456" w:type="dxa"/>
          </w:tcPr>
          <w:p w14:paraId="5937AD0E" w14:textId="0034A6DB" w:rsidR="00150585" w:rsidRDefault="00150585" w:rsidP="00150585">
            <w:pPr>
              <w:pStyle w:val="BodyText"/>
              <w:rPr>
                <w:sz w:val="24"/>
              </w:rPr>
            </w:pPr>
            <w:r>
              <w:rPr>
                <w:sz w:val="24"/>
              </w:rPr>
              <w:t>WACM2</w:t>
            </w:r>
          </w:p>
        </w:tc>
        <w:tc>
          <w:tcPr>
            <w:tcW w:w="5491" w:type="dxa"/>
          </w:tcPr>
          <w:p w14:paraId="47F6C58E" w14:textId="7EDCF97B" w:rsidR="00150585" w:rsidRDefault="001226A7" w:rsidP="00150585">
            <w:pPr>
              <w:pStyle w:val="BodyText"/>
              <w:rPr>
                <w:sz w:val="24"/>
              </w:rPr>
            </w:pPr>
            <w:sdt>
              <w:sdtPr>
                <w:rPr>
                  <w:sz w:val="24"/>
                </w:rPr>
                <w:id w:val="-229693549"/>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A      </w:t>
            </w:r>
            <w:sdt>
              <w:sdtPr>
                <w:rPr>
                  <w:sz w:val="24"/>
                </w:rPr>
                <w:id w:val="-1807153509"/>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B      </w:t>
            </w:r>
            <w:sdt>
              <w:sdtPr>
                <w:rPr>
                  <w:sz w:val="24"/>
                </w:rPr>
                <w:id w:val="-986619872"/>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C      </w:t>
            </w:r>
            <w:sdt>
              <w:sdtPr>
                <w:rPr>
                  <w:sz w:val="24"/>
                </w:rPr>
                <w:id w:val="206307605"/>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D      </w:t>
            </w:r>
            <w:sdt>
              <w:sdtPr>
                <w:rPr>
                  <w:sz w:val="24"/>
                </w:rPr>
                <w:id w:val="-1152514840"/>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E</w:t>
            </w:r>
            <w:r w:rsidR="00442CCC">
              <w:rPr>
                <w:sz w:val="24"/>
              </w:rPr>
              <w:t xml:space="preserve">      </w:t>
            </w:r>
            <w:sdt>
              <w:sdtPr>
                <w:rPr>
                  <w:sz w:val="24"/>
                </w:rPr>
                <w:id w:val="858702277"/>
                <w14:checkbox>
                  <w14:checked w14:val="0"/>
                  <w14:checkedState w14:val="2612" w14:font="MS Gothic"/>
                  <w14:uncheckedState w14:val="2610" w14:font="MS Gothic"/>
                </w14:checkbox>
              </w:sdtPr>
              <w:sdtContent>
                <w:r w:rsidR="00442CCC">
                  <w:rPr>
                    <w:rFonts w:ascii="MS Gothic" w:eastAsia="MS Gothic" w:hAnsi="MS Gothic" w:hint="eastAsia"/>
                    <w:sz w:val="24"/>
                  </w:rPr>
                  <w:t>☐</w:t>
                </w:r>
              </w:sdtContent>
            </w:sdt>
            <w:r w:rsidR="00442CCC">
              <w:rPr>
                <w:sz w:val="24"/>
              </w:rPr>
              <w:t xml:space="preserve">F      </w:t>
            </w:r>
            <w:sdt>
              <w:sdtPr>
                <w:rPr>
                  <w:sz w:val="24"/>
                </w:rPr>
                <w:id w:val="35626671"/>
                <w14:checkbox>
                  <w14:checked w14:val="0"/>
                  <w14:checkedState w14:val="2612" w14:font="MS Gothic"/>
                  <w14:uncheckedState w14:val="2610" w14:font="MS Gothic"/>
                </w14:checkbox>
              </w:sdtPr>
              <w:sdtContent>
                <w:r w:rsidR="00442CCC">
                  <w:rPr>
                    <w:rFonts w:ascii="MS Gothic" w:eastAsia="MS Gothic" w:hAnsi="MS Gothic" w:hint="eastAsia"/>
                    <w:sz w:val="24"/>
                  </w:rPr>
                  <w:t>☐</w:t>
                </w:r>
              </w:sdtContent>
            </w:sdt>
            <w:r w:rsidR="00442CCC">
              <w:rPr>
                <w:sz w:val="24"/>
              </w:rPr>
              <w:t>G</w:t>
            </w:r>
          </w:p>
        </w:tc>
      </w:tr>
      <w:tr w:rsidR="00150585" w:rsidRPr="00CF795B" w14:paraId="201A5899" w14:textId="77777777" w:rsidTr="006A3B4B">
        <w:trPr>
          <w:trHeight w:val="500"/>
        </w:trPr>
        <w:tc>
          <w:tcPr>
            <w:tcW w:w="482" w:type="dxa"/>
            <w:vMerge/>
          </w:tcPr>
          <w:p w14:paraId="6968A062" w14:textId="77777777" w:rsidR="00150585" w:rsidRPr="00CF795B" w:rsidRDefault="00521BAF" w:rsidP="001226A7">
            <w:pPr>
              <w:rPr>
                <w:rFonts w:cs="Arial"/>
                <w:sz w:val="24"/>
              </w:rPr>
            </w:pPr>
            <w:sdt>
              <w:sdtPr>
                <w:rPr>
                  <w:rFonts w:cs="Arial"/>
                  <w:sz w:val="24"/>
                </w:rPr>
                <w:id w:val="2115176298"/>
                <w14:checkbox>
                  <w14:checked w14:val="0"/>
                  <w14:checkedState w14:val="2612" w14:font="MS Gothic"/>
                  <w14:uncheckedState w14:val="2610" w14:font="MS Gothic"/>
                </w14:checkbox>
              </w:sdtPr>
              <w:sdtContent/>
            </w:sdt>
          </w:p>
        </w:tc>
        <w:tc>
          <w:tcPr>
            <w:tcW w:w="2098" w:type="dxa"/>
            <w:vMerge/>
          </w:tcPr>
          <w:p w14:paraId="6DDDAFA8" w14:textId="77777777" w:rsidR="00150585" w:rsidRPr="009E1BFB" w:rsidRDefault="00150585" w:rsidP="00386948">
            <w:pPr>
              <w:rPr>
                <w:sz w:val="24"/>
              </w:rPr>
            </w:pPr>
          </w:p>
        </w:tc>
        <w:sdt>
          <w:sdtPr>
            <w:rPr>
              <w:sz w:val="24"/>
            </w:rPr>
            <w:id w:val="-1563557985"/>
            <w:placeholder>
              <w:docPart w:val="DACA0D246371452C85C89F2E7BAC4937"/>
            </w:placeholder>
            <w:showingPlcHdr/>
          </w:sdtPr>
          <w:sdtContent>
            <w:tc>
              <w:tcPr>
                <w:tcW w:w="6947" w:type="dxa"/>
                <w:gridSpan w:val="2"/>
              </w:tcPr>
              <w:p w14:paraId="6CA8BAFC"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4E4C30C5" w14:textId="77777777" w:rsidTr="006A3B4B">
        <w:trPr>
          <w:trHeight w:val="600"/>
        </w:trPr>
        <w:tc>
          <w:tcPr>
            <w:tcW w:w="482" w:type="dxa"/>
            <w:vMerge w:val="restart"/>
          </w:tcPr>
          <w:p w14:paraId="2DC5B395" w14:textId="77777777" w:rsidR="00C258AA" w:rsidRPr="00CF795B" w:rsidRDefault="00C258AA" w:rsidP="001226A7">
            <w:pPr>
              <w:rPr>
                <w:rFonts w:cs="Arial"/>
                <w:sz w:val="24"/>
              </w:rPr>
            </w:pPr>
            <w:r>
              <w:rPr>
                <w:rFonts w:cs="Arial"/>
                <w:sz w:val="24"/>
              </w:rPr>
              <w:t>2</w:t>
            </w:r>
          </w:p>
        </w:tc>
        <w:tc>
          <w:tcPr>
            <w:tcW w:w="2098" w:type="dxa"/>
            <w:vMerge w:val="restart"/>
          </w:tcPr>
          <w:p w14:paraId="14873858" w14:textId="77777777" w:rsidR="00C258AA" w:rsidRPr="00CF795B" w:rsidRDefault="00C258AA" w:rsidP="00386948">
            <w:pPr>
              <w:rPr>
                <w:bCs/>
                <w:sz w:val="24"/>
              </w:rPr>
            </w:pPr>
            <w:r w:rsidRPr="00CF795B">
              <w:rPr>
                <w:sz w:val="24"/>
              </w:rPr>
              <w:t>Do you support the proposed implementation approach?</w:t>
            </w:r>
          </w:p>
        </w:tc>
        <w:tc>
          <w:tcPr>
            <w:tcW w:w="6947" w:type="dxa"/>
            <w:gridSpan w:val="2"/>
          </w:tcPr>
          <w:p w14:paraId="228939F3" w14:textId="77777777" w:rsidR="00C258AA" w:rsidRDefault="001226A7" w:rsidP="00C258AA">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Yes</w:t>
            </w:r>
          </w:p>
          <w:p w14:paraId="0580D8AD" w14:textId="77777777" w:rsidR="00C258AA" w:rsidRDefault="001226A7" w:rsidP="00C258AA">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No</w:t>
            </w:r>
          </w:p>
          <w:p w14:paraId="3B051D92" w14:textId="77777777" w:rsidR="00C258AA" w:rsidRPr="00CF795B" w:rsidRDefault="00C258AA" w:rsidP="00386948">
            <w:pPr>
              <w:rPr>
                <w:rFonts w:cs="Arial"/>
                <w:sz w:val="24"/>
              </w:rPr>
            </w:pPr>
          </w:p>
        </w:tc>
      </w:tr>
      <w:tr w:rsidR="00C258AA" w:rsidRPr="00CF795B" w14:paraId="2650B94C" w14:textId="77777777" w:rsidTr="006A3B4B">
        <w:trPr>
          <w:trHeight w:val="600"/>
        </w:trPr>
        <w:tc>
          <w:tcPr>
            <w:tcW w:w="482" w:type="dxa"/>
            <w:vMerge/>
          </w:tcPr>
          <w:p w14:paraId="5BF7E163" w14:textId="77777777" w:rsidR="00C258AA" w:rsidRDefault="00C258AA" w:rsidP="001226A7">
            <w:pPr>
              <w:rPr>
                <w:rFonts w:cs="Arial"/>
                <w:sz w:val="24"/>
              </w:rPr>
            </w:pPr>
          </w:p>
        </w:tc>
        <w:tc>
          <w:tcPr>
            <w:tcW w:w="2098" w:type="dxa"/>
            <w:vMerge/>
          </w:tcPr>
          <w:p w14:paraId="4F8E7B6A" w14:textId="77777777" w:rsidR="00C258AA" w:rsidRPr="00CF795B" w:rsidRDefault="00C258AA" w:rsidP="00386948">
            <w:pPr>
              <w:rPr>
                <w:sz w:val="24"/>
              </w:rPr>
            </w:pPr>
          </w:p>
        </w:tc>
        <w:sdt>
          <w:sdtPr>
            <w:rPr>
              <w:rFonts w:cs="Arial"/>
              <w:sz w:val="24"/>
            </w:rPr>
            <w:id w:val="1527363539"/>
            <w:placeholder>
              <w:docPart w:val="4DDC88E42E7E46B691436FA4DA98CDF6"/>
            </w:placeholder>
            <w:showingPlcHdr/>
          </w:sdtPr>
          <w:sdtContent>
            <w:tc>
              <w:tcPr>
                <w:tcW w:w="6947" w:type="dxa"/>
                <w:gridSpan w:val="2"/>
              </w:tcPr>
              <w:p w14:paraId="2821734A"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18F77D7D" w14:textId="77777777" w:rsidTr="006A3B4B">
        <w:trPr>
          <w:trHeight w:val="264"/>
        </w:trPr>
        <w:tc>
          <w:tcPr>
            <w:tcW w:w="482" w:type="dxa"/>
          </w:tcPr>
          <w:p w14:paraId="01E1632B" w14:textId="77777777" w:rsidR="0006725A" w:rsidRPr="00CF795B" w:rsidRDefault="00BE2538" w:rsidP="001226A7">
            <w:pPr>
              <w:rPr>
                <w:rFonts w:cs="Arial"/>
                <w:sz w:val="24"/>
              </w:rPr>
            </w:pPr>
            <w:r>
              <w:rPr>
                <w:rFonts w:cs="Arial"/>
                <w:sz w:val="24"/>
              </w:rPr>
              <w:t>3</w:t>
            </w:r>
          </w:p>
        </w:tc>
        <w:tc>
          <w:tcPr>
            <w:tcW w:w="2098" w:type="dxa"/>
          </w:tcPr>
          <w:p w14:paraId="3EA611D5"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61AFBD251DD84CD7B9A697E86D9BAAC9"/>
            </w:placeholder>
            <w:showingPlcHdr/>
          </w:sdtPr>
          <w:sdtContent>
            <w:tc>
              <w:tcPr>
                <w:tcW w:w="6947" w:type="dxa"/>
                <w:gridSpan w:val="2"/>
              </w:tcPr>
              <w:p w14:paraId="0406EE7A"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41628C18"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9B394" w14:textId="77777777" w:rsidR="001226A7" w:rsidRDefault="001226A7" w:rsidP="0006725A">
      <w:pPr>
        <w:spacing w:line="240" w:lineRule="auto"/>
      </w:pPr>
      <w:r>
        <w:separator/>
      </w:r>
    </w:p>
  </w:endnote>
  <w:endnote w:type="continuationSeparator" w:id="0">
    <w:p w14:paraId="72EC8FB4" w14:textId="77777777" w:rsidR="001226A7" w:rsidRDefault="001226A7" w:rsidP="0006725A">
      <w:pPr>
        <w:spacing w:line="240" w:lineRule="auto"/>
      </w:pPr>
      <w:r>
        <w:continuationSeparator/>
      </w:r>
    </w:p>
  </w:endnote>
  <w:endnote w:type="continuationNotice" w:id="1">
    <w:p w14:paraId="7AC8CB22" w14:textId="77777777" w:rsidR="001226A7" w:rsidRDefault="001226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D452" w14:textId="77777777" w:rsidR="001226A7"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7C970E14" w14:textId="77777777" w:rsidR="001226A7" w:rsidRDefault="00122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60D7D" w14:textId="77777777" w:rsidR="001226A7" w:rsidRDefault="001226A7" w:rsidP="0006725A">
      <w:pPr>
        <w:spacing w:line="240" w:lineRule="auto"/>
      </w:pPr>
      <w:r>
        <w:separator/>
      </w:r>
    </w:p>
  </w:footnote>
  <w:footnote w:type="continuationSeparator" w:id="0">
    <w:p w14:paraId="395850EA" w14:textId="77777777" w:rsidR="001226A7" w:rsidRDefault="001226A7" w:rsidP="0006725A">
      <w:pPr>
        <w:spacing w:line="240" w:lineRule="auto"/>
      </w:pPr>
      <w:r>
        <w:continuationSeparator/>
      </w:r>
    </w:p>
  </w:footnote>
  <w:footnote w:type="continuationNotice" w:id="1">
    <w:p w14:paraId="0242224D" w14:textId="77777777" w:rsidR="001226A7" w:rsidRDefault="001226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3AE8" w14:textId="1E7943B2" w:rsidR="00313FF2" w:rsidRDefault="0006725A" w:rsidP="001226A7">
    <w:pPr>
      <w:pStyle w:val="Header"/>
      <w:ind w:left="720" w:firstLine="720"/>
      <w:jc w:val="right"/>
    </w:pPr>
    <w:r>
      <w:rPr>
        <w:noProof/>
      </w:rPr>
      <w:drawing>
        <wp:anchor distT="0" distB="0" distL="114300" distR="114300" simplePos="0" relativeHeight="251658240" behindDoc="0" locked="1" layoutInCell="1" allowOverlap="1" wp14:anchorId="6B93F108" wp14:editId="2592BD90">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71224B">
      <w:t>CM078</w:t>
    </w:r>
  </w:p>
  <w:p w14:paraId="14E19573" w14:textId="3F708620" w:rsidR="001226A7" w:rsidRDefault="00DF10F2" w:rsidP="001226A7">
    <w:pPr>
      <w:pStyle w:val="Header"/>
      <w:ind w:left="720" w:firstLine="720"/>
      <w:jc w:val="right"/>
    </w:pPr>
    <w:r>
      <w:tab/>
      <w:t xml:space="preserve">Published on </w:t>
    </w:r>
    <w:r w:rsidR="0071224B">
      <w:t>06 April 2022</w:t>
    </w:r>
    <w:r>
      <w:t xml:space="preserve"> - respond by 5pm on </w:t>
    </w:r>
    <w:r w:rsidR="0071224B">
      <w:t>29 April 2022</w:t>
    </w:r>
  </w:p>
  <w:p w14:paraId="2D2F14FA" w14:textId="77777777" w:rsidR="001226A7" w:rsidRDefault="001226A7" w:rsidP="00122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4B"/>
    <w:rsid w:val="00001630"/>
    <w:rsid w:val="000041D0"/>
    <w:rsid w:val="00056499"/>
    <w:rsid w:val="0006725A"/>
    <w:rsid w:val="00087C95"/>
    <w:rsid w:val="00096E17"/>
    <w:rsid w:val="000D146E"/>
    <w:rsid w:val="000D2193"/>
    <w:rsid w:val="000E273C"/>
    <w:rsid w:val="00101C71"/>
    <w:rsid w:val="00120E3B"/>
    <w:rsid w:val="001226A7"/>
    <w:rsid w:val="00132DB3"/>
    <w:rsid w:val="00150585"/>
    <w:rsid w:val="00183D8D"/>
    <w:rsid w:val="001B771A"/>
    <w:rsid w:val="001F7E62"/>
    <w:rsid w:val="00217075"/>
    <w:rsid w:val="00230F7E"/>
    <w:rsid w:val="002D2F08"/>
    <w:rsid w:val="002D7074"/>
    <w:rsid w:val="002E610D"/>
    <w:rsid w:val="00313FF2"/>
    <w:rsid w:val="00315632"/>
    <w:rsid w:val="00330039"/>
    <w:rsid w:val="00386948"/>
    <w:rsid w:val="003B51E4"/>
    <w:rsid w:val="003C60F9"/>
    <w:rsid w:val="003C6C26"/>
    <w:rsid w:val="00425BE5"/>
    <w:rsid w:val="00434488"/>
    <w:rsid w:val="00441BF4"/>
    <w:rsid w:val="00442CCC"/>
    <w:rsid w:val="00486699"/>
    <w:rsid w:val="004E6C53"/>
    <w:rsid w:val="00521BAF"/>
    <w:rsid w:val="00540D4E"/>
    <w:rsid w:val="005975A6"/>
    <w:rsid w:val="005C266B"/>
    <w:rsid w:val="005F422C"/>
    <w:rsid w:val="006103A5"/>
    <w:rsid w:val="006329D3"/>
    <w:rsid w:val="00677103"/>
    <w:rsid w:val="006A3B4B"/>
    <w:rsid w:val="006D6ECC"/>
    <w:rsid w:val="0071224B"/>
    <w:rsid w:val="00713E51"/>
    <w:rsid w:val="00760AB5"/>
    <w:rsid w:val="00790E02"/>
    <w:rsid w:val="00794A5E"/>
    <w:rsid w:val="007D0BAB"/>
    <w:rsid w:val="0080152D"/>
    <w:rsid w:val="00811809"/>
    <w:rsid w:val="008312E5"/>
    <w:rsid w:val="00834C93"/>
    <w:rsid w:val="00836CFF"/>
    <w:rsid w:val="00867B72"/>
    <w:rsid w:val="00880771"/>
    <w:rsid w:val="009329E0"/>
    <w:rsid w:val="00962A13"/>
    <w:rsid w:val="009A7FD6"/>
    <w:rsid w:val="009F725B"/>
    <w:rsid w:val="00A10CD1"/>
    <w:rsid w:val="00A4360D"/>
    <w:rsid w:val="00A560D6"/>
    <w:rsid w:val="00A7583F"/>
    <w:rsid w:val="00AC23C9"/>
    <w:rsid w:val="00AC4CF2"/>
    <w:rsid w:val="00AD0DCA"/>
    <w:rsid w:val="00B657DD"/>
    <w:rsid w:val="00B75DF3"/>
    <w:rsid w:val="00B97BDE"/>
    <w:rsid w:val="00BC1ACE"/>
    <w:rsid w:val="00BD020A"/>
    <w:rsid w:val="00BE2538"/>
    <w:rsid w:val="00C1178B"/>
    <w:rsid w:val="00C204B9"/>
    <w:rsid w:val="00C2141E"/>
    <w:rsid w:val="00C258AA"/>
    <w:rsid w:val="00C456F3"/>
    <w:rsid w:val="00CB6146"/>
    <w:rsid w:val="00CC6E43"/>
    <w:rsid w:val="00CF795B"/>
    <w:rsid w:val="00D06792"/>
    <w:rsid w:val="00D14DB8"/>
    <w:rsid w:val="00D1705C"/>
    <w:rsid w:val="00D179EE"/>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EDE72"/>
  <w15:chartTrackingRefBased/>
  <w15:docId w15:val="{BDF91306-38B4-4AD5-BCF7-81D9824B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uiPriority w:val="99"/>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39367696">
          <w:marLeft w:val="547"/>
          <w:marRight w:val="0"/>
          <w:marTop w:val="0"/>
          <w:marBottom w:val="0"/>
          <w:divBdr>
            <w:top w:val="none" w:sz="0" w:space="0" w:color="auto"/>
            <w:left w:val="none" w:sz="0" w:space="0" w:color="auto"/>
            <w:bottom w:val="none" w:sz="0" w:space="0" w:color="auto"/>
            <w:right w:val="none" w:sz="0" w:space="0" w:color="auto"/>
          </w:divBdr>
        </w:div>
        <w:div w:id="1487236034">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ly.Musaka@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pal.gataaura\National%20Grid\Code%20Administrator%20-%20STC\3.%20STC%20and%20STCP%20Modifications\1.%20Current\STC%20Modifications\CM078\CM078%20Code%20Administrator%20Consultation\CM078%20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customXml" Target="../../customXml/item6.xml"/><Relationship Id="rId7" Type="http://schemas.openxmlformats.org/officeDocument/2006/relationships/fontTable" Target="fontTable.xml"/><Relationship Id="rId2" Type="http://schemas.openxmlformats.org/officeDocument/2006/relationships/customXml" Target="../../customXml/item5.xml"/><Relationship Id="rId1" Type="http://schemas.openxmlformats.org/officeDocument/2006/relationships/customXml" Target="../../customXml/item4.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1DE1095E5B44E4ACBF2897A084C76C"/>
        <w:category>
          <w:name w:val="General"/>
          <w:gallery w:val="placeholder"/>
        </w:category>
        <w:types>
          <w:type w:val="bbPlcHdr"/>
        </w:types>
        <w:behaviors>
          <w:behavior w:val="content"/>
        </w:behaviors>
        <w:guid w:val="{A40BFF96-0A89-4263-B1A4-650F8F5622E9}"/>
      </w:docPartPr>
      <w:docPartBody>
        <w:p w:rsidR="00613574" w:rsidRDefault="00253AD6">
          <w:pPr>
            <w:pStyle w:val="DD1DE1095E5B44E4ACBF2897A084C76C"/>
          </w:pPr>
          <w:r w:rsidRPr="004C39B5">
            <w:rPr>
              <w:rStyle w:val="PlaceholderText"/>
            </w:rPr>
            <w:t>Click or tap here to enter text.</w:t>
          </w:r>
        </w:p>
      </w:docPartBody>
    </w:docPart>
    <w:docPart>
      <w:docPartPr>
        <w:name w:val="BD453978089E4DDD8A2E314CE7A22030"/>
        <w:category>
          <w:name w:val="General"/>
          <w:gallery w:val="placeholder"/>
        </w:category>
        <w:types>
          <w:type w:val="bbPlcHdr"/>
        </w:types>
        <w:behaviors>
          <w:behavior w:val="content"/>
        </w:behaviors>
        <w:guid w:val="{61CF4363-425D-4C4A-966A-908D65E9869F}"/>
      </w:docPartPr>
      <w:docPartBody>
        <w:p w:rsidR="00613574" w:rsidRDefault="00253AD6">
          <w:pPr>
            <w:pStyle w:val="BD453978089E4DDD8A2E314CE7A22030"/>
          </w:pPr>
          <w:r w:rsidRPr="004C39B5">
            <w:rPr>
              <w:rStyle w:val="PlaceholderText"/>
            </w:rPr>
            <w:t>Click or tap here to enter text.</w:t>
          </w:r>
        </w:p>
      </w:docPartBody>
    </w:docPart>
    <w:docPart>
      <w:docPartPr>
        <w:name w:val="07C1978D914E4F7DBE95EA465BFFB69D"/>
        <w:category>
          <w:name w:val="General"/>
          <w:gallery w:val="placeholder"/>
        </w:category>
        <w:types>
          <w:type w:val="bbPlcHdr"/>
        </w:types>
        <w:behaviors>
          <w:behavior w:val="content"/>
        </w:behaviors>
        <w:guid w:val="{C179EF53-DA7F-42C5-B8B9-0ABF2F9214EF}"/>
      </w:docPartPr>
      <w:docPartBody>
        <w:p w:rsidR="00613574" w:rsidRDefault="00253AD6">
          <w:pPr>
            <w:pStyle w:val="07C1978D914E4F7DBE95EA465BFFB69D"/>
          </w:pPr>
          <w:r w:rsidRPr="004C39B5">
            <w:rPr>
              <w:rStyle w:val="PlaceholderText"/>
            </w:rPr>
            <w:t>Click or tap here to enter text.</w:t>
          </w:r>
        </w:p>
      </w:docPartBody>
    </w:docPart>
    <w:docPart>
      <w:docPartPr>
        <w:name w:val="DACA0D246371452C85C89F2E7BAC4937"/>
        <w:category>
          <w:name w:val="General"/>
          <w:gallery w:val="placeholder"/>
        </w:category>
        <w:types>
          <w:type w:val="bbPlcHdr"/>
        </w:types>
        <w:behaviors>
          <w:behavior w:val="content"/>
        </w:behaviors>
        <w:guid w:val="{8D02E1E6-E208-4D01-BBC6-F8E7AB42F9C1}"/>
      </w:docPartPr>
      <w:docPartBody>
        <w:p w:rsidR="00613574" w:rsidRDefault="00253AD6">
          <w:pPr>
            <w:pStyle w:val="DACA0D246371452C85C89F2E7BAC4937"/>
          </w:pPr>
          <w:r w:rsidRPr="004C39B5">
            <w:rPr>
              <w:rStyle w:val="PlaceholderText"/>
            </w:rPr>
            <w:t>Click or tap here to enter text.</w:t>
          </w:r>
        </w:p>
      </w:docPartBody>
    </w:docPart>
    <w:docPart>
      <w:docPartPr>
        <w:name w:val="4DDC88E42E7E46B691436FA4DA98CDF6"/>
        <w:category>
          <w:name w:val="General"/>
          <w:gallery w:val="placeholder"/>
        </w:category>
        <w:types>
          <w:type w:val="bbPlcHdr"/>
        </w:types>
        <w:behaviors>
          <w:behavior w:val="content"/>
        </w:behaviors>
        <w:guid w:val="{89DF99BE-2DFD-453E-9B40-7700440168A1}"/>
      </w:docPartPr>
      <w:docPartBody>
        <w:p w:rsidR="00613574" w:rsidRDefault="00253AD6">
          <w:pPr>
            <w:pStyle w:val="4DDC88E42E7E46B691436FA4DA98CDF6"/>
          </w:pPr>
          <w:r w:rsidRPr="004C39B5">
            <w:rPr>
              <w:rStyle w:val="PlaceholderText"/>
            </w:rPr>
            <w:t>Click or tap here to enter text.</w:t>
          </w:r>
        </w:p>
      </w:docPartBody>
    </w:docPart>
    <w:docPart>
      <w:docPartPr>
        <w:name w:val="61AFBD251DD84CD7B9A697E86D9BAAC9"/>
        <w:category>
          <w:name w:val="General"/>
          <w:gallery w:val="placeholder"/>
        </w:category>
        <w:types>
          <w:type w:val="bbPlcHdr"/>
        </w:types>
        <w:behaviors>
          <w:behavior w:val="content"/>
        </w:behaviors>
        <w:guid w:val="{A2DB56E5-EB5A-46CE-A3AE-DF43B9DDDC6B}"/>
      </w:docPartPr>
      <w:docPartBody>
        <w:p w:rsidR="00613574" w:rsidRDefault="00253AD6">
          <w:pPr>
            <w:pStyle w:val="61AFBD251DD84CD7B9A697E86D9BAAC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574"/>
    <w:rsid w:val="00253AD6"/>
    <w:rsid w:val="00613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D1DE1095E5B44E4ACBF2897A084C76C">
    <w:name w:val="DD1DE1095E5B44E4ACBF2897A084C76C"/>
  </w:style>
  <w:style w:type="paragraph" w:customStyle="1" w:styleId="BD453978089E4DDD8A2E314CE7A22030">
    <w:name w:val="BD453978089E4DDD8A2E314CE7A22030"/>
  </w:style>
  <w:style w:type="paragraph" w:customStyle="1" w:styleId="07C1978D914E4F7DBE95EA465BFFB69D">
    <w:name w:val="07C1978D914E4F7DBE95EA465BFFB69D"/>
  </w:style>
  <w:style w:type="paragraph" w:customStyle="1" w:styleId="DACA0D246371452C85C89F2E7BAC4937">
    <w:name w:val="DACA0D246371452C85C89F2E7BAC4937"/>
  </w:style>
  <w:style w:type="paragraph" w:customStyle="1" w:styleId="4DDC88E42E7E46B691436FA4DA98CDF6">
    <w:name w:val="4DDC88E42E7E46B691436FA4DA98CDF6"/>
  </w:style>
  <w:style w:type="paragraph" w:customStyle="1" w:styleId="61AFBD251DD84CD7B9A697E86D9BAAC9">
    <w:name w:val="61AFBD251DD84CD7B9A697E86D9BAA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7558B389E4AA41BCC49771F5D910C9" ma:contentTypeVersion="12" ma:contentTypeDescription="Create a new document." ma:contentTypeScope="" ma:versionID="ec92ffd1b4ea6d79432574126077e1af">
  <xsd:schema xmlns:xsd="http://www.w3.org/2001/XMLSchema" xmlns:xs="http://www.w3.org/2001/XMLSchema" xmlns:p="http://schemas.microsoft.com/office/2006/metadata/properties" xmlns:ns2="3f6024f2-ec53-42bf-9fc5-b1e570b27390" xmlns:ns3="97b6fe81-1556-4112-94ca-31043ca39b71" targetNamespace="http://schemas.microsoft.com/office/2006/metadata/properties" ma:root="true" ma:fieldsID="eda2d5cdaef658c6781821b308bbca5a" ns2:_="" ns3:_="">
    <xsd:import namespace="3f6024f2-ec53-42bf-9fc5-b1e570b2739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E7558B389E4AA41BCC49771F5D910C9" ma:contentTypeVersion="12" ma:contentTypeDescription="Create a new document." ma:contentTypeScope="" ma:versionID="ec92ffd1b4ea6d79432574126077e1af">
  <xsd:schema xmlns:xsd="http://www.w3.org/2001/XMLSchema" xmlns:xs="http://www.w3.org/2001/XMLSchema" xmlns:p="http://schemas.microsoft.com/office/2006/metadata/properties" xmlns:ns2="3f6024f2-ec53-42bf-9fc5-b1e570b27390" xmlns:ns3="97b6fe81-1556-4112-94ca-31043ca39b71" targetNamespace="http://schemas.microsoft.com/office/2006/metadata/properties" ma:root="true" ma:fieldsID="eda2d5cdaef658c6781821b308bbca5a" ns2:_="" ns3:_="">
    <xsd:import namespace="3f6024f2-ec53-42bf-9fc5-b1e570b2739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5757D3DA-D826-4A66-96C0-0E6ED9879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6.xml><?xml version="1.0" encoding="utf-8"?>
<ds:datastoreItem xmlns:ds="http://schemas.openxmlformats.org/officeDocument/2006/customXml" ds:itemID="{5757D3DA-D826-4A66-96C0-0E6ED9879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CM078 CAC response proforma.dotx</Template>
  <TotalTime>8</TotalTime>
  <Pages>1</Pages>
  <Words>491</Words>
  <Characters>2801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Links>
    <vt:vector size="18" baseType="variant">
      <vt:variant>
        <vt:i4>6553669</vt:i4>
      </vt:variant>
      <vt:variant>
        <vt:i4>6</vt:i4>
      </vt:variant>
      <vt:variant>
        <vt:i4>0</vt:i4>
      </vt:variant>
      <vt:variant>
        <vt:i4>5</vt:i4>
      </vt:variant>
      <vt:variant>
        <vt:lpwstr>mailto:stcteam@nationalgrideso.com</vt:lpwstr>
      </vt:variant>
      <vt:variant>
        <vt:lpwstr/>
      </vt:variant>
      <vt:variant>
        <vt:i4>2031727</vt:i4>
      </vt:variant>
      <vt:variant>
        <vt:i4>3</vt:i4>
      </vt:variant>
      <vt:variant>
        <vt:i4>0</vt:i4>
      </vt:variant>
      <vt:variant>
        <vt:i4>5</vt:i4>
      </vt:variant>
      <vt:variant>
        <vt:lpwstr>mailto:Sally.Musaka@nationalgrideso.com</vt:lpwstr>
      </vt:variant>
      <vt:variant>
        <vt:lpwstr/>
      </vt:variant>
      <vt:variant>
        <vt:i4>6553669</vt:i4>
      </vt:variant>
      <vt:variant>
        <vt:i4>0</vt:i4>
      </vt:variant>
      <vt:variant>
        <vt:i4>0</vt:i4>
      </vt:variant>
      <vt:variant>
        <vt:i4>5</vt:i4>
      </vt:variant>
      <vt:variant>
        <vt:lpwstr>mailto:stcteam@nationalgrideso.com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Rashpal Gata-Aura</dc:creator>
  <cp:keywords/>
  <dc:description/>
  <cp:lastModifiedBy>GataAura (ESO), Rashpal</cp:lastModifiedBy>
  <cp:revision>5</cp:revision>
  <dcterms:created xsi:type="dcterms:W3CDTF">2022-04-06T20:10:00Z</dcterms:created>
  <dcterms:modified xsi:type="dcterms:W3CDTF">2022-04-06T23:12:00Z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0x0101005E7558B389E4AA41BCC49771F5D910C9</vt:lpwstr>
  </property>
</Properties>
</file>