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5DEFF" w14:textId="77777777" w:rsidR="00540D4E" w:rsidRPr="008977C0" w:rsidRDefault="004D3F68" w:rsidP="00540D4E">
      <w:pPr>
        <w:pStyle w:val="Checklist"/>
        <w:tabs>
          <w:tab w:val="left" w:pos="4111"/>
        </w:tabs>
        <w:rPr>
          <w:b w:val="0"/>
          <w:bCs w:val="0"/>
          <w:sz w:val="24"/>
          <w:szCs w:val="24"/>
        </w:rPr>
      </w:pPr>
      <w:r w:rsidRPr="008977C0">
        <w:rPr>
          <w:b w:val="0"/>
          <w:bCs w:val="0"/>
          <w:sz w:val="24"/>
          <w:szCs w:val="24"/>
        </w:rPr>
        <w:t>Workgroup</w:t>
      </w:r>
      <w:r w:rsidR="00C2141E" w:rsidRPr="008977C0">
        <w:rPr>
          <w:b w:val="0"/>
          <w:bCs w:val="0"/>
          <w:sz w:val="24"/>
          <w:szCs w:val="24"/>
        </w:rPr>
        <w:t xml:space="preserve"> Consultation</w:t>
      </w:r>
      <w:r w:rsidR="00540D4E" w:rsidRPr="008977C0">
        <w:rPr>
          <w:b w:val="0"/>
          <w:bCs w:val="0"/>
          <w:sz w:val="24"/>
          <w:szCs w:val="24"/>
        </w:rPr>
        <w:t xml:space="preserve"> Response Proforma</w:t>
      </w:r>
    </w:p>
    <w:p w14:paraId="1B5891FD" w14:textId="77777777" w:rsidR="00EF6704" w:rsidRPr="008977C0" w:rsidRDefault="00EF6704" w:rsidP="0006725A">
      <w:pPr>
        <w:ind w:right="113"/>
        <w:rPr>
          <w:rFonts w:cs="Arial"/>
          <w:sz w:val="24"/>
        </w:rPr>
      </w:pPr>
    </w:p>
    <w:p w14:paraId="2FE556FA" w14:textId="7682AD18" w:rsidR="00313FF2" w:rsidRPr="004B6F22" w:rsidRDefault="00313FF2" w:rsidP="00F77151">
      <w:pPr>
        <w:pStyle w:val="Title"/>
        <w:rPr>
          <w:rFonts w:ascii="Arial" w:hAnsi="Arial" w:cs="Arial"/>
          <w:sz w:val="24"/>
          <w:szCs w:val="24"/>
        </w:rPr>
      </w:pPr>
      <w:bookmarkStart w:id="0" w:name="_Hlk31877162"/>
      <w:r w:rsidRPr="004B6F22">
        <w:rPr>
          <w:rFonts w:ascii="Arial" w:hAnsi="Arial" w:cs="Arial"/>
          <w:sz w:val="24"/>
          <w:szCs w:val="24"/>
        </w:rPr>
        <w:t>CMP</w:t>
      </w:r>
      <w:r w:rsidR="00F77151" w:rsidRPr="004B6F22">
        <w:rPr>
          <w:rFonts w:ascii="Arial" w:hAnsi="Arial" w:cs="Arial"/>
          <w:sz w:val="24"/>
          <w:szCs w:val="24"/>
        </w:rPr>
        <w:t>381</w:t>
      </w:r>
      <w:r w:rsidRPr="004B6F22">
        <w:rPr>
          <w:rFonts w:ascii="Arial" w:hAnsi="Arial" w:cs="Arial"/>
          <w:sz w:val="24"/>
          <w:szCs w:val="24"/>
        </w:rPr>
        <w:t xml:space="preserve">: </w:t>
      </w:r>
      <w:r w:rsidR="00F77151" w:rsidRPr="004B6F22">
        <w:rPr>
          <w:rFonts w:ascii="Arial" w:hAnsi="Arial" w:cs="Arial"/>
          <w:sz w:val="24"/>
          <w:szCs w:val="24"/>
        </w:rPr>
        <w:t>Defer exceptionally high Winter 2021/22 BSUoS costs to 2022/2023</w:t>
      </w:r>
    </w:p>
    <w:p w14:paraId="0C4673EA" w14:textId="77777777" w:rsidR="003C60F9" w:rsidRPr="008977C0" w:rsidRDefault="003C60F9" w:rsidP="003C60F9">
      <w:pPr>
        <w:rPr>
          <w:rFonts w:cs="Arial"/>
          <w:color w:val="F26522" w:themeColor="accent1"/>
          <w:sz w:val="24"/>
        </w:rPr>
      </w:pPr>
    </w:p>
    <w:bookmarkEnd w:id="0"/>
    <w:p w14:paraId="05D9893D" w14:textId="77777777" w:rsidR="0006725A" w:rsidRPr="008977C0" w:rsidRDefault="0006725A" w:rsidP="0006725A">
      <w:pPr>
        <w:pStyle w:val="BodyText"/>
        <w:ind w:right="-97"/>
        <w:jc w:val="both"/>
        <w:rPr>
          <w:rFonts w:cs="Arial"/>
          <w:spacing w:val="-3"/>
          <w:sz w:val="24"/>
        </w:rPr>
      </w:pPr>
      <w:r w:rsidRPr="008977C0">
        <w:rPr>
          <w:rFonts w:cs="Arial"/>
          <w:spacing w:val="-3"/>
          <w:sz w:val="24"/>
        </w:rPr>
        <w:t>Industry parties are invited to respond to this consultation expressing their views and supplying the rationale for those views, particularly in respect of any specific questions detailed below.</w:t>
      </w:r>
    </w:p>
    <w:p w14:paraId="0572A99A" w14:textId="6EA24A49" w:rsidR="00313FF2" w:rsidRPr="008977C0" w:rsidRDefault="00313FF2" w:rsidP="00313FF2">
      <w:pPr>
        <w:pStyle w:val="BodyText"/>
        <w:ind w:right="-97"/>
        <w:jc w:val="both"/>
        <w:rPr>
          <w:rFonts w:cs="Arial"/>
          <w:spacing w:val="-3"/>
          <w:sz w:val="24"/>
        </w:rPr>
      </w:pPr>
      <w:r w:rsidRPr="008977C0">
        <w:rPr>
          <w:rFonts w:cs="Arial"/>
          <w:spacing w:val="-3"/>
          <w:sz w:val="24"/>
        </w:rPr>
        <w:t xml:space="preserve">Please send your responses to </w:t>
      </w:r>
      <w:hyperlink r:id="rId10" w:history="1">
        <w:r w:rsidRPr="008977C0">
          <w:rPr>
            <w:rStyle w:val="Hyperlink"/>
            <w:rFonts w:cs="Arial"/>
            <w:sz w:val="24"/>
          </w:rPr>
          <w:t>cusc.team@nationalgrideso.com</w:t>
        </w:r>
      </w:hyperlink>
      <w:r w:rsidRPr="008977C0">
        <w:rPr>
          <w:rStyle w:val="Hyperlink"/>
          <w:rFonts w:cs="Arial"/>
          <w:sz w:val="24"/>
        </w:rPr>
        <w:t xml:space="preserve"> </w:t>
      </w:r>
      <w:r w:rsidRPr="008977C0">
        <w:rPr>
          <w:rFonts w:cs="Arial"/>
          <w:spacing w:val="-3"/>
          <w:sz w:val="24"/>
        </w:rPr>
        <w:t xml:space="preserve">by </w:t>
      </w:r>
      <w:r w:rsidR="00F77151" w:rsidRPr="00D95859">
        <w:rPr>
          <w:rFonts w:cs="Arial"/>
          <w:b/>
          <w:bCs/>
          <w:spacing w:val="-3"/>
          <w:sz w:val="24"/>
        </w:rPr>
        <w:t>5</w:t>
      </w:r>
      <w:r w:rsidRPr="00D95859">
        <w:rPr>
          <w:rFonts w:cs="Arial"/>
          <w:b/>
          <w:bCs/>
          <w:spacing w:val="-3"/>
          <w:sz w:val="24"/>
        </w:rPr>
        <w:t xml:space="preserve">pm </w:t>
      </w:r>
      <w:r w:rsidRPr="00D95859">
        <w:rPr>
          <w:rFonts w:cs="Arial"/>
          <w:spacing w:val="-3"/>
          <w:sz w:val="24"/>
        </w:rPr>
        <w:t>on</w:t>
      </w:r>
      <w:r w:rsidRPr="00D95859">
        <w:rPr>
          <w:rFonts w:cs="Arial"/>
          <w:b/>
          <w:bCs/>
          <w:spacing w:val="-3"/>
          <w:sz w:val="24"/>
        </w:rPr>
        <w:t xml:space="preserve"> </w:t>
      </w:r>
      <w:r w:rsidR="00F77151" w:rsidRPr="00D95859">
        <w:rPr>
          <w:rFonts w:cs="Arial"/>
          <w:b/>
          <w:bCs/>
          <w:spacing w:val="-3"/>
          <w:sz w:val="24"/>
        </w:rPr>
        <w:t>29 December 2021</w:t>
      </w:r>
      <w:r w:rsidRPr="008977C0">
        <w:rPr>
          <w:rFonts w:cs="Arial"/>
          <w:spacing w:val="-3"/>
          <w:sz w:val="24"/>
        </w:rPr>
        <w:t>.  Please note that any responses received after the deadline or sent to a different email address may not receive due consideration.</w:t>
      </w:r>
    </w:p>
    <w:p w14:paraId="1AE13484" w14:textId="177FBB16" w:rsidR="00313FF2" w:rsidRPr="008977C0" w:rsidRDefault="00313FF2" w:rsidP="00313FF2">
      <w:pPr>
        <w:jc w:val="both"/>
        <w:rPr>
          <w:rFonts w:cs="Arial"/>
          <w:sz w:val="24"/>
        </w:rPr>
      </w:pPr>
      <w:r w:rsidRPr="008977C0">
        <w:rPr>
          <w:rFonts w:cs="Arial"/>
          <w:sz w:val="24"/>
        </w:rPr>
        <w:t xml:space="preserve">If you have any queries on the content of this consultation, please contact </w:t>
      </w:r>
      <w:r w:rsidR="00F77151" w:rsidRPr="008977C0">
        <w:rPr>
          <w:rFonts w:cs="Arial"/>
          <w:sz w:val="24"/>
        </w:rPr>
        <w:t xml:space="preserve">Paul Mullen </w:t>
      </w:r>
      <w:r w:rsidR="00F77151" w:rsidRPr="008977C0">
        <w:rPr>
          <w:rStyle w:val="Hyperlink"/>
          <w:rFonts w:cs="Arial"/>
          <w:sz w:val="24"/>
        </w:rPr>
        <w:t>paul.j.mullen</w:t>
      </w:r>
      <w:r w:rsidRPr="008977C0">
        <w:rPr>
          <w:rStyle w:val="Hyperlink"/>
          <w:rFonts w:cs="Arial"/>
          <w:sz w:val="24"/>
        </w:rPr>
        <w:t>@nationalgrideso.com</w:t>
      </w:r>
      <w:r w:rsidRPr="008977C0">
        <w:rPr>
          <w:rFonts w:cs="Arial"/>
          <w:sz w:val="24"/>
        </w:rPr>
        <w:t xml:space="preserve"> or </w:t>
      </w:r>
      <w:hyperlink r:id="rId11" w:history="1">
        <w:r w:rsidRPr="008977C0">
          <w:rPr>
            <w:rStyle w:val="Hyperlink"/>
            <w:rFonts w:cs="Arial"/>
            <w:sz w:val="24"/>
          </w:rPr>
          <w:t>cusc.team@nationalgrideso.com</w:t>
        </w:r>
      </w:hyperlink>
      <w:r w:rsidRPr="008977C0">
        <w:rPr>
          <w:rStyle w:val="Hyperlink"/>
          <w:rFonts w:cs="Arial"/>
          <w:sz w:val="24"/>
        </w:rPr>
        <w:t xml:space="preserve"> </w:t>
      </w:r>
    </w:p>
    <w:p w14:paraId="4CA86EF0" w14:textId="77777777" w:rsidR="0006725A" w:rsidRPr="008977C0" w:rsidRDefault="0006725A" w:rsidP="0006725A">
      <w:pPr>
        <w:pStyle w:val="BodyText"/>
        <w:rPr>
          <w:rFonts w:cs="Arial"/>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8977C0" w14:paraId="5A63E2B8" w14:textId="77777777" w:rsidTr="00760AB5">
        <w:trPr>
          <w:trHeight w:val="290"/>
        </w:trPr>
        <w:tc>
          <w:tcPr>
            <w:tcW w:w="3085" w:type="dxa"/>
            <w:shd w:val="clear" w:color="auto" w:fill="F26522" w:themeFill="accent1"/>
          </w:tcPr>
          <w:p w14:paraId="74B4D5DC" w14:textId="77777777" w:rsidR="00760AB5" w:rsidRPr="008977C0" w:rsidRDefault="00760AB5" w:rsidP="00760AB5">
            <w:pPr>
              <w:rPr>
                <w:rFonts w:cs="Arial"/>
                <w:color w:val="FFFFFF" w:themeColor="background1"/>
                <w:sz w:val="24"/>
              </w:rPr>
            </w:pPr>
            <w:r w:rsidRPr="008977C0">
              <w:rPr>
                <w:rFonts w:cs="Arial"/>
                <w:color w:val="FFFFFF" w:themeColor="background1"/>
                <w:sz w:val="24"/>
              </w:rPr>
              <w:t>Respondent details</w:t>
            </w:r>
          </w:p>
        </w:tc>
        <w:tc>
          <w:tcPr>
            <w:tcW w:w="5841" w:type="dxa"/>
            <w:shd w:val="clear" w:color="auto" w:fill="F26522" w:themeFill="accent1"/>
          </w:tcPr>
          <w:p w14:paraId="587D4F9B" w14:textId="77777777" w:rsidR="00760AB5" w:rsidRPr="008977C0" w:rsidRDefault="00760AB5" w:rsidP="00760AB5">
            <w:pPr>
              <w:rPr>
                <w:rFonts w:cs="Arial"/>
                <w:color w:val="FFFFFF" w:themeColor="background1"/>
                <w:sz w:val="24"/>
              </w:rPr>
            </w:pPr>
            <w:r w:rsidRPr="008977C0">
              <w:rPr>
                <w:rFonts w:cs="Arial"/>
                <w:color w:val="FFFFFF" w:themeColor="background1"/>
                <w:sz w:val="24"/>
              </w:rPr>
              <w:t>Please enter your details</w:t>
            </w:r>
          </w:p>
        </w:tc>
      </w:tr>
      <w:tr w:rsidR="00760AB5" w:rsidRPr="008977C0" w14:paraId="37BB19F6" w14:textId="77777777" w:rsidTr="00760AB5">
        <w:trPr>
          <w:trHeight w:val="238"/>
        </w:trPr>
        <w:tc>
          <w:tcPr>
            <w:tcW w:w="3085" w:type="dxa"/>
          </w:tcPr>
          <w:p w14:paraId="44FD9EE2" w14:textId="77777777" w:rsidR="00760AB5" w:rsidRPr="008977C0" w:rsidRDefault="00760AB5" w:rsidP="00760AB5">
            <w:pPr>
              <w:rPr>
                <w:rFonts w:cs="Arial"/>
                <w:sz w:val="24"/>
              </w:rPr>
            </w:pPr>
            <w:r w:rsidRPr="008977C0">
              <w:rPr>
                <w:rFonts w:cs="Arial"/>
                <w:sz w:val="24"/>
              </w:rPr>
              <w:t>Respondent name:</w:t>
            </w:r>
          </w:p>
        </w:tc>
        <w:sdt>
          <w:sdtPr>
            <w:rPr>
              <w:rFonts w:cs="Arial"/>
              <w:sz w:val="24"/>
            </w:rPr>
            <w:id w:val="-539664489"/>
            <w:placeholder>
              <w:docPart w:val="1D2FE978BFD64CDD82A9153332E10CB8"/>
            </w:placeholder>
            <w:showingPlcHdr/>
          </w:sdtPr>
          <w:sdtEndPr/>
          <w:sdtContent>
            <w:tc>
              <w:tcPr>
                <w:tcW w:w="5841" w:type="dxa"/>
              </w:tcPr>
              <w:p w14:paraId="50C52F79" w14:textId="77777777" w:rsidR="00760AB5" w:rsidRPr="008977C0" w:rsidRDefault="00760AB5" w:rsidP="00760AB5">
                <w:pPr>
                  <w:rPr>
                    <w:rFonts w:cs="Arial"/>
                    <w:sz w:val="24"/>
                  </w:rPr>
                </w:pPr>
                <w:r w:rsidRPr="008977C0">
                  <w:rPr>
                    <w:rStyle w:val="PlaceholderText"/>
                    <w:rFonts w:eastAsiaTheme="minorHAnsi" w:cs="Arial"/>
                    <w:sz w:val="24"/>
                  </w:rPr>
                  <w:t>Click or tap here to enter text.</w:t>
                </w:r>
              </w:p>
            </w:tc>
          </w:sdtContent>
        </w:sdt>
      </w:tr>
      <w:tr w:rsidR="00760AB5" w:rsidRPr="008977C0" w14:paraId="3DF293CC" w14:textId="77777777" w:rsidTr="00760AB5">
        <w:trPr>
          <w:trHeight w:val="238"/>
        </w:trPr>
        <w:tc>
          <w:tcPr>
            <w:tcW w:w="3085" w:type="dxa"/>
          </w:tcPr>
          <w:p w14:paraId="1FDFC684" w14:textId="77777777" w:rsidR="00760AB5" w:rsidRPr="008977C0" w:rsidRDefault="00760AB5" w:rsidP="00760AB5">
            <w:pPr>
              <w:rPr>
                <w:rFonts w:cs="Arial"/>
                <w:sz w:val="24"/>
              </w:rPr>
            </w:pPr>
            <w:r w:rsidRPr="008977C0">
              <w:rPr>
                <w:rFonts w:cs="Arial"/>
                <w:sz w:val="24"/>
              </w:rPr>
              <w:t>Company name:</w:t>
            </w:r>
          </w:p>
        </w:tc>
        <w:sdt>
          <w:sdtPr>
            <w:rPr>
              <w:rFonts w:cs="Arial"/>
              <w:sz w:val="24"/>
            </w:rPr>
            <w:id w:val="-1333605531"/>
            <w:placeholder>
              <w:docPart w:val="BDC0697FA90645EFA20A29EE224B17B8"/>
            </w:placeholder>
            <w:showingPlcHdr/>
          </w:sdtPr>
          <w:sdtEndPr/>
          <w:sdtContent>
            <w:tc>
              <w:tcPr>
                <w:tcW w:w="5841" w:type="dxa"/>
              </w:tcPr>
              <w:p w14:paraId="66CF68C1" w14:textId="77777777" w:rsidR="00760AB5" w:rsidRPr="008977C0" w:rsidRDefault="00760AB5" w:rsidP="00760AB5">
                <w:pPr>
                  <w:rPr>
                    <w:rFonts w:cs="Arial"/>
                    <w:sz w:val="24"/>
                  </w:rPr>
                </w:pPr>
                <w:r w:rsidRPr="008977C0">
                  <w:rPr>
                    <w:rStyle w:val="PlaceholderText"/>
                    <w:rFonts w:eastAsiaTheme="minorHAnsi" w:cs="Arial"/>
                    <w:sz w:val="24"/>
                  </w:rPr>
                  <w:t>Click or tap here to enter text.</w:t>
                </w:r>
              </w:p>
            </w:tc>
          </w:sdtContent>
        </w:sdt>
      </w:tr>
      <w:tr w:rsidR="00760AB5" w:rsidRPr="008977C0" w14:paraId="7C2D112E" w14:textId="77777777" w:rsidTr="00760AB5">
        <w:trPr>
          <w:trHeight w:val="238"/>
        </w:trPr>
        <w:tc>
          <w:tcPr>
            <w:tcW w:w="3085" w:type="dxa"/>
          </w:tcPr>
          <w:p w14:paraId="1E1CD13A" w14:textId="77777777" w:rsidR="00760AB5" w:rsidRPr="008977C0" w:rsidRDefault="00760AB5" w:rsidP="00760AB5">
            <w:pPr>
              <w:rPr>
                <w:rFonts w:cs="Arial"/>
                <w:sz w:val="24"/>
              </w:rPr>
            </w:pPr>
            <w:r w:rsidRPr="008977C0">
              <w:rPr>
                <w:rFonts w:cs="Arial"/>
                <w:sz w:val="24"/>
              </w:rPr>
              <w:t>Email address:</w:t>
            </w:r>
          </w:p>
        </w:tc>
        <w:sdt>
          <w:sdtPr>
            <w:rPr>
              <w:rFonts w:cs="Arial"/>
              <w:sz w:val="24"/>
            </w:rPr>
            <w:id w:val="233060029"/>
            <w:placeholder>
              <w:docPart w:val="CC2A1ECC179743E489C24722987AC4A4"/>
            </w:placeholder>
            <w:showingPlcHdr/>
          </w:sdtPr>
          <w:sdtEndPr/>
          <w:sdtContent>
            <w:tc>
              <w:tcPr>
                <w:tcW w:w="5841" w:type="dxa"/>
              </w:tcPr>
              <w:p w14:paraId="529368EC" w14:textId="77777777" w:rsidR="00760AB5" w:rsidRPr="008977C0" w:rsidRDefault="00760AB5" w:rsidP="00760AB5">
                <w:pPr>
                  <w:rPr>
                    <w:rFonts w:cs="Arial"/>
                    <w:sz w:val="24"/>
                  </w:rPr>
                </w:pPr>
                <w:r w:rsidRPr="008977C0">
                  <w:rPr>
                    <w:rStyle w:val="PlaceholderText"/>
                    <w:rFonts w:eastAsiaTheme="minorHAnsi" w:cs="Arial"/>
                    <w:sz w:val="24"/>
                  </w:rPr>
                  <w:t>Click or tap here to enter text.</w:t>
                </w:r>
              </w:p>
            </w:tc>
          </w:sdtContent>
        </w:sdt>
      </w:tr>
      <w:tr w:rsidR="00760AB5" w:rsidRPr="008977C0" w14:paraId="7BF290FD" w14:textId="77777777" w:rsidTr="00760AB5">
        <w:trPr>
          <w:trHeight w:val="238"/>
        </w:trPr>
        <w:tc>
          <w:tcPr>
            <w:tcW w:w="3085" w:type="dxa"/>
          </w:tcPr>
          <w:p w14:paraId="67F8FDAE" w14:textId="77777777" w:rsidR="00760AB5" w:rsidRPr="008977C0" w:rsidRDefault="00760AB5" w:rsidP="00760AB5">
            <w:pPr>
              <w:rPr>
                <w:rFonts w:cs="Arial"/>
                <w:sz w:val="24"/>
              </w:rPr>
            </w:pPr>
            <w:r w:rsidRPr="008977C0">
              <w:rPr>
                <w:rFonts w:cs="Arial"/>
                <w:sz w:val="24"/>
              </w:rPr>
              <w:t>Phone number:</w:t>
            </w:r>
          </w:p>
        </w:tc>
        <w:sdt>
          <w:sdtPr>
            <w:rPr>
              <w:rFonts w:cs="Arial"/>
              <w:sz w:val="24"/>
            </w:rPr>
            <w:id w:val="1902481430"/>
            <w:placeholder>
              <w:docPart w:val="CC2A1ECC179743E489C24722987AC4A4"/>
            </w:placeholder>
            <w:showingPlcHdr/>
          </w:sdtPr>
          <w:sdtEndPr/>
          <w:sdtContent>
            <w:tc>
              <w:tcPr>
                <w:tcW w:w="5841" w:type="dxa"/>
              </w:tcPr>
              <w:p w14:paraId="5628F2AC" w14:textId="77777777" w:rsidR="00760AB5" w:rsidRPr="008977C0" w:rsidRDefault="00760AB5" w:rsidP="00760AB5">
                <w:pPr>
                  <w:rPr>
                    <w:rFonts w:cs="Arial"/>
                    <w:sz w:val="24"/>
                  </w:rPr>
                </w:pPr>
                <w:r w:rsidRPr="008977C0">
                  <w:rPr>
                    <w:rStyle w:val="PlaceholderText"/>
                    <w:rFonts w:eastAsiaTheme="minorHAnsi" w:cs="Arial"/>
                    <w:sz w:val="24"/>
                  </w:rPr>
                  <w:t>Click or tap here to enter text.</w:t>
                </w:r>
              </w:p>
            </w:tc>
          </w:sdtContent>
        </w:sdt>
      </w:tr>
    </w:tbl>
    <w:p w14:paraId="23B13851" w14:textId="77777777" w:rsidR="00760AB5" w:rsidRPr="008977C0" w:rsidRDefault="00760AB5" w:rsidP="00677103">
      <w:pPr>
        <w:pStyle w:val="BodyText"/>
        <w:rPr>
          <w:rFonts w:cs="Arial"/>
          <w:sz w:val="24"/>
        </w:rPr>
      </w:pPr>
    </w:p>
    <w:p w14:paraId="60CA3F62" w14:textId="77777777" w:rsidR="005F422C" w:rsidRPr="008977C0" w:rsidRDefault="005F422C" w:rsidP="005F422C">
      <w:pPr>
        <w:rPr>
          <w:rFonts w:cs="Arial"/>
          <w:sz w:val="24"/>
        </w:rPr>
      </w:pPr>
      <w:r w:rsidRPr="008977C0">
        <w:rPr>
          <w:rFonts w:cs="Arial"/>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rsidRPr="008977C0" w14:paraId="28DC9F78" w14:textId="77777777" w:rsidTr="005F422C">
        <w:tc>
          <w:tcPr>
            <w:tcW w:w="3798" w:type="dxa"/>
            <w:hideMark/>
          </w:tcPr>
          <w:p w14:paraId="49EE8923" w14:textId="77777777" w:rsidR="005F422C" w:rsidRPr="008977C0" w:rsidRDefault="005F422C">
            <w:pPr>
              <w:spacing w:line="240" w:lineRule="auto"/>
              <w:rPr>
                <w:rFonts w:cs="Arial"/>
                <w:sz w:val="24"/>
                <w:lang w:eastAsia="en-US"/>
              </w:rPr>
            </w:pPr>
            <w:r w:rsidRPr="008977C0">
              <w:rPr>
                <w:rFonts w:cs="Arial"/>
                <w:sz w:val="24"/>
                <w:lang w:eastAsia="en-US"/>
              </w:rPr>
              <w:t>(Please mark the relevant box)</w:t>
            </w:r>
          </w:p>
        </w:tc>
        <w:tc>
          <w:tcPr>
            <w:tcW w:w="2371" w:type="dxa"/>
            <w:hideMark/>
          </w:tcPr>
          <w:p w14:paraId="5F0FEB30" w14:textId="77777777" w:rsidR="005F422C" w:rsidRPr="008977C0" w:rsidRDefault="00656F9E">
            <w:pPr>
              <w:spacing w:line="240" w:lineRule="auto"/>
              <w:rPr>
                <w:rFonts w:cs="Arial"/>
                <w:sz w:val="24"/>
                <w:lang w:eastAsia="en-US"/>
              </w:rPr>
            </w:pPr>
            <w:sdt>
              <w:sdtPr>
                <w:rPr>
                  <w:rFonts w:cs="Arial"/>
                  <w:sz w:val="24"/>
                  <w:lang w:eastAsia="en-US"/>
                </w:rPr>
                <w:id w:val="-484469066"/>
                <w14:checkbox>
                  <w14:checked w14:val="0"/>
                  <w14:checkedState w14:val="2612" w14:font="MS Gothic"/>
                  <w14:uncheckedState w14:val="2610" w14:font="MS Gothic"/>
                </w14:checkbox>
              </w:sdtPr>
              <w:sdtEndPr/>
              <w:sdtContent>
                <w:r w:rsidR="005F422C" w:rsidRPr="008977C0">
                  <w:rPr>
                    <w:rFonts w:ascii="Segoe UI Symbol" w:eastAsia="MS Gothic" w:hAnsi="Segoe UI Symbol" w:cs="Segoe UI Symbol"/>
                    <w:sz w:val="24"/>
                    <w:lang w:val="en-GB" w:eastAsia="en-US"/>
                  </w:rPr>
                  <w:t>☐</w:t>
                </w:r>
              </w:sdtContent>
            </w:sdt>
            <w:r w:rsidR="005F422C" w:rsidRPr="008977C0">
              <w:rPr>
                <w:rFonts w:cs="Arial"/>
                <w:sz w:val="24"/>
                <w:lang w:eastAsia="en-US"/>
              </w:rPr>
              <w:t>Non-Confidential</w:t>
            </w:r>
          </w:p>
        </w:tc>
        <w:tc>
          <w:tcPr>
            <w:tcW w:w="2371" w:type="dxa"/>
            <w:hideMark/>
          </w:tcPr>
          <w:p w14:paraId="00BE8ABA" w14:textId="77777777" w:rsidR="005F422C" w:rsidRPr="008977C0" w:rsidRDefault="00656F9E">
            <w:pPr>
              <w:spacing w:line="240" w:lineRule="auto"/>
              <w:rPr>
                <w:rFonts w:cs="Arial"/>
                <w:sz w:val="24"/>
                <w:lang w:eastAsia="en-US"/>
              </w:rPr>
            </w:pPr>
            <w:sdt>
              <w:sdtPr>
                <w:rPr>
                  <w:rFonts w:cs="Arial"/>
                  <w:sz w:val="24"/>
                  <w:lang w:eastAsia="en-US"/>
                </w:rPr>
                <w:id w:val="-1724056158"/>
                <w14:checkbox>
                  <w14:checked w14:val="0"/>
                  <w14:checkedState w14:val="2612" w14:font="MS Gothic"/>
                  <w14:uncheckedState w14:val="2610" w14:font="MS Gothic"/>
                </w14:checkbox>
              </w:sdtPr>
              <w:sdtEndPr/>
              <w:sdtContent>
                <w:r w:rsidR="005F422C" w:rsidRPr="008977C0">
                  <w:rPr>
                    <w:rFonts w:ascii="Segoe UI Symbol" w:eastAsia="MS Gothic" w:hAnsi="Segoe UI Symbol" w:cs="Segoe UI Symbol"/>
                    <w:sz w:val="24"/>
                    <w:lang w:val="en-GB" w:eastAsia="en-US"/>
                  </w:rPr>
                  <w:t>☐</w:t>
                </w:r>
              </w:sdtContent>
            </w:sdt>
            <w:r w:rsidR="005F422C" w:rsidRPr="008977C0">
              <w:rPr>
                <w:rFonts w:cs="Arial"/>
                <w:sz w:val="24"/>
                <w:lang w:eastAsia="en-US"/>
              </w:rPr>
              <w:t>Confidential</w:t>
            </w:r>
          </w:p>
        </w:tc>
      </w:tr>
    </w:tbl>
    <w:p w14:paraId="32DE8448" w14:textId="77777777" w:rsidR="005F422C" w:rsidRPr="008977C0" w:rsidRDefault="005F422C" w:rsidP="005F422C">
      <w:pPr>
        <w:rPr>
          <w:rFonts w:cs="Arial"/>
          <w:i/>
          <w:sz w:val="24"/>
        </w:rPr>
      </w:pPr>
    </w:p>
    <w:p w14:paraId="1D857A4A" w14:textId="77777777" w:rsidR="005F422C" w:rsidRPr="008977C0" w:rsidRDefault="005F422C" w:rsidP="005F422C">
      <w:pPr>
        <w:rPr>
          <w:rFonts w:cs="Arial"/>
          <w:i/>
          <w:sz w:val="24"/>
        </w:rPr>
      </w:pPr>
      <w:r w:rsidRPr="008977C0">
        <w:rPr>
          <w:rFonts w:cs="Arial"/>
          <w:i/>
          <w:sz w:val="24"/>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4B12697" w14:textId="77777777" w:rsidR="005F422C" w:rsidRPr="008977C0" w:rsidRDefault="005F422C" w:rsidP="00677103">
      <w:pPr>
        <w:pStyle w:val="BodyText"/>
        <w:rPr>
          <w:rFonts w:cs="Arial"/>
          <w:sz w:val="24"/>
        </w:rPr>
      </w:pPr>
    </w:p>
    <w:p w14:paraId="776F95DA" w14:textId="77777777" w:rsidR="00313FF2" w:rsidRPr="008977C0" w:rsidRDefault="00313FF2" w:rsidP="00313FF2">
      <w:pPr>
        <w:pStyle w:val="BodyText"/>
        <w:rPr>
          <w:rFonts w:cs="Arial"/>
          <w:color w:val="F26522" w:themeColor="accent1"/>
          <w:sz w:val="24"/>
        </w:rPr>
      </w:pPr>
      <w:r w:rsidRPr="008977C0">
        <w:rPr>
          <w:rFonts w:cs="Arial"/>
          <w:color w:val="F26522" w:themeColor="accent1"/>
          <w:sz w:val="24"/>
        </w:rPr>
        <w:t xml:space="preserve">For reference the Applicable CUSC (charging) Objectives are: </w:t>
      </w:r>
    </w:p>
    <w:p w14:paraId="0ED4C894" w14:textId="0188B1B9" w:rsidR="00313FF2" w:rsidRPr="008977C0" w:rsidRDefault="00313FF2" w:rsidP="00313FF2">
      <w:pPr>
        <w:pStyle w:val="BodyText"/>
        <w:numPr>
          <w:ilvl w:val="0"/>
          <w:numId w:val="13"/>
        </w:numPr>
        <w:rPr>
          <w:rFonts w:cs="Arial"/>
          <w:i/>
          <w:sz w:val="24"/>
        </w:rPr>
      </w:pPr>
      <w:r w:rsidRPr="008977C0">
        <w:rPr>
          <w:rFonts w:cs="Arial"/>
          <w:i/>
          <w:sz w:val="24"/>
        </w:rPr>
        <w:t>That compliance with the use of system charging methodology facilitates effective competition in the generation and supply of electricity and (so far as is consistent therewith) facilitates competition in the sale, distribution</w:t>
      </w:r>
      <w:r w:rsidR="00B733AA" w:rsidRPr="008977C0">
        <w:rPr>
          <w:rFonts w:cs="Arial"/>
          <w:i/>
          <w:sz w:val="24"/>
        </w:rPr>
        <w:t>,</w:t>
      </w:r>
      <w:r w:rsidRPr="008977C0">
        <w:rPr>
          <w:rFonts w:cs="Arial"/>
          <w:i/>
          <w:sz w:val="24"/>
        </w:rPr>
        <w:t xml:space="preserve"> and purchase of </w:t>
      </w:r>
      <w:proofErr w:type="gramStart"/>
      <w:r w:rsidRPr="008977C0">
        <w:rPr>
          <w:rFonts w:cs="Arial"/>
          <w:i/>
          <w:sz w:val="24"/>
        </w:rPr>
        <w:t>electricity;</w:t>
      </w:r>
      <w:proofErr w:type="gramEnd"/>
      <w:r w:rsidRPr="008977C0">
        <w:rPr>
          <w:rFonts w:cs="Arial"/>
          <w:i/>
          <w:sz w:val="24"/>
        </w:rPr>
        <w:t xml:space="preserve"> </w:t>
      </w:r>
    </w:p>
    <w:p w14:paraId="141F9D53" w14:textId="77777777" w:rsidR="00313FF2" w:rsidRPr="008977C0" w:rsidRDefault="00313FF2" w:rsidP="00313FF2">
      <w:pPr>
        <w:pStyle w:val="BodyText"/>
        <w:numPr>
          <w:ilvl w:val="0"/>
          <w:numId w:val="13"/>
        </w:numPr>
        <w:rPr>
          <w:rFonts w:cs="Arial"/>
          <w:i/>
          <w:sz w:val="24"/>
        </w:rPr>
      </w:pPr>
      <w:r w:rsidRPr="008977C0">
        <w:rPr>
          <w:rFonts w:cs="Arial"/>
          <w:i/>
          <w:sz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BE33E8A" w14:textId="77777777" w:rsidR="00313FF2" w:rsidRPr="008977C0" w:rsidRDefault="00313FF2" w:rsidP="00313FF2">
      <w:pPr>
        <w:pStyle w:val="BodyText"/>
        <w:numPr>
          <w:ilvl w:val="0"/>
          <w:numId w:val="13"/>
        </w:numPr>
        <w:rPr>
          <w:rFonts w:cs="Arial"/>
          <w:i/>
          <w:sz w:val="24"/>
        </w:rPr>
      </w:pPr>
      <w:r w:rsidRPr="008977C0">
        <w:rPr>
          <w:rFonts w:cs="Arial"/>
          <w:i/>
          <w:sz w:val="24"/>
        </w:rPr>
        <w:t xml:space="preserve">That, so far as is consistent with sub-paragraphs (a) and (b), the use of system charging methodology, as far as is reasonably practicable, properly takes account of the developments in transmission licensees’ transmission </w:t>
      </w:r>
      <w:proofErr w:type="gramStart"/>
      <w:r w:rsidRPr="008977C0">
        <w:rPr>
          <w:rFonts w:cs="Arial"/>
          <w:i/>
          <w:sz w:val="24"/>
        </w:rPr>
        <w:t>businesses;</w:t>
      </w:r>
      <w:proofErr w:type="gramEnd"/>
    </w:p>
    <w:p w14:paraId="77E2EF40" w14:textId="77777777" w:rsidR="00313FF2" w:rsidRPr="008977C0" w:rsidRDefault="00313FF2" w:rsidP="00313FF2">
      <w:pPr>
        <w:pStyle w:val="BodyText"/>
        <w:numPr>
          <w:ilvl w:val="0"/>
          <w:numId w:val="13"/>
        </w:numPr>
        <w:rPr>
          <w:rFonts w:cs="Arial"/>
          <w:i/>
          <w:sz w:val="24"/>
        </w:rPr>
      </w:pPr>
      <w:r w:rsidRPr="008977C0">
        <w:rPr>
          <w:rFonts w:cs="Arial"/>
          <w:i/>
          <w:sz w:val="24"/>
        </w:rPr>
        <w:t>Compliance with the Electricity Regulation and any relevant legally binding decision of the European Commission and/or the Agency *; and</w:t>
      </w:r>
    </w:p>
    <w:p w14:paraId="58015027" w14:textId="77777777" w:rsidR="00313FF2" w:rsidRPr="008977C0" w:rsidRDefault="00313FF2" w:rsidP="00313FF2">
      <w:pPr>
        <w:pStyle w:val="BodyText"/>
        <w:numPr>
          <w:ilvl w:val="0"/>
          <w:numId w:val="13"/>
        </w:numPr>
        <w:rPr>
          <w:rFonts w:cs="Arial"/>
          <w:i/>
          <w:sz w:val="24"/>
        </w:rPr>
      </w:pPr>
      <w:r w:rsidRPr="008977C0">
        <w:rPr>
          <w:rFonts w:cs="Arial"/>
          <w:i/>
          <w:sz w:val="24"/>
        </w:rPr>
        <w:lastRenderedPageBreak/>
        <w:t>Promoting efficiency in the implementation and administration of the</w:t>
      </w:r>
      <w:r w:rsidR="008312E5" w:rsidRPr="008977C0">
        <w:rPr>
          <w:rFonts w:cs="Arial"/>
          <w:i/>
          <w:sz w:val="24"/>
        </w:rPr>
        <w:t xml:space="preserve"> system charging methodology. </w:t>
      </w:r>
    </w:p>
    <w:p w14:paraId="456CC335" w14:textId="77777777" w:rsidR="00313FF2" w:rsidRPr="008977C0" w:rsidRDefault="00313FF2" w:rsidP="00313FF2">
      <w:pPr>
        <w:pStyle w:val="BodyText"/>
        <w:rPr>
          <w:rFonts w:cs="Arial"/>
          <w:i/>
          <w:sz w:val="24"/>
        </w:rPr>
      </w:pPr>
      <w:r w:rsidRPr="008977C0">
        <w:rPr>
          <w:rFonts w:cs="Arial"/>
          <w:i/>
          <w:sz w:val="24"/>
        </w:rPr>
        <w:t>*Objective (d) refers specifically to European Regulation 2009/714/EC. Reference to the Agency is to the Agency for the Cooperation of Energy Regulators (ACER).</w:t>
      </w:r>
    </w:p>
    <w:p w14:paraId="78899653" w14:textId="20971DD8" w:rsidR="00313FF2" w:rsidRPr="008977C0" w:rsidRDefault="00313FF2" w:rsidP="00313FF2">
      <w:pPr>
        <w:rPr>
          <w:rFonts w:cs="Arial"/>
          <w:kern w:val="32"/>
          <w:sz w:val="24"/>
        </w:rPr>
      </w:pPr>
    </w:p>
    <w:p w14:paraId="691940B9" w14:textId="77777777" w:rsidR="00760AB5" w:rsidRPr="008977C0" w:rsidRDefault="00760AB5" w:rsidP="00760AB5">
      <w:pPr>
        <w:pStyle w:val="BodyText"/>
        <w:rPr>
          <w:rFonts w:cs="Arial"/>
          <w:sz w:val="24"/>
        </w:rPr>
      </w:pPr>
      <w:r w:rsidRPr="008977C0">
        <w:rPr>
          <w:rFonts w:cs="Arial"/>
          <w:sz w:val="24"/>
        </w:rPr>
        <w:t>Please express your views in the right-hand side of the table below, including your rationale.</w:t>
      </w:r>
    </w:p>
    <w:p w14:paraId="08D4EC4D" w14:textId="77777777" w:rsidR="0006725A" w:rsidRPr="008977C0" w:rsidRDefault="0006725A" w:rsidP="0006725A">
      <w:pPr>
        <w:rPr>
          <w:rFonts w:cs="Arial"/>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8977C0" w14:paraId="41638273" w14:textId="77777777" w:rsidTr="00A83320">
        <w:trPr>
          <w:trHeight w:val="264"/>
        </w:trPr>
        <w:tc>
          <w:tcPr>
            <w:tcW w:w="8960" w:type="dxa"/>
            <w:gridSpan w:val="3"/>
            <w:shd w:val="clear" w:color="auto" w:fill="F26522" w:themeFill="accent1"/>
          </w:tcPr>
          <w:p w14:paraId="6B79F972" w14:textId="77777777" w:rsidR="00760AB5" w:rsidRPr="008977C0" w:rsidRDefault="00760AB5" w:rsidP="00A83320">
            <w:pPr>
              <w:ind w:left="-79"/>
              <w:rPr>
                <w:rFonts w:cs="Arial"/>
                <w:color w:val="FFFFFF" w:themeColor="background1"/>
                <w:sz w:val="24"/>
              </w:rPr>
            </w:pPr>
            <w:r w:rsidRPr="008977C0">
              <w:rPr>
                <w:rFonts w:cs="Arial"/>
                <w:color w:val="FFFFFF" w:themeColor="background1"/>
                <w:sz w:val="24"/>
              </w:rPr>
              <w:t xml:space="preserve">Standard </w:t>
            </w:r>
            <w:r w:rsidR="004D3F68" w:rsidRPr="008977C0">
              <w:rPr>
                <w:rFonts w:cs="Arial"/>
                <w:color w:val="FFFFFF" w:themeColor="background1"/>
                <w:sz w:val="24"/>
              </w:rPr>
              <w:t>Workgroup</w:t>
            </w:r>
            <w:r w:rsidRPr="008977C0">
              <w:rPr>
                <w:rFonts w:cs="Arial"/>
                <w:color w:val="FFFFFF" w:themeColor="background1"/>
                <w:sz w:val="24"/>
              </w:rPr>
              <w:t xml:space="preserve"> Consultation questions</w:t>
            </w:r>
          </w:p>
        </w:tc>
      </w:tr>
      <w:tr w:rsidR="004D3F68" w:rsidRPr="008977C0" w14:paraId="363AF8E0" w14:textId="77777777" w:rsidTr="00760AB5">
        <w:trPr>
          <w:trHeight w:val="264"/>
        </w:trPr>
        <w:tc>
          <w:tcPr>
            <w:tcW w:w="483" w:type="dxa"/>
          </w:tcPr>
          <w:p w14:paraId="21904F52" w14:textId="77777777" w:rsidR="004D3F68" w:rsidRPr="008977C0" w:rsidRDefault="004D3F68" w:rsidP="004B6F22">
            <w:pPr>
              <w:jc w:val="both"/>
              <w:rPr>
                <w:rFonts w:cs="Arial"/>
                <w:sz w:val="24"/>
              </w:rPr>
            </w:pPr>
            <w:r w:rsidRPr="008977C0">
              <w:rPr>
                <w:rFonts w:cs="Arial"/>
                <w:sz w:val="24"/>
              </w:rPr>
              <w:t>1</w:t>
            </w:r>
          </w:p>
        </w:tc>
        <w:tc>
          <w:tcPr>
            <w:tcW w:w="2691" w:type="dxa"/>
          </w:tcPr>
          <w:p w14:paraId="383FB297" w14:textId="17B11FF0" w:rsidR="004D3F68" w:rsidRPr="00656F9E" w:rsidRDefault="004D3F68" w:rsidP="00656F9E">
            <w:pPr>
              <w:rPr>
                <w:sz w:val="24"/>
              </w:rPr>
            </w:pPr>
            <w:r w:rsidRPr="00656F9E">
              <w:rPr>
                <w:sz w:val="24"/>
              </w:rPr>
              <w:t xml:space="preserve">Do you believe that the Original Proposal </w:t>
            </w:r>
            <w:r w:rsidR="00865D44" w:rsidRPr="00656F9E">
              <w:rPr>
                <w:sz w:val="24"/>
              </w:rPr>
              <w:t xml:space="preserve">or any of the potential alternative solutions </w:t>
            </w:r>
            <w:r w:rsidRPr="00656F9E">
              <w:rPr>
                <w:sz w:val="24"/>
              </w:rPr>
              <w:t>better facilitates the Applicable Objectives?</w:t>
            </w:r>
          </w:p>
        </w:tc>
        <w:sdt>
          <w:sdtPr>
            <w:rPr>
              <w:rFonts w:cs="Arial"/>
              <w:sz w:val="24"/>
            </w:rPr>
            <w:id w:val="-1563557985"/>
            <w:placeholder>
              <w:docPart w:val="CE05E4A7D44D41FA96CDD8345A7BC2DA"/>
            </w:placeholder>
            <w:showingPlcHdr/>
          </w:sdtPr>
          <w:sdtEndPr/>
          <w:sdtContent>
            <w:tc>
              <w:tcPr>
                <w:tcW w:w="5786" w:type="dxa"/>
              </w:tcPr>
              <w:p w14:paraId="7EB30E5D" w14:textId="77777777" w:rsidR="004D3F68" w:rsidRPr="008977C0" w:rsidRDefault="004D3F68" w:rsidP="004B6F22">
                <w:pPr>
                  <w:pStyle w:val="BodyText"/>
                  <w:jc w:val="both"/>
                  <w:rPr>
                    <w:rFonts w:cs="Arial"/>
                    <w:sz w:val="24"/>
                  </w:rPr>
                </w:pPr>
                <w:r w:rsidRPr="008977C0">
                  <w:rPr>
                    <w:rStyle w:val="PlaceholderText"/>
                    <w:rFonts w:eastAsiaTheme="minorHAnsi" w:cs="Arial"/>
                    <w:sz w:val="24"/>
                  </w:rPr>
                  <w:t>Click or tap here to enter text.</w:t>
                </w:r>
              </w:p>
            </w:tc>
          </w:sdtContent>
        </w:sdt>
      </w:tr>
      <w:tr w:rsidR="004D3F68" w:rsidRPr="008977C0" w14:paraId="1419C3AD" w14:textId="77777777" w:rsidTr="00760AB5">
        <w:trPr>
          <w:trHeight w:val="264"/>
        </w:trPr>
        <w:tc>
          <w:tcPr>
            <w:tcW w:w="483" w:type="dxa"/>
          </w:tcPr>
          <w:p w14:paraId="0F6A8338" w14:textId="77777777" w:rsidR="004D3F68" w:rsidRPr="008977C0" w:rsidRDefault="004D3F68" w:rsidP="004B6F22">
            <w:pPr>
              <w:jc w:val="both"/>
              <w:rPr>
                <w:rFonts w:cs="Arial"/>
                <w:sz w:val="24"/>
              </w:rPr>
            </w:pPr>
            <w:r w:rsidRPr="008977C0">
              <w:rPr>
                <w:rFonts w:cs="Arial"/>
                <w:sz w:val="24"/>
              </w:rPr>
              <w:t>2</w:t>
            </w:r>
          </w:p>
        </w:tc>
        <w:tc>
          <w:tcPr>
            <w:tcW w:w="2691" w:type="dxa"/>
          </w:tcPr>
          <w:p w14:paraId="0438A6A8" w14:textId="77777777" w:rsidR="004D3F68" w:rsidRPr="00656F9E" w:rsidRDefault="004D3F68" w:rsidP="00656F9E">
            <w:pPr>
              <w:rPr>
                <w:sz w:val="24"/>
              </w:rPr>
            </w:pPr>
            <w:r w:rsidRPr="00656F9E">
              <w:rPr>
                <w:sz w:val="24"/>
              </w:rPr>
              <w:t>Do you support the proposed implementation approach?</w:t>
            </w:r>
          </w:p>
        </w:tc>
        <w:sdt>
          <w:sdtPr>
            <w:rPr>
              <w:rFonts w:cs="Arial"/>
              <w:sz w:val="24"/>
            </w:rPr>
            <w:id w:val="1527363539"/>
            <w:placeholder>
              <w:docPart w:val="CE05E4A7D44D41FA96CDD8345A7BC2DA"/>
            </w:placeholder>
            <w:showingPlcHdr/>
          </w:sdtPr>
          <w:sdtEndPr/>
          <w:sdtContent>
            <w:tc>
              <w:tcPr>
                <w:tcW w:w="5786" w:type="dxa"/>
              </w:tcPr>
              <w:p w14:paraId="0C5E2E10" w14:textId="77777777" w:rsidR="004D3F68" w:rsidRPr="008977C0" w:rsidRDefault="004D3F68" w:rsidP="004B6F22">
                <w:pPr>
                  <w:jc w:val="both"/>
                  <w:rPr>
                    <w:rFonts w:cs="Arial"/>
                    <w:sz w:val="24"/>
                  </w:rPr>
                </w:pPr>
                <w:r w:rsidRPr="008977C0">
                  <w:rPr>
                    <w:rStyle w:val="PlaceholderText"/>
                    <w:rFonts w:eastAsiaTheme="minorHAnsi" w:cs="Arial"/>
                    <w:sz w:val="24"/>
                  </w:rPr>
                  <w:t>Click or tap here to enter text.</w:t>
                </w:r>
              </w:p>
            </w:tc>
          </w:sdtContent>
        </w:sdt>
      </w:tr>
      <w:tr w:rsidR="004D3F68" w:rsidRPr="008977C0" w14:paraId="66AAE9EB" w14:textId="77777777" w:rsidTr="00760AB5">
        <w:trPr>
          <w:trHeight w:val="264"/>
        </w:trPr>
        <w:tc>
          <w:tcPr>
            <w:tcW w:w="483" w:type="dxa"/>
          </w:tcPr>
          <w:p w14:paraId="3B748F9A" w14:textId="77777777" w:rsidR="004D3F68" w:rsidRPr="008977C0" w:rsidRDefault="004D3F68" w:rsidP="004B6F22">
            <w:pPr>
              <w:jc w:val="both"/>
              <w:rPr>
                <w:rFonts w:cs="Arial"/>
                <w:sz w:val="24"/>
              </w:rPr>
            </w:pPr>
            <w:r w:rsidRPr="008977C0">
              <w:rPr>
                <w:rFonts w:cs="Arial"/>
                <w:sz w:val="24"/>
              </w:rPr>
              <w:t>3</w:t>
            </w:r>
          </w:p>
        </w:tc>
        <w:tc>
          <w:tcPr>
            <w:tcW w:w="2691" w:type="dxa"/>
          </w:tcPr>
          <w:p w14:paraId="01B5D2ED" w14:textId="77777777" w:rsidR="004D3F68" w:rsidRPr="00656F9E" w:rsidRDefault="004D3F68" w:rsidP="00656F9E">
            <w:pPr>
              <w:rPr>
                <w:sz w:val="24"/>
              </w:rPr>
            </w:pPr>
            <w:r w:rsidRPr="00656F9E">
              <w:rPr>
                <w:sz w:val="24"/>
              </w:rPr>
              <w:t>Do you have any other comments?</w:t>
            </w:r>
          </w:p>
        </w:tc>
        <w:sdt>
          <w:sdtPr>
            <w:rPr>
              <w:rFonts w:cs="Arial"/>
              <w:sz w:val="24"/>
            </w:rPr>
            <w:id w:val="1307668979"/>
            <w:placeholder>
              <w:docPart w:val="CE05E4A7D44D41FA96CDD8345A7BC2DA"/>
            </w:placeholder>
            <w:showingPlcHdr/>
          </w:sdtPr>
          <w:sdtEndPr/>
          <w:sdtContent>
            <w:tc>
              <w:tcPr>
                <w:tcW w:w="5786" w:type="dxa"/>
              </w:tcPr>
              <w:p w14:paraId="3769889E" w14:textId="77777777" w:rsidR="004D3F68" w:rsidRPr="008977C0" w:rsidRDefault="004D3F68" w:rsidP="004B6F22">
                <w:pPr>
                  <w:jc w:val="both"/>
                  <w:rPr>
                    <w:rFonts w:cs="Arial"/>
                    <w:sz w:val="24"/>
                  </w:rPr>
                </w:pPr>
                <w:r w:rsidRPr="008977C0">
                  <w:rPr>
                    <w:rStyle w:val="PlaceholderText"/>
                    <w:rFonts w:eastAsiaTheme="minorHAnsi" w:cs="Arial"/>
                    <w:sz w:val="24"/>
                  </w:rPr>
                  <w:t>Click or tap here to enter text.</w:t>
                </w:r>
              </w:p>
            </w:tc>
          </w:sdtContent>
        </w:sdt>
      </w:tr>
      <w:tr w:rsidR="004D3F68" w:rsidRPr="008977C0" w14:paraId="142B9D8D" w14:textId="77777777" w:rsidTr="00760AB5">
        <w:trPr>
          <w:trHeight w:val="264"/>
        </w:trPr>
        <w:tc>
          <w:tcPr>
            <w:tcW w:w="483" w:type="dxa"/>
          </w:tcPr>
          <w:p w14:paraId="45DCC904" w14:textId="77777777" w:rsidR="004D3F68" w:rsidRPr="008977C0" w:rsidRDefault="004D3F68" w:rsidP="004B6F22">
            <w:pPr>
              <w:jc w:val="both"/>
              <w:rPr>
                <w:rFonts w:cs="Arial"/>
                <w:sz w:val="24"/>
              </w:rPr>
            </w:pPr>
            <w:bookmarkStart w:id="1" w:name="_Hlk65582802"/>
            <w:r w:rsidRPr="008977C0">
              <w:rPr>
                <w:rFonts w:cs="Arial"/>
                <w:sz w:val="24"/>
              </w:rPr>
              <w:t>4</w:t>
            </w:r>
          </w:p>
        </w:tc>
        <w:tc>
          <w:tcPr>
            <w:tcW w:w="2691" w:type="dxa"/>
          </w:tcPr>
          <w:p w14:paraId="421886D4" w14:textId="77777777" w:rsidR="004D3F68" w:rsidRPr="00656F9E" w:rsidRDefault="004D3F68" w:rsidP="00656F9E">
            <w:pPr>
              <w:rPr>
                <w:sz w:val="24"/>
              </w:rPr>
            </w:pPr>
            <w:r w:rsidRPr="00656F9E">
              <w:rPr>
                <w:sz w:val="24"/>
              </w:rPr>
              <w:t>Do you wish to raise a Workgroup Consultation Alternative Request for the Workgroup to consider?</w:t>
            </w:r>
          </w:p>
        </w:tc>
        <w:sdt>
          <w:sdtPr>
            <w:rPr>
              <w:rFonts w:cs="Arial"/>
              <w:sz w:val="24"/>
            </w:rPr>
            <w:id w:val="-1841459716"/>
            <w:placeholder>
              <w:docPart w:val="95875CCFC80243A397A27830322E7887"/>
            </w:placeholder>
            <w:showingPlcHdr/>
          </w:sdtPr>
          <w:sdtEndPr/>
          <w:sdtContent>
            <w:tc>
              <w:tcPr>
                <w:tcW w:w="5786" w:type="dxa"/>
              </w:tcPr>
              <w:p w14:paraId="41F94DD4" w14:textId="77777777" w:rsidR="004D3F68" w:rsidRPr="008977C0" w:rsidRDefault="004D3F68" w:rsidP="004B6F22">
                <w:pPr>
                  <w:jc w:val="both"/>
                  <w:rPr>
                    <w:rFonts w:cs="Arial"/>
                    <w:sz w:val="24"/>
                  </w:rPr>
                </w:pPr>
                <w:r w:rsidRPr="008977C0">
                  <w:rPr>
                    <w:rStyle w:val="PlaceholderText"/>
                    <w:rFonts w:eastAsiaTheme="minorHAnsi" w:cs="Arial"/>
                    <w:sz w:val="24"/>
                  </w:rPr>
                  <w:t>Click or tap here to enter text.</w:t>
                </w:r>
              </w:p>
            </w:tc>
          </w:sdtContent>
        </w:sdt>
      </w:tr>
      <w:bookmarkEnd w:id="1"/>
    </w:tbl>
    <w:p w14:paraId="3C7B4DBE" w14:textId="77777777" w:rsidR="0006725A" w:rsidRPr="008977C0" w:rsidRDefault="0006725A" w:rsidP="004B6F22">
      <w:pPr>
        <w:pStyle w:val="BodyText"/>
        <w:ind w:right="-97"/>
        <w:jc w:val="both"/>
        <w:rPr>
          <w:rFonts w:cs="Arial"/>
          <w:sz w:val="24"/>
        </w:rPr>
      </w:pPr>
    </w:p>
    <w:tbl>
      <w:tblPr>
        <w:tblW w:w="930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555"/>
        <w:gridCol w:w="6262"/>
      </w:tblGrid>
      <w:tr w:rsidR="004D3F68" w:rsidRPr="008977C0" w14:paraId="1510576C" w14:textId="77777777" w:rsidTr="0002087B">
        <w:trPr>
          <w:trHeight w:val="251"/>
        </w:trPr>
        <w:tc>
          <w:tcPr>
            <w:tcW w:w="9300" w:type="dxa"/>
            <w:gridSpan w:val="3"/>
            <w:shd w:val="clear" w:color="auto" w:fill="F26522" w:themeFill="accent1"/>
          </w:tcPr>
          <w:p w14:paraId="6162597F" w14:textId="77777777" w:rsidR="004D3F68" w:rsidRPr="008977C0" w:rsidRDefault="004D3F68" w:rsidP="004B6F22">
            <w:pPr>
              <w:ind w:left="-79"/>
              <w:jc w:val="both"/>
              <w:rPr>
                <w:rFonts w:cs="Arial"/>
                <w:color w:val="FFFFFF" w:themeColor="background1"/>
                <w:sz w:val="24"/>
              </w:rPr>
            </w:pPr>
            <w:r w:rsidRPr="008977C0">
              <w:rPr>
                <w:rFonts w:cs="Arial"/>
                <w:color w:val="FFFFFF" w:themeColor="background1"/>
                <w:sz w:val="24"/>
              </w:rPr>
              <w:t>Specific Workgroup Consultation questions</w:t>
            </w:r>
          </w:p>
        </w:tc>
      </w:tr>
      <w:tr w:rsidR="004D3F68" w:rsidRPr="008977C0" w14:paraId="5AFC0D93" w14:textId="77777777" w:rsidTr="0002087B">
        <w:trPr>
          <w:trHeight w:val="251"/>
        </w:trPr>
        <w:tc>
          <w:tcPr>
            <w:tcW w:w="340" w:type="dxa"/>
          </w:tcPr>
          <w:p w14:paraId="2EF68E7F" w14:textId="5EDE9A89" w:rsidR="004D3F68" w:rsidRPr="008977C0" w:rsidRDefault="0074101A" w:rsidP="004B6F22">
            <w:pPr>
              <w:jc w:val="both"/>
              <w:rPr>
                <w:rFonts w:cs="Arial"/>
                <w:sz w:val="24"/>
              </w:rPr>
            </w:pPr>
            <w:r>
              <w:rPr>
                <w:rFonts w:cs="Arial"/>
                <w:sz w:val="24"/>
              </w:rPr>
              <w:t>5</w:t>
            </w:r>
          </w:p>
        </w:tc>
        <w:tc>
          <w:tcPr>
            <w:tcW w:w="2578" w:type="dxa"/>
          </w:tcPr>
          <w:p w14:paraId="43C563D2" w14:textId="7E9DB4CF" w:rsidR="004D3F68" w:rsidRPr="002443D2" w:rsidRDefault="002443D2" w:rsidP="002443D2">
            <w:pPr>
              <w:rPr>
                <w:sz w:val="24"/>
              </w:rPr>
            </w:pPr>
            <w:r w:rsidRPr="002443D2">
              <w:rPr>
                <w:sz w:val="24"/>
              </w:rPr>
              <w:t>The CMP381 Original proposes to set a £10/MWh cap on BSUoS. Do you think it is appropriate to set a BSUoS cap and if so to what value? Please provide the rationale for your response including any supporting analysis.</w:t>
            </w:r>
          </w:p>
        </w:tc>
        <w:sdt>
          <w:sdtPr>
            <w:rPr>
              <w:rFonts w:cs="Arial"/>
              <w:sz w:val="24"/>
            </w:rPr>
            <w:id w:val="1288306168"/>
            <w:placeholder>
              <w:docPart w:val="02C309C7DE6040FB9F96DA8815E8F0C8"/>
            </w:placeholder>
            <w:showingPlcHdr/>
          </w:sdtPr>
          <w:sdtEndPr/>
          <w:sdtContent>
            <w:tc>
              <w:tcPr>
                <w:tcW w:w="6381" w:type="dxa"/>
              </w:tcPr>
              <w:p w14:paraId="06934649" w14:textId="77777777" w:rsidR="004D3F68" w:rsidRPr="008977C0" w:rsidRDefault="004D3F68" w:rsidP="004B6F22">
                <w:pPr>
                  <w:pStyle w:val="BodyText"/>
                  <w:jc w:val="both"/>
                  <w:rPr>
                    <w:rFonts w:cs="Arial"/>
                    <w:sz w:val="24"/>
                  </w:rPr>
                </w:pPr>
                <w:r w:rsidRPr="008977C0">
                  <w:rPr>
                    <w:rStyle w:val="PlaceholderText"/>
                    <w:rFonts w:eastAsiaTheme="minorHAnsi" w:cs="Arial"/>
                    <w:sz w:val="24"/>
                  </w:rPr>
                  <w:t>Click or tap here to enter text.</w:t>
                </w:r>
              </w:p>
            </w:tc>
          </w:sdtContent>
        </w:sdt>
      </w:tr>
      <w:tr w:rsidR="004D3F68" w:rsidRPr="008977C0" w14:paraId="73AAF61C" w14:textId="77777777" w:rsidTr="0002087B">
        <w:trPr>
          <w:trHeight w:val="251"/>
        </w:trPr>
        <w:tc>
          <w:tcPr>
            <w:tcW w:w="340" w:type="dxa"/>
          </w:tcPr>
          <w:p w14:paraId="12A19CF1" w14:textId="24A1FF2A" w:rsidR="004D3F68" w:rsidRPr="008977C0" w:rsidRDefault="0074101A" w:rsidP="004B6F22">
            <w:pPr>
              <w:jc w:val="both"/>
              <w:rPr>
                <w:rFonts w:cs="Arial"/>
                <w:sz w:val="24"/>
              </w:rPr>
            </w:pPr>
            <w:r>
              <w:rPr>
                <w:rFonts w:cs="Arial"/>
                <w:sz w:val="24"/>
              </w:rPr>
              <w:t>6</w:t>
            </w:r>
          </w:p>
        </w:tc>
        <w:tc>
          <w:tcPr>
            <w:tcW w:w="2578" w:type="dxa"/>
          </w:tcPr>
          <w:p w14:paraId="5D0E898A" w14:textId="321327A1" w:rsidR="004D3F68" w:rsidRPr="00656F9E" w:rsidRDefault="00737FF6" w:rsidP="00656F9E">
            <w:pPr>
              <w:rPr>
                <w:sz w:val="24"/>
              </w:rPr>
            </w:pPr>
            <w:r w:rsidRPr="00656F9E">
              <w:rPr>
                <w:sz w:val="24"/>
              </w:rPr>
              <w:t>The CMP381 Ori</w:t>
            </w:r>
            <w:r w:rsidR="00C73546" w:rsidRPr="00656F9E">
              <w:rPr>
                <w:sz w:val="24"/>
              </w:rPr>
              <w:t xml:space="preserve">ginal seeks to </w:t>
            </w:r>
            <w:r w:rsidR="00C93526" w:rsidRPr="00656F9E">
              <w:rPr>
                <w:sz w:val="24"/>
              </w:rPr>
              <w:t>limit</w:t>
            </w:r>
            <w:r w:rsidR="00C73546" w:rsidRPr="00656F9E">
              <w:rPr>
                <w:sz w:val="24"/>
              </w:rPr>
              <w:t xml:space="preserve"> the additional BSUoS costs that would be deferred to £300m. </w:t>
            </w:r>
            <w:r w:rsidR="00C73546" w:rsidRPr="00656F9E">
              <w:rPr>
                <w:sz w:val="24"/>
              </w:rPr>
              <w:lastRenderedPageBreak/>
              <w:t xml:space="preserve">Do you think it is appropriate to introduce </w:t>
            </w:r>
            <w:r w:rsidR="00D303A6" w:rsidRPr="00656F9E">
              <w:rPr>
                <w:sz w:val="24"/>
              </w:rPr>
              <w:t>a</w:t>
            </w:r>
            <w:r w:rsidR="00C73546" w:rsidRPr="00656F9E">
              <w:rPr>
                <w:sz w:val="24"/>
              </w:rPr>
              <w:t xml:space="preserve"> </w:t>
            </w:r>
            <w:r w:rsidR="00C93526" w:rsidRPr="00656F9E">
              <w:rPr>
                <w:sz w:val="24"/>
              </w:rPr>
              <w:t>limit</w:t>
            </w:r>
            <w:r w:rsidR="00C73546" w:rsidRPr="00656F9E">
              <w:rPr>
                <w:sz w:val="24"/>
              </w:rPr>
              <w:t xml:space="preserve"> and if so to what value?</w:t>
            </w:r>
            <w:r w:rsidR="008977C0" w:rsidRPr="00656F9E">
              <w:rPr>
                <w:sz w:val="24"/>
              </w:rPr>
              <w:t xml:space="preserve"> Please provide the rationale for your response.</w:t>
            </w:r>
          </w:p>
        </w:tc>
        <w:sdt>
          <w:sdtPr>
            <w:rPr>
              <w:rFonts w:cs="Arial"/>
              <w:sz w:val="24"/>
            </w:rPr>
            <w:id w:val="1898010333"/>
            <w:placeholder>
              <w:docPart w:val="02C309C7DE6040FB9F96DA8815E8F0C8"/>
            </w:placeholder>
            <w:showingPlcHdr/>
          </w:sdtPr>
          <w:sdtEndPr/>
          <w:sdtContent>
            <w:tc>
              <w:tcPr>
                <w:tcW w:w="6381" w:type="dxa"/>
              </w:tcPr>
              <w:p w14:paraId="11BF519F" w14:textId="77777777" w:rsidR="004D3F68" w:rsidRPr="008977C0" w:rsidRDefault="004D3F68" w:rsidP="004B6F22">
                <w:pPr>
                  <w:jc w:val="both"/>
                  <w:rPr>
                    <w:rFonts w:cs="Arial"/>
                    <w:sz w:val="24"/>
                  </w:rPr>
                </w:pPr>
                <w:r w:rsidRPr="008977C0">
                  <w:rPr>
                    <w:rStyle w:val="PlaceholderText"/>
                    <w:rFonts w:eastAsiaTheme="minorHAnsi" w:cs="Arial"/>
                    <w:sz w:val="24"/>
                  </w:rPr>
                  <w:t>Click or tap here to enter text.</w:t>
                </w:r>
              </w:p>
            </w:tc>
          </w:sdtContent>
        </w:sdt>
      </w:tr>
      <w:tr w:rsidR="004D3F68" w:rsidRPr="008977C0" w14:paraId="4945BD1E" w14:textId="77777777" w:rsidTr="0002087B">
        <w:trPr>
          <w:trHeight w:val="251"/>
        </w:trPr>
        <w:tc>
          <w:tcPr>
            <w:tcW w:w="340" w:type="dxa"/>
          </w:tcPr>
          <w:p w14:paraId="00B0769A" w14:textId="64F1A485" w:rsidR="004D3F68" w:rsidRPr="008977C0" w:rsidRDefault="0074101A" w:rsidP="004B6F22">
            <w:pPr>
              <w:jc w:val="both"/>
              <w:rPr>
                <w:rFonts w:cs="Arial"/>
                <w:sz w:val="24"/>
              </w:rPr>
            </w:pPr>
            <w:r>
              <w:rPr>
                <w:rFonts w:cs="Arial"/>
                <w:sz w:val="24"/>
              </w:rPr>
              <w:t>7</w:t>
            </w:r>
          </w:p>
        </w:tc>
        <w:tc>
          <w:tcPr>
            <w:tcW w:w="2578" w:type="dxa"/>
          </w:tcPr>
          <w:p w14:paraId="0CC2B11D" w14:textId="3A202B37" w:rsidR="004D3F68" w:rsidRPr="00656F9E" w:rsidRDefault="00DB4C72" w:rsidP="00656F9E">
            <w:pPr>
              <w:rPr>
                <w:sz w:val="24"/>
              </w:rPr>
            </w:pPr>
            <w:r w:rsidRPr="00656F9E">
              <w:rPr>
                <w:sz w:val="24"/>
              </w:rPr>
              <w:t xml:space="preserve">The CMP381 </w:t>
            </w:r>
            <w:r w:rsidR="0042305F" w:rsidRPr="00656F9E">
              <w:rPr>
                <w:sz w:val="24"/>
              </w:rPr>
              <w:t xml:space="preserve">Original </w:t>
            </w:r>
            <w:r w:rsidRPr="00656F9E">
              <w:rPr>
                <w:sz w:val="24"/>
              </w:rPr>
              <w:t>seeks t</w:t>
            </w:r>
            <w:r w:rsidR="0042305F" w:rsidRPr="00656F9E">
              <w:rPr>
                <w:sz w:val="24"/>
              </w:rPr>
              <w:t xml:space="preserve">o </w:t>
            </w:r>
            <w:r w:rsidRPr="00656F9E">
              <w:rPr>
                <w:sz w:val="24"/>
              </w:rPr>
              <w:t xml:space="preserve">defer the additional BSUoS costs above the cap to the 2022/23 charging year.  </w:t>
            </w:r>
            <w:r w:rsidR="005C557F" w:rsidRPr="00656F9E">
              <w:rPr>
                <w:sz w:val="24"/>
              </w:rPr>
              <w:t xml:space="preserve">Recovery of the deferred costs </w:t>
            </w:r>
            <w:r w:rsidR="0042305F" w:rsidRPr="00656F9E">
              <w:rPr>
                <w:sz w:val="24"/>
              </w:rPr>
              <w:t xml:space="preserve">is proposed to </w:t>
            </w:r>
            <w:r w:rsidR="005C557F" w:rsidRPr="00656F9E">
              <w:rPr>
                <w:sz w:val="24"/>
              </w:rPr>
              <w:t>commence from 1 April 2022</w:t>
            </w:r>
            <w:r w:rsidR="00CB6176" w:rsidRPr="00656F9E">
              <w:rPr>
                <w:sz w:val="24"/>
              </w:rPr>
              <w:t xml:space="preserve">. Do you agree with this approach? Please provide rationale for your </w:t>
            </w:r>
            <w:r w:rsidR="00683BB8" w:rsidRPr="00656F9E">
              <w:rPr>
                <w:sz w:val="24"/>
              </w:rPr>
              <w:t>response.</w:t>
            </w:r>
          </w:p>
        </w:tc>
        <w:sdt>
          <w:sdtPr>
            <w:rPr>
              <w:rFonts w:cs="Arial"/>
              <w:sz w:val="24"/>
            </w:rPr>
            <w:id w:val="-1609494894"/>
            <w:placeholder>
              <w:docPart w:val="02C309C7DE6040FB9F96DA8815E8F0C8"/>
            </w:placeholder>
            <w:showingPlcHdr/>
          </w:sdtPr>
          <w:sdtEndPr/>
          <w:sdtContent>
            <w:tc>
              <w:tcPr>
                <w:tcW w:w="6381" w:type="dxa"/>
              </w:tcPr>
              <w:p w14:paraId="24115DBC" w14:textId="77777777" w:rsidR="004D3F68" w:rsidRPr="008977C0" w:rsidRDefault="004D3F68" w:rsidP="004B6F22">
                <w:pPr>
                  <w:jc w:val="both"/>
                  <w:rPr>
                    <w:rFonts w:cs="Arial"/>
                    <w:sz w:val="24"/>
                  </w:rPr>
                </w:pPr>
                <w:r w:rsidRPr="008977C0">
                  <w:rPr>
                    <w:rStyle w:val="PlaceholderText"/>
                    <w:rFonts w:eastAsiaTheme="minorHAnsi" w:cs="Arial"/>
                    <w:sz w:val="24"/>
                  </w:rPr>
                  <w:t>Click or tap here to enter text.</w:t>
                </w:r>
              </w:p>
            </w:tc>
          </w:sdtContent>
        </w:sdt>
      </w:tr>
      <w:tr w:rsidR="0042305F" w:rsidRPr="008977C0" w14:paraId="554BF615" w14:textId="77777777" w:rsidTr="0002087B">
        <w:trPr>
          <w:trHeight w:val="1442"/>
        </w:trPr>
        <w:tc>
          <w:tcPr>
            <w:tcW w:w="340" w:type="dxa"/>
          </w:tcPr>
          <w:p w14:paraId="1374F27E" w14:textId="024617DF" w:rsidR="0042305F" w:rsidRPr="008977C0" w:rsidRDefault="0074101A" w:rsidP="004B6F22">
            <w:pPr>
              <w:jc w:val="both"/>
              <w:rPr>
                <w:rFonts w:cs="Arial"/>
                <w:sz w:val="24"/>
              </w:rPr>
            </w:pPr>
            <w:r>
              <w:rPr>
                <w:rFonts w:cs="Arial"/>
                <w:sz w:val="24"/>
              </w:rPr>
              <w:t>8</w:t>
            </w:r>
          </w:p>
        </w:tc>
        <w:tc>
          <w:tcPr>
            <w:tcW w:w="2578" w:type="dxa"/>
          </w:tcPr>
          <w:p w14:paraId="08878B9E" w14:textId="1ED82CC2" w:rsidR="0042305F" w:rsidRPr="00656F9E" w:rsidRDefault="00385565" w:rsidP="00656F9E">
            <w:pPr>
              <w:rPr>
                <w:sz w:val="24"/>
              </w:rPr>
            </w:pPr>
            <w:r w:rsidRPr="00656F9E">
              <w:rPr>
                <w:sz w:val="24"/>
              </w:rPr>
              <w:t xml:space="preserve">What reporting </w:t>
            </w:r>
            <w:r w:rsidR="0000170F" w:rsidRPr="00656F9E">
              <w:rPr>
                <w:sz w:val="24"/>
              </w:rPr>
              <w:t xml:space="preserve">frequency </w:t>
            </w:r>
            <w:r w:rsidR="00DC35C7" w:rsidRPr="00656F9E">
              <w:rPr>
                <w:sz w:val="24"/>
              </w:rPr>
              <w:t>and end of C</w:t>
            </w:r>
            <w:r w:rsidR="00102509" w:rsidRPr="00656F9E">
              <w:rPr>
                <w:sz w:val="24"/>
              </w:rPr>
              <w:t xml:space="preserve">MP381 </w:t>
            </w:r>
            <w:r w:rsidR="004061A1" w:rsidRPr="00656F9E">
              <w:rPr>
                <w:rFonts w:eastAsiaTheme="minorEastAsia"/>
                <w:sz w:val="24"/>
              </w:rPr>
              <w:t>BSUoS Support Scheme</w:t>
            </w:r>
            <w:r w:rsidR="00DC35C7" w:rsidRPr="00656F9E">
              <w:rPr>
                <w:rFonts w:eastAsiaTheme="minorEastAsia"/>
                <w:sz w:val="24"/>
              </w:rPr>
              <w:t xml:space="preserve"> notification</w:t>
            </w:r>
            <w:r w:rsidR="00102509" w:rsidRPr="00656F9E">
              <w:rPr>
                <w:rFonts w:eastAsiaTheme="minorEastAsia"/>
                <w:sz w:val="24"/>
              </w:rPr>
              <w:t xml:space="preserve"> </w:t>
            </w:r>
            <w:r w:rsidR="0000170F" w:rsidRPr="00656F9E">
              <w:rPr>
                <w:sz w:val="24"/>
              </w:rPr>
              <w:t>would be of most use to you?</w:t>
            </w:r>
            <w:r w:rsidR="00347719" w:rsidRPr="00656F9E">
              <w:rPr>
                <w:sz w:val="24"/>
              </w:rPr>
              <w:t xml:space="preserve"> </w:t>
            </w:r>
            <w:r w:rsidR="00347719" w:rsidRPr="00656F9E">
              <w:rPr>
                <w:rFonts w:eastAsiaTheme="minorEastAsia"/>
                <w:sz w:val="24"/>
              </w:rPr>
              <w:t>Please provide justification for your response.</w:t>
            </w:r>
            <w:r w:rsidR="0042305F" w:rsidRPr="00656F9E">
              <w:rPr>
                <w:rFonts w:eastAsiaTheme="minorEastAsia"/>
                <w:sz w:val="24"/>
              </w:rPr>
              <w:t xml:space="preserve"> </w:t>
            </w:r>
          </w:p>
        </w:tc>
        <w:sdt>
          <w:sdtPr>
            <w:rPr>
              <w:rFonts w:cs="Arial"/>
              <w:sz w:val="24"/>
            </w:rPr>
            <w:id w:val="1109555011"/>
            <w:placeholder>
              <w:docPart w:val="BBD235ED79074318A91706F474951005"/>
            </w:placeholder>
            <w:showingPlcHdr/>
          </w:sdtPr>
          <w:sdtEndPr/>
          <w:sdtContent>
            <w:tc>
              <w:tcPr>
                <w:tcW w:w="6381" w:type="dxa"/>
              </w:tcPr>
              <w:p w14:paraId="5303D695" w14:textId="77777777" w:rsidR="0042305F" w:rsidRPr="008977C0" w:rsidRDefault="0042305F" w:rsidP="004B6F22">
                <w:pPr>
                  <w:jc w:val="both"/>
                  <w:rPr>
                    <w:rFonts w:cs="Arial"/>
                    <w:sz w:val="24"/>
                  </w:rPr>
                </w:pPr>
                <w:r w:rsidRPr="008977C0">
                  <w:rPr>
                    <w:rStyle w:val="PlaceholderText"/>
                    <w:rFonts w:eastAsiaTheme="minorHAnsi" w:cs="Arial"/>
                    <w:sz w:val="24"/>
                  </w:rPr>
                  <w:t>Click or tap here to enter text.</w:t>
                </w:r>
              </w:p>
            </w:tc>
          </w:sdtContent>
        </w:sdt>
      </w:tr>
      <w:tr w:rsidR="0042305F" w:rsidRPr="008977C0" w14:paraId="09124EFC" w14:textId="77777777" w:rsidTr="0002087B">
        <w:trPr>
          <w:trHeight w:val="251"/>
        </w:trPr>
        <w:tc>
          <w:tcPr>
            <w:tcW w:w="340" w:type="dxa"/>
          </w:tcPr>
          <w:p w14:paraId="5E2C694E" w14:textId="0252195E" w:rsidR="0042305F" w:rsidRPr="008977C0" w:rsidRDefault="0074101A" w:rsidP="004B6F22">
            <w:pPr>
              <w:jc w:val="both"/>
              <w:rPr>
                <w:rFonts w:cs="Arial"/>
                <w:sz w:val="24"/>
              </w:rPr>
            </w:pPr>
            <w:r>
              <w:rPr>
                <w:rFonts w:cs="Arial"/>
                <w:sz w:val="24"/>
              </w:rPr>
              <w:t>9</w:t>
            </w:r>
          </w:p>
        </w:tc>
        <w:tc>
          <w:tcPr>
            <w:tcW w:w="2578" w:type="dxa"/>
            <w:shd w:val="clear" w:color="auto" w:fill="auto"/>
          </w:tcPr>
          <w:p w14:paraId="68D0C1D4" w14:textId="687CB79A" w:rsidR="0042305F" w:rsidRPr="00656F9E" w:rsidRDefault="000820CA" w:rsidP="00656F9E">
            <w:pPr>
              <w:rPr>
                <w:sz w:val="24"/>
              </w:rPr>
            </w:pPr>
            <w:r w:rsidRPr="00656F9E">
              <w:rPr>
                <w:rFonts w:eastAsiaTheme="minorEastAsia"/>
                <w:sz w:val="24"/>
              </w:rPr>
              <w:t>CMP381 Original would apply to BSUoS prices with effect from 1 January 2022. Do you have any concerns with this approach? P</w:t>
            </w:r>
            <w:r w:rsidR="0065112B" w:rsidRPr="00656F9E">
              <w:rPr>
                <w:rFonts w:eastAsiaTheme="minorEastAsia"/>
                <w:sz w:val="24"/>
              </w:rPr>
              <w:t>lease provide rationale for your response.</w:t>
            </w:r>
          </w:p>
        </w:tc>
        <w:sdt>
          <w:sdtPr>
            <w:rPr>
              <w:rFonts w:cs="Arial"/>
              <w:sz w:val="24"/>
            </w:rPr>
            <w:id w:val="-1663467841"/>
            <w:placeholder>
              <w:docPart w:val="ADF896ED4354470F85D18E7505ABAD5A"/>
            </w:placeholder>
            <w:showingPlcHdr/>
          </w:sdtPr>
          <w:sdtEndPr/>
          <w:sdtContent>
            <w:tc>
              <w:tcPr>
                <w:tcW w:w="6381" w:type="dxa"/>
              </w:tcPr>
              <w:p w14:paraId="2BA8E2D2" w14:textId="77777777" w:rsidR="0042305F" w:rsidRPr="008977C0" w:rsidRDefault="0042305F" w:rsidP="004B6F22">
                <w:pPr>
                  <w:jc w:val="both"/>
                  <w:rPr>
                    <w:rFonts w:cs="Arial"/>
                    <w:sz w:val="24"/>
                  </w:rPr>
                </w:pPr>
                <w:r w:rsidRPr="008977C0">
                  <w:rPr>
                    <w:rStyle w:val="PlaceholderText"/>
                    <w:rFonts w:eastAsiaTheme="minorHAnsi" w:cs="Arial"/>
                    <w:sz w:val="24"/>
                  </w:rPr>
                  <w:t>Click or tap here to enter text.</w:t>
                </w:r>
              </w:p>
            </w:tc>
          </w:sdtContent>
        </w:sdt>
      </w:tr>
      <w:tr w:rsidR="0042305F" w:rsidRPr="008977C0" w14:paraId="306443A8" w14:textId="77777777" w:rsidTr="0002087B">
        <w:trPr>
          <w:trHeight w:val="3622"/>
        </w:trPr>
        <w:tc>
          <w:tcPr>
            <w:tcW w:w="340" w:type="dxa"/>
          </w:tcPr>
          <w:p w14:paraId="10C45ED5" w14:textId="369FB372" w:rsidR="0042305F" w:rsidRPr="008977C0" w:rsidRDefault="0074101A" w:rsidP="0042305F">
            <w:pPr>
              <w:rPr>
                <w:rFonts w:cs="Arial"/>
                <w:sz w:val="24"/>
              </w:rPr>
            </w:pPr>
            <w:r>
              <w:rPr>
                <w:rFonts w:cs="Arial"/>
                <w:sz w:val="24"/>
              </w:rPr>
              <w:lastRenderedPageBreak/>
              <w:t>10</w:t>
            </w:r>
          </w:p>
        </w:tc>
        <w:tc>
          <w:tcPr>
            <w:tcW w:w="2578" w:type="dxa"/>
          </w:tcPr>
          <w:p w14:paraId="47CCA49B" w14:textId="0503A20C" w:rsidR="00303C91" w:rsidRDefault="00794EE4" w:rsidP="00656F9E">
            <w:pPr>
              <w:rPr>
                <w:sz w:val="24"/>
              </w:rPr>
            </w:pPr>
            <w:r w:rsidRPr="00656F9E">
              <w:rPr>
                <w:sz w:val="24"/>
              </w:rPr>
              <w:t xml:space="preserve">Does the </w:t>
            </w:r>
            <w:r w:rsidR="0042305F" w:rsidRPr="00656F9E">
              <w:rPr>
                <w:sz w:val="24"/>
              </w:rPr>
              <w:t>CMP381 Original Proposal or any of the potential alternative solutions impact your business and/or end consumers. If so, how?</w:t>
            </w:r>
          </w:p>
          <w:p w14:paraId="776C52A4" w14:textId="77777777" w:rsidR="00656F9E" w:rsidRPr="00656F9E" w:rsidRDefault="00656F9E" w:rsidP="00656F9E">
            <w:pPr>
              <w:rPr>
                <w:sz w:val="24"/>
              </w:rPr>
            </w:pPr>
          </w:p>
          <w:p w14:paraId="5876CBD2" w14:textId="4BB0B6AE" w:rsidR="00584213" w:rsidRPr="00A83320" w:rsidRDefault="00E5100A" w:rsidP="00656F9E">
            <w:pPr>
              <w:rPr>
                <w:rFonts w:cs="Arial"/>
                <w:i/>
                <w:iCs/>
                <w:color w:val="FFFFFF"/>
                <w:shd w:val="clear" w:color="auto" w:fill="292929"/>
              </w:rPr>
            </w:pPr>
            <w:r w:rsidRPr="00656F9E">
              <w:rPr>
                <w:i/>
                <w:iCs/>
                <w:sz w:val="24"/>
              </w:rPr>
              <w:t>C</w:t>
            </w:r>
            <w:r w:rsidR="00580685" w:rsidRPr="00656F9E">
              <w:rPr>
                <w:i/>
                <w:iCs/>
                <w:sz w:val="24"/>
              </w:rPr>
              <w:t xml:space="preserve">onfidential Information can be shared with Ofgem directly </w:t>
            </w:r>
            <w:r w:rsidR="00005BB1" w:rsidRPr="00656F9E">
              <w:rPr>
                <w:i/>
                <w:iCs/>
                <w:sz w:val="24"/>
              </w:rPr>
              <w:t>particularly</w:t>
            </w:r>
            <w:r w:rsidR="008C47A9" w:rsidRPr="00656F9E">
              <w:rPr>
                <w:i/>
                <w:iCs/>
                <w:sz w:val="24"/>
              </w:rPr>
              <w:t xml:space="preserve"> where it relates to </w:t>
            </w:r>
            <w:r w:rsidR="00A959F6" w:rsidRPr="00656F9E">
              <w:rPr>
                <w:i/>
                <w:iCs/>
                <w:sz w:val="24"/>
              </w:rPr>
              <w:t>Ofgem’s Urgency Criteria</w:t>
            </w:r>
            <w:r w:rsidR="00005BB1" w:rsidRPr="00656F9E">
              <w:rPr>
                <w:i/>
                <w:iCs/>
                <w:sz w:val="24"/>
              </w:rPr>
              <w:t>.</w:t>
            </w:r>
            <w:r w:rsidR="00005BB1" w:rsidRPr="00A83320">
              <w:rPr>
                <w:i/>
                <w:iCs/>
              </w:rPr>
              <w:t xml:space="preserve"> </w:t>
            </w:r>
          </w:p>
        </w:tc>
        <w:sdt>
          <w:sdtPr>
            <w:rPr>
              <w:rFonts w:cs="Arial"/>
              <w:sz w:val="24"/>
            </w:rPr>
            <w:id w:val="844209450"/>
            <w:placeholder>
              <w:docPart w:val="EA1A0B0441004C58A004E0F65262197A"/>
            </w:placeholder>
            <w:showingPlcHdr/>
          </w:sdtPr>
          <w:sdtEndPr/>
          <w:sdtContent>
            <w:tc>
              <w:tcPr>
                <w:tcW w:w="6381" w:type="dxa"/>
              </w:tcPr>
              <w:p w14:paraId="60762B34" w14:textId="5B516365" w:rsidR="0042305F" w:rsidRPr="008977C0" w:rsidRDefault="000820CA" w:rsidP="0042305F">
                <w:pPr>
                  <w:rPr>
                    <w:rFonts w:cs="Arial"/>
                    <w:sz w:val="24"/>
                  </w:rPr>
                </w:pPr>
                <w:r w:rsidRPr="008977C0">
                  <w:rPr>
                    <w:rStyle w:val="PlaceholderText"/>
                    <w:rFonts w:eastAsiaTheme="minorHAnsi" w:cs="Arial"/>
                    <w:sz w:val="24"/>
                  </w:rPr>
                  <w:t>Click or tap here to enter text.</w:t>
                </w:r>
              </w:p>
            </w:tc>
          </w:sdtContent>
        </w:sdt>
      </w:tr>
    </w:tbl>
    <w:p w14:paraId="1E6CD1F8" w14:textId="77777777" w:rsidR="004D3F68" w:rsidRPr="008977C0" w:rsidRDefault="004D3F68" w:rsidP="0006725A">
      <w:pPr>
        <w:pStyle w:val="BodyText"/>
        <w:ind w:right="-97"/>
        <w:rPr>
          <w:rFonts w:cs="Arial"/>
          <w:sz w:val="24"/>
        </w:rPr>
      </w:pPr>
    </w:p>
    <w:sectPr w:rsidR="004D3F68" w:rsidRPr="008977C0"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7D347" w14:textId="77777777" w:rsidR="004061A1" w:rsidRDefault="004061A1" w:rsidP="0006725A">
      <w:pPr>
        <w:spacing w:line="240" w:lineRule="auto"/>
      </w:pPr>
      <w:r>
        <w:separator/>
      </w:r>
    </w:p>
  </w:endnote>
  <w:endnote w:type="continuationSeparator" w:id="0">
    <w:p w14:paraId="6EB48CF7" w14:textId="77777777" w:rsidR="004061A1" w:rsidRDefault="004061A1" w:rsidP="0006725A">
      <w:pPr>
        <w:spacing w:line="240" w:lineRule="auto"/>
      </w:pPr>
      <w:r>
        <w:continuationSeparator/>
      </w:r>
    </w:p>
  </w:endnote>
  <w:endnote w:type="continuationNotice" w:id="1">
    <w:p w14:paraId="12A3F451" w14:textId="77777777" w:rsidR="008E7211" w:rsidRDefault="008E72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623EA" w14:textId="77777777" w:rsidR="00A83320"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F6CA644" w14:textId="77777777" w:rsidR="00A83320" w:rsidRDefault="00A83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F6D5A" w14:textId="77777777" w:rsidR="004061A1" w:rsidRDefault="004061A1" w:rsidP="0006725A">
      <w:pPr>
        <w:spacing w:line="240" w:lineRule="auto"/>
      </w:pPr>
      <w:r>
        <w:separator/>
      </w:r>
    </w:p>
  </w:footnote>
  <w:footnote w:type="continuationSeparator" w:id="0">
    <w:p w14:paraId="770A0943" w14:textId="77777777" w:rsidR="004061A1" w:rsidRDefault="004061A1" w:rsidP="0006725A">
      <w:pPr>
        <w:spacing w:line="240" w:lineRule="auto"/>
      </w:pPr>
      <w:r>
        <w:continuationSeparator/>
      </w:r>
    </w:p>
  </w:footnote>
  <w:footnote w:type="continuationNotice" w:id="1">
    <w:p w14:paraId="732F2880" w14:textId="77777777" w:rsidR="008E7211" w:rsidRDefault="008E72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5BB7" w14:textId="39531538" w:rsidR="00313FF2" w:rsidRDefault="0006725A" w:rsidP="00A83320">
    <w:pPr>
      <w:pStyle w:val="Header"/>
      <w:ind w:left="720" w:firstLine="720"/>
      <w:jc w:val="right"/>
    </w:pPr>
    <w:r>
      <w:rPr>
        <w:noProof/>
      </w:rPr>
      <w:drawing>
        <wp:anchor distT="0" distB="0" distL="114300" distR="114300" simplePos="0" relativeHeight="251658240" behindDoc="0" locked="1" layoutInCell="1" allowOverlap="1" wp14:anchorId="063248AD" wp14:editId="521ACC85">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F77151">
      <w:t>CMP</w:t>
    </w:r>
    <w:r w:rsidR="00F77151" w:rsidRPr="00F77151">
      <w:t>381</w:t>
    </w:r>
  </w:p>
  <w:p w14:paraId="020E5DB7" w14:textId="6CB1014C" w:rsidR="00A83320" w:rsidRDefault="00DF10F2" w:rsidP="00A83320">
    <w:pPr>
      <w:pStyle w:val="Header"/>
      <w:ind w:left="720" w:firstLine="720"/>
      <w:jc w:val="right"/>
    </w:pPr>
    <w:r>
      <w:tab/>
      <w:t xml:space="preserve">Published on </w:t>
    </w:r>
    <w:r w:rsidR="00F77151">
      <w:t>(9am) 23/12/2021</w:t>
    </w:r>
    <w:r>
      <w:t xml:space="preserve">- respond by 5pm on </w:t>
    </w:r>
    <w:r w:rsidR="00F77151">
      <w:t>29/12/2021</w:t>
    </w:r>
  </w:p>
  <w:p w14:paraId="7C2DEDF9" w14:textId="77777777" w:rsidR="00A83320" w:rsidRDefault="00A83320" w:rsidP="00A8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51"/>
    <w:rsid w:val="00001630"/>
    <w:rsid w:val="0000170F"/>
    <w:rsid w:val="000041D0"/>
    <w:rsid w:val="00005BB1"/>
    <w:rsid w:val="00007405"/>
    <w:rsid w:val="0002087B"/>
    <w:rsid w:val="00024C7C"/>
    <w:rsid w:val="00056499"/>
    <w:rsid w:val="0006725A"/>
    <w:rsid w:val="00070445"/>
    <w:rsid w:val="000820CA"/>
    <w:rsid w:val="00087C95"/>
    <w:rsid w:val="00096E17"/>
    <w:rsid w:val="000C7EEA"/>
    <w:rsid w:val="000D146E"/>
    <w:rsid w:val="000D2193"/>
    <w:rsid w:val="000E273C"/>
    <w:rsid w:val="000E7C5F"/>
    <w:rsid w:val="00100B3A"/>
    <w:rsid w:val="00101C71"/>
    <w:rsid w:val="00102509"/>
    <w:rsid w:val="00120E3B"/>
    <w:rsid w:val="00132DB3"/>
    <w:rsid w:val="00170FA5"/>
    <w:rsid w:val="00183D8D"/>
    <w:rsid w:val="001B4BE7"/>
    <w:rsid w:val="001B771A"/>
    <w:rsid w:val="001E5703"/>
    <w:rsid w:val="001F7E62"/>
    <w:rsid w:val="00217075"/>
    <w:rsid w:val="00237BC5"/>
    <w:rsid w:val="002443D2"/>
    <w:rsid w:val="00251D8D"/>
    <w:rsid w:val="002D2F08"/>
    <w:rsid w:val="002D7074"/>
    <w:rsid w:val="002D7BF2"/>
    <w:rsid w:val="002E610D"/>
    <w:rsid w:val="00303C91"/>
    <w:rsid w:val="00311D25"/>
    <w:rsid w:val="00313FF2"/>
    <w:rsid w:val="00315632"/>
    <w:rsid w:val="00330039"/>
    <w:rsid w:val="00347719"/>
    <w:rsid w:val="00371E72"/>
    <w:rsid w:val="003813FD"/>
    <w:rsid w:val="00385565"/>
    <w:rsid w:val="00386948"/>
    <w:rsid w:val="003B51E4"/>
    <w:rsid w:val="003C60F9"/>
    <w:rsid w:val="003C6C26"/>
    <w:rsid w:val="003D16BF"/>
    <w:rsid w:val="003E5546"/>
    <w:rsid w:val="004061A1"/>
    <w:rsid w:val="0042305F"/>
    <w:rsid w:val="00425844"/>
    <w:rsid w:val="00425BE5"/>
    <w:rsid w:val="00441BF4"/>
    <w:rsid w:val="00486699"/>
    <w:rsid w:val="004906DF"/>
    <w:rsid w:val="004950C5"/>
    <w:rsid w:val="004B6F22"/>
    <w:rsid w:val="004C7AE9"/>
    <w:rsid w:val="004D3F68"/>
    <w:rsid w:val="004D4457"/>
    <w:rsid w:val="00540D4E"/>
    <w:rsid w:val="00541AF6"/>
    <w:rsid w:val="00545C5A"/>
    <w:rsid w:val="00580685"/>
    <w:rsid w:val="00584213"/>
    <w:rsid w:val="005A05EF"/>
    <w:rsid w:val="005C266B"/>
    <w:rsid w:val="005C557F"/>
    <w:rsid w:val="005D3BE8"/>
    <w:rsid w:val="005E5684"/>
    <w:rsid w:val="005F422C"/>
    <w:rsid w:val="00603A78"/>
    <w:rsid w:val="006103A5"/>
    <w:rsid w:val="006329D3"/>
    <w:rsid w:val="0065112B"/>
    <w:rsid w:val="00656F9E"/>
    <w:rsid w:val="00677103"/>
    <w:rsid w:val="00683BB8"/>
    <w:rsid w:val="006C589D"/>
    <w:rsid w:val="006D6ECC"/>
    <w:rsid w:val="00713E51"/>
    <w:rsid w:val="007331A6"/>
    <w:rsid w:val="00737FF6"/>
    <w:rsid w:val="0074101A"/>
    <w:rsid w:val="0074146F"/>
    <w:rsid w:val="00742CF1"/>
    <w:rsid w:val="00760AB5"/>
    <w:rsid w:val="007820B8"/>
    <w:rsid w:val="00785CBC"/>
    <w:rsid w:val="00790E02"/>
    <w:rsid w:val="00794A5E"/>
    <w:rsid w:val="00794EE4"/>
    <w:rsid w:val="007A3E43"/>
    <w:rsid w:val="007D0BAB"/>
    <w:rsid w:val="007E3063"/>
    <w:rsid w:val="007F2D06"/>
    <w:rsid w:val="00811809"/>
    <w:rsid w:val="008312E5"/>
    <w:rsid w:val="00836CFF"/>
    <w:rsid w:val="00865D44"/>
    <w:rsid w:val="00867B72"/>
    <w:rsid w:val="00880771"/>
    <w:rsid w:val="008977C0"/>
    <w:rsid w:val="008C47A9"/>
    <w:rsid w:val="008E7211"/>
    <w:rsid w:val="009028E9"/>
    <w:rsid w:val="009329E0"/>
    <w:rsid w:val="00962A13"/>
    <w:rsid w:val="00964381"/>
    <w:rsid w:val="009A0ABE"/>
    <w:rsid w:val="009A7FD6"/>
    <w:rsid w:val="009D756E"/>
    <w:rsid w:val="009F725B"/>
    <w:rsid w:val="00A10CD1"/>
    <w:rsid w:val="00A31FF2"/>
    <w:rsid w:val="00A7583F"/>
    <w:rsid w:val="00A83320"/>
    <w:rsid w:val="00A83BFD"/>
    <w:rsid w:val="00A959F6"/>
    <w:rsid w:val="00AC23C9"/>
    <w:rsid w:val="00AC4CF2"/>
    <w:rsid w:val="00B657DD"/>
    <w:rsid w:val="00B733AA"/>
    <w:rsid w:val="00B75DF3"/>
    <w:rsid w:val="00B97BDE"/>
    <w:rsid w:val="00BA5264"/>
    <w:rsid w:val="00BD020A"/>
    <w:rsid w:val="00BE2538"/>
    <w:rsid w:val="00C204B9"/>
    <w:rsid w:val="00C2141E"/>
    <w:rsid w:val="00C32BC6"/>
    <w:rsid w:val="00C456F3"/>
    <w:rsid w:val="00C73546"/>
    <w:rsid w:val="00C93526"/>
    <w:rsid w:val="00CB6146"/>
    <w:rsid w:val="00CB6176"/>
    <w:rsid w:val="00CC6E43"/>
    <w:rsid w:val="00CD172A"/>
    <w:rsid w:val="00CE10A5"/>
    <w:rsid w:val="00CE6D3C"/>
    <w:rsid w:val="00CF795B"/>
    <w:rsid w:val="00D14DB8"/>
    <w:rsid w:val="00D1705C"/>
    <w:rsid w:val="00D179EE"/>
    <w:rsid w:val="00D303A6"/>
    <w:rsid w:val="00D42CAE"/>
    <w:rsid w:val="00D64101"/>
    <w:rsid w:val="00D8294C"/>
    <w:rsid w:val="00D95859"/>
    <w:rsid w:val="00DB4C72"/>
    <w:rsid w:val="00DC35C7"/>
    <w:rsid w:val="00DD16A0"/>
    <w:rsid w:val="00DD6F87"/>
    <w:rsid w:val="00DF10F2"/>
    <w:rsid w:val="00E14E39"/>
    <w:rsid w:val="00E41F07"/>
    <w:rsid w:val="00E5100A"/>
    <w:rsid w:val="00E61909"/>
    <w:rsid w:val="00E63832"/>
    <w:rsid w:val="00E834D3"/>
    <w:rsid w:val="00EB1523"/>
    <w:rsid w:val="00ED38FD"/>
    <w:rsid w:val="00EF6704"/>
    <w:rsid w:val="00F031D6"/>
    <w:rsid w:val="00F04ED3"/>
    <w:rsid w:val="00F20303"/>
    <w:rsid w:val="00F51984"/>
    <w:rsid w:val="00F577D1"/>
    <w:rsid w:val="00F61649"/>
    <w:rsid w:val="00F711FA"/>
    <w:rsid w:val="00F72ED7"/>
    <w:rsid w:val="00F77151"/>
    <w:rsid w:val="00F86807"/>
    <w:rsid w:val="00FB6E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1546EB"/>
  <w15:chartTrackingRefBased/>
  <w15:docId w15:val="{13E2CAC3-37FD-4214-9955-B0C9E79A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77151"/>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F77151"/>
    <w:rPr>
      <w:rFonts w:asciiTheme="majorHAnsi" w:eastAsiaTheme="majorEastAsia" w:hAnsiTheme="majorHAnsi" w:cstheme="majorBidi"/>
      <w:b/>
      <w:color w:val="F26522" w:themeColor="accent1"/>
      <w:spacing w:val="-10"/>
      <w:kern w:val="28"/>
      <w:sz w:val="56"/>
      <w:szCs w:val="56"/>
    </w:rPr>
  </w:style>
  <w:style w:type="paragraph" w:styleId="NormalWeb">
    <w:name w:val="Normal (Web)"/>
    <w:basedOn w:val="Normal"/>
    <w:uiPriority w:val="99"/>
    <w:unhideWhenUsed/>
    <w:rsid w:val="007A3E4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00049">
      <w:bodyDiv w:val="1"/>
      <w:marLeft w:val="0"/>
      <w:marRight w:val="0"/>
      <w:marTop w:val="0"/>
      <w:marBottom w:val="0"/>
      <w:divBdr>
        <w:top w:val="none" w:sz="0" w:space="0" w:color="auto"/>
        <w:left w:val="none" w:sz="0" w:space="0" w:color="auto"/>
        <w:bottom w:val="none" w:sz="0" w:space="0" w:color="auto"/>
        <w:right w:val="none" w:sz="0" w:space="0" w:color="auto"/>
      </w:divBdr>
    </w:div>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39367696">
          <w:marLeft w:val="547"/>
          <w:marRight w:val="0"/>
          <w:marTop w:val="0"/>
          <w:marBottom w:val="0"/>
          <w:divBdr>
            <w:top w:val="none" w:sz="0" w:space="0" w:color="auto"/>
            <w:left w:val="none" w:sz="0" w:space="0" w:color="auto"/>
            <w:bottom w:val="none" w:sz="0" w:space="0" w:color="auto"/>
            <w:right w:val="none" w:sz="0" w:space="0" w:color="auto"/>
          </w:divBdr>
        </w:div>
        <w:div w:id="1487236034">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MP381\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2FE978BFD64CDD82A9153332E10CB8"/>
        <w:category>
          <w:name w:val="General"/>
          <w:gallery w:val="placeholder"/>
        </w:category>
        <w:types>
          <w:type w:val="bbPlcHdr"/>
        </w:types>
        <w:behaviors>
          <w:behavior w:val="content"/>
        </w:behaviors>
        <w:guid w:val="{96D86168-B416-4E82-8B63-B336ABD22ED3}"/>
      </w:docPartPr>
      <w:docPartBody>
        <w:p w:rsidR="001F68C7" w:rsidRDefault="003A1134">
          <w:pPr>
            <w:pStyle w:val="1D2FE978BFD64CDD82A9153332E10CB8"/>
          </w:pPr>
          <w:r w:rsidRPr="004C39B5">
            <w:rPr>
              <w:rStyle w:val="PlaceholderText"/>
            </w:rPr>
            <w:t>Click or tap here to enter text.</w:t>
          </w:r>
        </w:p>
      </w:docPartBody>
    </w:docPart>
    <w:docPart>
      <w:docPartPr>
        <w:name w:val="BDC0697FA90645EFA20A29EE224B17B8"/>
        <w:category>
          <w:name w:val="General"/>
          <w:gallery w:val="placeholder"/>
        </w:category>
        <w:types>
          <w:type w:val="bbPlcHdr"/>
        </w:types>
        <w:behaviors>
          <w:behavior w:val="content"/>
        </w:behaviors>
        <w:guid w:val="{796F3C35-ABEB-4F2A-94C1-A0656D24B9C3}"/>
      </w:docPartPr>
      <w:docPartBody>
        <w:p w:rsidR="001F68C7" w:rsidRDefault="003A1134">
          <w:pPr>
            <w:pStyle w:val="BDC0697FA90645EFA20A29EE224B17B8"/>
          </w:pPr>
          <w:r w:rsidRPr="004C39B5">
            <w:rPr>
              <w:rStyle w:val="PlaceholderText"/>
            </w:rPr>
            <w:t>Click or tap here to enter text.</w:t>
          </w:r>
        </w:p>
      </w:docPartBody>
    </w:docPart>
    <w:docPart>
      <w:docPartPr>
        <w:name w:val="CC2A1ECC179743E489C24722987AC4A4"/>
        <w:category>
          <w:name w:val="General"/>
          <w:gallery w:val="placeholder"/>
        </w:category>
        <w:types>
          <w:type w:val="bbPlcHdr"/>
        </w:types>
        <w:behaviors>
          <w:behavior w:val="content"/>
        </w:behaviors>
        <w:guid w:val="{D19C5BCD-44CE-412F-A905-949EB8A4C295}"/>
      </w:docPartPr>
      <w:docPartBody>
        <w:p w:rsidR="001F68C7" w:rsidRDefault="003A1134">
          <w:pPr>
            <w:pStyle w:val="CC2A1ECC179743E489C24722987AC4A4"/>
          </w:pPr>
          <w:r w:rsidRPr="004C39B5">
            <w:rPr>
              <w:rStyle w:val="PlaceholderText"/>
            </w:rPr>
            <w:t>Click or tap here to enter text.</w:t>
          </w:r>
        </w:p>
      </w:docPartBody>
    </w:docPart>
    <w:docPart>
      <w:docPartPr>
        <w:name w:val="CE05E4A7D44D41FA96CDD8345A7BC2DA"/>
        <w:category>
          <w:name w:val="General"/>
          <w:gallery w:val="placeholder"/>
        </w:category>
        <w:types>
          <w:type w:val="bbPlcHdr"/>
        </w:types>
        <w:behaviors>
          <w:behavior w:val="content"/>
        </w:behaviors>
        <w:guid w:val="{416B576F-03D6-4E72-BD91-9A5AE88078B5}"/>
      </w:docPartPr>
      <w:docPartBody>
        <w:p w:rsidR="001F68C7" w:rsidRDefault="003A1134">
          <w:pPr>
            <w:pStyle w:val="CE05E4A7D44D41FA96CDD8345A7BC2DA"/>
          </w:pPr>
          <w:r w:rsidRPr="004C39B5">
            <w:rPr>
              <w:rStyle w:val="PlaceholderText"/>
            </w:rPr>
            <w:t>Click or tap here to enter text.</w:t>
          </w:r>
        </w:p>
      </w:docPartBody>
    </w:docPart>
    <w:docPart>
      <w:docPartPr>
        <w:name w:val="95875CCFC80243A397A27830322E7887"/>
        <w:category>
          <w:name w:val="General"/>
          <w:gallery w:val="placeholder"/>
        </w:category>
        <w:types>
          <w:type w:val="bbPlcHdr"/>
        </w:types>
        <w:behaviors>
          <w:behavior w:val="content"/>
        </w:behaviors>
        <w:guid w:val="{A137252A-C184-47D1-B79D-74A6B9EA3DDC}"/>
      </w:docPartPr>
      <w:docPartBody>
        <w:p w:rsidR="001F68C7" w:rsidRDefault="003A1134">
          <w:pPr>
            <w:pStyle w:val="95875CCFC80243A397A27830322E7887"/>
          </w:pPr>
          <w:r w:rsidRPr="004C39B5">
            <w:rPr>
              <w:rStyle w:val="PlaceholderText"/>
            </w:rPr>
            <w:t>Click or tap here to enter text.</w:t>
          </w:r>
        </w:p>
      </w:docPartBody>
    </w:docPart>
    <w:docPart>
      <w:docPartPr>
        <w:name w:val="02C309C7DE6040FB9F96DA8815E8F0C8"/>
        <w:category>
          <w:name w:val="General"/>
          <w:gallery w:val="placeholder"/>
        </w:category>
        <w:types>
          <w:type w:val="bbPlcHdr"/>
        </w:types>
        <w:behaviors>
          <w:behavior w:val="content"/>
        </w:behaviors>
        <w:guid w:val="{1B22D886-3DDA-432D-9A0D-A1A45B1C9EAF}"/>
      </w:docPartPr>
      <w:docPartBody>
        <w:p w:rsidR="001F68C7" w:rsidRDefault="003A1134">
          <w:pPr>
            <w:pStyle w:val="02C309C7DE6040FB9F96DA8815E8F0C8"/>
          </w:pPr>
          <w:r w:rsidRPr="004C39B5">
            <w:rPr>
              <w:rStyle w:val="PlaceholderText"/>
            </w:rPr>
            <w:t>Click or tap here to enter text.</w:t>
          </w:r>
        </w:p>
      </w:docPartBody>
    </w:docPart>
    <w:docPart>
      <w:docPartPr>
        <w:name w:val="BBD235ED79074318A91706F474951005"/>
        <w:category>
          <w:name w:val="General"/>
          <w:gallery w:val="placeholder"/>
        </w:category>
        <w:types>
          <w:type w:val="bbPlcHdr"/>
        </w:types>
        <w:behaviors>
          <w:behavior w:val="content"/>
        </w:behaviors>
        <w:guid w:val="{B2A9DD98-0E48-4A59-BC4A-9A18B7C4CCF0}"/>
      </w:docPartPr>
      <w:docPartBody>
        <w:p w:rsidR="004C1F7E" w:rsidRDefault="001F68C7" w:rsidP="001F68C7">
          <w:pPr>
            <w:pStyle w:val="BBD235ED79074318A91706F474951005"/>
          </w:pPr>
          <w:r w:rsidRPr="004C39B5">
            <w:rPr>
              <w:rStyle w:val="PlaceholderText"/>
            </w:rPr>
            <w:t>Click or tap here to enter text.</w:t>
          </w:r>
        </w:p>
      </w:docPartBody>
    </w:docPart>
    <w:docPart>
      <w:docPartPr>
        <w:name w:val="ADF896ED4354470F85D18E7505ABAD5A"/>
        <w:category>
          <w:name w:val="General"/>
          <w:gallery w:val="placeholder"/>
        </w:category>
        <w:types>
          <w:type w:val="bbPlcHdr"/>
        </w:types>
        <w:behaviors>
          <w:behavior w:val="content"/>
        </w:behaviors>
        <w:guid w:val="{44072B85-A47E-4E7B-BAED-4E0CC6F8E9DA}"/>
      </w:docPartPr>
      <w:docPartBody>
        <w:p w:rsidR="004C1F7E" w:rsidRDefault="001F68C7" w:rsidP="001F68C7">
          <w:pPr>
            <w:pStyle w:val="ADF896ED4354470F85D18E7505ABAD5A"/>
          </w:pPr>
          <w:r w:rsidRPr="004C39B5">
            <w:rPr>
              <w:rStyle w:val="PlaceholderText"/>
            </w:rPr>
            <w:t>Click or tap here to enter text.</w:t>
          </w:r>
        </w:p>
      </w:docPartBody>
    </w:docPart>
    <w:docPart>
      <w:docPartPr>
        <w:name w:val="EA1A0B0441004C58A004E0F65262197A"/>
        <w:category>
          <w:name w:val="General"/>
          <w:gallery w:val="placeholder"/>
        </w:category>
        <w:types>
          <w:type w:val="bbPlcHdr"/>
        </w:types>
        <w:behaviors>
          <w:behavior w:val="content"/>
        </w:behaviors>
        <w:guid w:val="{98AA3376-247C-421C-BA9C-F55658C546E7}"/>
      </w:docPartPr>
      <w:docPartBody>
        <w:p w:rsidR="004C1F7E" w:rsidRDefault="001F68C7" w:rsidP="001F68C7">
          <w:pPr>
            <w:pStyle w:val="EA1A0B0441004C58A004E0F65262197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134"/>
    <w:rsid w:val="00091455"/>
    <w:rsid w:val="001F68C7"/>
    <w:rsid w:val="003A1134"/>
    <w:rsid w:val="004C1F7E"/>
    <w:rsid w:val="00616D57"/>
    <w:rsid w:val="00E973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7"/>
    <w:rPr>
      <w:color w:val="808080"/>
    </w:rPr>
  </w:style>
  <w:style w:type="paragraph" w:customStyle="1" w:styleId="1D2FE978BFD64CDD82A9153332E10CB8">
    <w:name w:val="1D2FE978BFD64CDD82A9153332E10CB8"/>
  </w:style>
  <w:style w:type="paragraph" w:customStyle="1" w:styleId="BDC0697FA90645EFA20A29EE224B17B8">
    <w:name w:val="BDC0697FA90645EFA20A29EE224B17B8"/>
  </w:style>
  <w:style w:type="paragraph" w:customStyle="1" w:styleId="CC2A1ECC179743E489C24722987AC4A4">
    <w:name w:val="CC2A1ECC179743E489C24722987AC4A4"/>
  </w:style>
  <w:style w:type="paragraph" w:customStyle="1" w:styleId="CE05E4A7D44D41FA96CDD8345A7BC2DA">
    <w:name w:val="CE05E4A7D44D41FA96CDD8345A7BC2DA"/>
  </w:style>
  <w:style w:type="paragraph" w:customStyle="1" w:styleId="95875CCFC80243A397A27830322E7887">
    <w:name w:val="95875CCFC80243A397A27830322E7887"/>
  </w:style>
  <w:style w:type="paragraph" w:customStyle="1" w:styleId="BBD235ED79074318A91706F474951005">
    <w:name w:val="BBD235ED79074318A91706F474951005"/>
    <w:rsid w:val="001F68C7"/>
  </w:style>
  <w:style w:type="paragraph" w:customStyle="1" w:styleId="02C309C7DE6040FB9F96DA8815E8F0C8">
    <w:name w:val="02C309C7DE6040FB9F96DA8815E8F0C8"/>
  </w:style>
  <w:style w:type="paragraph" w:customStyle="1" w:styleId="6F5F3B7B94914B68839D0CBB99B1E5C6">
    <w:name w:val="6F5F3B7B94914B68839D0CBB99B1E5C6"/>
  </w:style>
  <w:style w:type="paragraph" w:customStyle="1" w:styleId="7E35997D8D824C78B6E2C6ACEA16AB59">
    <w:name w:val="7E35997D8D824C78B6E2C6ACEA16AB59"/>
  </w:style>
  <w:style w:type="paragraph" w:customStyle="1" w:styleId="ADF896ED4354470F85D18E7505ABAD5A">
    <w:name w:val="ADF896ED4354470F85D18E7505ABAD5A"/>
    <w:rsid w:val="001F68C7"/>
  </w:style>
  <w:style w:type="paragraph" w:customStyle="1" w:styleId="EA1A0B0441004C58A004E0F65262197A">
    <w:name w:val="EA1A0B0441004C58A004E0F65262197A"/>
    <w:rsid w:val="001F6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51756E-EFED-4730-ACEF-0EF0DF864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132</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Lurrentia Walker</cp:lastModifiedBy>
  <cp:revision>80</cp:revision>
  <dcterms:created xsi:type="dcterms:W3CDTF">2021-12-20T12:37:00Z</dcterms:created>
  <dcterms:modified xsi:type="dcterms:W3CDTF">2021-12-22T17:10:00Z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