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1A9F7" w14:textId="67D08734" w:rsidR="0013258F" w:rsidRDefault="00A5653E" w:rsidP="0013258F">
      <w:pPr>
        <w:pStyle w:val="Heading1"/>
        <w:jc w:val="center"/>
      </w:pPr>
      <w:r>
        <w:t>Draft Grid Code – Grid Forming Converter Specification</w:t>
      </w:r>
    </w:p>
    <w:p w14:paraId="45DFC6BC" w14:textId="04BDCE37" w:rsidR="0013258F" w:rsidRDefault="00542F59" w:rsidP="0013258F">
      <w:pPr>
        <w:pStyle w:val="BodyText"/>
        <w:jc w:val="center"/>
        <w:rPr>
          <w:rFonts w:ascii="Arial" w:hAnsi="Arial" w:cs="Arial"/>
          <w:b/>
          <w:bCs/>
          <w:color w:val="F26522" w:themeColor="accent1"/>
          <w:sz w:val="28"/>
          <w:szCs w:val="28"/>
        </w:rPr>
      </w:pPr>
      <w:r>
        <w:rPr>
          <w:rFonts w:ascii="Arial" w:hAnsi="Arial" w:cs="Arial"/>
          <w:b/>
          <w:bCs/>
          <w:color w:val="F26522" w:themeColor="accent1"/>
          <w:sz w:val="28"/>
          <w:szCs w:val="28"/>
        </w:rPr>
        <w:t>21</w:t>
      </w:r>
      <w:r w:rsidRPr="00542F59">
        <w:rPr>
          <w:rFonts w:ascii="Arial" w:hAnsi="Arial" w:cs="Arial"/>
          <w:b/>
          <w:bCs/>
          <w:color w:val="F26522" w:themeColor="accent1"/>
          <w:sz w:val="28"/>
          <w:szCs w:val="28"/>
          <w:vertAlign w:val="superscript"/>
        </w:rPr>
        <w:t>st</w:t>
      </w:r>
      <w:r>
        <w:rPr>
          <w:rFonts w:ascii="Arial" w:hAnsi="Arial" w:cs="Arial"/>
          <w:b/>
          <w:bCs/>
          <w:color w:val="F26522" w:themeColor="accent1"/>
          <w:sz w:val="28"/>
          <w:szCs w:val="28"/>
        </w:rPr>
        <w:t xml:space="preserve"> </w:t>
      </w:r>
      <w:r w:rsidR="00FB1514">
        <w:rPr>
          <w:rFonts w:ascii="Arial" w:hAnsi="Arial" w:cs="Arial"/>
          <w:b/>
          <w:bCs/>
          <w:color w:val="F26522" w:themeColor="accent1"/>
          <w:sz w:val="28"/>
          <w:szCs w:val="28"/>
        </w:rPr>
        <w:t>December</w:t>
      </w:r>
      <w:r w:rsidR="0013258F" w:rsidRPr="0013258F">
        <w:rPr>
          <w:rFonts w:ascii="Arial" w:hAnsi="Arial" w:cs="Arial"/>
          <w:b/>
          <w:bCs/>
          <w:color w:val="F26522" w:themeColor="accent1"/>
          <w:sz w:val="28"/>
          <w:szCs w:val="28"/>
        </w:rPr>
        <w:t xml:space="preserve"> 2020</w:t>
      </w:r>
      <w:bookmarkStart w:id="0" w:name="_GoBack"/>
      <w:bookmarkEnd w:id="0"/>
    </w:p>
    <w:p w14:paraId="72B4387B" w14:textId="173FACA3" w:rsidR="00D0150B" w:rsidRPr="00951F95" w:rsidRDefault="00D0150B" w:rsidP="0013258F">
      <w:pPr>
        <w:pStyle w:val="BodyText"/>
        <w:jc w:val="center"/>
        <w:rPr>
          <w:rFonts w:ascii="Arial" w:hAnsi="Arial" w:cs="Arial"/>
          <w:b/>
          <w:bCs/>
          <w:color w:val="auto"/>
        </w:rPr>
      </w:pPr>
      <w:r w:rsidRPr="00951F95">
        <w:rPr>
          <w:rFonts w:ascii="Arial" w:hAnsi="Arial" w:cs="Arial"/>
          <w:b/>
          <w:bCs/>
          <w:color w:val="auto"/>
        </w:rPr>
        <w:t>Key – Black Text – Original Grid Code</w:t>
      </w:r>
    </w:p>
    <w:p w14:paraId="5F1D77DF" w14:textId="63EC28F6" w:rsidR="007D2254" w:rsidRPr="00951F95" w:rsidRDefault="00951F95" w:rsidP="007D2254">
      <w:pPr>
        <w:pStyle w:val="BodyText"/>
        <w:jc w:val="center"/>
        <w:rPr>
          <w:rFonts w:ascii="Arial" w:hAnsi="Arial" w:cs="Arial"/>
          <w:b/>
          <w:bCs/>
          <w:color w:val="FF0000"/>
          <w:u w:val="single"/>
        </w:rPr>
      </w:pPr>
      <w:r w:rsidRPr="00951F95">
        <w:rPr>
          <w:rFonts w:ascii="Arial" w:hAnsi="Arial" w:cs="Arial"/>
          <w:b/>
          <w:bCs/>
          <w:color w:val="FF0000"/>
          <w:u w:val="single"/>
        </w:rPr>
        <w:t>Red Underlined Text – New requirements introduced for GC0137</w:t>
      </w:r>
    </w:p>
    <w:p w14:paraId="2BFBFCC5" w14:textId="77777777" w:rsidR="0011257E" w:rsidRDefault="0011257E" w:rsidP="00A5653E">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6413"/>
      </w:tblGrid>
      <w:tr w:rsidR="00971F71" w:rsidRPr="0079139F" w14:paraId="2F026F25" w14:textId="77777777" w:rsidTr="0010247D">
        <w:trPr>
          <w:cantSplit/>
        </w:trPr>
        <w:tc>
          <w:tcPr>
            <w:tcW w:w="2495" w:type="dxa"/>
          </w:tcPr>
          <w:p w14:paraId="2EBBB892" w14:textId="1781AB51" w:rsidR="00F933E6" w:rsidRPr="00DB3FDF" w:rsidRDefault="00F933E6" w:rsidP="00851704">
            <w:pPr>
              <w:pStyle w:val="Arial11Bold"/>
              <w:rPr>
                <w:rFonts w:cs="Arial"/>
                <w:color w:val="FF0000"/>
                <w:u w:val="single"/>
              </w:rPr>
            </w:pPr>
            <w:r w:rsidRPr="00DB3FDF">
              <w:rPr>
                <w:rFonts w:cs="Arial"/>
                <w:color w:val="FF0000"/>
                <w:u w:val="single"/>
              </w:rPr>
              <w:t>Grid Forming Capability</w:t>
            </w:r>
          </w:p>
        </w:tc>
        <w:tc>
          <w:tcPr>
            <w:tcW w:w="6413" w:type="dxa"/>
          </w:tcPr>
          <w:p w14:paraId="389172F3" w14:textId="17E5DD0D" w:rsidR="0067606F" w:rsidRPr="00DB3FDF" w:rsidRDefault="00195664" w:rsidP="00851704">
            <w:pPr>
              <w:pStyle w:val="TableArial11"/>
              <w:rPr>
                <w:color w:val="FF0000"/>
                <w:u w:val="single"/>
              </w:rPr>
            </w:pPr>
            <w:r w:rsidRPr="00DB3FDF">
              <w:rPr>
                <w:rFonts w:cs="Arial"/>
                <w:color w:val="FF0000"/>
                <w:u w:val="single"/>
              </w:rPr>
              <w:t>Is a</w:t>
            </w:r>
            <w:r w:rsidR="00F933E6" w:rsidRPr="00DB3FDF">
              <w:rPr>
                <w:rFonts w:cs="Arial"/>
                <w:color w:val="FF0000"/>
                <w:u w:val="single"/>
              </w:rPr>
              <w:t xml:space="preserve"> </w:t>
            </w:r>
            <w:r w:rsidR="00F933E6" w:rsidRPr="00DB3FDF">
              <w:rPr>
                <w:b/>
                <w:bCs/>
                <w:color w:val="FF0000"/>
                <w:u w:val="single"/>
              </w:rPr>
              <w:t>Power Generating Module</w:t>
            </w:r>
            <w:r w:rsidR="00F933E6" w:rsidRPr="00DB3FDF">
              <w:rPr>
                <w:color w:val="FF0000"/>
                <w:u w:val="single"/>
              </w:rPr>
              <w:t xml:space="preserve">, </w:t>
            </w:r>
            <w:r w:rsidR="00F933E6" w:rsidRPr="00DB3FDF">
              <w:rPr>
                <w:b/>
                <w:bCs/>
                <w:color w:val="FF0000"/>
                <w:u w:val="single"/>
              </w:rPr>
              <w:t>HVDC System</w:t>
            </w:r>
            <w:r w:rsidR="00F933E6" w:rsidRPr="00DB3FDF">
              <w:rPr>
                <w:color w:val="FF0000"/>
                <w:u w:val="single"/>
              </w:rPr>
              <w:t xml:space="preserve">, </w:t>
            </w:r>
            <w:r w:rsidR="00F933E6" w:rsidRPr="00DB3FDF">
              <w:rPr>
                <w:b/>
                <w:bCs/>
                <w:color w:val="FF0000"/>
                <w:u w:val="single"/>
              </w:rPr>
              <w:t>Generating Unit</w:t>
            </w:r>
            <w:r w:rsidR="00F933E6" w:rsidRPr="00DB3FDF">
              <w:rPr>
                <w:color w:val="FF0000"/>
                <w:u w:val="single"/>
              </w:rPr>
              <w:t xml:space="preserve">, </w:t>
            </w:r>
            <w:r w:rsidR="00F933E6" w:rsidRPr="00DB3FDF">
              <w:rPr>
                <w:b/>
                <w:bCs/>
                <w:color w:val="FF0000"/>
                <w:u w:val="single"/>
              </w:rPr>
              <w:t>Power Park Module</w:t>
            </w:r>
            <w:r w:rsidR="00F933E6" w:rsidRPr="00DB3FDF">
              <w:rPr>
                <w:color w:val="FF0000"/>
                <w:u w:val="single"/>
              </w:rPr>
              <w:t xml:space="preserve">, </w:t>
            </w:r>
            <w:r w:rsidR="00F933E6" w:rsidRPr="00DB3FDF">
              <w:rPr>
                <w:b/>
                <w:bCs/>
                <w:color w:val="FF0000"/>
                <w:u w:val="single"/>
              </w:rPr>
              <w:t>DC Converter</w:t>
            </w:r>
            <w:r w:rsidR="00AC73F6" w:rsidRPr="00DB3FDF">
              <w:rPr>
                <w:color w:val="FF0000"/>
                <w:u w:val="single"/>
              </w:rPr>
              <w:t>,</w:t>
            </w:r>
            <w:r w:rsidR="00AC73F6" w:rsidRPr="00DB3FDF">
              <w:rPr>
                <w:b/>
                <w:bCs/>
                <w:color w:val="FF0000"/>
                <w:u w:val="single"/>
              </w:rPr>
              <w:t xml:space="preserve"> OTSDUW Plant and Apparatus</w:t>
            </w:r>
            <w:r w:rsidR="0010247D" w:rsidRPr="00DB3FDF">
              <w:rPr>
                <w:color w:val="FF0000"/>
                <w:u w:val="single"/>
              </w:rPr>
              <w:t>,</w:t>
            </w:r>
            <w:r w:rsidR="00F933E6" w:rsidRPr="00DB3FDF">
              <w:rPr>
                <w:color w:val="FF0000"/>
                <w:u w:val="single"/>
              </w:rPr>
              <w:t xml:space="preserve"> </w:t>
            </w:r>
            <w:r w:rsidR="00F933E6" w:rsidRPr="00DB3FDF">
              <w:rPr>
                <w:b/>
                <w:bCs/>
                <w:color w:val="FF0000"/>
                <w:u w:val="single"/>
              </w:rPr>
              <w:t>Electricity Storage Module</w:t>
            </w:r>
            <w:r w:rsidR="0010247D" w:rsidRPr="00DB3FDF">
              <w:rPr>
                <w:b/>
                <w:bCs/>
                <w:color w:val="FF0000"/>
                <w:u w:val="single"/>
              </w:rPr>
              <w:t xml:space="preserve"> </w:t>
            </w:r>
            <w:r w:rsidR="0010247D" w:rsidRPr="00DB3FDF">
              <w:rPr>
                <w:color w:val="FF0000"/>
                <w:u w:val="single"/>
              </w:rPr>
              <w:t>or</w:t>
            </w:r>
            <w:r w:rsidR="0010247D" w:rsidRPr="00DB3FDF">
              <w:rPr>
                <w:b/>
                <w:bCs/>
                <w:color w:val="FF0000"/>
                <w:u w:val="single"/>
              </w:rPr>
              <w:t xml:space="preserve"> Dynamic Reactive Compensation Equipment</w:t>
            </w:r>
            <w:r w:rsidR="00F933E6" w:rsidRPr="00DB3FDF">
              <w:rPr>
                <w:color w:val="FF0000"/>
                <w:u w:val="single"/>
              </w:rPr>
              <w:t xml:space="preserve"> </w:t>
            </w:r>
            <w:r w:rsidR="00383CFE" w:rsidRPr="00DB3FDF">
              <w:rPr>
                <w:color w:val="FF0000"/>
                <w:u w:val="single"/>
              </w:rPr>
              <w:t xml:space="preserve">whose </w:t>
            </w:r>
            <w:r w:rsidR="00383CFE" w:rsidRPr="00DB3FDF">
              <w:rPr>
                <w:b/>
                <w:bCs/>
                <w:color w:val="FF0000"/>
                <w:u w:val="single"/>
              </w:rPr>
              <w:t>Active Power</w:t>
            </w:r>
            <w:r w:rsidR="00383CFE" w:rsidRPr="00DB3FDF">
              <w:rPr>
                <w:color w:val="FF0000"/>
                <w:u w:val="single"/>
              </w:rPr>
              <w:t xml:space="preserve"> output is directly proportional to the magnitude and phase of its </w:t>
            </w:r>
            <w:r w:rsidR="00BF3303" w:rsidRPr="00DB3FDF">
              <w:rPr>
                <w:b/>
                <w:bCs/>
                <w:color w:val="FF0000"/>
                <w:u w:val="single"/>
              </w:rPr>
              <w:t>I</w:t>
            </w:r>
            <w:r w:rsidR="00383CFE" w:rsidRPr="00DB3FDF">
              <w:rPr>
                <w:b/>
                <w:bCs/>
                <w:color w:val="FF0000"/>
                <w:u w:val="single"/>
              </w:rPr>
              <w:t xml:space="preserve">nternal </w:t>
            </w:r>
            <w:r w:rsidR="00BF3303" w:rsidRPr="00DB3FDF">
              <w:rPr>
                <w:b/>
                <w:bCs/>
                <w:color w:val="FF0000"/>
                <w:u w:val="single"/>
              </w:rPr>
              <w:t>V</w:t>
            </w:r>
            <w:r w:rsidR="00383CFE" w:rsidRPr="00DB3FDF">
              <w:rPr>
                <w:b/>
                <w:bCs/>
                <w:color w:val="FF0000"/>
                <w:u w:val="single"/>
              </w:rPr>
              <w:t xml:space="preserve">oltage </w:t>
            </w:r>
            <w:r w:rsidR="00BF3303" w:rsidRPr="00DB3FDF">
              <w:rPr>
                <w:b/>
                <w:bCs/>
                <w:color w:val="FF0000"/>
                <w:u w:val="single"/>
              </w:rPr>
              <w:t>S</w:t>
            </w:r>
            <w:r w:rsidR="00383CFE" w:rsidRPr="00DB3FDF">
              <w:rPr>
                <w:b/>
                <w:bCs/>
                <w:color w:val="FF0000"/>
                <w:u w:val="single"/>
              </w:rPr>
              <w:t>ource</w:t>
            </w:r>
            <w:r w:rsidR="00383CFE" w:rsidRPr="00DB3FDF">
              <w:rPr>
                <w:color w:val="FF0000"/>
                <w:u w:val="single"/>
              </w:rPr>
              <w:t xml:space="preserve">, the magnitude and phase of the voltage at the </w:t>
            </w:r>
            <w:r w:rsidR="00383CFE" w:rsidRPr="00DB3FDF">
              <w:rPr>
                <w:b/>
                <w:bCs/>
                <w:color w:val="FF0000"/>
                <w:u w:val="single"/>
              </w:rPr>
              <w:t>Grid Entry Point</w:t>
            </w:r>
            <w:r w:rsidR="00383CFE" w:rsidRPr="00DB3FDF">
              <w:rPr>
                <w:color w:val="FF0000"/>
                <w:u w:val="single"/>
              </w:rPr>
              <w:t xml:space="preserve"> or </w:t>
            </w:r>
            <w:r w:rsidR="00383CFE" w:rsidRPr="00DB3FDF">
              <w:rPr>
                <w:b/>
                <w:bCs/>
                <w:color w:val="FF0000"/>
                <w:u w:val="single"/>
              </w:rPr>
              <w:t>User System Entry Point</w:t>
            </w:r>
            <w:r w:rsidR="00383CFE" w:rsidRPr="00DB3FDF">
              <w:rPr>
                <w:color w:val="FF0000"/>
                <w:u w:val="single"/>
              </w:rPr>
              <w:t xml:space="preserve"> and the sine of the </w:t>
            </w:r>
            <w:r w:rsidR="00383CFE" w:rsidRPr="00DB3FDF">
              <w:rPr>
                <w:b/>
                <w:bCs/>
                <w:color w:val="FF0000"/>
                <w:u w:val="single"/>
              </w:rPr>
              <w:t>Load Angle</w:t>
            </w:r>
            <w:r w:rsidR="004B4906" w:rsidRPr="00DB3FDF">
              <w:rPr>
                <w:b/>
                <w:bCs/>
                <w:color w:val="FF0000"/>
                <w:u w:val="single"/>
              </w:rPr>
              <w:t xml:space="preserve"> </w:t>
            </w:r>
            <w:r w:rsidR="004B4906" w:rsidRPr="00DB3FDF">
              <w:rPr>
                <w:color w:val="FF0000"/>
                <w:u w:val="single"/>
              </w:rPr>
              <w:t>without any control actions occurring in the associated control system</w:t>
            </w:r>
            <w:r w:rsidR="00383CFE" w:rsidRPr="00DB3FDF">
              <w:rPr>
                <w:color w:val="FF0000"/>
                <w:u w:val="single"/>
              </w:rPr>
              <w:t xml:space="preserve">. </w:t>
            </w:r>
            <w:r w:rsidR="00D25CE7" w:rsidRPr="00DB3FDF">
              <w:rPr>
                <w:color w:val="FF0000"/>
                <w:u w:val="single"/>
              </w:rPr>
              <w:t>As a consequence</w:t>
            </w:r>
            <w:r w:rsidR="0067606F" w:rsidRPr="00DB3FDF">
              <w:rPr>
                <w:color w:val="FF0000"/>
                <w:u w:val="single"/>
              </w:rPr>
              <w:t>,</w:t>
            </w:r>
            <w:r w:rsidR="00D25CE7" w:rsidRPr="00DB3FDF">
              <w:rPr>
                <w:color w:val="FF0000"/>
                <w:u w:val="single"/>
              </w:rPr>
              <w:t xml:space="preserve"> a </w:t>
            </w:r>
            <w:r w:rsidR="00D25CE7" w:rsidRPr="00DB3FDF">
              <w:rPr>
                <w:b/>
                <w:bCs/>
                <w:color w:val="FF0000"/>
                <w:u w:val="single"/>
              </w:rPr>
              <w:t>Plant</w:t>
            </w:r>
            <w:r w:rsidR="00D25CE7" w:rsidRPr="00DB3FDF">
              <w:rPr>
                <w:color w:val="FF0000"/>
                <w:u w:val="single"/>
              </w:rPr>
              <w:t xml:space="preserve"> which has a </w:t>
            </w:r>
            <w:r w:rsidR="00D25CE7" w:rsidRPr="00DB3FDF">
              <w:rPr>
                <w:b/>
                <w:bCs/>
                <w:color w:val="FF0000"/>
                <w:u w:val="single"/>
              </w:rPr>
              <w:t>Grid Forming Capability</w:t>
            </w:r>
            <w:r w:rsidR="00D25CE7" w:rsidRPr="00DB3FDF">
              <w:rPr>
                <w:color w:val="FF0000"/>
                <w:u w:val="single"/>
              </w:rPr>
              <w:t xml:space="preserve"> is one where the frequency of rotation of the </w:t>
            </w:r>
            <w:r w:rsidR="00BF3303" w:rsidRPr="00DB3FDF">
              <w:rPr>
                <w:b/>
                <w:bCs/>
                <w:color w:val="FF0000"/>
                <w:u w:val="single"/>
              </w:rPr>
              <w:t>I</w:t>
            </w:r>
            <w:r w:rsidR="00D25CE7" w:rsidRPr="00DB3FDF">
              <w:rPr>
                <w:b/>
                <w:bCs/>
                <w:color w:val="FF0000"/>
                <w:u w:val="single"/>
              </w:rPr>
              <w:t xml:space="preserve">nternal </w:t>
            </w:r>
            <w:r w:rsidR="00BF3303" w:rsidRPr="00DB3FDF">
              <w:rPr>
                <w:b/>
                <w:bCs/>
                <w:color w:val="FF0000"/>
                <w:u w:val="single"/>
              </w:rPr>
              <w:t>V</w:t>
            </w:r>
            <w:r w:rsidR="00D25CE7" w:rsidRPr="00DB3FDF">
              <w:rPr>
                <w:b/>
                <w:bCs/>
                <w:color w:val="FF0000"/>
                <w:u w:val="single"/>
              </w:rPr>
              <w:t xml:space="preserve">oltage </w:t>
            </w:r>
            <w:r w:rsidR="00BF3303" w:rsidRPr="00DB3FDF">
              <w:rPr>
                <w:b/>
                <w:bCs/>
                <w:color w:val="FF0000"/>
                <w:u w:val="single"/>
              </w:rPr>
              <w:t>S</w:t>
            </w:r>
            <w:r w:rsidR="00D25CE7" w:rsidRPr="00DB3FDF">
              <w:rPr>
                <w:b/>
                <w:bCs/>
                <w:color w:val="FF0000"/>
                <w:u w:val="single"/>
              </w:rPr>
              <w:t>ource</w:t>
            </w:r>
            <w:r w:rsidR="00D25CE7" w:rsidRPr="00DB3FDF">
              <w:rPr>
                <w:color w:val="FF0000"/>
                <w:u w:val="single"/>
              </w:rPr>
              <w:t xml:space="preserve"> is the </w:t>
            </w:r>
            <w:r w:rsidR="004B4906" w:rsidRPr="00DB3FDF">
              <w:rPr>
                <w:color w:val="FF0000"/>
                <w:u w:val="single"/>
              </w:rPr>
              <w:t xml:space="preserve">same as the </w:t>
            </w:r>
            <w:r w:rsidR="00D25CE7" w:rsidRPr="00DB3FDF">
              <w:rPr>
                <w:b/>
                <w:bCs/>
                <w:color w:val="FF0000"/>
                <w:u w:val="single"/>
              </w:rPr>
              <w:t>System Frequency</w:t>
            </w:r>
            <w:r w:rsidR="004B4906" w:rsidRPr="00DB3FDF">
              <w:rPr>
                <w:b/>
                <w:bCs/>
                <w:color w:val="FF0000"/>
                <w:u w:val="single"/>
              </w:rPr>
              <w:t xml:space="preserve"> </w:t>
            </w:r>
            <w:r w:rsidR="004B4906" w:rsidRPr="00DB3FDF">
              <w:rPr>
                <w:color w:val="FF0000"/>
                <w:u w:val="single"/>
              </w:rPr>
              <w:t>for normal operation</w:t>
            </w:r>
            <w:r w:rsidR="00D25CE7" w:rsidRPr="00DB3FDF">
              <w:rPr>
                <w:color w:val="FF0000"/>
                <w:u w:val="single"/>
              </w:rPr>
              <w:t xml:space="preserve">, with only the </w:t>
            </w:r>
            <w:r w:rsidR="00D25CE7" w:rsidRPr="00DB3FDF">
              <w:rPr>
                <w:b/>
                <w:bCs/>
                <w:color w:val="FF0000"/>
                <w:u w:val="single"/>
              </w:rPr>
              <w:t>Load Angle</w:t>
            </w:r>
            <w:r w:rsidR="00D25CE7" w:rsidRPr="00DB3FDF">
              <w:rPr>
                <w:color w:val="FF0000"/>
                <w:u w:val="single"/>
              </w:rPr>
              <w:t xml:space="preserve"> defining the relative position between the two.  </w:t>
            </w:r>
          </w:p>
          <w:p w14:paraId="72A49559" w14:textId="736F06DE" w:rsidR="004B4906" w:rsidRPr="00DB3FDF" w:rsidRDefault="004B4906" w:rsidP="00851704">
            <w:pPr>
              <w:pStyle w:val="TableArial11"/>
              <w:rPr>
                <w:color w:val="FF0000"/>
                <w:u w:val="single"/>
              </w:rPr>
            </w:pPr>
            <w:r w:rsidRPr="00DB3FDF">
              <w:rPr>
                <w:color w:val="FF0000"/>
                <w:u w:val="single"/>
              </w:rPr>
              <w:t xml:space="preserve">The associated control system can vary the magnitude of the </w:t>
            </w:r>
            <w:r w:rsidR="007D0D06" w:rsidRPr="00DB3FDF">
              <w:rPr>
                <w:b/>
                <w:color w:val="FF0000"/>
                <w:u w:val="single"/>
              </w:rPr>
              <w:t>C</w:t>
            </w:r>
            <w:r w:rsidR="007D0D06" w:rsidRPr="00DB3FDF">
              <w:rPr>
                <w:b/>
                <w:bCs/>
                <w:color w:val="FF0000"/>
                <w:u w:val="single"/>
              </w:rPr>
              <w:t xml:space="preserve">ontrol Based </w:t>
            </w:r>
            <w:r w:rsidR="00815458" w:rsidRPr="00DB3FDF">
              <w:rPr>
                <w:b/>
                <w:bCs/>
                <w:color w:val="FF0000"/>
                <w:u w:val="single"/>
              </w:rPr>
              <w:t>R</w:t>
            </w:r>
            <w:r w:rsidRPr="00DB3FDF">
              <w:rPr>
                <w:b/>
                <w:bCs/>
                <w:color w:val="FF0000"/>
                <w:u w:val="single"/>
              </w:rPr>
              <w:t xml:space="preserve">eal </w:t>
            </w:r>
            <w:r w:rsidR="00815458" w:rsidRPr="00DB3FDF">
              <w:rPr>
                <w:b/>
                <w:bCs/>
                <w:color w:val="FF0000"/>
                <w:u w:val="single"/>
              </w:rPr>
              <w:t>Power</w:t>
            </w:r>
            <w:r w:rsidR="00815458" w:rsidRPr="00DB3FDF">
              <w:rPr>
                <w:color w:val="FF0000"/>
                <w:u w:val="single"/>
              </w:rPr>
              <w:t xml:space="preserve"> </w:t>
            </w:r>
            <w:r w:rsidRPr="00DB3FDF">
              <w:rPr>
                <w:color w:val="FF0000"/>
                <w:u w:val="single"/>
              </w:rPr>
              <w:t xml:space="preserve">and </w:t>
            </w:r>
            <w:r w:rsidR="007D0D06" w:rsidRPr="00DB3FDF">
              <w:rPr>
                <w:b/>
                <w:bCs/>
                <w:color w:val="FF0000"/>
                <w:u w:val="single"/>
              </w:rPr>
              <w:t>Control Based</w:t>
            </w:r>
            <w:r w:rsidR="007D0D06" w:rsidRPr="00DB3FDF">
              <w:rPr>
                <w:color w:val="FF0000"/>
                <w:u w:val="single"/>
              </w:rPr>
              <w:t xml:space="preserve"> </w:t>
            </w:r>
            <w:r w:rsidR="00815458" w:rsidRPr="00DB3FDF">
              <w:rPr>
                <w:b/>
                <w:bCs/>
                <w:color w:val="FF0000"/>
                <w:u w:val="single"/>
              </w:rPr>
              <w:t>R</w:t>
            </w:r>
            <w:r w:rsidRPr="00DB3FDF">
              <w:rPr>
                <w:b/>
                <w:bCs/>
                <w:color w:val="FF0000"/>
                <w:u w:val="single"/>
              </w:rPr>
              <w:t xml:space="preserve">eactive </w:t>
            </w:r>
            <w:r w:rsidR="00815458" w:rsidRPr="00DB3FDF">
              <w:rPr>
                <w:b/>
                <w:bCs/>
                <w:color w:val="FF0000"/>
                <w:u w:val="single"/>
              </w:rPr>
              <w:t>P</w:t>
            </w:r>
            <w:r w:rsidRPr="00DB3FDF">
              <w:rPr>
                <w:b/>
                <w:bCs/>
                <w:color w:val="FF0000"/>
                <w:u w:val="single"/>
              </w:rPr>
              <w:t xml:space="preserve">ower </w:t>
            </w:r>
            <w:r w:rsidRPr="00DB3FDF">
              <w:rPr>
                <w:color w:val="FF0000"/>
                <w:u w:val="single"/>
              </w:rPr>
              <w:t xml:space="preserve">supplied </w:t>
            </w:r>
            <w:r w:rsidR="00815458" w:rsidRPr="00DB3FDF">
              <w:rPr>
                <w:color w:val="FF0000"/>
                <w:u w:val="single"/>
              </w:rPr>
              <w:t>at</w:t>
            </w:r>
            <w:r w:rsidRPr="00DB3FDF">
              <w:rPr>
                <w:color w:val="FF0000"/>
                <w:u w:val="single"/>
              </w:rPr>
              <w:t xml:space="preserve"> the </w:t>
            </w:r>
            <w:r w:rsidRPr="00DB3FDF">
              <w:rPr>
                <w:b/>
                <w:bCs/>
                <w:color w:val="FF0000"/>
                <w:u w:val="single"/>
              </w:rPr>
              <w:t>Grid Entry Point</w:t>
            </w:r>
            <w:r w:rsidRPr="00DB3FDF">
              <w:rPr>
                <w:color w:val="FF0000"/>
                <w:u w:val="single"/>
              </w:rPr>
              <w:t xml:space="preserve"> </w:t>
            </w:r>
            <w:r w:rsidR="00EA181E" w:rsidRPr="00DB3FDF">
              <w:rPr>
                <w:color w:val="FF0000"/>
                <w:u w:val="single"/>
              </w:rPr>
              <w:t xml:space="preserve">or </w:t>
            </w:r>
            <w:r w:rsidR="00EA181E" w:rsidRPr="00DB3FDF">
              <w:rPr>
                <w:b/>
                <w:bCs/>
                <w:color w:val="FF0000"/>
                <w:u w:val="single"/>
              </w:rPr>
              <w:t>User System Entry Point</w:t>
            </w:r>
            <w:r w:rsidR="00EA181E" w:rsidRPr="00DB3FDF">
              <w:rPr>
                <w:color w:val="FF0000"/>
                <w:u w:val="single"/>
              </w:rPr>
              <w:t xml:space="preserve"> </w:t>
            </w:r>
            <w:r w:rsidRPr="00DB3FDF">
              <w:rPr>
                <w:color w:val="FF0000"/>
                <w:u w:val="single"/>
              </w:rPr>
              <w:t xml:space="preserve">either to add damping or to respond to defined external control requirements, however these </w:t>
            </w:r>
            <w:r w:rsidRPr="00DB3FDF">
              <w:rPr>
                <w:b/>
                <w:bCs/>
                <w:color w:val="FF0000"/>
                <w:u w:val="single"/>
              </w:rPr>
              <w:t>Control Based</w:t>
            </w:r>
            <w:r w:rsidRPr="00DB3FDF">
              <w:rPr>
                <w:color w:val="FF0000"/>
                <w:u w:val="single"/>
              </w:rPr>
              <w:t xml:space="preserve"> changes can only happen slowly with a bandwidth below 5 Hz. </w:t>
            </w:r>
          </w:p>
        </w:tc>
      </w:tr>
      <w:tr w:rsidR="001F04CD" w:rsidRPr="0079139F" w14:paraId="7BFB0BCF" w14:textId="77777777" w:rsidTr="0010247D">
        <w:trPr>
          <w:cantSplit/>
        </w:trPr>
        <w:tc>
          <w:tcPr>
            <w:tcW w:w="2495" w:type="dxa"/>
          </w:tcPr>
          <w:p w14:paraId="61DE1CC5" w14:textId="157F5164" w:rsidR="001F04CD" w:rsidRPr="00DB3FDF" w:rsidRDefault="001F04CD" w:rsidP="00851704">
            <w:pPr>
              <w:pStyle w:val="Arial11Bold"/>
              <w:rPr>
                <w:rFonts w:cs="Arial"/>
                <w:color w:val="FF0000"/>
                <w:u w:val="single"/>
              </w:rPr>
            </w:pPr>
            <w:r w:rsidRPr="00DB3FDF">
              <w:rPr>
                <w:rFonts w:cs="Arial"/>
                <w:color w:val="FF0000"/>
                <w:u w:val="single"/>
              </w:rPr>
              <w:t>Grid Forming Plant</w:t>
            </w:r>
          </w:p>
        </w:tc>
        <w:tc>
          <w:tcPr>
            <w:tcW w:w="6413" w:type="dxa"/>
          </w:tcPr>
          <w:p w14:paraId="21029AD8" w14:textId="61D533F2" w:rsidR="001F04CD" w:rsidRPr="00DB3FDF" w:rsidRDefault="001F04CD" w:rsidP="00851704">
            <w:pPr>
              <w:pStyle w:val="TableArial11"/>
              <w:rPr>
                <w:rFonts w:cs="Arial"/>
                <w:color w:val="FF0000"/>
                <w:u w:val="single"/>
              </w:rPr>
            </w:pPr>
            <w:r w:rsidRPr="00DB3FDF">
              <w:rPr>
                <w:rFonts w:cs="Arial"/>
                <w:color w:val="FF0000"/>
                <w:u w:val="single"/>
              </w:rPr>
              <w:t xml:space="preserve">A </w:t>
            </w:r>
            <w:r w:rsidRPr="00DB3FDF">
              <w:rPr>
                <w:b/>
                <w:bCs/>
                <w:color w:val="FF0000"/>
                <w:u w:val="single"/>
              </w:rPr>
              <w:t>Power Generating Module</w:t>
            </w:r>
            <w:r w:rsidRPr="00DB3FDF">
              <w:rPr>
                <w:color w:val="FF0000"/>
                <w:u w:val="single"/>
              </w:rPr>
              <w:t xml:space="preserve">, </w:t>
            </w:r>
            <w:r w:rsidRPr="00DB3FDF">
              <w:rPr>
                <w:b/>
                <w:bCs/>
                <w:color w:val="FF0000"/>
                <w:u w:val="single"/>
              </w:rPr>
              <w:t>HVDC System</w:t>
            </w:r>
            <w:r w:rsidRPr="00DB3FDF">
              <w:rPr>
                <w:color w:val="FF0000"/>
                <w:u w:val="single"/>
              </w:rPr>
              <w:t xml:space="preserve">, </w:t>
            </w:r>
            <w:r w:rsidRPr="00DB3FDF">
              <w:rPr>
                <w:b/>
                <w:bCs/>
                <w:color w:val="FF0000"/>
                <w:u w:val="single"/>
              </w:rPr>
              <w:t>Generating Unit</w:t>
            </w:r>
            <w:r w:rsidRPr="00DB3FDF">
              <w:rPr>
                <w:color w:val="FF0000"/>
                <w:u w:val="single"/>
              </w:rPr>
              <w:t xml:space="preserve">, </w:t>
            </w:r>
            <w:r w:rsidRPr="00DB3FDF">
              <w:rPr>
                <w:b/>
                <w:bCs/>
                <w:color w:val="FF0000"/>
                <w:u w:val="single"/>
              </w:rPr>
              <w:t>Power Park Module</w:t>
            </w:r>
            <w:r w:rsidRPr="00DB3FDF">
              <w:rPr>
                <w:color w:val="FF0000"/>
                <w:u w:val="single"/>
              </w:rPr>
              <w:t xml:space="preserve">, </w:t>
            </w:r>
            <w:r w:rsidRPr="00DB3FDF">
              <w:rPr>
                <w:b/>
                <w:bCs/>
                <w:color w:val="FF0000"/>
                <w:u w:val="single"/>
              </w:rPr>
              <w:t>DC Converter</w:t>
            </w:r>
            <w:r w:rsidRPr="00DB3FDF">
              <w:rPr>
                <w:color w:val="FF0000"/>
                <w:u w:val="single"/>
              </w:rPr>
              <w:t>,</w:t>
            </w:r>
            <w:r w:rsidRPr="00DB3FDF">
              <w:rPr>
                <w:b/>
                <w:bCs/>
                <w:color w:val="FF0000"/>
                <w:u w:val="single"/>
              </w:rPr>
              <w:t xml:space="preserve"> OTSDUW Plant and Apparatus</w:t>
            </w:r>
            <w:r w:rsidRPr="00DB3FDF">
              <w:rPr>
                <w:color w:val="FF0000"/>
                <w:u w:val="single"/>
              </w:rPr>
              <w:t xml:space="preserve">, </w:t>
            </w:r>
            <w:r w:rsidRPr="00DB3FDF">
              <w:rPr>
                <w:b/>
                <w:bCs/>
                <w:color w:val="FF0000"/>
                <w:u w:val="single"/>
              </w:rPr>
              <w:t xml:space="preserve">Electricity Storage Module </w:t>
            </w:r>
            <w:r w:rsidRPr="00DB3FDF">
              <w:rPr>
                <w:color w:val="FF0000"/>
                <w:u w:val="single"/>
              </w:rPr>
              <w:t>or</w:t>
            </w:r>
            <w:r w:rsidRPr="00DB3FDF">
              <w:rPr>
                <w:b/>
                <w:bCs/>
                <w:color w:val="FF0000"/>
                <w:u w:val="single"/>
              </w:rPr>
              <w:t xml:space="preserve"> Dynamic Reactive Compensation Equipment </w:t>
            </w:r>
            <w:r w:rsidRPr="00DB3FDF">
              <w:rPr>
                <w:color w:val="FF0000"/>
                <w:u w:val="single"/>
              </w:rPr>
              <w:t>which</w:t>
            </w:r>
            <w:r w:rsidRPr="00DB3FDF">
              <w:rPr>
                <w:b/>
                <w:bCs/>
                <w:color w:val="FF0000"/>
                <w:u w:val="single"/>
              </w:rPr>
              <w:t xml:space="preserve"> </w:t>
            </w:r>
            <w:r w:rsidRPr="00DB3FDF">
              <w:rPr>
                <w:color w:val="FF0000"/>
                <w:u w:val="single"/>
              </w:rPr>
              <w:t>ha</w:t>
            </w:r>
            <w:r w:rsidR="0065522D" w:rsidRPr="00DB3FDF">
              <w:rPr>
                <w:color w:val="FF0000"/>
                <w:u w:val="single"/>
              </w:rPr>
              <w:t>ve</w:t>
            </w:r>
            <w:r w:rsidRPr="00DB3FDF">
              <w:rPr>
                <w:color w:val="FF0000"/>
                <w:u w:val="single"/>
              </w:rPr>
              <w:t xml:space="preserve"> a</w:t>
            </w:r>
            <w:r w:rsidRPr="00DB3FDF">
              <w:rPr>
                <w:b/>
                <w:bCs/>
                <w:color w:val="FF0000"/>
                <w:u w:val="single"/>
              </w:rPr>
              <w:t xml:space="preserve"> Grid Forming Capability. </w:t>
            </w:r>
          </w:p>
        </w:tc>
      </w:tr>
      <w:tr w:rsidR="00EC22D1" w:rsidRPr="0079139F" w14:paraId="170DCE0A" w14:textId="77777777" w:rsidTr="0010247D">
        <w:trPr>
          <w:cantSplit/>
        </w:trPr>
        <w:tc>
          <w:tcPr>
            <w:tcW w:w="2495" w:type="dxa"/>
          </w:tcPr>
          <w:p w14:paraId="5F11AF42" w14:textId="07A61746" w:rsidR="00EC22D1" w:rsidRPr="00EC22D1" w:rsidRDefault="00EC22D1" w:rsidP="00851704">
            <w:pPr>
              <w:pStyle w:val="Arial11Bold"/>
              <w:rPr>
                <w:rFonts w:cs="Arial"/>
                <w:color w:val="FF0000"/>
                <w:u w:val="single"/>
              </w:rPr>
            </w:pPr>
            <w:r w:rsidRPr="00EC22D1">
              <w:rPr>
                <w:rFonts w:cs="Arial"/>
                <w:bCs/>
                <w:color w:val="FF0000"/>
                <w:u w:val="single"/>
              </w:rPr>
              <w:t>Grid Forming</w:t>
            </w:r>
            <w:r w:rsidRPr="00EC22D1">
              <w:rPr>
                <w:rFonts w:cs="Arial"/>
                <w:color w:val="FF0000"/>
                <w:u w:val="single"/>
              </w:rPr>
              <w:t xml:space="preserve"> </w:t>
            </w:r>
            <w:r w:rsidRPr="00EC22D1">
              <w:rPr>
                <w:rFonts w:cs="Arial"/>
                <w:bCs/>
                <w:color w:val="FF0000"/>
                <w:u w:val="single"/>
              </w:rPr>
              <w:t>Electronic Power Converter</w:t>
            </w:r>
          </w:p>
        </w:tc>
        <w:tc>
          <w:tcPr>
            <w:tcW w:w="6413" w:type="dxa"/>
          </w:tcPr>
          <w:p w14:paraId="447D540A" w14:textId="078245BD" w:rsidR="00EC22D1" w:rsidRPr="00DB3FDF" w:rsidRDefault="00EC22D1" w:rsidP="00851704">
            <w:pPr>
              <w:pStyle w:val="TableArial11"/>
              <w:rPr>
                <w:rFonts w:cs="Arial"/>
                <w:color w:val="FF0000"/>
                <w:u w:val="single"/>
              </w:rPr>
            </w:pPr>
            <w:r>
              <w:rPr>
                <w:rFonts w:cs="Arial"/>
                <w:color w:val="FF0000"/>
                <w:u w:val="single"/>
              </w:rPr>
              <w:t xml:space="preserve">A </w:t>
            </w:r>
            <w:r w:rsidRPr="00EC22D1">
              <w:rPr>
                <w:rFonts w:cs="Arial"/>
                <w:b/>
                <w:bCs/>
                <w:color w:val="FF0000"/>
                <w:u w:val="single"/>
              </w:rPr>
              <w:t>Grid Forming Plant</w:t>
            </w:r>
            <w:r>
              <w:rPr>
                <w:rFonts w:cs="Arial"/>
                <w:color w:val="FF0000"/>
                <w:u w:val="single"/>
              </w:rPr>
              <w:t xml:space="preserve"> whose output is derived from a static solid state electronic power converter. </w:t>
            </w:r>
          </w:p>
        </w:tc>
      </w:tr>
      <w:tr w:rsidR="00B529DD" w:rsidRPr="0079139F" w14:paraId="48CE9411" w14:textId="77777777" w:rsidTr="0010247D">
        <w:trPr>
          <w:cantSplit/>
        </w:trPr>
        <w:tc>
          <w:tcPr>
            <w:tcW w:w="2495" w:type="dxa"/>
          </w:tcPr>
          <w:p w14:paraId="60485492" w14:textId="20C0D23C" w:rsidR="00B529DD" w:rsidRPr="00DB3FDF" w:rsidRDefault="00B529DD" w:rsidP="00851704">
            <w:pPr>
              <w:pStyle w:val="Arial11Bold"/>
              <w:rPr>
                <w:rFonts w:cs="Arial"/>
                <w:color w:val="FF0000"/>
                <w:u w:val="single"/>
              </w:rPr>
            </w:pPr>
            <w:r w:rsidRPr="00DB3FDF">
              <w:rPr>
                <w:rFonts w:cs="Arial"/>
                <w:color w:val="FF0000"/>
                <w:u w:val="single"/>
              </w:rPr>
              <w:t>Grid Forming Unit</w:t>
            </w:r>
          </w:p>
        </w:tc>
        <w:tc>
          <w:tcPr>
            <w:tcW w:w="6413" w:type="dxa"/>
          </w:tcPr>
          <w:p w14:paraId="51E13C2E" w14:textId="703A5D88" w:rsidR="00B529DD" w:rsidRPr="00DB3FDF" w:rsidRDefault="00195664" w:rsidP="00851704">
            <w:pPr>
              <w:pStyle w:val="TableArial11"/>
              <w:rPr>
                <w:rFonts w:cs="Arial"/>
                <w:color w:val="FF0000"/>
                <w:u w:val="single"/>
              </w:rPr>
            </w:pPr>
            <w:r w:rsidRPr="00DB3FDF">
              <w:rPr>
                <w:rFonts w:cs="Arial"/>
                <w:color w:val="FF0000"/>
                <w:u w:val="single"/>
              </w:rPr>
              <w:t xml:space="preserve">A </w:t>
            </w:r>
            <w:r w:rsidRPr="00DB3FDF">
              <w:rPr>
                <w:rFonts w:cs="Arial"/>
                <w:b/>
                <w:bCs/>
                <w:color w:val="FF0000"/>
                <w:u w:val="single"/>
              </w:rPr>
              <w:t>Power Park Unit</w:t>
            </w:r>
            <w:r w:rsidR="00815458" w:rsidRPr="00DB3FDF">
              <w:rPr>
                <w:rFonts w:cs="Arial"/>
                <w:b/>
                <w:bCs/>
                <w:color w:val="FF0000"/>
                <w:u w:val="single"/>
              </w:rPr>
              <w:t xml:space="preserve"> </w:t>
            </w:r>
            <w:r w:rsidR="00815458" w:rsidRPr="00DB3FDF">
              <w:rPr>
                <w:rFonts w:cs="Arial"/>
                <w:color w:val="FF0000"/>
                <w:u w:val="single"/>
              </w:rPr>
              <w:t>or</w:t>
            </w:r>
            <w:r w:rsidR="00815458" w:rsidRPr="00DB3FDF">
              <w:rPr>
                <w:rFonts w:cs="Arial"/>
                <w:b/>
                <w:bCs/>
                <w:color w:val="FF0000"/>
                <w:u w:val="single"/>
              </w:rPr>
              <w:t xml:space="preserve"> Electricity Storage Unit</w:t>
            </w:r>
            <w:r w:rsidRPr="00DB3FDF">
              <w:rPr>
                <w:rFonts w:cs="Arial"/>
                <w:color w:val="FF0000"/>
                <w:u w:val="single"/>
              </w:rPr>
              <w:t xml:space="preserve"> with a </w:t>
            </w:r>
            <w:r w:rsidRPr="00DB3FDF">
              <w:rPr>
                <w:rFonts w:cs="Arial"/>
                <w:b/>
                <w:bCs/>
                <w:color w:val="FF0000"/>
                <w:u w:val="single"/>
              </w:rPr>
              <w:t>Grid Forming Capability</w:t>
            </w:r>
            <w:r w:rsidRPr="00DB3FDF">
              <w:rPr>
                <w:rFonts w:cs="Arial"/>
                <w:color w:val="FF0000"/>
                <w:u w:val="single"/>
              </w:rPr>
              <w:t xml:space="preserve"> or</w:t>
            </w:r>
            <w:r w:rsidR="0065522D" w:rsidRPr="00DB3FDF">
              <w:rPr>
                <w:rFonts w:cs="Arial"/>
                <w:color w:val="FF0000"/>
                <w:u w:val="single"/>
              </w:rPr>
              <w:t xml:space="preserve"> a</w:t>
            </w:r>
            <w:r w:rsidRPr="00DB3FDF">
              <w:rPr>
                <w:rFonts w:cs="Arial"/>
                <w:color w:val="FF0000"/>
                <w:u w:val="single"/>
              </w:rPr>
              <w:t xml:space="preserve"> </w:t>
            </w:r>
            <w:r w:rsidRPr="00DB3FDF">
              <w:rPr>
                <w:rFonts w:cs="Arial"/>
                <w:b/>
                <w:bCs/>
                <w:color w:val="FF0000"/>
                <w:u w:val="single"/>
              </w:rPr>
              <w:t>Synchronous Power Generating Unit</w:t>
            </w:r>
            <w:r w:rsidRPr="00DB3FDF">
              <w:rPr>
                <w:rFonts w:cs="Arial"/>
                <w:color w:val="FF0000"/>
                <w:u w:val="single"/>
              </w:rPr>
              <w:t xml:space="preserve">. </w:t>
            </w:r>
            <w:r w:rsidR="0065522D" w:rsidRPr="00DB3FDF">
              <w:rPr>
                <w:rFonts w:cs="Arial"/>
                <w:color w:val="FF0000"/>
                <w:u w:val="single"/>
              </w:rPr>
              <w:t xml:space="preserve">with a </w:t>
            </w:r>
            <w:r w:rsidR="0065522D" w:rsidRPr="00DB3FDF">
              <w:rPr>
                <w:rFonts w:cs="Arial"/>
                <w:b/>
                <w:bCs/>
                <w:color w:val="FF0000"/>
                <w:u w:val="single"/>
              </w:rPr>
              <w:t>Grid Forming Capability</w:t>
            </w:r>
          </w:p>
        </w:tc>
      </w:tr>
      <w:tr w:rsidR="00D2483C" w:rsidRPr="0079139F" w14:paraId="7B0473BE" w14:textId="77777777" w:rsidTr="0010247D">
        <w:trPr>
          <w:cantSplit/>
        </w:trPr>
        <w:tc>
          <w:tcPr>
            <w:tcW w:w="2495" w:type="dxa"/>
          </w:tcPr>
          <w:p w14:paraId="458317CE" w14:textId="1B71A6B7" w:rsidR="00D2483C" w:rsidRPr="00A01CFE" w:rsidRDefault="00D2483C" w:rsidP="00851704">
            <w:pPr>
              <w:pStyle w:val="Arial11Bold"/>
              <w:rPr>
                <w:rFonts w:cs="Arial"/>
                <w:color w:val="FF0000"/>
                <w:u w:val="single"/>
              </w:rPr>
            </w:pPr>
            <w:r w:rsidRPr="00A01CFE">
              <w:rPr>
                <w:rFonts w:cs="Arial"/>
                <w:color w:val="FF0000"/>
                <w:u w:val="single"/>
              </w:rPr>
              <w:t>Fast Fault Current Injection</w:t>
            </w:r>
          </w:p>
        </w:tc>
        <w:tc>
          <w:tcPr>
            <w:tcW w:w="6413" w:type="dxa"/>
          </w:tcPr>
          <w:p w14:paraId="51350B6F" w14:textId="1339CA9E" w:rsidR="00D2483C" w:rsidRPr="00A01CFE" w:rsidRDefault="00DB4511" w:rsidP="00851704">
            <w:pPr>
              <w:pStyle w:val="TableArial11"/>
              <w:rPr>
                <w:rFonts w:cs="Arial"/>
                <w:color w:val="FF0000"/>
                <w:u w:val="single"/>
              </w:rPr>
            </w:pPr>
            <w:r w:rsidRPr="00A01CFE">
              <w:rPr>
                <w:rFonts w:cs="Arial"/>
                <w:color w:val="FF0000"/>
                <w:u w:val="single"/>
              </w:rPr>
              <w:t xml:space="preserve">The ability of a </w:t>
            </w:r>
            <w:r w:rsidR="00307648" w:rsidRPr="00A01CFE">
              <w:rPr>
                <w:rFonts w:cs="Arial"/>
                <w:b/>
                <w:color w:val="FF0000"/>
                <w:u w:val="single"/>
              </w:rPr>
              <w:t>Grid Forming Plant</w:t>
            </w:r>
            <w:r w:rsidRPr="00A01CFE">
              <w:rPr>
                <w:rFonts w:cs="Arial"/>
                <w:color w:val="FF0000"/>
                <w:u w:val="single"/>
              </w:rPr>
              <w:t xml:space="preserve"> to supply reactive current</w:t>
            </w:r>
            <w:r w:rsidR="0065522D" w:rsidRPr="00A01CFE">
              <w:rPr>
                <w:rFonts w:cs="Arial"/>
                <w:color w:val="FF0000"/>
                <w:u w:val="single"/>
              </w:rPr>
              <w:t>, that start</w:t>
            </w:r>
            <w:r w:rsidR="00442E0E" w:rsidRPr="00A01CFE">
              <w:rPr>
                <w:rFonts w:cs="Arial"/>
                <w:color w:val="FF0000"/>
                <w:u w:val="single"/>
              </w:rPr>
              <w:t>s</w:t>
            </w:r>
            <w:r w:rsidR="0065522D" w:rsidRPr="00A01CFE">
              <w:rPr>
                <w:rFonts w:cs="Arial"/>
                <w:color w:val="FF0000"/>
                <w:u w:val="single"/>
              </w:rPr>
              <w:t xml:space="preserve"> to rise in less than 5 ms, </w:t>
            </w:r>
            <w:r w:rsidRPr="00A01CFE">
              <w:rPr>
                <w:rFonts w:cs="Arial"/>
                <w:color w:val="FF0000"/>
                <w:u w:val="single"/>
              </w:rPr>
              <w:t xml:space="preserve">into the </w:t>
            </w:r>
            <w:r w:rsidRPr="00A01CFE">
              <w:rPr>
                <w:rFonts w:cs="Arial"/>
                <w:b/>
                <w:bCs/>
                <w:color w:val="FF0000"/>
                <w:u w:val="single"/>
              </w:rPr>
              <w:t>Total System</w:t>
            </w:r>
            <w:r w:rsidRPr="00A01CFE">
              <w:rPr>
                <w:rFonts w:cs="Arial"/>
                <w:color w:val="FF0000"/>
                <w:u w:val="single"/>
              </w:rPr>
              <w:t xml:space="preserve"> when the voltage falls below 90% of its nominal value.</w:t>
            </w:r>
          </w:p>
        </w:tc>
      </w:tr>
      <w:tr w:rsidR="002660A5" w:rsidRPr="0079139F" w14:paraId="4864B201" w14:textId="77777777" w:rsidTr="0010247D">
        <w:trPr>
          <w:cantSplit/>
        </w:trPr>
        <w:tc>
          <w:tcPr>
            <w:tcW w:w="2495" w:type="dxa"/>
          </w:tcPr>
          <w:p w14:paraId="25FCE39F" w14:textId="7DC6BF71" w:rsidR="002660A5" w:rsidRPr="00A01CFE" w:rsidRDefault="002660A5" w:rsidP="00851704">
            <w:pPr>
              <w:pStyle w:val="Arial11Bold"/>
              <w:rPr>
                <w:rFonts w:cs="Arial"/>
                <w:color w:val="FF0000"/>
                <w:u w:val="single"/>
              </w:rPr>
            </w:pPr>
            <w:r w:rsidRPr="00A01CFE">
              <w:rPr>
                <w:rFonts w:cs="Arial"/>
                <w:color w:val="FF0000"/>
                <w:u w:val="single"/>
              </w:rPr>
              <w:lastRenderedPageBreak/>
              <w:t xml:space="preserve">Inertia </w:t>
            </w:r>
            <w:r w:rsidR="0090215C" w:rsidRPr="00A01CFE">
              <w:rPr>
                <w:rFonts w:cs="Arial"/>
                <w:color w:val="FF0000"/>
                <w:u w:val="single"/>
              </w:rPr>
              <w:t>Active</w:t>
            </w:r>
            <w:r w:rsidR="00931215" w:rsidRPr="00A01CFE">
              <w:rPr>
                <w:rFonts w:cs="Arial"/>
                <w:color w:val="FF0000"/>
                <w:u w:val="single"/>
              </w:rPr>
              <w:t xml:space="preserve"> </w:t>
            </w:r>
            <w:r w:rsidRPr="00A01CFE">
              <w:rPr>
                <w:rFonts w:cs="Arial"/>
                <w:color w:val="FF0000"/>
                <w:u w:val="single"/>
              </w:rPr>
              <w:t>Power</w:t>
            </w:r>
          </w:p>
        </w:tc>
        <w:tc>
          <w:tcPr>
            <w:tcW w:w="6413" w:type="dxa"/>
          </w:tcPr>
          <w:p w14:paraId="224A3615" w14:textId="4C13C27F" w:rsidR="00A471B5" w:rsidRPr="00A01CFE" w:rsidRDefault="00863D1D" w:rsidP="00851704">
            <w:pPr>
              <w:pStyle w:val="TableArial11"/>
              <w:rPr>
                <w:rFonts w:cs="Arial"/>
                <w:color w:val="FF0000"/>
                <w:u w:val="single"/>
              </w:rPr>
            </w:pPr>
            <w:r w:rsidRPr="00A01CFE">
              <w:rPr>
                <w:rFonts w:cs="Arial"/>
                <w:color w:val="FF0000"/>
                <w:u w:val="single"/>
              </w:rPr>
              <w:t xml:space="preserve">The transfer of </w:t>
            </w:r>
            <w:r w:rsidRPr="00A01CFE">
              <w:rPr>
                <w:rFonts w:cs="Arial"/>
                <w:b/>
                <w:bCs/>
                <w:color w:val="FF0000"/>
                <w:u w:val="single"/>
              </w:rPr>
              <w:t>Active Power</w:t>
            </w:r>
            <w:r w:rsidRPr="00A01CFE">
              <w:rPr>
                <w:rFonts w:cs="Arial"/>
                <w:color w:val="FF0000"/>
                <w:u w:val="single"/>
              </w:rPr>
              <w:t xml:space="preserve"> injected or absorbed by a </w:t>
            </w:r>
            <w:r w:rsidRPr="00A01CFE">
              <w:rPr>
                <w:rFonts w:cs="Arial"/>
                <w:b/>
                <w:bCs/>
                <w:color w:val="FF0000"/>
                <w:u w:val="single"/>
              </w:rPr>
              <w:t>Grid Forming Plant</w:t>
            </w:r>
            <w:r w:rsidRPr="00A01CFE">
              <w:rPr>
                <w:rFonts w:cs="Arial"/>
                <w:color w:val="FF0000"/>
                <w:u w:val="single"/>
              </w:rPr>
              <w:t xml:space="preserve"> to and from the </w:t>
            </w:r>
            <w:r w:rsidRPr="00A01CFE">
              <w:rPr>
                <w:rFonts w:cs="Arial"/>
                <w:b/>
                <w:bCs/>
                <w:color w:val="FF0000"/>
                <w:u w:val="single"/>
              </w:rPr>
              <w:t>Total System</w:t>
            </w:r>
            <w:r w:rsidRPr="00A01CFE">
              <w:rPr>
                <w:rFonts w:cs="Arial"/>
                <w:color w:val="FF0000"/>
                <w:u w:val="single"/>
              </w:rPr>
              <w:t xml:space="preserve"> during a </w:t>
            </w:r>
            <w:r w:rsidRPr="00A01CFE">
              <w:rPr>
                <w:rFonts w:cs="Arial"/>
                <w:b/>
                <w:bCs/>
                <w:color w:val="FF0000"/>
                <w:u w:val="single"/>
              </w:rPr>
              <w:t>System Frequency</w:t>
            </w:r>
            <w:r w:rsidRPr="00A01CFE">
              <w:rPr>
                <w:rFonts w:cs="Arial"/>
                <w:color w:val="FF0000"/>
                <w:u w:val="single"/>
              </w:rPr>
              <w:t xml:space="preserve"> change.</w:t>
            </w:r>
            <w:r w:rsidR="00A471B5" w:rsidRPr="00A01CFE">
              <w:rPr>
                <w:rFonts w:cs="Arial"/>
                <w:color w:val="FF0000"/>
                <w:u w:val="single"/>
              </w:rPr>
              <w:t xml:space="preserve">  </w:t>
            </w:r>
            <w:r w:rsidR="00C87F97" w:rsidRPr="00A01CFE">
              <w:rPr>
                <w:rFonts w:cs="Arial"/>
                <w:color w:val="FF0000"/>
                <w:u w:val="single"/>
              </w:rPr>
              <w:t xml:space="preserve">  </w:t>
            </w:r>
          </w:p>
          <w:p w14:paraId="3C375A3F" w14:textId="12EBDD18" w:rsidR="00C87F97" w:rsidRPr="00A01CFE" w:rsidRDefault="00ED5912" w:rsidP="00851704">
            <w:pPr>
              <w:pStyle w:val="TableArial11"/>
              <w:rPr>
                <w:rFonts w:cs="Arial"/>
                <w:color w:val="FF0000"/>
                <w:u w:val="single"/>
              </w:rPr>
            </w:pPr>
            <w:r w:rsidRPr="00A01CFE">
              <w:rPr>
                <w:rFonts w:cs="Arial"/>
                <w:color w:val="FF0000"/>
                <w:u w:val="single"/>
              </w:rPr>
              <w:t xml:space="preserve">Since the </w:t>
            </w:r>
            <w:r w:rsidR="005E6796" w:rsidRPr="00A01CFE">
              <w:rPr>
                <w:rFonts w:cs="Arial"/>
                <w:color w:val="FF0000"/>
                <w:u w:val="single"/>
              </w:rPr>
              <w:t xml:space="preserve">frequency of rotation of the </w:t>
            </w:r>
            <w:r w:rsidR="00BF3303" w:rsidRPr="00A01CFE">
              <w:rPr>
                <w:rFonts w:cs="Arial"/>
                <w:b/>
                <w:bCs/>
                <w:color w:val="FF0000"/>
                <w:u w:val="single"/>
              </w:rPr>
              <w:t>I</w:t>
            </w:r>
            <w:r w:rsidRPr="00A01CFE">
              <w:rPr>
                <w:rFonts w:cs="Arial"/>
                <w:b/>
                <w:bCs/>
                <w:color w:val="FF0000"/>
                <w:u w:val="single"/>
              </w:rPr>
              <w:t xml:space="preserve">nternal </w:t>
            </w:r>
            <w:r w:rsidR="00BF3303" w:rsidRPr="00A01CFE">
              <w:rPr>
                <w:rFonts w:cs="Arial"/>
                <w:b/>
                <w:bCs/>
                <w:color w:val="FF0000"/>
                <w:u w:val="single"/>
              </w:rPr>
              <w:t>V</w:t>
            </w:r>
            <w:r w:rsidRPr="00A01CFE">
              <w:rPr>
                <w:rFonts w:cs="Arial"/>
                <w:b/>
                <w:bCs/>
                <w:color w:val="FF0000"/>
                <w:u w:val="single"/>
              </w:rPr>
              <w:t xml:space="preserve">oltage </w:t>
            </w:r>
            <w:r w:rsidR="00BF3303" w:rsidRPr="00A01CFE">
              <w:rPr>
                <w:rFonts w:cs="Arial"/>
                <w:b/>
                <w:bCs/>
                <w:color w:val="FF0000"/>
                <w:u w:val="single"/>
              </w:rPr>
              <w:t>S</w:t>
            </w:r>
            <w:r w:rsidRPr="00A01CFE">
              <w:rPr>
                <w:rFonts w:cs="Arial"/>
                <w:b/>
                <w:bCs/>
                <w:color w:val="FF0000"/>
                <w:u w:val="single"/>
              </w:rPr>
              <w:t>ource</w:t>
            </w:r>
            <w:r w:rsidRPr="00A01CFE">
              <w:rPr>
                <w:rFonts w:cs="Arial"/>
                <w:color w:val="FF0000"/>
                <w:u w:val="single"/>
              </w:rPr>
              <w:t xml:space="preserve"> of a </w:t>
            </w:r>
            <w:r w:rsidRPr="00A01CFE">
              <w:rPr>
                <w:rFonts w:cs="Arial"/>
                <w:b/>
                <w:bCs/>
                <w:color w:val="FF0000"/>
                <w:u w:val="single"/>
              </w:rPr>
              <w:t>Grid Forming Plant</w:t>
            </w:r>
            <w:r w:rsidRPr="00A01CFE">
              <w:rPr>
                <w:rFonts w:cs="Arial"/>
                <w:color w:val="FF0000"/>
                <w:u w:val="single"/>
              </w:rPr>
              <w:t xml:space="preserve"> is the </w:t>
            </w:r>
            <w:r w:rsidR="00040C41" w:rsidRPr="00A01CFE">
              <w:rPr>
                <w:rFonts w:cs="Arial"/>
                <w:color w:val="FF0000"/>
                <w:u w:val="single"/>
              </w:rPr>
              <w:t xml:space="preserve">same as the </w:t>
            </w:r>
            <w:r w:rsidR="00040C41" w:rsidRPr="00A01CFE">
              <w:rPr>
                <w:rFonts w:cs="Arial"/>
                <w:b/>
                <w:bCs/>
                <w:color w:val="FF0000"/>
                <w:u w:val="single"/>
              </w:rPr>
              <w:t>System</w:t>
            </w:r>
            <w:r w:rsidR="00040C41" w:rsidRPr="00A01CFE">
              <w:rPr>
                <w:rFonts w:cs="Arial"/>
                <w:color w:val="FF0000"/>
                <w:u w:val="single"/>
              </w:rPr>
              <w:t xml:space="preserve"> </w:t>
            </w:r>
            <w:r w:rsidRPr="00A01CFE">
              <w:rPr>
                <w:rFonts w:cs="Arial"/>
                <w:b/>
                <w:bCs/>
                <w:color w:val="FF0000"/>
                <w:u w:val="single"/>
              </w:rPr>
              <w:t>Frequency</w:t>
            </w:r>
            <w:r w:rsidR="00040C41" w:rsidRPr="00A01CFE">
              <w:rPr>
                <w:rFonts w:cs="Arial"/>
                <w:b/>
                <w:bCs/>
                <w:color w:val="FF0000"/>
                <w:u w:val="single"/>
              </w:rPr>
              <w:t xml:space="preserve"> </w:t>
            </w:r>
            <w:r w:rsidR="00040C41" w:rsidRPr="00A01CFE">
              <w:rPr>
                <w:rFonts w:cs="Arial"/>
                <w:color w:val="FF0000"/>
                <w:u w:val="single"/>
              </w:rPr>
              <w:t>for normal operation</w:t>
            </w:r>
            <w:r w:rsidRPr="00A01CFE">
              <w:rPr>
                <w:rFonts w:cs="Arial"/>
                <w:color w:val="FF0000"/>
                <w:u w:val="single"/>
              </w:rPr>
              <w:t xml:space="preserve">, the </w:t>
            </w:r>
            <w:r w:rsidRPr="00A01CFE">
              <w:rPr>
                <w:rFonts w:cs="Arial"/>
                <w:b/>
                <w:bCs/>
                <w:color w:val="FF0000"/>
                <w:u w:val="single"/>
              </w:rPr>
              <w:t>Active Power</w:t>
            </w:r>
            <w:r w:rsidRPr="00A01CFE">
              <w:rPr>
                <w:rFonts w:cs="Arial"/>
                <w:color w:val="FF0000"/>
                <w:u w:val="single"/>
              </w:rPr>
              <w:t xml:space="preserve"> supplied or absorbed by the </w:t>
            </w:r>
            <w:r w:rsidRPr="00A01CFE">
              <w:rPr>
                <w:rFonts w:cs="Arial"/>
                <w:b/>
                <w:bCs/>
                <w:color w:val="FF0000"/>
                <w:u w:val="single"/>
              </w:rPr>
              <w:t>Grid Forming Plant</w:t>
            </w:r>
            <w:r w:rsidRPr="00A01CFE">
              <w:rPr>
                <w:rFonts w:cs="Arial"/>
                <w:color w:val="FF0000"/>
                <w:u w:val="single"/>
              </w:rPr>
              <w:t xml:space="preserve"> is </w:t>
            </w:r>
            <w:r w:rsidR="00746423" w:rsidRPr="00A01CFE">
              <w:rPr>
                <w:rFonts w:cs="Arial"/>
                <w:color w:val="FF0000"/>
                <w:u w:val="single"/>
              </w:rPr>
              <w:t xml:space="preserve">a function of the energy storage capability of the </w:t>
            </w:r>
            <w:r w:rsidR="00BF3303" w:rsidRPr="00A01CFE">
              <w:rPr>
                <w:rFonts w:cs="Arial"/>
                <w:b/>
                <w:bCs/>
                <w:color w:val="FF0000"/>
                <w:u w:val="single"/>
              </w:rPr>
              <w:t>I</w:t>
            </w:r>
            <w:r w:rsidR="00746423" w:rsidRPr="00A01CFE">
              <w:rPr>
                <w:rFonts w:cs="Arial"/>
                <w:b/>
                <w:bCs/>
                <w:color w:val="FF0000"/>
                <w:u w:val="single"/>
              </w:rPr>
              <w:t xml:space="preserve">nternal </w:t>
            </w:r>
            <w:r w:rsidR="00BF3303" w:rsidRPr="00A01CFE">
              <w:rPr>
                <w:rFonts w:cs="Arial"/>
                <w:b/>
                <w:bCs/>
                <w:color w:val="FF0000"/>
                <w:u w:val="single"/>
              </w:rPr>
              <w:t>V</w:t>
            </w:r>
            <w:r w:rsidR="00746423" w:rsidRPr="00A01CFE">
              <w:rPr>
                <w:rFonts w:cs="Arial"/>
                <w:b/>
                <w:bCs/>
                <w:color w:val="FF0000"/>
                <w:u w:val="single"/>
              </w:rPr>
              <w:t xml:space="preserve">oltage </w:t>
            </w:r>
            <w:r w:rsidR="00BF3303" w:rsidRPr="00A01CFE">
              <w:rPr>
                <w:rFonts w:cs="Arial"/>
                <w:b/>
                <w:bCs/>
                <w:color w:val="FF0000"/>
                <w:u w:val="single"/>
              </w:rPr>
              <w:t>S</w:t>
            </w:r>
            <w:r w:rsidR="00746423" w:rsidRPr="00A01CFE">
              <w:rPr>
                <w:rFonts w:cs="Arial"/>
                <w:b/>
                <w:bCs/>
                <w:color w:val="FF0000"/>
                <w:u w:val="single"/>
              </w:rPr>
              <w:t>ource</w:t>
            </w:r>
            <w:r w:rsidR="00746423" w:rsidRPr="00A01CFE">
              <w:rPr>
                <w:rFonts w:cs="Arial"/>
                <w:color w:val="FF0000"/>
                <w:u w:val="single"/>
              </w:rPr>
              <w:t>.</w:t>
            </w:r>
            <w:r w:rsidR="00EF0026" w:rsidRPr="00A01CFE">
              <w:rPr>
                <w:rFonts w:cs="Arial"/>
                <w:color w:val="FF0000"/>
                <w:u w:val="single"/>
              </w:rPr>
              <w:t xml:space="preserve"> For the avoidance of doubt</w:t>
            </w:r>
            <w:r w:rsidR="009D5E6B" w:rsidRPr="00A01CFE">
              <w:rPr>
                <w:rFonts w:cs="Arial"/>
                <w:color w:val="FF0000"/>
                <w:u w:val="single"/>
              </w:rPr>
              <w:t>,</w:t>
            </w:r>
            <w:r w:rsidR="00EF0026" w:rsidRPr="00A01CFE">
              <w:rPr>
                <w:rFonts w:cs="Arial"/>
                <w:color w:val="FF0000"/>
                <w:u w:val="single"/>
              </w:rPr>
              <w:t xml:space="preserve"> this includes the rotational inertia</w:t>
            </w:r>
            <w:r w:rsidR="0017652D" w:rsidRPr="00A01CFE">
              <w:rPr>
                <w:rFonts w:cs="Arial"/>
                <w:color w:val="FF0000"/>
                <w:u w:val="single"/>
              </w:rPr>
              <w:t>l</w:t>
            </w:r>
            <w:r w:rsidR="00EF0026" w:rsidRPr="00A01CFE">
              <w:rPr>
                <w:rFonts w:cs="Arial"/>
                <w:color w:val="FF0000"/>
                <w:u w:val="single"/>
              </w:rPr>
              <w:t xml:space="preserve"> energy of </w:t>
            </w:r>
            <w:r w:rsidR="0017652D" w:rsidRPr="00A01CFE">
              <w:rPr>
                <w:rFonts w:cs="Arial"/>
                <w:color w:val="FF0000"/>
                <w:u w:val="single"/>
              </w:rPr>
              <w:t xml:space="preserve">the complete drive train of a </w:t>
            </w:r>
            <w:r w:rsidR="0017652D" w:rsidRPr="00A01CFE">
              <w:rPr>
                <w:rFonts w:cs="Arial"/>
                <w:b/>
                <w:bCs/>
                <w:color w:val="FF0000"/>
                <w:u w:val="single"/>
              </w:rPr>
              <w:t>S</w:t>
            </w:r>
            <w:r w:rsidR="00EF0026" w:rsidRPr="00A01CFE">
              <w:rPr>
                <w:rFonts w:cs="Arial"/>
                <w:b/>
                <w:bCs/>
                <w:color w:val="FF0000"/>
                <w:u w:val="single"/>
              </w:rPr>
              <w:t xml:space="preserve">ynchronous </w:t>
            </w:r>
            <w:r w:rsidR="0017652D" w:rsidRPr="00A01CFE">
              <w:rPr>
                <w:rFonts w:cs="Arial"/>
                <w:b/>
                <w:bCs/>
                <w:color w:val="FF0000"/>
                <w:u w:val="single"/>
              </w:rPr>
              <w:t>G</w:t>
            </w:r>
            <w:r w:rsidR="00EF0026" w:rsidRPr="00A01CFE">
              <w:rPr>
                <w:rFonts w:cs="Arial"/>
                <w:b/>
                <w:bCs/>
                <w:color w:val="FF0000"/>
                <w:u w:val="single"/>
              </w:rPr>
              <w:t>enerat</w:t>
            </w:r>
            <w:r w:rsidR="0017652D" w:rsidRPr="00A01CFE">
              <w:rPr>
                <w:rFonts w:cs="Arial"/>
                <w:b/>
                <w:bCs/>
                <w:color w:val="FF0000"/>
                <w:u w:val="single"/>
              </w:rPr>
              <w:t>ing Unit</w:t>
            </w:r>
            <w:r w:rsidR="00EF0026" w:rsidRPr="00A01CFE">
              <w:rPr>
                <w:rFonts w:cs="Arial"/>
                <w:color w:val="FF0000"/>
                <w:u w:val="single"/>
              </w:rPr>
              <w:t>.</w:t>
            </w:r>
          </w:p>
          <w:p w14:paraId="71B503EE" w14:textId="4504D6C3" w:rsidR="00587691" w:rsidRPr="00A01CFE" w:rsidRDefault="00ED5912">
            <w:pPr>
              <w:pStyle w:val="TableArial11"/>
              <w:rPr>
                <w:rFonts w:cs="Arial"/>
                <w:color w:val="FF0000"/>
                <w:u w:val="single"/>
              </w:rPr>
            </w:pPr>
            <w:r w:rsidRPr="00A01CFE">
              <w:rPr>
                <w:rFonts w:cs="Arial"/>
                <w:color w:val="FF0000"/>
                <w:u w:val="single"/>
              </w:rPr>
              <w:t>For the avoidance of doubt</w:t>
            </w:r>
            <w:r w:rsidR="00943C89" w:rsidRPr="00A01CFE">
              <w:rPr>
                <w:rFonts w:cs="Arial"/>
                <w:color w:val="FF0000"/>
                <w:u w:val="single"/>
              </w:rPr>
              <w:t>,</w:t>
            </w:r>
            <w:r w:rsidRPr="00A01CFE">
              <w:rPr>
                <w:rFonts w:cs="Arial"/>
                <w:b/>
                <w:bCs/>
                <w:color w:val="FF0000"/>
                <w:u w:val="single"/>
              </w:rPr>
              <w:t xml:space="preserve"> </w:t>
            </w:r>
            <w:r w:rsidR="00863D1D" w:rsidRPr="00A01CFE">
              <w:rPr>
                <w:rFonts w:cs="Arial"/>
                <w:b/>
                <w:bCs/>
                <w:color w:val="FF0000"/>
                <w:u w:val="single"/>
              </w:rPr>
              <w:t xml:space="preserve">Inertia </w:t>
            </w:r>
            <w:r w:rsidR="0090215C" w:rsidRPr="00A01CFE">
              <w:rPr>
                <w:rFonts w:cs="Arial"/>
                <w:b/>
                <w:bCs/>
                <w:color w:val="FF0000"/>
                <w:u w:val="single"/>
              </w:rPr>
              <w:t xml:space="preserve">Active </w:t>
            </w:r>
            <w:r w:rsidR="00863D1D" w:rsidRPr="00A01CFE">
              <w:rPr>
                <w:rFonts w:cs="Arial"/>
                <w:b/>
                <w:bCs/>
                <w:color w:val="FF0000"/>
                <w:u w:val="single"/>
              </w:rPr>
              <w:t>Power</w:t>
            </w:r>
            <w:r w:rsidR="00D12AD0" w:rsidRPr="00A01CFE">
              <w:rPr>
                <w:rFonts w:cs="Arial"/>
                <w:color w:val="FF0000"/>
                <w:u w:val="single"/>
              </w:rPr>
              <w:t xml:space="preserve"> is an inherent capability of a </w:t>
            </w:r>
            <w:r w:rsidR="00D12AD0" w:rsidRPr="00A01CFE">
              <w:rPr>
                <w:rFonts w:cs="Arial"/>
                <w:b/>
                <w:bCs/>
                <w:color w:val="FF0000"/>
                <w:u w:val="single"/>
              </w:rPr>
              <w:t>Grid Forming Plant</w:t>
            </w:r>
            <w:r w:rsidR="00D12AD0" w:rsidRPr="00A01CFE">
              <w:rPr>
                <w:rFonts w:cs="Arial"/>
                <w:color w:val="FF0000"/>
                <w:u w:val="single"/>
              </w:rPr>
              <w:t xml:space="preserve"> to respond naturally</w:t>
            </w:r>
            <w:r w:rsidR="00EF0026" w:rsidRPr="00A01CFE">
              <w:rPr>
                <w:rFonts w:cs="Arial"/>
                <w:color w:val="FF0000"/>
                <w:u w:val="single"/>
              </w:rPr>
              <w:t xml:space="preserve">, within less than 5 ms, </w:t>
            </w:r>
            <w:r w:rsidR="00D12AD0" w:rsidRPr="00A01CFE">
              <w:rPr>
                <w:rFonts w:cs="Arial"/>
                <w:color w:val="FF0000"/>
                <w:u w:val="single"/>
              </w:rPr>
              <w:t xml:space="preserve"> to </w:t>
            </w:r>
            <w:r w:rsidR="00D12AD0" w:rsidRPr="00A01CFE">
              <w:rPr>
                <w:rFonts w:cs="Arial"/>
                <w:b/>
                <w:bCs/>
                <w:color w:val="FF0000"/>
                <w:u w:val="single"/>
              </w:rPr>
              <w:t xml:space="preserve">System </w:t>
            </w:r>
            <w:r w:rsidR="00EF0026" w:rsidRPr="00A01CFE">
              <w:rPr>
                <w:rFonts w:cs="Arial"/>
                <w:b/>
                <w:bCs/>
                <w:color w:val="FF0000"/>
                <w:u w:val="single"/>
              </w:rPr>
              <w:t>Phase</w:t>
            </w:r>
            <w:r w:rsidR="00EF0026" w:rsidRPr="00A01CFE">
              <w:rPr>
                <w:rFonts w:cs="Arial"/>
                <w:color w:val="FF0000"/>
                <w:u w:val="single"/>
              </w:rPr>
              <w:t xml:space="preserve"> and </w:t>
            </w:r>
            <w:r w:rsidR="00D12AD0" w:rsidRPr="00A01CFE">
              <w:rPr>
                <w:rFonts w:cs="Arial"/>
                <w:b/>
                <w:bCs/>
                <w:color w:val="FF0000"/>
                <w:u w:val="single"/>
              </w:rPr>
              <w:t>Frequency</w:t>
            </w:r>
            <w:r w:rsidR="00D12AD0" w:rsidRPr="00A01CFE">
              <w:rPr>
                <w:rFonts w:cs="Arial"/>
                <w:color w:val="FF0000"/>
                <w:u w:val="single"/>
              </w:rPr>
              <w:t xml:space="preserve"> changes without any supplementary control</w:t>
            </w:r>
            <w:r w:rsidR="00A471B5" w:rsidRPr="00A01CFE">
              <w:rPr>
                <w:rFonts w:cs="Arial"/>
                <w:color w:val="FF0000"/>
                <w:u w:val="single"/>
              </w:rPr>
              <w:t xml:space="preserve"> and is automatically produced when there is a difference between the generated</w:t>
            </w:r>
            <w:r w:rsidR="00A471B5" w:rsidRPr="00A01CFE">
              <w:rPr>
                <w:rFonts w:cs="Arial"/>
                <w:b/>
                <w:bCs/>
                <w:color w:val="FF0000"/>
                <w:u w:val="single"/>
              </w:rPr>
              <w:t xml:space="preserve"> </w:t>
            </w:r>
            <w:r w:rsidR="00A873D3" w:rsidRPr="00A01CFE">
              <w:rPr>
                <w:rFonts w:cs="Arial"/>
                <w:b/>
                <w:bCs/>
                <w:color w:val="FF0000"/>
                <w:u w:val="single"/>
              </w:rPr>
              <w:t>P</w:t>
            </w:r>
            <w:r w:rsidR="00A471B5" w:rsidRPr="00A01CFE">
              <w:rPr>
                <w:rFonts w:cs="Arial"/>
                <w:b/>
                <w:bCs/>
                <w:color w:val="FF0000"/>
                <w:u w:val="single"/>
              </w:rPr>
              <w:t>ower</w:t>
            </w:r>
            <w:r w:rsidR="00A471B5" w:rsidRPr="00A01CFE">
              <w:rPr>
                <w:rFonts w:cs="Arial"/>
                <w:color w:val="FF0000"/>
                <w:u w:val="single"/>
              </w:rPr>
              <w:t xml:space="preserve"> and supplied </w:t>
            </w:r>
            <w:r w:rsidR="00A471B5" w:rsidRPr="00A01CFE">
              <w:rPr>
                <w:rFonts w:cs="Arial"/>
                <w:b/>
                <w:bCs/>
                <w:color w:val="FF0000"/>
                <w:u w:val="single"/>
              </w:rPr>
              <w:t>Load</w:t>
            </w:r>
            <w:r w:rsidR="0065522D" w:rsidRPr="00A01CFE">
              <w:rPr>
                <w:rFonts w:cs="Arial"/>
                <w:color w:val="FF0000"/>
                <w:u w:val="single"/>
              </w:rPr>
              <w:t xml:space="preserve"> at a magnitude that varies with the resu</w:t>
            </w:r>
            <w:r w:rsidR="00EF0026" w:rsidRPr="00A01CFE">
              <w:rPr>
                <w:rFonts w:cs="Arial"/>
                <w:color w:val="FF0000"/>
                <w:u w:val="single"/>
              </w:rPr>
              <w:t>l</w:t>
            </w:r>
            <w:r w:rsidR="0065522D" w:rsidRPr="00A01CFE">
              <w:rPr>
                <w:rFonts w:cs="Arial"/>
                <w:color w:val="FF0000"/>
                <w:u w:val="single"/>
              </w:rPr>
              <w:t>ting</w:t>
            </w:r>
            <w:r w:rsidR="0065522D" w:rsidRPr="00A01CFE">
              <w:rPr>
                <w:rFonts w:cs="Arial"/>
                <w:bCs/>
                <w:color w:val="FF0000"/>
                <w:u w:val="single"/>
              </w:rPr>
              <w:t xml:space="preserve"> </w:t>
            </w:r>
            <w:r w:rsidR="0017652D" w:rsidRPr="00A01CFE">
              <w:rPr>
                <w:rFonts w:cs="Arial"/>
                <w:bCs/>
                <w:color w:val="FF0000"/>
                <w:u w:val="single"/>
              </w:rPr>
              <w:t xml:space="preserve">rate of change of frequency </w:t>
            </w:r>
            <w:r w:rsidR="00DF1758" w:rsidRPr="00A01CFE">
              <w:rPr>
                <w:rFonts w:cs="Arial"/>
                <w:color w:val="FF0000"/>
                <w:u w:val="single"/>
              </w:rPr>
              <w:t xml:space="preserve"> up to at least 1 Hz/s</w:t>
            </w:r>
          </w:p>
        </w:tc>
      </w:tr>
      <w:tr w:rsidR="007A3526" w:rsidRPr="0079139F" w14:paraId="6B37B564" w14:textId="77777777" w:rsidTr="0010247D">
        <w:trPr>
          <w:cantSplit/>
        </w:trPr>
        <w:tc>
          <w:tcPr>
            <w:tcW w:w="2495" w:type="dxa"/>
          </w:tcPr>
          <w:p w14:paraId="6D034051" w14:textId="099ECB8A" w:rsidR="007A3526" w:rsidRPr="00A01CFE" w:rsidRDefault="007A3526" w:rsidP="00851704">
            <w:pPr>
              <w:pStyle w:val="Arial11Bold"/>
              <w:rPr>
                <w:rFonts w:cs="Arial"/>
                <w:color w:val="FF0000"/>
                <w:u w:val="single"/>
              </w:rPr>
            </w:pPr>
            <w:r w:rsidRPr="00A01CFE">
              <w:rPr>
                <w:rFonts w:cs="Arial"/>
                <w:color w:val="FF0000"/>
                <w:u w:val="single"/>
              </w:rPr>
              <w:t>Internal Voltage Source</w:t>
            </w:r>
          </w:p>
        </w:tc>
        <w:tc>
          <w:tcPr>
            <w:tcW w:w="6413" w:type="dxa"/>
          </w:tcPr>
          <w:p w14:paraId="52C95009" w14:textId="36D7EDBE" w:rsidR="00B042C8" w:rsidRPr="00A01CFE" w:rsidRDefault="00B042C8" w:rsidP="00B042C8">
            <w:pPr>
              <w:pStyle w:val="TableArial11"/>
              <w:rPr>
                <w:rFonts w:cs="Arial"/>
                <w:color w:val="FF0000"/>
                <w:u w:val="single"/>
              </w:rPr>
            </w:pPr>
            <w:r w:rsidRPr="00A01CFE">
              <w:rPr>
                <w:rFonts w:cs="Arial"/>
                <w:color w:val="FF0000"/>
                <w:u w:val="single"/>
              </w:rPr>
              <w:t xml:space="preserve">For a </w:t>
            </w:r>
            <w:r w:rsidRPr="00A01CFE">
              <w:rPr>
                <w:rFonts w:cs="Arial"/>
                <w:b/>
                <w:bCs/>
                <w:color w:val="FF0000"/>
                <w:u w:val="single"/>
              </w:rPr>
              <w:t>Grid Forming</w:t>
            </w:r>
            <w:r w:rsidRPr="00A01CFE">
              <w:rPr>
                <w:rFonts w:cs="Arial"/>
                <w:color w:val="FF0000"/>
                <w:u w:val="single"/>
              </w:rPr>
              <w:t xml:space="preserve"> </w:t>
            </w:r>
            <w:r w:rsidRPr="00A01CFE">
              <w:rPr>
                <w:rFonts w:cs="Arial"/>
                <w:b/>
                <w:bCs/>
                <w:color w:val="FF0000"/>
                <w:u w:val="single"/>
              </w:rPr>
              <w:t>Synchronous Generat</w:t>
            </w:r>
            <w:r w:rsidR="0017652D" w:rsidRPr="00A01CFE">
              <w:rPr>
                <w:rFonts w:cs="Arial"/>
                <w:b/>
                <w:bCs/>
                <w:color w:val="FF0000"/>
                <w:u w:val="single"/>
              </w:rPr>
              <w:t xml:space="preserve">ing </w:t>
            </w:r>
            <w:r w:rsidR="008824F2" w:rsidRPr="00A01CFE">
              <w:rPr>
                <w:rFonts w:cs="Arial"/>
                <w:b/>
                <w:bCs/>
                <w:color w:val="FF0000"/>
                <w:u w:val="single"/>
              </w:rPr>
              <w:t>Unit</w:t>
            </w:r>
            <w:r w:rsidR="00A938AB" w:rsidRPr="00A01CFE">
              <w:rPr>
                <w:rFonts w:cs="Arial"/>
                <w:b/>
                <w:bCs/>
                <w:color w:val="FF0000"/>
                <w:u w:val="single"/>
              </w:rPr>
              <w:t xml:space="preserve"> </w:t>
            </w:r>
            <w:r w:rsidRPr="00A01CFE">
              <w:rPr>
                <w:rFonts w:cs="Arial"/>
                <w:color w:val="FF0000"/>
                <w:u w:val="single"/>
              </w:rPr>
              <w:t>a real magnetic field</w:t>
            </w:r>
            <w:r w:rsidR="00705304" w:rsidRPr="00A01CFE">
              <w:rPr>
                <w:rFonts w:cs="Arial"/>
                <w:color w:val="FF0000"/>
                <w:u w:val="single"/>
              </w:rPr>
              <w:t xml:space="preserve">, that </w:t>
            </w:r>
            <w:r w:rsidRPr="00A01CFE">
              <w:rPr>
                <w:rFonts w:cs="Arial"/>
                <w:color w:val="FF0000"/>
                <w:u w:val="single"/>
              </w:rPr>
              <w:t xml:space="preserve">rotates synchronously with the </w:t>
            </w:r>
            <w:r w:rsidRPr="00A01CFE">
              <w:rPr>
                <w:b/>
                <w:bCs/>
                <w:color w:val="FF0000"/>
                <w:u w:val="single"/>
              </w:rPr>
              <w:t xml:space="preserve">System Frequency </w:t>
            </w:r>
            <w:r w:rsidR="0017652D" w:rsidRPr="00A01CFE">
              <w:rPr>
                <w:color w:val="FF0000"/>
                <w:u w:val="single"/>
              </w:rPr>
              <w:t>under</w:t>
            </w:r>
            <w:r w:rsidRPr="00A01CFE">
              <w:rPr>
                <w:color w:val="FF0000"/>
                <w:u w:val="single"/>
              </w:rPr>
              <w:t xml:space="preserve"> normal operating conditions</w:t>
            </w:r>
            <w:r w:rsidR="00705304" w:rsidRPr="00A01CFE">
              <w:rPr>
                <w:color w:val="FF0000"/>
                <w:u w:val="single"/>
              </w:rPr>
              <w:t xml:space="preserve">, </w:t>
            </w:r>
            <w:r w:rsidR="00931215" w:rsidRPr="00A01CFE">
              <w:rPr>
                <w:color w:val="FF0000"/>
                <w:u w:val="single"/>
              </w:rPr>
              <w:t xml:space="preserve">which </w:t>
            </w:r>
            <w:r w:rsidRPr="00A01CFE">
              <w:rPr>
                <w:rFonts w:cs="Arial"/>
                <w:color w:val="FF0000"/>
                <w:u w:val="single"/>
              </w:rPr>
              <w:t xml:space="preserve">induces </w:t>
            </w:r>
            <w:r w:rsidR="0017652D" w:rsidRPr="00A01CFE">
              <w:rPr>
                <w:rFonts w:cs="Arial"/>
                <w:color w:val="FF0000"/>
                <w:u w:val="single"/>
              </w:rPr>
              <w:t>an</w:t>
            </w:r>
            <w:r w:rsidRPr="00A01CFE">
              <w:rPr>
                <w:rFonts w:cs="Arial"/>
                <w:color w:val="FF0000"/>
                <w:u w:val="single"/>
              </w:rPr>
              <w:t xml:space="preserve"> </w:t>
            </w:r>
            <w:r w:rsidRPr="00A01CFE">
              <w:rPr>
                <w:rFonts w:cs="Arial"/>
                <w:b/>
                <w:bCs/>
                <w:color w:val="FF0000"/>
                <w:u w:val="single"/>
              </w:rPr>
              <w:t xml:space="preserve">Internal Voltage Source </w:t>
            </w:r>
            <w:r w:rsidRPr="00A01CFE">
              <w:rPr>
                <w:rFonts w:cs="Arial"/>
                <w:color w:val="FF0000"/>
                <w:u w:val="single"/>
              </w:rPr>
              <w:t xml:space="preserve">in </w:t>
            </w:r>
            <w:r w:rsidR="0017652D" w:rsidRPr="00A01CFE">
              <w:rPr>
                <w:rFonts w:cs="Arial"/>
                <w:color w:val="FF0000"/>
                <w:u w:val="single"/>
              </w:rPr>
              <w:t>the</w:t>
            </w:r>
            <w:r w:rsidRPr="00A01CFE">
              <w:rPr>
                <w:rFonts w:cs="Arial"/>
                <w:color w:val="FF0000"/>
                <w:u w:val="single"/>
              </w:rPr>
              <w:t xml:space="preserve"> stationary generator winding that has a real impedance.</w:t>
            </w:r>
          </w:p>
          <w:p w14:paraId="30C75C96" w14:textId="20A39E93" w:rsidR="00CA2C3F" w:rsidRPr="00A01CFE" w:rsidRDefault="00B042C8" w:rsidP="00B042C8">
            <w:pPr>
              <w:pStyle w:val="TableArial11"/>
              <w:rPr>
                <w:rFonts w:cs="Arial"/>
                <w:color w:val="FF0000"/>
                <w:u w:val="single"/>
              </w:rPr>
            </w:pPr>
            <w:r w:rsidRPr="00A01CFE">
              <w:rPr>
                <w:rFonts w:cs="Arial"/>
                <w:color w:val="FF0000"/>
                <w:u w:val="single"/>
              </w:rPr>
              <w:t xml:space="preserve">For a </w:t>
            </w:r>
            <w:r w:rsidRPr="00A01CFE">
              <w:rPr>
                <w:rFonts w:cs="Arial"/>
                <w:b/>
                <w:bCs/>
                <w:color w:val="FF0000"/>
                <w:u w:val="single"/>
              </w:rPr>
              <w:t>Grid Forming</w:t>
            </w:r>
            <w:r w:rsidRPr="00A01CFE">
              <w:rPr>
                <w:rFonts w:cs="Arial"/>
                <w:color w:val="FF0000"/>
                <w:u w:val="single"/>
              </w:rPr>
              <w:t xml:space="preserve"> </w:t>
            </w:r>
            <w:r w:rsidRPr="00A01CFE">
              <w:rPr>
                <w:rFonts w:cs="Arial"/>
                <w:b/>
                <w:bCs/>
                <w:color w:val="FF0000"/>
                <w:u w:val="single"/>
              </w:rPr>
              <w:t xml:space="preserve">Electronic Power Converter </w:t>
            </w:r>
            <w:r w:rsidRPr="00A01CFE">
              <w:rPr>
                <w:rFonts w:cs="Arial"/>
                <w:color w:val="FF0000"/>
                <w:u w:val="single"/>
              </w:rPr>
              <w:t>it uses</w:t>
            </w:r>
            <w:r w:rsidRPr="00A01CFE">
              <w:rPr>
                <w:rFonts w:cs="Arial"/>
                <w:b/>
                <w:bCs/>
                <w:color w:val="FF0000"/>
                <w:u w:val="single"/>
              </w:rPr>
              <w:t xml:space="preserve"> </w:t>
            </w:r>
            <w:r w:rsidRPr="00A01CFE">
              <w:rPr>
                <w:rFonts w:cs="Arial"/>
                <w:color w:val="FF0000"/>
                <w:u w:val="single"/>
              </w:rPr>
              <w:t xml:space="preserve">switched power electronic devices to produce a real voltage waveform, with harmonics, that has a fundamental component that rotates synchronously with the </w:t>
            </w:r>
            <w:r w:rsidRPr="00A01CFE">
              <w:rPr>
                <w:b/>
                <w:bCs/>
                <w:color w:val="FF0000"/>
                <w:u w:val="single"/>
              </w:rPr>
              <w:t>System Frequency</w:t>
            </w:r>
            <w:r w:rsidR="00A938AB" w:rsidRPr="00A01CFE">
              <w:rPr>
                <w:color w:val="FF0000"/>
                <w:u w:val="single"/>
              </w:rPr>
              <w:t xml:space="preserve"> under normal operating conditions to </w:t>
            </w:r>
            <w:r w:rsidRPr="00A01CFE">
              <w:rPr>
                <w:color w:val="FF0000"/>
                <w:u w:val="single"/>
              </w:rPr>
              <w:t>produce</w:t>
            </w:r>
            <w:r w:rsidRPr="00A01CFE">
              <w:rPr>
                <w:b/>
                <w:bCs/>
                <w:color w:val="FF0000"/>
                <w:u w:val="single"/>
              </w:rPr>
              <w:t xml:space="preserve"> </w:t>
            </w:r>
            <w:r w:rsidRPr="00A01CFE">
              <w:rPr>
                <w:rFonts w:cs="Arial"/>
                <w:color w:val="FF0000"/>
                <w:u w:val="single"/>
              </w:rPr>
              <w:t xml:space="preserve">the real </w:t>
            </w:r>
            <w:r w:rsidRPr="00A01CFE">
              <w:rPr>
                <w:rFonts w:cs="Arial"/>
                <w:b/>
                <w:bCs/>
                <w:color w:val="FF0000"/>
                <w:u w:val="single"/>
              </w:rPr>
              <w:t xml:space="preserve">Internal Voltage Source </w:t>
            </w:r>
            <w:r w:rsidRPr="00A01CFE">
              <w:rPr>
                <w:rFonts w:cs="Arial"/>
                <w:color w:val="FF0000"/>
                <w:u w:val="single"/>
              </w:rPr>
              <w:t>that</w:t>
            </w:r>
            <w:r w:rsidRPr="00A01CFE">
              <w:rPr>
                <w:rFonts w:cs="Arial"/>
                <w:b/>
                <w:bCs/>
                <w:color w:val="FF0000"/>
                <w:u w:val="single"/>
              </w:rPr>
              <w:t xml:space="preserve"> </w:t>
            </w:r>
            <w:r w:rsidRPr="00A01CFE">
              <w:rPr>
                <w:rFonts w:cs="Arial"/>
                <w:color w:val="FF0000"/>
                <w:u w:val="single"/>
              </w:rPr>
              <w:t>is connected to a one or more real impedances.</w:t>
            </w:r>
          </w:p>
        </w:tc>
      </w:tr>
      <w:tr w:rsidR="00EF2C92" w:rsidRPr="0079139F" w14:paraId="0764D0A5" w14:textId="77777777" w:rsidTr="0010247D">
        <w:trPr>
          <w:cantSplit/>
        </w:trPr>
        <w:tc>
          <w:tcPr>
            <w:tcW w:w="2495" w:type="dxa"/>
          </w:tcPr>
          <w:p w14:paraId="329DD4EA" w14:textId="36594C54" w:rsidR="00EF2C92" w:rsidRPr="00A01CFE" w:rsidRDefault="00EF2C92" w:rsidP="00851704">
            <w:pPr>
              <w:pStyle w:val="Arial11Bold"/>
              <w:rPr>
                <w:rFonts w:cs="Arial"/>
                <w:color w:val="FF0000"/>
                <w:u w:val="single"/>
              </w:rPr>
            </w:pPr>
            <w:r w:rsidRPr="00A01CFE">
              <w:rPr>
                <w:rFonts w:cs="Arial"/>
                <w:color w:val="FF0000"/>
                <w:u w:val="single"/>
              </w:rPr>
              <w:t>Load Angle</w:t>
            </w:r>
          </w:p>
        </w:tc>
        <w:tc>
          <w:tcPr>
            <w:tcW w:w="6413" w:type="dxa"/>
          </w:tcPr>
          <w:p w14:paraId="6BFDEC72" w14:textId="0EC826EE" w:rsidR="00EF2C92" w:rsidRPr="00A01CFE" w:rsidRDefault="005C32C3" w:rsidP="00851704">
            <w:pPr>
              <w:pStyle w:val="TableArial11"/>
              <w:rPr>
                <w:rFonts w:cs="Arial"/>
                <w:color w:val="FF0000"/>
                <w:u w:val="single"/>
              </w:rPr>
            </w:pPr>
            <w:r w:rsidRPr="00A01CFE">
              <w:rPr>
                <w:rFonts w:cs="Arial"/>
                <w:color w:val="FF0000"/>
                <w:u w:val="single"/>
              </w:rPr>
              <w:t>The angle in radians between the voltage</w:t>
            </w:r>
            <w:r w:rsidR="00D25CE7" w:rsidRPr="00A01CFE">
              <w:rPr>
                <w:rFonts w:cs="Arial"/>
                <w:color w:val="FF0000"/>
                <w:u w:val="single"/>
              </w:rPr>
              <w:t xml:space="preserve"> </w:t>
            </w:r>
            <w:r w:rsidRPr="00A01CFE">
              <w:rPr>
                <w:rFonts w:cs="Arial"/>
                <w:color w:val="FF0000"/>
                <w:u w:val="single"/>
              </w:rPr>
              <w:t xml:space="preserve">of the </w:t>
            </w:r>
            <w:r w:rsidR="00BF3303" w:rsidRPr="00A01CFE">
              <w:rPr>
                <w:rFonts w:cs="Arial"/>
                <w:b/>
                <w:bCs/>
                <w:color w:val="FF0000"/>
                <w:u w:val="single"/>
              </w:rPr>
              <w:t>I</w:t>
            </w:r>
            <w:r w:rsidRPr="00A01CFE">
              <w:rPr>
                <w:rFonts w:cs="Arial"/>
                <w:b/>
                <w:bCs/>
                <w:color w:val="FF0000"/>
                <w:u w:val="single"/>
              </w:rPr>
              <w:t xml:space="preserve">nternal </w:t>
            </w:r>
            <w:r w:rsidR="00BF3303" w:rsidRPr="00A01CFE">
              <w:rPr>
                <w:rFonts w:cs="Arial"/>
                <w:b/>
                <w:bCs/>
                <w:color w:val="FF0000"/>
                <w:u w:val="single"/>
              </w:rPr>
              <w:t>V</w:t>
            </w:r>
            <w:r w:rsidRPr="00A01CFE">
              <w:rPr>
                <w:rFonts w:cs="Arial"/>
                <w:b/>
                <w:bCs/>
                <w:color w:val="FF0000"/>
                <w:u w:val="single"/>
              </w:rPr>
              <w:t xml:space="preserve">oltage </w:t>
            </w:r>
            <w:r w:rsidR="00BF3303" w:rsidRPr="00A01CFE">
              <w:rPr>
                <w:rFonts w:cs="Arial"/>
                <w:b/>
                <w:bCs/>
                <w:color w:val="FF0000"/>
                <w:u w:val="single"/>
              </w:rPr>
              <w:t>S</w:t>
            </w:r>
            <w:r w:rsidRPr="00A01CFE">
              <w:rPr>
                <w:rFonts w:cs="Arial"/>
                <w:b/>
                <w:bCs/>
                <w:color w:val="FF0000"/>
                <w:u w:val="single"/>
              </w:rPr>
              <w:t>ource</w:t>
            </w:r>
            <w:r w:rsidRPr="00A01CFE">
              <w:rPr>
                <w:rFonts w:cs="Arial"/>
                <w:color w:val="FF0000"/>
                <w:u w:val="single"/>
              </w:rPr>
              <w:t xml:space="preserve"> and the voltage at the </w:t>
            </w:r>
            <w:r w:rsidRPr="00A01CFE">
              <w:rPr>
                <w:rFonts w:cs="Arial"/>
                <w:b/>
                <w:bCs/>
                <w:color w:val="FF0000"/>
                <w:u w:val="single"/>
              </w:rPr>
              <w:t>Grid Entry Point</w:t>
            </w:r>
            <w:r w:rsidRPr="00A01CFE">
              <w:rPr>
                <w:rFonts w:cs="Arial"/>
                <w:color w:val="FF0000"/>
                <w:u w:val="single"/>
              </w:rPr>
              <w:t xml:space="preserve"> or </w:t>
            </w:r>
            <w:r w:rsidRPr="00A01CFE">
              <w:rPr>
                <w:rFonts w:cs="Arial"/>
                <w:b/>
                <w:bCs/>
                <w:color w:val="FF0000"/>
                <w:u w:val="single"/>
              </w:rPr>
              <w:t>User System Entry Point</w:t>
            </w:r>
            <w:r w:rsidRPr="00A01CFE">
              <w:rPr>
                <w:rFonts w:cs="Arial"/>
                <w:color w:val="FF0000"/>
                <w:u w:val="single"/>
              </w:rPr>
              <w:t>.</w:t>
            </w:r>
          </w:p>
        </w:tc>
      </w:tr>
      <w:tr w:rsidR="00B331C0" w:rsidRPr="0079139F" w14:paraId="3F37AE46" w14:textId="77777777" w:rsidTr="0010247D">
        <w:trPr>
          <w:cantSplit/>
        </w:trPr>
        <w:tc>
          <w:tcPr>
            <w:tcW w:w="2495" w:type="dxa"/>
          </w:tcPr>
          <w:p w14:paraId="558EC2A0" w14:textId="7721E135" w:rsidR="00B331C0" w:rsidRPr="00A01CFE" w:rsidRDefault="00B331C0" w:rsidP="00851704">
            <w:pPr>
              <w:pStyle w:val="Arial11Bold"/>
              <w:rPr>
                <w:rFonts w:cs="Arial"/>
                <w:color w:val="FF0000"/>
                <w:u w:val="single"/>
              </w:rPr>
            </w:pPr>
            <w:r w:rsidRPr="00A01CFE">
              <w:rPr>
                <w:rFonts w:cs="Arial"/>
                <w:color w:val="FF0000"/>
                <w:u w:val="single"/>
              </w:rPr>
              <w:t>Non-CUSC Party</w:t>
            </w:r>
          </w:p>
        </w:tc>
        <w:tc>
          <w:tcPr>
            <w:tcW w:w="6413" w:type="dxa"/>
          </w:tcPr>
          <w:p w14:paraId="60CD4E0A" w14:textId="3D1310FD" w:rsidR="00B331C0" w:rsidRPr="00A01CFE" w:rsidRDefault="00B331C0" w:rsidP="00851704">
            <w:pPr>
              <w:pStyle w:val="TableArial11"/>
              <w:rPr>
                <w:rFonts w:cs="Arial"/>
                <w:color w:val="FF0000"/>
                <w:u w:val="single"/>
              </w:rPr>
            </w:pPr>
            <w:r w:rsidRPr="00A01CFE">
              <w:rPr>
                <w:rFonts w:cs="Arial"/>
                <w:color w:val="FF0000"/>
                <w:u w:val="single"/>
              </w:rPr>
              <w:t xml:space="preserve">A Party who does not accede to the </w:t>
            </w:r>
            <w:r w:rsidR="0066205B" w:rsidRPr="00A01CFE">
              <w:rPr>
                <w:rFonts w:cs="Arial"/>
                <w:b/>
                <w:bCs/>
                <w:color w:val="FF0000"/>
                <w:u w:val="single"/>
                <w:bdr w:val="none" w:sz="0" w:space="0" w:color="auto" w:frame="1"/>
                <w:shd w:val="clear" w:color="auto" w:fill="FFFFFF"/>
              </w:rPr>
              <w:t>Connection and Use of System Code</w:t>
            </w:r>
            <w:r w:rsidR="0066205B" w:rsidRPr="00A01CFE">
              <w:rPr>
                <w:rFonts w:cs="Arial"/>
                <w:color w:val="FF0000"/>
                <w:u w:val="single"/>
                <w:shd w:val="clear" w:color="auto" w:fill="FFFFFF"/>
              </w:rPr>
              <w:t> (</w:t>
            </w:r>
            <w:r w:rsidR="0066205B" w:rsidRPr="00A01CFE">
              <w:rPr>
                <w:rFonts w:cs="Arial"/>
                <w:b/>
                <w:bCs/>
                <w:color w:val="FF0000"/>
                <w:u w:val="single"/>
                <w:bdr w:val="none" w:sz="0" w:space="0" w:color="auto" w:frame="1"/>
                <w:shd w:val="clear" w:color="auto" w:fill="FFFFFF"/>
              </w:rPr>
              <w:t>CUSC</w:t>
            </w:r>
            <w:r w:rsidR="0066205B" w:rsidRPr="00A01CFE">
              <w:rPr>
                <w:rFonts w:cs="Arial"/>
                <w:color w:val="FF0000"/>
                <w:u w:val="single"/>
                <w:shd w:val="clear" w:color="auto" w:fill="FFFFFF"/>
              </w:rPr>
              <w:t>).</w:t>
            </w:r>
          </w:p>
        </w:tc>
      </w:tr>
      <w:tr w:rsidR="008B6836" w:rsidRPr="0079139F" w14:paraId="5384A701" w14:textId="77777777" w:rsidTr="0072040D">
        <w:trPr>
          <w:cantSplit/>
          <w:trHeight w:val="1495"/>
        </w:trPr>
        <w:tc>
          <w:tcPr>
            <w:tcW w:w="2495" w:type="dxa"/>
          </w:tcPr>
          <w:p w14:paraId="30C7DB21" w14:textId="16CB240B" w:rsidR="008B6836" w:rsidRPr="00A01CFE" w:rsidRDefault="008B6836" w:rsidP="00851704">
            <w:pPr>
              <w:pStyle w:val="Arial11Bold"/>
              <w:rPr>
                <w:rFonts w:cs="Arial"/>
                <w:color w:val="FF0000"/>
                <w:u w:val="single"/>
              </w:rPr>
            </w:pPr>
            <w:r w:rsidRPr="00A01CFE">
              <w:rPr>
                <w:rFonts w:cs="Arial"/>
                <w:color w:val="FF0000"/>
                <w:u w:val="single"/>
              </w:rPr>
              <w:t xml:space="preserve">Damping </w:t>
            </w:r>
            <w:r w:rsidR="0090215C" w:rsidRPr="00A01CFE">
              <w:rPr>
                <w:rFonts w:cs="Arial"/>
                <w:color w:val="FF0000"/>
                <w:u w:val="single"/>
              </w:rPr>
              <w:t>Active</w:t>
            </w:r>
            <w:r w:rsidR="00931215" w:rsidRPr="00A01CFE">
              <w:rPr>
                <w:rFonts w:cs="Arial"/>
                <w:color w:val="FF0000"/>
                <w:u w:val="single"/>
              </w:rPr>
              <w:t xml:space="preserve"> </w:t>
            </w:r>
            <w:r w:rsidRPr="00A01CFE">
              <w:rPr>
                <w:rFonts w:cs="Arial"/>
                <w:color w:val="FF0000"/>
                <w:u w:val="single"/>
              </w:rPr>
              <w:t>Power</w:t>
            </w:r>
          </w:p>
        </w:tc>
        <w:tc>
          <w:tcPr>
            <w:tcW w:w="6413" w:type="dxa"/>
          </w:tcPr>
          <w:p w14:paraId="3BBE83CA" w14:textId="1EEF8192" w:rsidR="00D37073" w:rsidRPr="00A01CFE" w:rsidRDefault="00926DCB" w:rsidP="002A65A0">
            <w:pPr>
              <w:pStyle w:val="Default"/>
              <w:jc w:val="both"/>
              <w:rPr>
                <w:rFonts w:asciiTheme="minorHAnsi" w:hAnsiTheme="minorHAnsi" w:cstheme="minorHAnsi"/>
                <w:color w:val="FF0000"/>
                <w:sz w:val="20"/>
                <w:szCs w:val="20"/>
                <w:u w:val="single"/>
              </w:rPr>
            </w:pPr>
            <w:r w:rsidRPr="00A01CFE">
              <w:rPr>
                <w:rFonts w:asciiTheme="minorHAnsi" w:hAnsiTheme="minorHAnsi" w:cstheme="minorHAnsi"/>
                <w:color w:val="FF0000"/>
                <w:sz w:val="20"/>
                <w:szCs w:val="20"/>
                <w:u w:val="single"/>
              </w:rPr>
              <w:t xml:space="preserve">The </w:t>
            </w:r>
            <w:r w:rsidR="00C44C91" w:rsidRPr="00A01CFE">
              <w:rPr>
                <w:rFonts w:asciiTheme="minorHAnsi" w:hAnsiTheme="minorHAnsi" w:cstheme="minorHAnsi"/>
                <w:b/>
                <w:bCs/>
                <w:color w:val="FF0000"/>
                <w:sz w:val="20"/>
                <w:szCs w:val="20"/>
                <w:u w:val="single"/>
              </w:rPr>
              <w:t>Active Power</w:t>
            </w:r>
            <w:r w:rsidR="00C44C91" w:rsidRPr="00A01CFE">
              <w:rPr>
                <w:rFonts w:asciiTheme="minorHAnsi" w:hAnsiTheme="minorHAnsi" w:cstheme="minorHAnsi"/>
                <w:color w:val="FF0000"/>
                <w:sz w:val="20"/>
                <w:szCs w:val="20"/>
                <w:u w:val="single"/>
              </w:rPr>
              <w:t xml:space="preserve"> naturally supplied by a </w:t>
            </w:r>
            <w:r w:rsidR="00C44C91" w:rsidRPr="00A01CFE">
              <w:rPr>
                <w:rFonts w:asciiTheme="minorHAnsi" w:hAnsiTheme="minorHAnsi" w:cstheme="minorHAnsi"/>
                <w:b/>
                <w:bCs/>
                <w:color w:val="FF0000"/>
                <w:sz w:val="20"/>
                <w:szCs w:val="20"/>
                <w:u w:val="single"/>
              </w:rPr>
              <w:t>Grid Forming Plant</w:t>
            </w:r>
            <w:r w:rsidR="00C44C91" w:rsidRPr="00A01CFE">
              <w:rPr>
                <w:rFonts w:asciiTheme="minorHAnsi" w:hAnsiTheme="minorHAnsi" w:cstheme="minorHAnsi"/>
                <w:color w:val="FF0000"/>
                <w:sz w:val="20"/>
                <w:szCs w:val="20"/>
                <w:u w:val="single"/>
              </w:rPr>
              <w:t xml:space="preserve"> as a result of oscillations </w:t>
            </w:r>
            <w:r w:rsidR="0066205B" w:rsidRPr="00A01CFE">
              <w:rPr>
                <w:rFonts w:asciiTheme="minorHAnsi" w:hAnsiTheme="minorHAnsi" w:cstheme="minorHAnsi"/>
                <w:color w:val="FF0000"/>
                <w:sz w:val="20"/>
                <w:szCs w:val="20"/>
                <w:u w:val="single"/>
              </w:rPr>
              <w:t xml:space="preserve">in </w:t>
            </w:r>
            <w:r w:rsidR="00C44C91" w:rsidRPr="00A01CFE">
              <w:rPr>
                <w:rFonts w:asciiTheme="minorHAnsi" w:hAnsiTheme="minorHAnsi" w:cstheme="minorHAnsi"/>
                <w:color w:val="FF0000"/>
                <w:sz w:val="20"/>
                <w:szCs w:val="20"/>
                <w:u w:val="single"/>
              </w:rPr>
              <w:t xml:space="preserve">the </w:t>
            </w:r>
            <w:r w:rsidR="00C44C91" w:rsidRPr="00A01CFE">
              <w:rPr>
                <w:rFonts w:asciiTheme="minorHAnsi" w:hAnsiTheme="minorHAnsi" w:cstheme="minorHAnsi"/>
                <w:b/>
                <w:bCs/>
                <w:color w:val="FF0000"/>
                <w:sz w:val="20"/>
                <w:szCs w:val="20"/>
                <w:u w:val="single"/>
              </w:rPr>
              <w:t>Total System</w:t>
            </w:r>
            <w:r w:rsidR="00C44C91" w:rsidRPr="00A01CFE">
              <w:rPr>
                <w:rFonts w:asciiTheme="minorHAnsi" w:hAnsiTheme="minorHAnsi" w:cstheme="minorHAnsi"/>
                <w:color w:val="FF0000"/>
                <w:sz w:val="20"/>
                <w:szCs w:val="20"/>
                <w:u w:val="single"/>
              </w:rPr>
              <w:t>.  More specifically</w:t>
            </w:r>
            <w:r w:rsidR="00A7006A" w:rsidRPr="00A01CFE">
              <w:rPr>
                <w:rFonts w:asciiTheme="minorHAnsi" w:hAnsiTheme="minorHAnsi" w:cstheme="minorHAnsi"/>
                <w:color w:val="FF0000"/>
                <w:sz w:val="20"/>
                <w:szCs w:val="20"/>
                <w:u w:val="single"/>
              </w:rPr>
              <w:t>,</w:t>
            </w:r>
            <w:r w:rsidR="00C44C91" w:rsidRPr="00A01CFE">
              <w:rPr>
                <w:rFonts w:asciiTheme="minorHAnsi" w:hAnsiTheme="minorHAnsi" w:cstheme="minorHAnsi"/>
                <w:color w:val="FF0000"/>
                <w:sz w:val="20"/>
                <w:szCs w:val="20"/>
                <w:u w:val="single"/>
              </w:rPr>
              <w:t xml:space="preserve"> </w:t>
            </w:r>
            <w:r w:rsidR="00C44C91" w:rsidRPr="00A01CFE">
              <w:rPr>
                <w:rFonts w:asciiTheme="minorHAnsi" w:hAnsiTheme="minorHAnsi" w:cstheme="minorHAnsi"/>
                <w:b/>
                <w:bCs/>
                <w:color w:val="FF0000"/>
                <w:sz w:val="20"/>
                <w:szCs w:val="20"/>
                <w:u w:val="single"/>
              </w:rPr>
              <w:t xml:space="preserve">Damping </w:t>
            </w:r>
            <w:r w:rsidR="007D0D06" w:rsidRPr="00A01CFE">
              <w:rPr>
                <w:rFonts w:asciiTheme="minorHAnsi" w:hAnsiTheme="minorHAnsi" w:cstheme="minorHAnsi"/>
                <w:b/>
                <w:bCs/>
                <w:color w:val="FF0000"/>
                <w:sz w:val="20"/>
                <w:szCs w:val="20"/>
                <w:u w:val="single"/>
              </w:rPr>
              <w:t xml:space="preserve">Active </w:t>
            </w:r>
            <w:r w:rsidR="00C44C91" w:rsidRPr="00A01CFE">
              <w:rPr>
                <w:rFonts w:asciiTheme="minorHAnsi" w:hAnsiTheme="minorHAnsi" w:cstheme="minorHAnsi"/>
                <w:b/>
                <w:bCs/>
                <w:color w:val="FF0000"/>
                <w:sz w:val="20"/>
                <w:szCs w:val="20"/>
                <w:u w:val="single"/>
              </w:rPr>
              <w:t>Power</w:t>
            </w:r>
            <w:r w:rsidR="00C44C91" w:rsidRPr="00A01CFE">
              <w:rPr>
                <w:rFonts w:asciiTheme="minorHAnsi" w:hAnsiTheme="minorHAnsi" w:cstheme="minorHAnsi"/>
                <w:color w:val="FF0000"/>
                <w:sz w:val="20"/>
                <w:szCs w:val="20"/>
                <w:u w:val="single"/>
              </w:rPr>
              <w:t xml:space="preserve"> is the </w:t>
            </w:r>
            <w:r w:rsidR="0015557E" w:rsidRPr="00A01CFE">
              <w:rPr>
                <w:rFonts w:asciiTheme="minorHAnsi" w:hAnsiTheme="minorHAnsi" w:cstheme="minorHAnsi"/>
                <w:color w:val="FF0000"/>
                <w:sz w:val="20"/>
                <w:szCs w:val="20"/>
                <w:u w:val="single"/>
              </w:rPr>
              <w:t>result of</w:t>
            </w:r>
            <w:r w:rsidR="0066205B" w:rsidRPr="00A01CFE">
              <w:rPr>
                <w:rFonts w:asciiTheme="minorHAnsi" w:hAnsiTheme="minorHAnsi" w:cstheme="minorHAnsi"/>
                <w:color w:val="FF0000"/>
                <w:sz w:val="20"/>
                <w:szCs w:val="20"/>
                <w:u w:val="single"/>
              </w:rPr>
              <w:t xml:space="preserve"> an oscillation between the voltage</w:t>
            </w:r>
            <w:r w:rsidR="0015557E" w:rsidRPr="00A01CFE">
              <w:rPr>
                <w:rFonts w:asciiTheme="minorHAnsi" w:hAnsiTheme="minorHAnsi" w:cstheme="minorHAnsi"/>
                <w:color w:val="FF0000"/>
                <w:sz w:val="20"/>
                <w:szCs w:val="20"/>
                <w:u w:val="single"/>
              </w:rPr>
              <w:t xml:space="preserve"> at the terminals of a </w:t>
            </w:r>
            <w:r w:rsidR="0015557E" w:rsidRPr="00A01CFE">
              <w:rPr>
                <w:rFonts w:asciiTheme="minorHAnsi" w:hAnsiTheme="minorHAnsi" w:cstheme="minorHAnsi"/>
                <w:b/>
                <w:bCs/>
                <w:color w:val="FF0000"/>
                <w:sz w:val="20"/>
                <w:szCs w:val="20"/>
                <w:u w:val="single"/>
              </w:rPr>
              <w:t>Grid Forming Unit</w:t>
            </w:r>
            <w:r w:rsidR="0015557E" w:rsidRPr="00A01CFE">
              <w:rPr>
                <w:rFonts w:asciiTheme="minorHAnsi" w:hAnsiTheme="minorHAnsi" w:cstheme="minorHAnsi"/>
                <w:color w:val="FF0000"/>
                <w:sz w:val="20"/>
                <w:szCs w:val="20"/>
                <w:u w:val="single"/>
              </w:rPr>
              <w:t xml:space="preserve"> and the </w:t>
            </w:r>
            <w:r w:rsidR="0066205B" w:rsidRPr="00A01CFE">
              <w:rPr>
                <w:rFonts w:asciiTheme="minorHAnsi" w:hAnsiTheme="minorHAnsi" w:cstheme="minorHAnsi"/>
                <w:color w:val="FF0000"/>
                <w:sz w:val="20"/>
                <w:szCs w:val="20"/>
                <w:u w:val="single"/>
              </w:rPr>
              <w:t xml:space="preserve">voltage of the </w:t>
            </w:r>
            <w:r w:rsidR="00BF3303" w:rsidRPr="00A01CFE">
              <w:rPr>
                <w:rFonts w:asciiTheme="minorHAnsi" w:hAnsiTheme="minorHAnsi" w:cstheme="minorHAnsi"/>
                <w:b/>
                <w:bCs/>
                <w:color w:val="FF0000"/>
                <w:sz w:val="20"/>
                <w:szCs w:val="20"/>
                <w:u w:val="single"/>
              </w:rPr>
              <w:t>I</w:t>
            </w:r>
            <w:r w:rsidR="0015557E" w:rsidRPr="00A01CFE">
              <w:rPr>
                <w:rFonts w:asciiTheme="minorHAnsi" w:hAnsiTheme="minorHAnsi" w:cstheme="minorHAnsi"/>
                <w:b/>
                <w:bCs/>
                <w:color w:val="FF0000"/>
                <w:sz w:val="20"/>
                <w:szCs w:val="20"/>
                <w:u w:val="single"/>
              </w:rPr>
              <w:t xml:space="preserve">nternal </w:t>
            </w:r>
            <w:r w:rsidR="00BF3303" w:rsidRPr="00A01CFE">
              <w:rPr>
                <w:rFonts w:asciiTheme="minorHAnsi" w:hAnsiTheme="minorHAnsi" w:cstheme="minorHAnsi"/>
                <w:b/>
                <w:bCs/>
                <w:color w:val="FF0000"/>
                <w:sz w:val="20"/>
                <w:szCs w:val="20"/>
                <w:u w:val="single"/>
              </w:rPr>
              <w:t>V</w:t>
            </w:r>
            <w:r w:rsidR="0015557E" w:rsidRPr="00A01CFE">
              <w:rPr>
                <w:rFonts w:asciiTheme="minorHAnsi" w:hAnsiTheme="minorHAnsi" w:cstheme="minorHAnsi"/>
                <w:b/>
                <w:bCs/>
                <w:color w:val="FF0000"/>
                <w:sz w:val="20"/>
                <w:szCs w:val="20"/>
                <w:u w:val="single"/>
              </w:rPr>
              <w:t xml:space="preserve">oltage </w:t>
            </w:r>
            <w:r w:rsidR="00BF3303" w:rsidRPr="00A01CFE">
              <w:rPr>
                <w:rFonts w:asciiTheme="minorHAnsi" w:hAnsiTheme="minorHAnsi" w:cstheme="minorHAnsi"/>
                <w:b/>
                <w:bCs/>
                <w:color w:val="FF0000"/>
                <w:sz w:val="20"/>
                <w:szCs w:val="20"/>
                <w:u w:val="single"/>
              </w:rPr>
              <w:t>S</w:t>
            </w:r>
            <w:r w:rsidR="0015557E" w:rsidRPr="00A01CFE">
              <w:rPr>
                <w:rFonts w:asciiTheme="minorHAnsi" w:hAnsiTheme="minorHAnsi" w:cstheme="minorHAnsi"/>
                <w:b/>
                <w:bCs/>
                <w:color w:val="FF0000"/>
                <w:sz w:val="20"/>
                <w:szCs w:val="20"/>
                <w:u w:val="single"/>
              </w:rPr>
              <w:t>ource</w:t>
            </w:r>
            <w:r w:rsidR="0015557E" w:rsidRPr="00A01CFE">
              <w:rPr>
                <w:rFonts w:asciiTheme="minorHAnsi" w:hAnsiTheme="minorHAnsi" w:cstheme="minorHAnsi"/>
                <w:color w:val="FF0000"/>
                <w:sz w:val="20"/>
                <w:szCs w:val="20"/>
                <w:u w:val="single"/>
              </w:rPr>
              <w:t xml:space="preserve"> of the </w:t>
            </w:r>
            <w:r w:rsidR="0015557E" w:rsidRPr="00A01CFE">
              <w:rPr>
                <w:rFonts w:asciiTheme="minorHAnsi" w:hAnsiTheme="minorHAnsi" w:cstheme="minorHAnsi"/>
                <w:b/>
                <w:bCs/>
                <w:color w:val="FF0000"/>
                <w:sz w:val="20"/>
                <w:szCs w:val="20"/>
                <w:u w:val="single"/>
              </w:rPr>
              <w:t>Grid Forming Unit</w:t>
            </w:r>
            <w:r w:rsidR="0015557E" w:rsidRPr="00A01CFE">
              <w:rPr>
                <w:rFonts w:asciiTheme="minorHAnsi" w:hAnsiTheme="minorHAnsi" w:cstheme="minorHAnsi"/>
                <w:color w:val="FF0000"/>
                <w:sz w:val="20"/>
                <w:szCs w:val="20"/>
                <w:u w:val="single"/>
              </w:rPr>
              <w:t xml:space="preserve">. </w:t>
            </w:r>
            <w:r w:rsidR="0015557E" w:rsidRPr="00A01CFE">
              <w:rPr>
                <w:rFonts w:asciiTheme="minorHAnsi" w:hAnsiTheme="minorHAnsi" w:cstheme="minorHAnsi"/>
                <w:b/>
                <w:bCs/>
                <w:color w:val="FF0000"/>
                <w:sz w:val="20"/>
                <w:szCs w:val="20"/>
                <w:u w:val="single"/>
              </w:rPr>
              <w:t xml:space="preserve"> </w:t>
            </w:r>
            <w:r w:rsidR="00A7006A" w:rsidRPr="00A01CFE">
              <w:rPr>
                <w:rFonts w:asciiTheme="minorHAnsi" w:hAnsiTheme="minorHAnsi" w:cstheme="minorHAnsi"/>
                <w:color w:val="FF0000"/>
                <w:sz w:val="20"/>
                <w:szCs w:val="20"/>
                <w:u w:val="single"/>
              </w:rPr>
              <w:t xml:space="preserve">  </w:t>
            </w:r>
            <w:r w:rsidR="00C44C91" w:rsidRPr="00A01CFE">
              <w:rPr>
                <w:rFonts w:asciiTheme="minorHAnsi" w:hAnsiTheme="minorHAnsi" w:cstheme="minorHAnsi"/>
                <w:color w:val="FF0000"/>
                <w:sz w:val="20"/>
                <w:szCs w:val="20"/>
                <w:u w:val="single"/>
              </w:rPr>
              <w:t xml:space="preserve"> </w:t>
            </w:r>
          </w:p>
          <w:p w14:paraId="3C3E41BD" w14:textId="77777777" w:rsidR="00D37073" w:rsidRPr="00A01CFE" w:rsidRDefault="00D37073" w:rsidP="002A65A0">
            <w:pPr>
              <w:pStyle w:val="Default"/>
              <w:jc w:val="both"/>
              <w:rPr>
                <w:rFonts w:asciiTheme="minorHAnsi" w:hAnsiTheme="minorHAnsi" w:cstheme="minorHAnsi"/>
                <w:color w:val="FF0000"/>
                <w:sz w:val="20"/>
                <w:szCs w:val="20"/>
                <w:u w:val="single"/>
              </w:rPr>
            </w:pPr>
          </w:p>
          <w:p w14:paraId="4B5B9B13" w14:textId="4572A23B" w:rsidR="008B6836" w:rsidRPr="00A01CFE" w:rsidRDefault="00D37073" w:rsidP="002A65A0">
            <w:pPr>
              <w:pStyle w:val="Default"/>
              <w:jc w:val="both"/>
              <w:rPr>
                <w:rFonts w:asciiTheme="minorHAnsi" w:hAnsiTheme="minorHAnsi" w:cstheme="minorHAnsi"/>
                <w:color w:val="FF0000"/>
                <w:sz w:val="20"/>
                <w:szCs w:val="20"/>
                <w:u w:val="single"/>
              </w:rPr>
            </w:pPr>
            <w:r w:rsidRPr="00A01CFE">
              <w:rPr>
                <w:rFonts w:asciiTheme="minorHAnsi" w:hAnsiTheme="minorHAnsi" w:cstheme="minorHAnsi"/>
                <w:color w:val="FF0000"/>
                <w:sz w:val="20"/>
                <w:szCs w:val="20"/>
                <w:u w:val="single"/>
              </w:rPr>
              <w:t>For the avoidance of doubt,</w:t>
            </w:r>
            <w:r w:rsidRPr="00A01CFE">
              <w:rPr>
                <w:rFonts w:asciiTheme="minorHAnsi" w:hAnsiTheme="minorHAnsi" w:cstheme="minorHAnsi"/>
                <w:b/>
                <w:bCs/>
                <w:color w:val="FF0000"/>
                <w:sz w:val="20"/>
                <w:szCs w:val="20"/>
                <w:u w:val="single"/>
              </w:rPr>
              <w:t xml:space="preserve"> Damping Active Power</w:t>
            </w:r>
            <w:r w:rsidRPr="00A01CFE">
              <w:rPr>
                <w:rFonts w:asciiTheme="minorHAnsi" w:hAnsiTheme="minorHAnsi" w:cstheme="minorHAnsi"/>
                <w:color w:val="FF0000"/>
                <w:sz w:val="20"/>
                <w:szCs w:val="20"/>
                <w:u w:val="single"/>
              </w:rPr>
              <w:t xml:space="preserve"> is an inherent capability of a </w:t>
            </w:r>
            <w:r w:rsidRPr="00A01CFE">
              <w:rPr>
                <w:rFonts w:asciiTheme="minorHAnsi" w:hAnsiTheme="minorHAnsi" w:cstheme="minorHAnsi"/>
                <w:b/>
                <w:bCs/>
                <w:color w:val="FF0000"/>
                <w:sz w:val="20"/>
                <w:szCs w:val="20"/>
                <w:u w:val="single"/>
              </w:rPr>
              <w:t>Grid Forming Plant</w:t>
            </w:r>
            <w:r w:rsidRPr="00A01CFE">
              <w:rPr>
                <w:rFonts w:asciiTheme="minorHAnsi" w:hAnsiTheme="minorHAnsi" w:cstheme="minorHAnsi"/>
                <w:color w:val="FF0000"/>
                <w:sz w:val="20"/>
                <w:szCs w:val="20"/>
                <w:u w:val="single"/>
              </w:rPr>
              <w:t xml:space="preserve"> that starts to respond naturally, within less than 5 ms.</w:t>
            </w:r>
          </w:p>
          <w:p w14:paraId="2971BD37" w14:textId="77777777" w:rsidR="00CE60BA" w:rsidRPr="00A01CFE" w:rsidRDefault="00CE60BA" w:rsidP="002A65A0">
            <w:pPr>
              <w:pStyle w:val="Default"/>
              <w:jc w:val="both"/>
              <w:rPr>
                <w:rFonts w:asciiTheme="minorHAnsi" w:hAnsiTheme="minorHAnsi" w:cstheme="minorHAnsi"/>
                <w:color w:val="FF0000"/>
                <w:sz w:val="20"/>
                <w:szCs w:val="20"/>
                <w:u w:val="single"/>
              </w:rPr>
            </w:pPr>
          </w:p>
          <w:p w14:paraId="7E2E5BCC" w14:textId="1EB36E92" w:rsidR="00CE60BA" w:rsidRPr="00A01CFE" w:rsidRDefault="00CE60BA" w:rsidP="002A65A0">
            <w:pPr>
              <w:pStyle w:val="Default"/>
              <w:jc w:val="both"/>
              <w:rPr>
                <w:rFonts w:asciiTheme="minorHAnsi" w:hAnsiTheme="minorHAnsi" w:cstheme="minorHAnsi"/>
                <w:color w:val="FF0000"/>
                <w:sz w:val="20"/>
                <w:szCs w:val="20"/>
                <w:u w:val="single"/>
              </w:rPr>
            </w:pPr>
            <w:r w:rsidRPr="00A01CFE">
              <w:rPr>
                <w:rFonts w:asciiTheme="minorHAnsi" w:hAnsiTheme="minorHAnsi" w:cstheme="minorHAnsi"/>
                <w:color w:val="FF0000"/>
                <w:sz w:val="20"/>
                <w:szCs w:val="20"/>
                <w:u w:val="single"/>
              </w:rPr>
              <w:t xml:space="preserve">The </w:t>
            </w:r>
            <w:r w:rsidRPr="00A01CFE">
              <w:rPr>
                <w:rFonts w:asciiTheme="minorHAnsi" w:hAnsiTheme="minorHAnsi" w:cstheme="minorHAnsi"/>
                <w:b/>
                <w:bCs/>
                <w:color w:val="FF0000"/>
                <w:sz w:val="20"/>
                <w:szCs w:val="20"/>
                <w:u w:val="single"/>
              </w:rPr>
              <w:t xml:space="preserve">Damping </w:t>
            </w:r>
            <w:r w:rsidR="00D37073" w:rsidRPr="00A01CFE">
              <w:rPr>
                <w:rFonts w:asciiTheme="minorHAnsi" w:hAnsiTheme="minorHAnsi" w:cstheme="minorHAnsi"/>
                <w:b/>
                <w:bCs/>
                <w:color w:val="FF0000"/>
                <w:sz w:val="20"/>
                <w:szCs w:val="20"/>
                <w:u w:val="single"/>
              </w:rPr>
              <w:t xml:space="preserve">Active </w:t>
            </w:r>
            <w:r w:rsidRPr="00A01CFE">
              <w:rPr>
                <w:rFonts w:asciiTheme="minorHAnsi" w:hAnsiTheme="minorHAnsi" w:cstheme="minorHAnsi"/>
                <w:b/>
                <w:bCs/>
                <w:color w:val="FF0000"/>
                <w:sz w:val="20"/>
                <w:szCs w:val="20"/>
                <w:u w:val="single"/>
              </w:rPr>
              <w:t>Power</w:t>
            </w:r>
            <w:r w:rsidRPr="00A01CFE">
              <w:rPr>
                <w:rFonts w:asciiTheme="minorHAnsi" w:hAnsiTheme="minorHAnsi" w:cstheme="minorHAnsi"/>
                <w:color w:val="FF0000"/>
                <w:sz w:val="20"/>
                <w:szCs w:val="20"/>
                <w:u w:val="single"/>
              </w:rPr>
              <w:t xml:space="preserve"> has three components that are detailed in ECC.6.3.19.3 (vi)</w:t>
            </w:r>
          </w:p>
        </w:tc>
      </w:tr>
      <w:tr w:rsidR="009013E5" w:rsidRPr="0079139F" w14:paraId="08722920" w14:textId="77777777" w:rsidTr="0072040D">
        <w:trPr>
          <w:cantSplit/>
          <w:trHeight w:val="1495"/>
        </w:trPr>
        <w:tc>
          <w:tcPr>
            <w:tcW w:w="2495" w:type="dxa"/>
          </w:tcPr>
          <w:p w14:paraId="315F9883" w14:textId="4B9B6221" w:rsidR="009013E5" w:rsidRPr="00A01CFE" w:rsidRDefault="009013E5" w:rsidP="00851704">
            <w:pPr>
              <w:pStyle w:val="Arial11Bold"/>
              <w:rPr>
                <w:rFonts w:cs="Arial"/>
                <w:color w:val="FF0000"/>
                <w:u w:val="single"/>
              </w:rPr>
            </w:pPr>
            <w:r>
              <w:rPr>
                <w:rFonts w:cs="Arial"/>
                <w:color w:val="FF0000"/>
                <w:u w:val="single"/>
              </w:rPr>
              <w:t>Peak Current Rating</w:t>
            </w:r>
          </w:p>
        </w:tc>
        <w:tc>
          <w:tcPr>
            <w:tcW w:w="6413" w:type="dxa"/>
          </w:tcPr>
          <w:p w14:paraId="5AB6615A" w14:textId="1FAD9FFC" w:rsidR="009013E5" w:rsidRPr="001B313C" w:rsidRDefault="009013E5" w:rsidP="009013E5">
            <w:pPr>
              <w:shd w:val="clear" w:color="auto" w:fill="FFFFFF"/>
              <w:spacing w:after="110" w:line="228" w:lineRule="auto"/>
              <w:rPr>
                <w:rFonts w:ascii="Arial" w:eastAsia="Times New Roman" w:hAnsi="Arial" w:cs="Arial"/>
                <w:color w:val="FF0000"/>
                <w:u w:val="single"/>
                <w:lang w:eastAsia="en-GB"/>
              </w:rPr>
            </w:pPr>
            <w:r w:rsidRPr="001B313C">
              <w:rPr>
                <w:rFonts w:ascii="Arial" w:eastAsia="Times New Roman" w:hAnsi="Arial" w:cs="Arial"/>
                <w:color w:val="FF0000"/>
                <w:u w:val="single"/>
                <w:lang w:eastAsia="en-GB"/>
              </w:rPr>
              <w:t>The larger of either the</w:t>
            </w:r>
            <w:r w:rsidR="001B313C">
              <w:rPr>
                <w:rFonts w:ascii="Arial" w:eastAsia="Times New Roman" w:hAnsi="Arial" w:cs="Arial"/>
                <w:color w:val="FF0000"/>
                <w:u w:val="single"/>
                <w:lang w:eastAsia="en-GB"/>
              </w:rPr>
              <w:t>:-</w:t>
            </w:r>
          </w:p>
          <w:p w14:paraId="43A2DAEF" w14:textId="0490E29F" w:rsidR="009013E5" w:rsidRPr="001B313C" w:rsidRDefault="009013E5" w:rsidP="009013E5">
            <w:pPr>
              <w:shd w:val="clear" w:color="auto" w:fill="FFFFFF"/>
              <w:spacing w:after="110" w:line="228" w:lineRule="auto"/>
              <w:rPr>
                <w:rFonts w:ascii="Arial" w:hAnsi="Arial" w:cs="Arial"/>
                <w:color w:val="FF0000"/>
                <w:u w:val="single"/>
              </w:rPr>
            </w:pPr>
            <w:r w:rsidRPr="001B313C">
              <w:rPr>
                <w:rFonts w:ascii="Arial" w:eastAsia="Times New Roman" w:hAnsi="Arial" w:cs="Arial"/>
                <w:color w:val="FF0000"/>
                <w:u w:val="single"/>
                <w:lang w:eastAsia="en-GB"/>
              </w:rPr>
              <w:tab/>
              <w:t xml:space="preserve">Maximum current to supply the </w:t>
            </w:r>
            <w:r w:rsidRPr="001B313C">
              <w:rPr>
                <w:rFonts w:ascii="Arial" w:hAnsi="Arial" w:cs="Arial"/>
                <w:b/>
                <w:bCs/>
                <w:color w:val="FF0000"/>
                <w:u w:val="single"/>
              </w:rPr>
              <w:t xml:space="preserve">Inertia </w:t>
            </w:r>
            <w:r w:rsidR="00A97EB6" w:rsidRPr="001B313C">
              <w:rPr>
                <w:rFonts w:ascii="Arial" w:hAnsi="Arial" w:cs="Arial"/>
                <w:b/>
                <w:bCs/>
                <w:color w:val="FF0000"/>
                <w:u w:val="single"/>
              </w:rPr>
              <w:t>Active P</w:t>
            </w:r>
            <w:r w:rsidRPr="001B313C">
              <w:rPr>
                <w:rFonts w:ascii="Arial" w:hAnsi="Arial" w:cs="Arial"/>
                <w:b/>
                <w:bCs/>
                <w:color w:val="FF0000"/>
                <w:u w:val="single"/>
              </w:rPr>
              <w:t>ower</w:t>
            </w:r>
            <w:r w:rsidRPr="001B313C">
              <w:rPr>
                <w:rFonts w:ascii="Arial" w:hAnsi="Arial" w:cs="Arial"/>
                <w:color w:val="FF0000"/>
                <w:u w:val="single"/>
                <w:lang w:val="en-US"/>
              </w:rPr>
              <w:t xml:space="preserve"> plus the </w:t>
            </w:r>
            <w:r w:rsidRPr="001B313C">
              <w:rPr>
                <w:rFonts w:ascii="Arial" w:hAnsi="Arial" w:cs="Arial"/>
                <w:color w:val="FF0000"/>
                <w:u w:val="single"/>
                <w:lang w:val="en-US"/>
              </w:rPr>
              <w:tab/>
            </w:r>
            <w:r w:rsidRPr="001B313C">
              <w:rPr>
                <w:rFonts w:ascii="Arial" w:hAnsi="Arial" w:cs="Arial"/>
                <w:b/>
                <w:color w:val="FF0000"/>
                <w:u w:val="single"/>
                <w:lang w:val="en-US"/>
              </w:rPr>
              <w:t>D</w:t>
            </w:r>
            <w:r w:rsidRPr="001B313C">
              <w:rPr>
                <w:rFonts w:ascii="Arial" w:hAnsi="Arial" w:cs="Arial"/>
                <w:b/>
                <w:bCs/>
                <w:color w:val="FF0000"/>
                <w:u w:val="single"/>
                <w:lang w:val="en-US"/>
              </w:rPr>
              <w:t xml:space="preserve">amping </w:t>
            </w:r>
            <w:r w:rsidR="001B313C" w:rsidRPr="001B313C">
              <w:rPr>
                <w:rFonts w:ascii="Arial" w:hAnsi="Arial" w:cs="Arial"/>
                <w:b/>
                <w:bCs/>
                <w:color w:val="FF0000"/>
                <w:u w:val="single"/>
                <w:lang w:val="en-US"/>
              </w:rPr>
              <w:t xml:space="preserve">Active </w:t>
            </w:r>
            <w:r w:rsidRPr="001B313C">
              <w:rPr>
                <w:rFonts w:ascii="Arial" w:hAnsi="Arial" w:cs="Arial"/>
                <w:b/>
                <w:bCs/>
                <w:color w:val="FF0000"/>
                <w:u w:val="single"/>
                <w:lang w:val="en-US"/>
              </w:rPr>
              <w:t>Power</w:t>
            </w:r>
            <w:r w:rsidR="00627913" w:rsidRPr="001B313C">
              <w:rPr>
                <w:rFonts w:ascii="Arial" w:hAnsi="Arial" w:cs="Arial"/>
                <w:color w:val="FF0000"/>
                <w:u w:val="single"/>
                <w:lang w:val="en-US"/>
              </w:rPr>
              <w:t>; or</w:t>
            </w:r>
          </w:p>
          <w:p w14:paraId="59B5CFD9" w14:textId="5EF84051" w:rsidR="009013E5" w:rsidRPr="001B313C" w:rsidRDefault="00630B2F" w:rsidP="00630B2F">
            <w:pPr>
              <w:shd w:val="clear" w:color="auto" w:fill="FFFFFF"/>
              <w:spacing w:after="110" w:line="228" w:lineRule="auto"/>
              <w:rPr>
                <w:rFonts w:ascii="Arial" w:hAnsi="Arial" w:cs="Arial"/>
                <w:color w:val="FF0000"/>
                <w:u w:val="single"/>
              </w:rPr>
            </w:pPr>
            <w:r w:rsidRPr="001B313C">
              <w:rPr>
                <w:rFonts w:ascii="Arial" w:eastAsia="Times New Roman" w:hAnsi="Arial" w:cs="Arial"/>
                <w:color w:val="FF0000"/>
                <w:u w:val="single"/>
                <w:lang w:eastAsia="en-GB"/>
              </w:rPr>
              <w:tab/>
              <w:t>The maximum current to supply t</w:t>
            </w:r>
            <w:r w:rsidR="009013E5" w:rsidRPr="001B313C">
              <w:rPr>
                <w:rFonts w:ascii="Arial" w:eastAsia="Times New Roman" w:hAnsi="Arial" w:cs="Arial"/>
                <w:color w:val="FF0000"/>
                <w:u w:val="single"/>
                <w:lang w:eastAsia="en-GB"/>
              </w:rPr>
              <w:t xml:space="preserve">he </w:t>
            </w:r>
            <w:r w:rsidR="001B313C" w:rsidRPr="001B313C">
              <w:rPr>
                <w:rFonts w:ascii="Arial" w:eastAsia="Times New Roman" w:hAnsi="Arial" w:cs="Arial"/>
                <w:color w:val="FF0000"/>
                <w:u w:val="single"/>
                <w:lang w:eastAsia="en-GB"/>
              </w:rPr>
              <w:t xml:space="preserve">maximum </w:t>
            </w:r>
            <w:r w:rsidR="009013E5" w:rsidRPr="001B313C">
              <w:rPr>
                <w:rFonts w:ascii="Arial" w:hAnsi="Arial" w:cs="Arial"/>
                <w:b/>
                <w:bCs/>
                <w:color w:val="FF0000"/>
                <w:u w:val="single"/>
              </w:rPr>
              <w:t xml:space="preserve">Phase Jump </w:t>
            </w:r>
            <w:r w:rsidR="001B313C" w:rsidRPr="001B313C">
              <w:rPr>
                <w:rFonts w:ascii="Arial" w:hAnsi="Arial" w:cs="Arial"/>
                <w:b/>
                <w:bCs/>
                <w:color w:val="FF0000"/>
                <w:u w:val="single"/>
              </w:rPr>
              <w:tab/>
            </w:r>
            <w:r w:rsidR="009013E5" w:rsidRPr="001B313C">
              <w:rPr>
                <w:rFonts w:ascii="Arial" w:hAnsi="Arial" w:cs="Arial"/>
                <w:b/>
                <w:bCs/>
                <w:color w:val="FF0000"/>
                <w:u w:val="single"/>
              </w:rPr>
              <w:t>Angle power</w:t>
            </w:r>
            <w:r w:rsidR="009013E5" w:rsidRPr="001B313C">
              <w:rPr>
                <w:rFonts w:ascii="Arial" w:hAnsi="Arial" w:cs="Arial"/>
                <w:color w:val="FF0000"/>
                <w:u w:val="single"/>
              </w:rPr>
              <w:t>.</w:t>
            </w:r>
          </w:p>
          <w:p w14:paraId="3B6ABA19" w14:textId="77777777" w:rsidR="009013E5" w:rsidRPr="00A01CFE" w:rsidRDefault="009013E5" w:rsidP="002A65A0">
            <w:pPr>
              <w:pStyle w:val="Default"/>
              <w:jc w:val="both"/>
              <w:rPr>
                <w:rFonts w:asciiTheme="minorHAnsi" w:hAnsiTheme="minorHAnsi" w:cstheme="minorHAnsi"/>
                <w:color w:val="FF0000"/>
                <w:sz w:val="20"/>
                <w:szCs w:val="20"/>
                <w:u w:val="single"/>
              </w:rPr>
            </w:pPr>
          </w:p>
        </w:tc>
      </w:tr>
      <w:tr w:rsidR="008B6836" w:rsidRPr="0079139F" w14:paraId="74DBAED2" w14:textId="77777777" w:rsidTr="0010247D">
        <w:trPr>
          <w:cantSplit/>
        </w:trPr>
        <w:tc>
          <w:tcPr>
            <w:tcW w:w="2495" w:type="dxa"/>
          </w:tcPr>
          <w:p w14:paraId="6367BA09" w14:textId="652D2624" w:rsidR="008B6836" w:rsidRPr="00A01CFE" w:rsidRDefault="008B6836" w:rsidP="00851704">
            <w:pPr>
              <w:pStyle w:val="Arial11Bold"/>
              <w:rPr>
                <w:rFonts w:cs="Arial"/>
                <w:color w:val="FF0000"/>
                <w:u w:val="single"/>
              </w:rPr>
            </w:pPr>
            <w:r w:rsidRPr="00A01CFE">
              <w:rPr>
                <w:rFonts w:cs="Arial"/>
                <w:color w:val="FF0000"/>
                <w:u w:val="single"/>
              </w:rPr>
              <w:lastRenderedPageBreak/>
              <w:t>Phase Jump</w:t>
            </w:r>
            <w:r w:rsidR="0090215C" w:rsidRPr="00A01CFE">
              <w:rPr>
                <w:rFonts w:cs="Arial"/>
                <w:color w:val="FF0000"/>
                <w:u w:val="single"/>
              </w:rPr>
              <w:t xml:space="preserve"> Active </w:t>
            </w:r>
            <w:r w:rsidRPr="00A01CFE">
              <w:rPr>
                <w:rFonts w:cs="Arial"/>
                <w:color w:val="FF0000"/>
                <w:u w:val="single"/>
              </w:rPr>
              <w:t xml:space="preserve"> Power</w:t>
            </w:r>
          </w:p>
        </w:tc>
        <w:tc>
          <w:tcPr>
            <w:tcW w:w="6413" w:type="dxa"/>
          </w:tcPr>
          <w:p w14:paraId="17501EDA" w14:textId="1D391E31" w:rsidR="00A47F80" w:rsidRPr="00A01CFE" w:rsidRDefault="000C5F42" w:rsidP="001C1F22">
            <w:pPr>
              <w:pStyle w:val="Default"/>
              <w:jc w:val="both"/>
              <w:rPr>
                <w:rFonts w:asciiTheme="majorHAnsi" w:hAnsiTheme="majorHAnsi" w:cstheme="majorHAnsi"/>
                <w:color w:val="FF0000"/>
                <w:sz w:val="20"/>
                <w:szCs w:val="20"/>
                <w:u w:val="single"/>
              </w:rPr>
            </w:pPr>
            <w:r w:rsidRPr="00A01CFE">
              <w:rPr>
                <w:rFonts w:asciiTheme="majorHAnsi" w:hAnsiTheme="majorHAnsi" w:cstheme="majorHAnsi"/>
                <w:color w:val="FF0000"/>
                <w:sz w:val="20"/>
                <w:szCs w:val="20"/>
                <w:u w:val="single"/>
              </w:rPr>
              <w:t xml:space="preserve">The transient </w:t>
            </w:r>
            <w:r w:rsidRPr="00A01CFE">
              <w:rPr>
                <w:rFonts w:asciiTheme="majorHAnsi" w:hAnsiTheme="majorHAnsi" w:cstheme="majorHAnsi"/>
                <w:b/>
                <w:bCs/>
                <w:color w:val="FF0000"/>
                <w:sz w:val="20"/>
                <w:szCs w:val="20"/>
                <w:u w:val="single"/>
              </w:rPr>
              <w:t>Active Power</w:t>
            </w:r>
            <w:r w:rsidRPr="00A01CFE">
              <w:rPr>
                <w:rFonts w:asciiTheme="majorHAnsi" w:hAnsiTheme="majorHAnsi" w:cstheme="majorHAnsi"/>
                <w:color w:val="FF0000"/>
                <w:sz w:val="20"/>
                <w:szCs w:val="20"/>
                <w:u w:val="single"/>
              </w:rPr>
              <w:t xml:space="preserve"> transferred from a </w:t>
            </w:r>
            <w:r w:rsidRPr="00A01CFE">
              <w:rPr>
                <w:rFonts w:asciiTheme="majorHAnsi" w:hAnsiTheme="majorHAnsi" w:cstheme="majorHAnsi"/>
                <w:b/>
                <w:bCs/>
                <w:color w:val="FF0000"/>
                <w:sz w:val="20"/>
                <w:szCs w:val="20"/>
                <w:u w:val="single"/>
              </w:rPr>
              <w:t>Grid Forming Plant</w:t>
            </w:r>
            <w:r w:rsidRPr="00A01CFE">
              <w:rPr>
                <w:rFonts w:asciiTheme="majorHAnsi" w:hAnsiTheme="majorHAnsi" w:cstheme="majorHAnsi"/>
                <w:color w:val="FF0000"/>
                <w:sz w:val="20"/>
                <w:szCs w:val="20"/>
                <w:u w:val="single"/>
              </w:rPr>
              <w:t xml:space="preserve"> to the </w:t>
            </w:r>
            <w:r w:rsidRPr="00A01CFE">
              <w:rPr>
                <w:rFonts w:asciiTheme="majorHAnsi" w:hAnsiTheme="majorHAnsi" w:cstheme="majorHAnsi"/>
                <w:b/>
                <w:bCs/>
                <w:color w:val="FF0000"/>
                <w:sz w:val="20"/>
                <w:szCs w:val="20"/>
                <w:u w:val="single"/>
              </w:rPr>
              <w:t>Total System</w:t>
            </w:r>
            <w:r w:rsidRPr="00A01CFE">
              <w:rPr>
                <w:rFonts w:asciiTheme="majorHAnsi" w:hAnsiTheme="majorHAnsi" w:cstheme="majorHAnsi"/>
                <w:color w:val="FF0000"/>
                <w:sz w:val="20"/>
                <w:szCs w:val="20"/>
                <w:u w:val="single"/>
              </w:rPr>
              <w:t xml:space="preserve"> as a result of </w:t>
            </w:r>
            <w:r w:rsidR="0066205B" w:rsidRPr="00A01CFE">
              <w:rPr>
                <w:rFonts w:asciiTheme="majorHAnsi" w:hAnsiTheme="majorHAnsi" w:cstheme="majorHAnsi"/>
                <w:color w:val="FF0000"/>
                <w:sz w:val="20"/>
                <w:szCs w:val="20"/>
                <w:u w:val="single"/>
              </w:rPr>
              <w:t xml:space="preserve">a </w:t>
            </w:r>
            <w:r w:rsidR="009D0C2B" w:rsidRPr="00A01CFE">
              <w:rPr>
                <w:rFonts w:asciiTheme="majorHAnsi" w:hAnsiTheme="majorHAnsi" w:cstheme="majorHAnsi"/>
                <w:color w:val="FF0000"/>
                <w:sz w:val="20"/>
                <w:szCs w:val="20"/>
                <w:u w:val="single"/>
              </w:rPr>
              <w:t>step</w:t>
            </w:r>
            <w:r w:rsidR="0066205B" w:rsidRPr="00A01CFE">
              <w:rPr>
                <w:rFonts w:asciiTheme="majorHAnsi" w:hAnsiTheme="majorHAnsi" w:cstheme="majorHAnsi"/>
                <w:color w:val="FF0000"/>
                <w:sz w:val="20"/>
                <w:szCs w:val="20"/>
                <w:u w:val="single"/>
              </w:rPr>
              <w:t xml:space="preserve"> </w:t>
            </w:r>
            <w:r w:rsidR="008824F2" w:rsidRPr="00A01CFE">
              <w:rPr>
                <w:rFonts w:asciiTheme="majorHAnsi" w:hAnsiTheme="majorHAnsi" w:cstheme="majorHAnsi"/>
                <w:color w:val="FF0000"/>
                <w:sz w:val="20"/>
                <w:szCs w:val="20"/>
                <w:u w:val="single"/>
              </w:rPr>
              <w:t>change in</w:t>
            </w:r>
            <w:r w:rsidR="0066205B" w:rsidRPr="00A01CFE">
              <w:rPr>
                <w:rFonts w:asciiTheme="majorHAnsi" w:hAnsiTheme="majorHAnsi" w:cstheme="majorHAnsi"/>
                <w:color w:val="FF0000"/>
                <w:sz w:val="20"/>
                <w:szCs w:val="20"/>
                <w:u w:val="single"/>
              </w:rPr>
              <w:t xml:space="preserve"> the </w:t>
            </w:r>
            <w:r w:rsidRPr="00A01CFE">
              <w:rPr>
                <w:rFonts w:asciiTheme="majorHAnsi" w:hAnsiTheme="majorHAnsi" w:cstheme="majorHAnsi"/>
                <w:color w:val="FF0000"/>
                <w:sz w:val="20"/>
                <w:szCs w:val="20"/>
                <w:u w:val="single"/>
              </w:rPr>
              <w:t xml:space="preserve">phase angle between the </w:t>
            </w:r>
            <w:r w:rsidRPr="00A01CFE">
              <w:rPr>
                <w:rFonts w:asciiTheme="majorHAnsi" w:hAnsiTheme="majorHAnsi" w:cstheme="majorHAnsi"/>
                <w:b/>
                <w:bCs/>
                <w:color w:val="FF0000"/>
                <w:sz w:val="20"/>
                <w:szCs w:val="20"/>
                <w:u w:val="single"/>
              </w:rPr>
              <w:t>Internal Voltage Source</w:t>
            </w:r>
            <w:r w:rsidRPr="00A01CFE">
              <w:rPr>
                <w:rFonts w:asciiTheme="majorHAnsi" w:hAnsiTheme="majorHAnsi" w:cstheme="majorHAnsi"/>
                <w:color w:val="FF0000"/>
                <w:sz w:val="20"/>
                <w:szCs w:val="20"/>
                <w:u w:val="single"/>
              </w:rPr>
              <w:t xml:space="preserve"> of the </w:t>
            </w:r>
            <w:r w:rsidRPr="00A01CFE">
              <w:rPr>
                <w:rFonts w:asciiTheme="majorHAnsi" w:hAnsiTheme="majorHAnsi" w:cstheme="majorHAnsi"/>
                <w:b/>
                <w:bCs/>
                <w:color w:val="FF0000"/>
                <w:sz w:val="20"/>
                <w:szCs w:val="20"/>
                <w:u w:val="single"/>
              </w:rPr>
              <w:t>Grid Forming Plant</w:t>
            </w:r>
            <w:r w:rsidRPr="00A01CFE">
              <w:rPr>
                <w:rFonts w:asciiTheme="majorHAnsi" w:hAnsiTheme="majorHAnsi" w:cstheme="majorHAnsi"/>
                <w:color w:val="FF0000"/>
                <w:sz w:val="20"/>
                <w:szCs w:val="20"/>
                <w:u w:val="single"/>
              </w:rPr>
              <w:t xml:space="preserve"> and phase angle at the </w:t>
            </w:r>
            <w:r w:rsidRPr="00A01CFE">
              <w:rPr>
                <w:rFonts w:asciiTheme="majorHAnsi" w:hAnsiTheme="majorHAnsi" w:cstheme="majorHAnsi"/>
                <w:b/>
                <w:bCs/>
                <w:color w:val="FF0000"/>
                <w:sz w:val="20"/>
                <w:szCs w:val="20"/>
                <w:u w:val="single"/>
              </w:rPr>
              <w:t>Grid Entry Point</w:t>
            </w:r>
            <w:r w:rsidRPr="00A01CFE">
              <w:rPr>
                <w:rFonts w:asciiTheme="majorHAnsi" w:hAnsiTheme="majorHAnsi" w:cstheme="majorHAnsi"/>
                <w:color w:val="FF0000"/>
                <w:sz w:val="20"/>
                <w:szCs w:val="20"/>
                <w:u w:val="single"/>
              </w:rPr>
              <w:t xml:space="preserve"> or </w:t>
            </w:r>
            <w:r w:rsidRPr="00A01CFE">
              <w:rPr>
                <w:rFonts w:asciiTheme="majorHAnsi" w:hAnsiTheme="majorHAnsi" w:cstheme="majorHAnsi"/>
                <w:b/>
                <w:bCs/>
                <w:color w:val="FF0000"/>
                <w:sz w:val="20"/>
                <w:szCs w:val="20"/>
                <w:u w:val="single"/>
              </w:rPr>
              <w:t>User System Entry Point</w:t>
            </w:r>
            <w:r w:rsidRPr="00A01CFE">
              <w:rPr>
                <w:rFonts w:asciiTheme="majorHAnsi" w:hAnsiTheme="majorHAnsi" w:cstheme="majorHAnsi"/>
                <w:color w:val="FF0000"/>
                <w:sz w:val="20"/>
                <w:szCs w:val="20"/>
                <w:u w:val="single"/>
              </w:rPr>
              <w:t xml:space="preserve">. </w:t>
            </w:r>
          </w:p>
          <w:p w14:paraId="103E02A5" w14:textId="77777777" w:rsidR="00A47F80" w:rsidRPr="00A01CFE" w:rsidRDefault="00A47F80" w:rsidP="001C1F22">
            <w:pPr>
              <w:pStyle w:val="Default"/>
              <w:jc w:val="both"/>
              <w:rPr>
                <w:rFonts w:asciiTheme="majorHAnsi" w:hAnsiTheme="majorHAnsi" w:cstheme="majorHAnsi"/>
                <w:color w:val="FF0000"/>
                <w:sz w:val="20"/>
                <w:szCs w:val="20"/>
                <w:u w:val="single"/>
              </w:rPr>
            </w:pPr>
          </w:p>
          <w:p w14:paraId="59749B57" w14:textId="522D945E" w:rsidR="008B6836" w:rsidRPr="00A01CFE" w:rsidRDefault="000C5F42" w:rsidP="00A47F80">
            <w:pPr>
              <w:pStyle w:val="Default"/>
              <w:jc w:val="both"/>
              <w:rPr>
                <w:rFonts w:asciiTheme="majorHAnsi" w:hAnsiTheme="majorHAnsi" w:cstheme="majorHAnsi"/>
                <w:color w:val="FF0000"/>
                <w:sz w:val="20"/>
                <w:szCs w:val="20"/>
                <w:u w:val="single"/>
              </w:rPr>
            </w:pPr>
            <w:r w:rsidRPr="00A01CFE">
              <w:rPr>
                <w:rFonts w:asciiTheme="majorHAnsi" w:hAnsiTheme="majorHAnsi" w:cstheme="majorHAnsi"/>
                <w:color w:val="FF0000"/>
                <w:sz w:val="20"/>
                <w:szCs w:val="20"/>
                <w:u w:val="single"/>
              </w:rPr>
              <w:t xml:space="preserve">In the event of a disturbance or fault on the </w:t>
            </w:r>
            <w:r w:rsidRPr="00A01CFE">
              <w:rPr>
                <w:rFonts w:asciiTheme="majorHAnsi" w:hAnsiTheme="majorHAnsi" w:cstheme="majorHAnsi"/>
                <w:b/>
                <w:bCs/>
                <w:color w:val="FF0000"/>
                <w:sz w:val="20"/>
                <w:szCs w:val="20"/>
                <w:u w:val="single"/>
              </w:rPr>
              <w:t>Total System</w:t>
            </w:r>
            <w:r w:rsidRPr="00A01CFE">
              <w:rPr>
                <w:rFonts w:asciiTheme="majorHAnsi" w:hAnsiTheme="majorHAnsi" w:cstheme="majorHAnsi"/>
                <w:color w:val="FF0000"/>
                <w:sz w:val="20"/>
                <w:szCs w:val="20"/>
                <w:u w:val="single"/>
              </w:rPr>
              <w:t xml:space="preserve">, a </w:t>
            </w:r>
            <w:r w:rsidRPr="00A01CFE">
              <w:rPr>
                <w:rFonts w:asciiTheme="majorHAnsi" w:hAnsiTheme="majorHAnsi" w:cstheme="majorHAnsi"/>
                <w:b/>
                <w:bCs/>
                <w:color w:val="FF0000"/>
                <w:sz w:val="20"/>
                <w:szCs w:val="20"/>
                <w:u w:val="single"/>
              </w:rPr>
              <w:t xml:space="preserve">Grid Forming Plant </w:t>
            </w:r>
            <w:r w:rsidRPr="00A01CFE">
              <w:rPr>
                <w:rFonts w:asciiTheme="majorHAnsi" w:hAnsiTheme="majorHAnsi" w:cstheme="majorHAnsi"/>
                <w:color w:val="FF0000"/>
                <w:sz w:val="20"/>
                <w:szCs w:val="20"/>
                <w:u w:val="single"/>
              </w:rPr>
              <w:t xml:space="preserve">will instantaneously supply </w:t>
            </w:r>
            <w:r w:rsidR="00D37073" w:rsidRPr="00A01CFE">
              <w:rPr>
                <w:rFonts w:asciiTheme="majorHAnsi" w:hAnsiTheme="majorHAnsi" w:cstheme="majorHAnsi"/>
                <w:b/>
                <w:bCs/>
                <w:color w:val="FF0000"/>
                <w:sz w:val="20"/>
                <w:szCs w:val="20"/>
                <w:u w:val="single"/>
              </w:rPr>
              <w:t>Phase Jump</w:t>
            </w:r>
            <w:r w:rsidR="00D37073" w:rsidRPr="00A01CFE">
              <w:rPr>
                <w:rFonts w:asciiTheme="majorHAnsi" w:hAnsiTheme="majorHAnsi" w:cstheme="majorHAnsi"/>
                <w:color w:val="FF0000"/>
                <w:sz w:val="20"/>
                <w:szCs w:val="20"/>
                <w:u w:val="single"/>
              </w:rPr>
              <w:t xml:space="preserve"> </w:t>
            </w:r>
            <w:r w:rsidRPr="00A01CFE">
              <w:rPr>
                <w:rFonts w:asciiTheme="majorHAnsi" w:hAnsiTheme="majorHAnsi" w:cstheme="majorHAnsi"/>
                <w:b/>
                <w:bCs/>
                <w:color w:val="FF0000"/>
                <w:sz w:val="20"/>
                <w:szCs w:val="20"/>
                <w:u w:val="single"/>
              </w:rPr>
              <w:t>Active Power</w:t>
            </w:r>
            <w:r w:rsidRPr="00A01CFE">
              <w:rPr>
                <w:rFonts w:asciiTheme="majorHAnsi" w:hAnsiTheme="majorHAnsi" w:cstheme="majorHAnsi"/>
                <w:color w:val="FF0000"/>
                <w:sz w:val="20"/>
                <w:szCs w:val="20"/>
                <w:u w:val="single"/>
              </w:rPr>
              <w:t xml:space="preserve"> to the </w:t>
            </w:r>
            <w:r w:rsidRPr="00A01CFE">
              <w:rPr>
                <w:rFonts w:asciiTheme="majorHAnsi" w:hAnsiTheme="majorHAnsi" w:cstheme="majorHAnsi"/>
                <w:b/>
                <w:bCs/>
                <w:color w:val="FF0000"/>
                <w:sz w:val="20"/>
                <w:szCs w:val="20"/>
                <w:u w:val="single"/>
              </w:rPr>
              <w:t>Total System</w:t>
            </w:r>
            <w:r w:rsidRPr="00A01CFE">
              <w:rPr>
                <w:rFonts w:asciiTheme="majorHAnsi" w:hAnsiTheme="majorHAnsi" w:cstheme="majorHAnsi"/>
                <w:color w:val="FF0000"/>
                <w:sz w:val="20"/>
                <w:szCs w:val="20"/>
                <w:u w:val="single"/>
              </w:rPr>
              <w:t xml:space="preserve"> as a result of the phase </w:t>
            </w:r>
            <w:r w:rsidR="0066205B" w:rsidRPr="00A01CFE">
              <w:rPr>
                <w:rFonts w:asciiTheme="majorHAnsi" w:hAnsiTheme="majorHAnsi" w:cstheme="majorHAnsi"/>
                <w:color w:val="FF0000"/>
                <w:sz w:val="20"/>
                <w:szCs w:val="20"/>
                <w:u w:val="single"/>
              </w:rPr>
              <w:t xml:space="preserve">angle </w:t>
            </w:r>
            <w:r w:rsidRPr="00A01CFE">
              <w:rPr>
                <w:rFonts w:asciiTheme="majorHAnsi" w:hAnsiTheme="majorHAnsi" w:cstheme="majorHAnsi"/>
                <w:color w:val="FF0000"/>
                <w:sz w:val="20"/>
                <w:szCs w:val="20"/>
                <w:u w:val="single"/>
              </w:rPr>
              <w:t xml:space="preserve">change.  </w:t>
            </w:r>
          </w:p>
          <w:p w14:paraId="448461F4" w14:textId="77777777" w:rsidR="00D37073" w:rsidRPr="00A01CFE" w:rsidRDefault="00D37073" w:rsidP="00A47F80">
            <w:pPr>
              <w:pStyle w:val="Default"/>
              <w:jc w:val="both"/>
              <w:rPr>
                <w:rFonts w:asciiTheme="majorHAnsi" w:hAnsiTheme="majorHAnsi" w:cstheme="majorHAnsi"/>
                <w:color w:val="FF0000"/>
                <w:sz w:val="20"/>
                <w:szCs w:val="20"/>
                <w:u w:val="single"/>
              </w:rPr>
            </w:pPr>
          </w:p>
          <w:p w14:paraId="25AEB797" w14:textId="39A1BE67" w:rsidR="00D37073" w:rsidRPr="00A01CFE" w:rsidRDefault="00D37073" w:rsidP="00D37073">
            <w:pPr>
              <w:pStyle w:val="Default"/>
              <w:jc w:val="both"/>
              <w:rPr>
                <w:rFonts w:asciiTheme="minorHAnsi" w:hAnsiTheme="minorHAnsi" w:cstheme="minorHAnsi"/>
                <w:color w:val="FF0000"/>
                <w:sz w:val="20"/>
                <w:szCs w:val="20"/>
                <w:u w:val="single"/>
              </w:rPr>
            </w:pPr>
            <w:r w:rsidRPr="00A01CFE">
              <w:rPr>
                <w:rFonts w:asciiTheme="minorHAnsi" w:hAnsiTheme="minorHAnsi" w:cstheme="minorHAnsi"/>
                <w:color w:val="FF0000"/>
                <w:sz w:val="20"/>
                <w:szCs w:val="20"/>
                <w:u w:val="single"/>
              </w:rPr>
              <w:t>For the avoidance of doubt,</w:t>
            </w:r>
            <w:r w:rsidRPr="00A01CFE">
              <w:rPr>
                <w:rFonts w:asciiTheme="minorHAnsi" w:hAnsiTheme="minorHAnsi" w:cstheme="minorHAnsi"/>
                <w:b/>
                <w:bCs/>
                <w:color w:val="FF0000"/>
                <w:sz w:val="20"/>
                <w:szCs w:val="20"/>
                <w:u w:val="single"/>
              </w:rPr>
              <w:t xml:space="preserve"> Phase Jump Active Power</w:t>
            </w:r>
            <w:r w:rsidRPr="00A01CFE">
              <w:rPr>
                <w:rFonts w:asciiTheme="minorHAnsi" w:hAnsiTheme="minorHAnsi" w:cstheme="minorHAnsi"/>
                <w:color w:val="FF0000"/>
                <w:sz w:val="20"/>
                <w:szCs w:val="20"/>
                <w:u w:val="single"/>
              </w:rPr>
              <w:t xml:space="preserve"> is an inherent capability of a </w:t>
            </w:r>
            <w:r w:rsidRPr="00A01CFE">
              <w:rPr>
                <w:rFonts w:asciiTheme="minorHAnsi" w:hAnsiTheme="minorHAnsi" w:cstheme="minorHAnsi"/>
                <w:b/>
                <w:bCs/>
                <w:color w:val="FF0000"/>
                <w:sz w:val="20"/>
                <w:szCs w:val="20"/>
                <w:u w:val="single"/>
              </w:rPr>
              <w:t>Grid Forming Plant</w:t>
            </w:r>
            <w:r w:rsidRPr="00A01CFE">
              <w:rPr>
                <w:rFonts w:asciiTheme="minorHAnsi" w:hAnsiTheme="minorHAnsi" w:cstheme="minorHAnsi"/>
                <w:color w:val="FF0000"/>
                <w:sz w:val="20"/>
                <w:szCs w:val="20"/>
                <w:u w:val="single"/>
              </w:rPr>
              <w:t xml:space="preserve"> that starts to respond naturally, within less than 5 ms.</w:t>
            </w:r>
          </w:p>
          <w:p w14:paraId="1D58DB24" w14:textId="69783B35" w:rsidR="00D37073" w:rsidRPr="00A01CFE" w:rsidRDefault="00D37073" w:rsidP="00A47F80">
            <w:pPr>
              <w:pStyle w:val="Default"/>
              <w:jc w:val="both"/>
              <w:rPr>
                <w:rFonts w:asciiTheme="majorHAnsi" w:hAnsiTheme="majorHAnsi" w:cstheme="majorHAnsi"/>
                <w:color w:val="FF0000"/>
                <w:sz w:val="20"/>
                <w:szCs w:val="20"/>
                <w:u w:val="single"/>
              </w:rPr>
            </w:pPr>
          </w:p>
        </w:tc>
      </w:tr>
      <w:tr w:rsidR="008B6836" w:rsidRPr="0079139F" w14:paraId="6BAD6B76" w14:textId="77777777" w:rsidTr="0010247D">
        <w:trPr>
          <w:cantSplit/>
        </w:trPr>
        <w:tc>
          <w:tcPr>
            <w:tcW w:w="2495" w:type="dxa"/>
          </w:tcPr>
          <w:p w14:paraId="620A404F" w14:textId="5AB9B639" w:rsidR="008B6836" w:rsidRPr="00A01CFE" w:rsidRDefault="00E709D4" w:rsidP="00851704">
            <w:pPr>
              <w:pStyle w:val="Arial11Bold"/>
              <w:rPr>
                <w:rFonts w:cs="Arial"/>
                <w:color w:val="FF0000"/>
                <w:u w:val="single"/>
              </w:rPr>
            </w:pPr>
            <w:r w:rsidRPr="00A01CFE">
              <w:rPr>
                <w:rFonts w:cs="Arial"/>
                <w:color w:val="FF0000"/>
                <w:u w:val="single"/>
              </w:rPr>
              <w:t>Control</w:t>
            </w:r>
            <w:r w:rsidR="001A729B" w:rsidRPr="00A01CFE">
              <w:rPr>
                <w:rFonts w:cs="Arial"/>
                <w:color w:val="FF0000"/>
                <w:u w:val="single"/>
              </w:rPr>
              <w:t xml:space="preserve"> Based</w:t>
            </w:r>
            <w:r w:rsidRPr="00A01CFE">
              <w:rPr>
                <w:rFonts w:cs="Arial"/>
                <w:color w:val="FF0000"/>
                <w:u w:val="single"/>
              </w:rPr>
              <w:t xml:space="preserve"> </w:t>
            </w:r>
            <w:r w:rsidR="00931215" w:rsidRPr="00A01CFE">
              <w:rPr>
                <w:rFonts w:cs="Arial"/>
                <w:color w:val="FF0000"/>
                <w:u w:val="single"/>
              </w:rPr>
              <w:t>R</w:t>
            </w:r>
            <w:r w:rsidR="0090215C" w:rsidRPr="00A01CFE">
              <w:rPr>
                <w:rFonts w:cs="Arial"/>
                <w:color w:val="FF0000"/>
                <w:u w:val="single"/>
              </w:rPr>
              <w:t xml:space="preserve">eal </w:t>
            </w:r>
            <w:r w:rsidR="003052BC" w:rsidRPr="00A01CFE">
              <w:rPr>
                <w:rFonts w:cs="Arial"/>
                <w:color w:val="FF0000"/>
                <w:u w:val="single"/>
              </w:rPr>
              <w:t>Power</w:t>
            </w:r>
          </w:p>
        </w:tc>
        <w:tc>
          <w:tcPr>
            <w:tcW w:w="6413" w:type="dxa"/>
          </w:tcPr>
          <w:p w14:paraId="3E520598" w14:textId="2190816D" w:rsidR="008B6836" w:rsidRPr="00A01CFE" w:rsidRDefault="007D0D06" w:rsidP="00851704">
            <w:pPr>
              <w:pStyle w:val="TableArial11"/>
              <w:rPr>
                <w:rFonts w:cs="Arial"/>
                <w:color w:val="FF0000"/>
                <w:u w:val="single"/>
              </w:rPr>
            </w:pPr>
            <w:r w:rsidRPr="00A01CFE">
              <w:rPr>
                <w:rFonts w:cs="Arial"/>
                <w:b/>
                <w:bCs/>
                <w:color w:val="FF0000"/>
                <w:u w:val="single"/>
              </w:rPr>
              <w:t xml:space="preserve">Control Based </w:t>
            </w:r>
            <w:r w:rsidR="000B6164" w:rsidRPr="00A01CFE">
              <w:rPr>
                <w:rFonts w:cs="Arial"/>
                <w:b/>
                <w:bCs/>
                <w:color w:val="FF0000"/>
                <w:u w:val="single"/>
              </w:rPr>
              <w:t xml:space="preserve">Real </w:t>
            </w:r>
            <w:r w:rsidR="00F95F85" w:rsidRPr="00A01CFE">
              <w:rPr>
                <w:rFonts w:cs="Arial"/>
                <w:b/>
                <w:bCs/>
                <w:color w:val="FF0000"/>
                <w:u w:val="single"/>
              </w:rPr>
              <w:t>Power</w:t>
            </w:r>
            <w:r w:rsidR="00F95F85" w:rsidRPr="00A01CFE">
              <w:rPr>
                <w:rFonts w:cs="Arial"/>
                <w:color w:val="FF0000"/>
                <w:u w:val="single"/>
              </w:rPr>
              <w:t xml:space="preserve"> output supplied by a </w:t>
            </w:r>
            <w:r w:rsidR="00F95F85" w:rsidRPr="00A01CFE">
              <w:rPr>
                <w:rFonts w:cs="Arial"/>
                <w:b/>
                <w:bCs/>
                <w:color w:val="FF0000"/>
                <w:u w:val="single"/>
              </w:rPr>
              <w:t>Grid Forming Plant</w:t>
            </w:r>
            <w:r w:rsidR="00F95F85" w:rsidRPr="00A01CFE">
              <w:rPr>
                <w:rFonts w:cs="Arial"/>
                <w:color w:val="FF0000"/>
                <w:u w:val="single"/>
              </w:rPr>
              <w:t xml:space="preserve"> through controlled means (be </w:t>
            </w:r>
            <w:r w:rsidR="00B97DE3" w:rsidRPr="00A01CFE">
              <w:rPr>
                <w:rFonts w:cs="Arial"/>
                <w:color w:val="FF0000"/>
                <w:u w:val="single"/>
              </w:rPr>
              <w:t>it</w:t>
            </w:r>
            <w:r w:rsidR="00F95F85" w:rsidRPr="00A01CFE">
              <w:rPr>
                <w:rFonts w:cs="Arial"/>
                <w:color w:val="FF0000"/>
                <w:u w:val="single"/>
              </w:rPr>
              <w:t xml:space="preserve"> manual or automatic)  </w:t>
            </w:r>
          </w:p>
        </w:tc>
      </w:tr>
      <w:tr w:rsidR="008B6836" w:rsidRPr="0079139F" w14:paraId="5533ECDD" w14:textId="77777777" w:rsidTr="0010247D">
        <w:trPr>
          <w:cantSplit/>
        </w:trPr>
        <w:tc>
          <w:tcPr>
            <w:tcW w:w="2495" w:type="dxa"/>
          </w:tcPr>
          <w:p w14:paraId="13A64D10" w14:textId="0D003470" w:rsidR="008B6836" w:rsidRPr="00A01CFE" w:rsidRDefault="00E709D4" w:rsidP="00851704">
            <w:pPr>
              <w:pStyle w:val="Arial11Bold"/>
              <w:rPr>
                <w:rFonts w:cs="Arial"/>
                <w:color w:val="FF0000"/>
                <w:u w:val="single"/>
              </w:rPr>
            </w:pPr>
            <w:r w:rsidRPr="00A01CFE">
              <w:rPr>
                <w:rFonts w:cs="Arial"/>
                <w:color w:val="FF0000"/>
                <w:u w:val="single"/>
              </w:rPr>
              <w:t>Control</w:t>
            </w:r>
            <w:r w:rsidR="001A729B" w:rsidRPr="00A01CFE">
              <w:rPr>
                <w:rFonts w:cs="Arial"/>
                <w:color w:val="FF0000"/>
                <w:u w:val="single"/>
              </w:rPr>
              <w:t xml:space="preserve"> Based </w:t>
            </w:r>
            <w:r w:rsidR="00DE78F9" w:rsidRPr="00A01CFE">
              <w:rPr>
                <w:rFonts w:cs="Arial"/>
                <w:color w:val="FF0000"/>
                <w:u w:val="single"/>
              </w:rPr>
              <w:t>Reactive Power</w:t>
            </w:r>
          </w:p>
        </w:tc>
        <w:tc>
          <w:tcPr>
            <w:tcW w:w="6413" w:type="dxa"/>
          </w:tcPr>
          <w:p w14:paraId="6DE71595" w14:textId="1EB4BF4F" w:rsidR="008B6836" w:rsidRPr="00A01CFE" w:rsidRDefault="007D0D06" w:rsidP="00851704">
            <w:pPr>
              <w:pStyle w:val="TableArial11"/>
              <w:rPr>
                <w:rFonts w:cs="Arial"/>
                <w:color w:val="FF0000"/>
                <w:u w:val="single"/>
              </w:rPr>
            </w:pPr>
            <w:r w:rsidRPr="00A01CFE">
              <w:rPr>
                <w:rFonts w:cs="Arial"/>
                <w:b/>
                <w:bCs/>
                <w:color w:val="FF0000"/>
                <w:u w:val="single"/>
              </w:rPr>
              <w:t xml:space="preserve">Control Based </w:t>
            </w:r>
            <w:r w:rsidR="00B97DE3" w:rsidRPr="00A01CFE">
              <w:rPr>
                <w:rFonts w:cs="Arial"/>
                <w:b/>
                <w:bCs/>
                <w:color w:val="FF0000"/>
                <w:u w:val="single"/>
              </w:rPr>
              <w:t>Reactive Power</w:t>
            </w:r>
            <w:r w:rsidR="00B97DE3" w:rsidRPr="00A01CFE">
              <w:rPr>
                <w:rFonts w:cs="Arial"/>
                <w:color w:val="FF0000"/>
                <w:u w:val="single"/>
              </w:rPr>
              <w:t xml:space="preserve"> output supplied by a </w:t>
            </w:r>
            <w:r w:rsidR="00B97DE3" w:rsidRPr="00A01CFE">
              <w:rPr>
                <w:rFonts w:cs="Arial"/>
                <w:b/>
                <w:bCs/>
                <w:color w:val="FF0000"/>
                <w:u w:val="single"/>
              </w:rPr>
              <w:t>Grid Forming Plant</w:t>
            </w:r>
            <w:r w:rsidR="00B97DE3" w:rsidRPr="00A01CFE">
              <w:rPr>
                <w:rFonts w:cs="Arial"/>
                <w:color w:val="FF0000"/>
                <w:u w:val="single"/>
              </w:rPr>
              <w:t xml:space="preserve"> through controlled means (be it manual or automatic)  </w:t>
            </w:r>
          </w:p>
        </w:tc>
      </w:tr>
      <w:tr w:rsidR="00DE78F9" w:rsidRPr="0079139F" w14:paraId="412837DF" w14:textId="77777777" w:rsidTr="0010247D">
        <w:trPr>
          <w:cantSplit/>
        </w:trPr>
        <w:tc>
          <w:tcPr>
            <w:tcW w:w="2495" w:type="dxa"/>
          </w:tcPr>
          <w:p w14:paraId="18E9C2F7" w14:textId="098645AE" w:rsidR="00DE78F9" w:rsidRPr="00A01CFE" w:rsidRDefault="00DE78F9" w:rsidP="00851704">
            <w:pPr>
              <w:pStyle w:val="Arial11Bold"/>
              <w:rPr>
                <w:rFonts w:cs="Arial"/>
                <w:color w:val="FF0000"/>
                <w:u w:val="single"/>
              </w:rPr>
            </w:pPr>
            <w:r w:rsidRPr="00A01CFE">
              <w:rPr>
                <w:rFonts w:cs="Arial"/>
                <w:color w:val="FF0000"/>
                <w:u w:val="single"/>
              </w:rPr>
              <w:t>Voltage</w:t>
            </w:r>
            <w:r w:rsidR="00931215" w:rsidRPr="00A01CFE">
              <w:rPr>
                <w:rFonts w:cs="Arial"/>
                <w:color w:val="FF0000"/>
                <w:u w:val="single"/>
              </w:rPr>
              <w:t xml:space="preserve"> </w:t>
            </w:r>
            <w:r w:rsidRPr="00A01CFE">
              <w:rPr>
                <w:rFonts w:cs="Arial"/>
                <w:color w:val="FF0000"/>
                <w:u w:val="single"/>
              </w:rPr>
              <w:t xml:space="preserve">Jump </w:t>
            </w:r>
            <w:r w:rsidR="007D0D06" w:rsidRPr="00A01CFE">
              <w:rPr>
                <w:rFonts w:cs="Arial"/>
                <w:color w:val="FF0000"/>
                <w:u w:val="single"/>
              </w:rPr>
              <w:t>Rea</w:t>
            </w:r>
            <w:r w:rsidR="000B6164" w:rsidRPr="00A01CFE">
              <w:rPr>
                <w:rFonts w:cs="Arial"/>
                <w:color w:val="FF0000"/>
                <w:u w:val="single"/>
              </w:rPr>
              <w:t xml:space="preserve">ctive </w:t>
            </w:r>
            <w:r w:rsidRPr="00A01CFE">
              <w:rPr>
                <w:rFonts w:cs="Arial"/>
                <w:color w:val="FF0000"/>
                <w:u w:val="single"/>
              </w:rPr>
              <w:t>Power</w:t>
            </w:r>
          </w:p>
        </w:tc>
        <w:tc>
          <w:tcPr>
            <w:tcW w:w="6413" w:type="dxa"/>
          </w:tcPr>
          <w:p w14:paraId="0D7186A5" w14:textId="7F2BD4E9" w:rsidR="00B52CE2" w:rsidRPr="00A01CFE" w:rsidRDefault="00B52CE2" w:rsidP="00B52CE2">
            <w:pPr>
              <w:pStyle w:val="Default"/>
              <w:jc w:val="both"/>
              <w:rPr>
                <w:rFonts w:asciiTheme="majorHAnsi" w:hAnsiTheme="majorHAnsi" w:cstheme="majorHAnsi"/>
                <w:color w:val="FF0000"/>
                <w:sz w:val="20"/>
                <w:szCs w:val="20"/>
                <w:u w:val="single"/>
              </w:rPr>
            </w:pPr>
            <w:r w:rsidRPr="00A01CFE">
              <w:rPr>
                <w:rFonts w:asciiTheme="majorHAnsi" w:hAnsiTheme="majorHAnsi" w:cstheme="majorHAnsi"/>
                <w:color w:val="FF0000"/>
                <w:sz w:val="20"/>
                <w:szCs w:val="20"/>
                <w:u w:val="single"/>
              </w:rPr>
              <w:t xml:space="preserve">The transient </w:t>
            </w:r>
            <w:r w:rsidRPr="00A01CFE">
              <w:rPr>
                <w:rFonts w:asciiTheme="majorHAnsi" w:hAnsiTheme="majorHAnsi" w:cstheme="majorHAnsi"/>
                <w:b/>
                <w:color w:val="FF0000"/>
                <w:sz w:val="20"/>
                <w:szCs w:val="20"/>
                <w:u w:val="single"/>
              </w:rPr>
              <w:t>Reactive</w:t>
            </w:r>
            <w:r w:rsidRPr="00A01CFE">
              <w:rPr>
                <w:rFonts w:asciiTheme="majorHAnsi" w:hAnsiTheme="majorHAnsi" w:cstheme="majorHAnsi"/>
                <w:b/>
                <w:bCs/>
                <w:color w:val="FF0000"/>
                <w:sz w:val="20"/>
                <w:szCs w:val="20"/>
                <w:u w:val="single"/>
              </w:rPr>
              <w:t xml:space="preserve"> Power</w:t>
            </w:r>
            <w:r w:rsidRPr="00A01CFE">
              <w:rPr>
                <w:rFonts w:asciiTheme="majorHAnsi" w:hAnsiTheme="majorHAnsi" w:cstheme="majorHAnsi"/>
                <w:color w:val="FF0000"/>
                <w:sz w:val="20"/>
                <w:szCs w:val="20"/>
                <w:u w:val="single"/>
              </w:rPr>
              <w:t xml:space="preserve"> transferred from a </w:t>
            </w:r>
            <w:r w:rsidRPr="00A01CFE">
              <w:rPr>
                <w:rFonts w:asciiTheme="majorHAnsi" w:hAnsiTheme="majorHAnsi" w:cstheme="majorHAnsi"/>
                <w:b/>
                <w:bCs/>
                <w:color w:val="FF0000"/>
                <w:sz w:val="20"/>
                <w:szCs w:val="20"/>
                <w:u w:val="single"/>
              </w:rPr>
              <w:t>Grid Forming Plant</w:t>
            </w:r>
            <w:r w:rsidRPr="00A01CFE">
              <w:rPr>
                <w:rFonts w:asciiTheme="majorHAnsi" w:hAnsiTheme="majorHAnsi" w:cstheme="majorHAnsi"/>
                <w:color w:val="FF0000"/>
                <w:sz w:val="20"/>
                <w:szCs w:val="20"/>
                <w:u w:val="single"/>
              </w:rPr>
              <w:t xml:space="preserve"> to the </w:t>
            </w:r>
            <w:r w:rsidRPr="00A01CFE">
              <w:rPr>
                <w:rFonts w:asciiTheme="majorHAnsi" w:hAnsiTheme="majorHAnsi" w:cstheme="majorHAnsi"/>
                <w:b/>
                <w:bCs/>
                <w:color w:val="FF0000"/>
                <w:sz w:val="20"/>
                <w:szCs w:val="20"/>
                <w:u w:val="single"/>
              </w:rPr>
              <w:t>Total System</w:t>
            </w:r>
            <w:r w:rsidRPr="00A01CFE">
              <w:rPr>
                <w:rFonts w:asciiTheme="majorHAnsi" w:hAnsiTheme="majorHAnsi" w:cstheme="majorHAnsi"/>
                <w:color w:val="FF0000"/>
                <w:sz w:val="20"/>
                <w:szCs w:val="20"/>
                <w:u w:val="single"/>
              </w:rPr>
              <w:t xml:space="preserve"> as a result of </w:t>
            </w:r>
            <w:r w:rsidR="002055F1" w:rsidRPr="00A01CFE">
              <w:rPr>
                <w:rFonts w:asciiTheme="majorHAnsi" w:hAnsiTheme="majorHAnsi" w:cstheme="majorHAnsi"/>
                <w:color w:val="FF0000"/>
                <w:sz w:val="20"/>
                <w:szCs w:val="20"/>
                <w:u w:val="single"/>
              </w:rPr>
              <w:t>a s</w:t>
            </w:r>
            <w:r w:rsidR="009D0C2B" w:rsidRPr="00A01CFE">
              <w:rPr>
                <w:rFonts w:asciiTheme="majorHAnsi" w:hAnsiTheme="majorHAnsi" w:cstheme="majorHAnsi"/>
                <w:color w:val="FF0000"/>
                <w:sz w:val="20"/>
                <w:szCs w:val="20"/>
                <w:u w:val="single"/>
              </w:rPr>
              <w:t>tep</w:t>
            </w:r>
            <w:r w:rsidR="002055F1" w:rsidRPr="00A01CFE">
              <w:rPr>
                <w:rFonts w:asciiTheme="majorHAnsi" w:hAnsiTheme="majorHAnsi" w:cstheme="majorHAnsi"/>
                <w:color w:val="FF0000"/>
                <w:sz w:val="20"/>
                <w:szCs w:val="20"/>
                <w:u w:val="single"/>
              </w:rPr>
              <w:t xml:space="preserve"> change of the </w:t>
            </w:r>
            <w:r w:rsidRPr="00A01CFE">
              <w:rPr>
                <w:rFonts w:asciiTheme="majorHAnsi" w:hAnsiTheme="majorHAnsi" w:cstheme="majorHAnsi"/>
                <w:color w:val="FF0000"/>
                <w:sz w:val="20"/>
                <w:szCs w:val="20"/>
                <w:u w:val="single"/>
              </w:rPr>
              <w:t xml:space="preserve">difference in </w:t>
            </w:r>
            <w:r w:rsidR="007D0D06" w:rsidRPr="00A01CFE">
              <w:rPr>
                <w:rFonts w:asciiTheme="majorHAnsi" w:hAnsiTheme="majorHAnsi" w:cstheme="majorHAnsi"/>
                <w:color w:val="FF0000"/>
                <w:sz w:val="20"/>
                <w:szCs w:val="20"/>
                <w:u w:val="single"/>
              </w:rPr>
              <w:t xml:space="preserve">voltage magnitude </w:t>
            </w:r>
            <w:r w:rsidRPr="00A01CFE">
              <w:rPr>
                <w:rFonts w:asciiTheme="majorHAnsi" w:hAnsiTheme="majorHAnsi" w:cstheme="majorHAnsi"/>
                <w:color w:val="FF0000"/>
                <w:sz w:val="20"/>
                <w:szCs w:val="20"/>
                <w:u w:val="single"/>
              </w:rPr>
              <w:t xml:space="preserve">between the </w:t>
            </w:r>
            <w:r w:rsidRPr="00A01CFE">
              <w:rPr>
                <w:rFonts w:asciiTheme="majorHAnsi" w:hAnsiTheme="majorHAnsi" w:cstheme="majorHAnsi"/>
                <w:b/>
                <w:bCs/>
                <w:color w:val="FF0000"/>
                <w:sz w:val="20"/>
                <w:szCs w:val="20"/>
                <w:u w:val="single"/>
              </w:rPr>
              <w:t>Internal Voltage Source</w:t>
            </w:r>
            <w:r w:rsidRPr="00A01CFE">
              <w:rPr>
                <w:rFonts w:asciiTheme="majorHAnsi" w:hAnsiTheme="majorHAnsi" w:cstheme="majorHAnsi"/>
                <w:color w:val="FF0000"/>
                <w:sz w:val="20"/>
                <w:szCs w:val="20"/>
                <w:u w:val="single"/>
              </w:rPr>
              <w:t xml:space="preserve"> of the </w:t>
            </w:r>
            <w:r w:rsidRPr="00A01CFE">
              <w:rPr>
                <w:rFonts w:asciiTheme="majorHAnsi" w:hAnsiTheme="majorHAnsi" w:cstheme="majorHAnsi"/>
                <w:b/>
                <w:bCs/>
                <w:color w:val="FF0000"/>
                <w:sz w:val="20"/>
                <w:szCs w:val="20"/>
                <w:u w:val="single"/>
              </w:rPr>
              <w:t>Grid Forming Plant</w:t>
            </w:r>
            <w:r w:rsidRPr="00A01CFE">
              <w:rPr>
                <w:rFonts w:asciiTheme="majorHAnsi" w:hAnsiTheme="majorHAnsi" w:cstheme="majorHAnsi"/>
                <w:color w:val="FF0000"/>
                <w:sz w:val="20"/>
                <w:szCs w:val="20"/>
                <w:u w:val="single"/>
              </w:rPr>
              <w:t xml:space="preserve"> and phase angle at the </w:t>
            </w:r>
            <w:r w:rsidRPr="00A01CFE">
              <w:rPr>
                <w:rFonts w:asciiTheme="majorHAnsi" w:hAnsiTheme="majorHAnsi" w:cstheme="majorHAnsi"/>
                <w:b/>
                <w:bCs/>
                <w:color w:val="FF0000"/>
                <w:sz w:val="20"/>
                <w:szCs w:val="20"/>
                <w:u w:val="single"/>
              </w:rPr>
              <w:t>Grid Entry Point</w:t>
            </w:r>
            <w:r w:rsidRPr="00A01CFE">
              <w:rPr>
                <w:rFonts w:asciiTheme="majorHAnsi" w:hAnsiTheme="majorHAnsi" w:cstheme="majorHAnsi"/>
                <w:color w:val="FF0000"/>
                <w:sz w:val="20"/>
                <w:szCs w:val="20"/>
                <w:u w:val="single"/>
              </w:rPr>
              <w:t xml:space="preserve"> or </w:t>
            </w:r>
            <w:r w:rsidRPr="00A01CFE">
              <w:rPr>
                <w:rFonts w:asciiTheme="majorHAnsi" w:hAnsiTheme="majorHAnsi" w:cstheme="majorHAnsi"/>
                <w:b/>
                <w:bCs/>
                <w:color w:val="FF0000"/>
                <w:sz w:val="20"/>
                <w:szCs w:val="20"/>
                <w:u w:val="single"/>
              </w:rPr>
              <w:t>User System Entry Point</w:t>
            </w:r>
            <w:r w:rsidRPr="00A01CFE">
              <w:rPr>
                <w:rFonts w:asciiTheme="majorHAnsi" w:hAnsiTheme="majorHAnsi" w:cstheme="majorHAnsi"/>
                <w:color w:val="FF0000"/>
                <w:sz w:val="20"/>
                <w:szCs w:val="20"/>
                <w:u w:val="single"/>
              </w:rPr>
              <w:t xml:space="preserve">. </w:t>
            </w:r>
          </w:p>
          <w:p w14:paraId="574719EB" w14:textId="77777777" w:rsidR="00B52CE2" w:rsidRPr="00A01CFE" w:rsidRDefault="00B52CE2" w:rsidP="00B52CE2">
            <w:pPr>
              <w:pStyle w:val="Default"/>
              <w:jc w:val="both"/>
              <w:rPr>
                <w:rFonts w:asciiTheme="majorHAnsi" w:hAnsiTheme="majorHAnsi" w:cstheme="majorHAnsi"/>
                <w:color w:val="FF0000"/>
                <w:sz w:val="20"/>
                <w:szCs w:val="20"/>
                <w:u w:val="single"/>
              </w:rPr>
            </w:pPr>
          </w:p>
          <w:p w14:paraId="5AE93F24" w14:textId="79A0882E" w:rsidR="00DE78F9" w:rsidRPr="00A01CFE" w:rsidRDefault="00B52CE2" w:rsidP="00B52CE2">
            <w:pPr>
              <w:pStyle w:val="TableArial11"/>
              <w:rPr>
                <w:rFonts w:cs="Arial"/>
                <w:color w:val="FF0000"/>
                <w:u w:val="single"/>
              </w:rPr>
            </w:pPr>
            <w:r w:rsidRPr="00A01CFE">
              <w:rPr>
                <w:rFonts w:asciiTheme="majorHAnsi" w:hAnsiTheme="majorHAnsi" w:cstheme="majorHAnsi"/>
                <w:color w:val="FF0000"/>
                <w:u w:val="single"/>
              </w:rPr>
              <w:t xml:space="preserve">In the event of a voltage </w:t>
            </w:r>
            <w:r w:rsidR="007D0D06" w:rsidRPr="00A01CFE">
              <w:rPr>
                <w:rFonts w:asciiTheme="majorHAnsi" w:hAnsiTheme="majorHAnsi" w:cstheme="majorHAnsi"/>
                <w:color w:val="FF0000"/>
                <w:u w:val="single"/>
              </w:rPr>
              <w:t xml:space="preserve">magnitude change </w:t>
            </w:r>
            <w:r w:rsidRPr="00A01CFE">
              <w:rPr>
                <w:rFonts w:asciiTheme="majorHAnsi" w:hAnsiTheme="majorHAnsi" w:cstheme="majorHAnsi"/>
                <w:color w:val="FF0000"/>
                <w:u w:val="single"/>
              </w:rPr>
              <w:t xml:space="preserve">at the </w:t>
            </w:r>
            <w:r w:rsidRPr="00A01CFE">
              <w:rPr>
                <w:rFonts w:asciiTheme="majorHAnsi" w:hAnsiTheme="majorHAnsi" w:cstheme="majorHAnsi"/>
                <w:b/>
                <w:bCs/>
                <w:color w:val="FF0000"/>
                <w:u w:val="single"/>
              </w:rPr>
              <w:t>Grid Entry Point</w:t>
            </w:r>
            <w:r w:rsidRPr="00A01CFE">
              <w:rPr>
                <w:rFonts w:asciiTheme="majorHAnsi" w:hAnsiTheme="majorHAnsi" w:cstheme="majorHAnsi"/>
                <w:color w:val="FF0000"/>
                <w:u w:val="single"/>
              </w:rPr>
              <w:t xml:space="preserve"> or </w:t>
            </w:r>
            <w:r w:rsidRPr="00A01CFE">
              <w:rPr>
                <w:rFonts w:asciiTheme="majorHAnsi" w:hAnsiTheme="majorHAnsi" w:cstheme="majorHAnsi"/>
                <w:b/>
                <w:bCs/>
                <w:color w:val="FF0000"/>
                <w:u w:val="single"/>
              </w:rPr>
              <w:t>User System Entry Point</w:t>
            </w:r>
            <w:r w:rsidRPr="00A01CFE">
              <w:rPr>
                <w:rFonts w:asciiTheme="majorHAnsi" w:hAnsiTheme="majorHAnsi" w:cstheme="majorHAnsi"/>
                <w:color w:val="FF0000"/>
                <w:u w:val="single"/>
              </w:rPr>
              <w:t xml:space="preserve">, a </w:t>
            </w:r>
            <w:r w:rsidRPr="00A01CFE">
              <w:rPr>
                <w:rFonts w:asciiTheme="majorHAnsi" w:hAnsiTheme="majorHAnsi" w:cstheme="majorHAnsi"/>
                <w:b/>
                <w:bCs/>
                <w:color w:val="FF0000"/>
                <w:u w:val="single"/>
              </w:rPr>
              <w:t xml:space="preserve">Grid Forming Plant </w:t>
            </w:r>
            <w:r w:rsidRPr="00A01CFE">
              <w:rPr>
                <w:rFonts w:asciiTheme="majorHAnsi" w:hAnsiTheme="majorHAnsi" w:cstheme="majorHAnsi"/>
                <w:color w:val="FF0000"/>
                <w:u w:val="single"/>
              </w:rPr>
              <w:t xml:space="preserve">will instantaneously supply </w:t>
            </w:r>
            <w:r w:rsidR="007D0D06" w:rsidRPr="00A01CFE">
              <w:rPr>
                <w:rFonts w:asciiTheme="majorHAnsi" w:hAnsiTheme="majorHAnsi" w:cstheme="majorHAnsi"/>
                <w:b/>
                <w:bCs/>
                <w:color w:val="FF0000"/>
                <w:u w:val="single"/>
              </w:rPr>
              <w:t>Voltage Jump</w:t>
            </w:r>
            <w:r w:rsidR="007D0D06" w:rsidRPr="00A01CFE">
              <w:rPr>
                <w:rFonts w:asciiTheme="majorHAnsi" w:hAnsiTheme="majorHAnsi" w:cstheme="majorHAnsi"/>
                <w:color w:val="FF0000"/>
                <w:u w:val="single"/>
              </w:rPr>
              <w:t xml:space="preserve"> </w:t>
            </w:r>
            <w:r w:rsidRPr="00A01CFE">
              <w:rPr>
                <w:rFonts w:asciiTheme="majorHAnsi" w:hAnsiTheme="majorHAnsi" w:cstheme="majorHAnsi"/>
                <w:b/>
                <w:bCs/>
                <w:color w:val="FF0000"/>
                <w:u w:val="single"/>
              </w:rPr>
              <w:t>Reactive Power</w:t>
            </w:r>
            <w:r w:rsidRPr="00A01CFE">
              <w:rPr>
                <w:rFonts w:asciiTheme="majorHAnsi" w:hAnsiTheme="majorHAnsi" w:cstheme="majorHAnsi"/>
                <w:color w:val="FF0000"/>
                <w:u w:val="single"/>
              </w:rPr>
              <w:t xml:space="preserve"> to the </w:t>
            </w:r>
            <w:r w:rsidRPr="00A01CFE">
              <w:rPr>
                <w:rFonts w:asciiTheme="majorHAnsi" w:hAnsiTheme="majorHAnsi" w:cstheme="majorHAnsi"/>
                <w:b/>
                <w:bCs/>
                <w:color w:val="FF0000"/>
                <w:u w:val="single"/>
              </w:rPr>
              <w:t>Total System</w:t>
            </w:r>
            <w:r w:rsidRPr="00A01CFE">
              <w:rPr>
                <w:rFonts w:asciiTheme="majorHAnsi" w:hAnsiTheme="majorHAnsi" w:cstheme="majorHAnsi"/>
                <w:color w:val="FF0000"/>
                <w:u w:val="single"/>
              </w:rPr>
              <w:t xml:space="preserve"> as a result of the </w:t>
            </w:r>
            <w:r w:rsidR="007D0D06" w:rsidRPr="00A01CFE">
              <w:rPr>
                <w:rFonts w:asciiTheme="majorHAnsi" w:hAnsiTheme="majorHAnsi" w:cstheme="majorHAnsi"/>
                <w:color w:val="FF0000"/>
                <w:u w:val="single"/>
              </w:rPr>
              <w:t xml:space="preserve">voltage magnitude </w:t>
            </w:r>
            <w:r w:rsidRPr="00A01CFE">
              <w:rPr>
                <w:rFonts w:asciiTheme="majorHAnsi" w:hAnsiTheme="majorHAnsi" w:cstheme="majorHAnsi"/>
                <w:color w:val="FF0000"/>
                <w:u w:val="single"/>
              </w:rPr>
              <w:t xml:space="preserve">change.  </w:t>
            </w:r>
          </w:p>
        </w:tc>
      </w:tr>
      <w:tr w:rsidR="00A94742" w:rsidRPr="0079139F" w14:paraId="70920480" w14:textId="77777777" w:rsidTr="0010247D">
        <w:trPr>
          <w:cantSplit/>
        </w:trPr>
        <w:tc>
          <w:tcPr>
            <w:tcW w:w="2495" w:type="dxa"/>
          </w:tcPr>
          <w:p w14:paraId="73A314C7" w14:textId="4BE5CB4D" w:rsidR="00A94742" w:rsidRPr="009D280C" w:rsidRDefault="00A94742" w:rsidP="00851704">
            <w:pPr>
              <w:pStyle w:val="Arial11Bold"/>
              <w:rPr>
                <w:rFonts w:cs="Arial"/>
                <w:color w:val="FF0000"/>
                <w:u w:val="single"/>
              </w:rPr>
            </w:pPr>
            <w:r w:rsidRPr="009D280C">
              <w:rPr>
                <w:rFonts w:cs="Arial"/>
                <w:color w:val="FF0000"/>
                <w:u w:val="single"/>
              </w:rPr>
              <w:t xml:space="preserve">Dynamic Reactive Compensation </w:t>
            </w:r>
            <w:r w:rsidR="00A93094" w:rsidRPr="009D280C">
              <w:rPr>
                <w:rFonts w:cs="Arial"/>
                <w:color w:val="FF0000"/>
                <w:u w:val="single"/>
              </w:rPr>
              <w:t>Equipment</w:t>
            </w:r>
          </w:p>
        </w:tc>
        <w:tc>
          <w:tcPr>
            <w:tcW w:w="6413" w:type="dxa"/>
          </w:tcPr>
          <w:p w14:paraId="52610F3A" w14:textId="3DCD0957" w:rsidR="00A94742" w:rsidRPr="009D280C" w:rsidRDefault="00A94742" w:rsidP="00851704">
            <w:pPr>
              <w:pStyle w:val="TableArial11"/>
              <w:rPr>
                <w:rFonts w:cs="Arial"/>
                <w:color w:val="FF0000"/>
                <w:u w:val="single"/>
              </w:rPr>
            </w:pPr>
            <w:r w:rsidRPr="009D280C">
              <w:rPr>
                <w:rFonts w:cs="Arial"/>
                <w:b/>
                <w:bCs/>
                <w:color w:val="FF0000"/>
                <w:u w:val="single"/>
              </w:rPr>
              <w:t>Plant</w:t>
            </w:r>
            <w:r w:rsidRPr="009D280C">
              <w:rPr>
                <w:rFonts w:cs="Arial"/>
                <w:color w:val="FF0000"/>
                <w:u w:val="single"/>
              </w:rPr>
              <w:t xml:space="preserve"> capable of supplying or absorbing </w:t>
            </w:r>
            <w:r w:rsidRPr="009D280C">
              <w:rPr>
                <w:rFonts w:cs="Arial"/>
                <w:b/>
                <w:bCs/>
                <w:color w:val="FF0000"/>
                <w:u w:val="single"/>
              </w:rPr>
              <w:t>Reactive Power</w:t>
            </w:r>
            <w:r w:rsidRPr="009D280C">
              <w:rPr>
                <w:rFonts w:cs="Arial"/>
                <w:color w:val="FF0000"/>
                <w:u w:val="single"/>
              </w:rPr>
              <w:t xml:space="preserve"> in a controlled manner which could include but not limited to a Synchronous Compensator, Static Var Compensator (SVC), or STATCOM</w:t>
            </w:r>
            <w:r w:rsidR="0010247D" w:rsidRPr="009D280C">
              <w:rPr>
                <w:rFonts w:cs="Arial"/>
                <w:color w:val="FF0000"/>
                <w:u w:val="single"/>
              </w:rPr>
              <w:t>.</w:t>
            </w:r>
            <w:r w:rsidRPr="009D280C">
              <w:rPr>
                <w:rFonts w:cs="Arial"/>
                <w:color w:val="FF0000"/>
                <w:u w:val="single"/>
              </w:rPr>
              <w:t xml:space="preserve">     </w:t>
            </w:r>
          </w:p>
        </w:tc>
      </w:tr>
      <w:tr w:rsidR="00D2483C" w:rsidRPr="0079139F" w14:paraId="3913C75F" w14:textId="77777777" w:rsidTr="0010247D">
        <w:trPr>
          <w:cantSplit/>
        </w:trPr>
        <w:tc>
          <w:tcPr>
            <w:tcW w:w="2495" w:type="dxa"/>
          </w:tcPr>
          <w:p w14:paraId="24E0C238" w14:textId="72FC467B" w:rsidR="00D2483C" w:rsidRPr="007D472B" w:rsidRDefault="0074578D" w:rsidP="00851704">
            <w:pPr>
              <w:pStyle w:val="Arial11Bold"/>
              <w:rPr>
                <w:rFonts w:cs="Arial"/>
                <w:color w:val="FF0000"/>
                <w:u w:val="single"/>
              </w:rPr>
            </w:pPr>
            <w:r w:rsidRPr="007D472B">
              <w:rPr>
                <w:rFonts w:cs="Arial"/>
                <w:color w:val="FF0000"/>
                <w:u w:val="single"/>
              </w:rPr>
              <w:t>Network Frequency Perturbation Plot</w:t>
            </w:r>
          </w:p>
        </w:tc>
        <w:tc>
          <w:tcPr>
            <w:tcW w:w="6413" w:type="dxa"/>
          </w:tcPr>
          <w:p w14:paraId="3B4D1274" w14:textId="6088D9D4" w:rsidR="00D2483C" w:rsidRPr="007D472B" w:rsidRDefault="005D15F5" w:rsidP="00851704">
            <w:pPr>
              <w:pStyle w:val="TableArial11"/>
              <w:rPr>
                <w:rFonts w:cs="Arial"/>
                <w:color w:val="FF0000"/>
                <w:u w:val="single"/>
              </w:rPr>
            </w:pPr>
            <w:r w:rsidRPr="007D472B">
              <w:rPr>
                <w:rFonts w:cs="Arial"/>
                <w:color w:val="FF0000"/>
                <w:u w:val="single"/>
              </w:rPr>
              <w:t xml:space="preserve">A </w:t>
            </w:r>
            <w:r w:rsidR="00D45D2C" w:rsidRPr="007D472B">
              <w:rPr>
                <w:rFonts w:cs="Arial"/>
                <w:color w:val="FF0000"/>
                <w:u w:val="single"/>
              </w:rPr>
              <w:t>form of Bode Plot which</w:t>
            </w:r>
            <w:r w:rsidRPr="007D472B">
              <w:rPr>
                <w:rFonts w:cs="Arial"/>
                <w:color w:val="FF0000"/>
                <w:u w:val="single"/>
              </w:rPr>
              <w:t xml:space="preserve"> plots the</w:t>
            </w:r>
            <w:r w:rsidR="004C7E4F" w:rsidRPr="007D472B">
              <w:rPr>
                <w:rFonts w:cs="Arial"/>
                <w:color w:val="FF0000"/>
                <w:u w:val="single"/>
              </w:rPr>
              <w:t xml:space="preserve"> </w:t>
            </w:r>
            <w:r w:rsidR="00943C89" w:rsidRPr="007D472B">
              <w:rPr>
                <w:rFonts w:cs="Arial"/>
                <w:color w:val="FF0000"/>
                <w:u w:val="single"/>
              </w:rPr>
              <w:t>a</w:t>
            </w:r>
            <w:r w:rsidR="004C7E4F" w:rsidRPr="007D472B">
              <w:rPr>
                <w:rFonts w:cs="Arial"/>
                <w:color w:val="FF0000"/>
                <w:u w:val="single"/>
              </w:rPr>
              <w:t>mplitude (%)</w:t>
            </w:r>
            <w:r w:rsidR="002055F1" w:rsidRPr="007D472B">
              <w:rPr>
                <w:rFonts w:cs="Arial"/>
                <w:color w:val="FF0000"/>
                <w:u w:val="single"/>
              </w:rPr>
              <w:t xml:space="preserve"> of the output oscillation</w:t>
            </w:r>
            <w:r w:rsidR="004C7E4F" w:rsidRPr="007D472B">
              <w:rPr>
                <w:rFonts w:cs="Arial"/>
                <w:color w:val="FF0000"/>
                <w:u w:val="single"/>
              </w:rPr>
              <w:t xml:space="preserve"> and Phase (degrees) to</w:t>
            </w:r>
            <w:r w:rsidR="002055F1" w:rsidRPr="007D472B">
              <w:rPr>
                <w:rFonts w:cs="Arial"/>
                <w:color w:val="FF0000"/>
                <w:u w:val="single"/>
              </w:rPr>
              <w:t xml:space="preserve"> the </w:t>
            </w:r>
            <w:r w:rsidR="004C7E4F" w:rsidRPr="007D472B">
              <w:rPr>
                <w:rFonts w:cs="Arial"/>
                <w:color w:val="FF0000"/>
                <w:u w:val="single"/>
              </w:rPr>
              <w:t>frequency</w:t>
            </w:r>
            <w:r w:rsidR="002055F1" w:rsidRPr="007D472B">
              <w:rPr>
                <w:rFonts w:cs="Arial"/>
                <w:color w:val="FF0000"/>
                <w:u w:val="single"/>
              </w:rPr>
              <w:t xml:space="preserve"> of an applied input oscillation</w:t>
            </w:r>
            <w:r w:rsidR="004C7E4F" w:rsidRPr="007D472B">
              <w:rPr>
                <w:rFonts w:cs="Arial"/>
                <w:color w:val="FF0000"/>
                <w:u w:val="single"/>
              </w:rPr>
              <w:t xml:space="preserve">.  The purpose of which is to assess the capability and performance of a </w:t>
            </w:r>
            <w:r w:rsidR="004C7E4F" w:rsidRPr="007D472B">
              <w:rPr>
                <w:rFonts w:cs="Arial"/>
                <w:b/>
                <w:bCs/>
                <w:color w:val="FF0000"/>
                <w:u w:val="single"/>
              </w:rPr>
              <w:t>Grid Forming Plant</w:t>
            </w:r>
            <w:r w:rsidR="00510CC8" w:rsidRPr="007D472B">
              <w:rPr>
                <w:rFonts w:cs="Arial"/>
                <w:b/>
                <w:bCs/>
                <w:color w:val="FF0000"/>
                <w:u w:val="single"/>
              </w:rPr>
              <w:t xml:space="preserve"> </w:t>
            </w:r>
            <w:r w:rsidR="00510CC8" w:rsidRPr="007D472B">
              <w:rPr>
                <w:rFonts w:cs="Arial"/>
                <w:color w:val="FF0000"/>
                <w:u w:val="single"/>
              </w:rPr>
              <w:t>and to ensure it does not pose a risk to other</w:t>
            </w:r>
            <w:r w:rsidR="00510CC8" w:rsidRPr="007D472B">
              <w:rPr>
                <w:rFonts w:cs="Arial"/>
                <w:b/>
                <w:bCs/>
                <w:color w:val="FF0000"/>
                <w:u w:val="single"/>
              </w:rPr>
              <w:t xml:space="preserve"> Plant </w:t>
            </w:r>
            <w:r w:rsidR="00510CC8" w:rsidRPr="007D472B">
              <w:rPr>
                <w:rFonts w:cs="Arial"/>
                <w:color w:val="FF0000"/>
                <w:u w:val="single"/>
              </w:rPr>
              <w:t>and</w:t>
            </w:r>
            <w:r w:rsidR="00510CC8" w:rsidRPr="007D472B">
              <w:rPr>
                <w:rFonts w:cs="Arial"/>
                <w:b/>
                <w:bCs/>
                <w:color w:val="FF0000"/>
                <w:u w:val="single"/>
              </w:rPr>
              <w:t xml:space="preserve"> Apparatus </w:t>
            </w:r>
            <w:r w:rsidR="00510CC8" w:rsidRPr="007D472B">
              <w:rPr>
                <w:rFonts w:cs="Arial"/>
                <w:color w:val="FF0000"/>
                <w:u w:val="single"/>
              </w:rPr>
              <w:t>connected to the</w:t>
            </w:r>
            <w:r w:rsidR="00510CC8" w:rsidRPr="007D472B">
              <w:rPr>
                <w:rFonts w:cs="Arial"/>
                <w:b/>
                <w:bCs/>
                <w:color w:val="FF0000"/>
                <w:u w:val="single"/>
              </w:rPr>
              <w:t xml:space="preserve"> Total System</w:t>
            </w:r>
            <w:r w:rsidR="00510CC8" w:rsidRPr="007D472B">
              <w:rPr>
                <w:rFonts w:cs="Arial"/>
                <w:color w:val="FF0000"/>
                <w:u w:val="single"/>
              </w:rPr>
              <w:t>.</w:t>
            </w:r>
          </w:p>
          <w:p w14:paraId="5D87AD64" w14:textId="2C0972CF" w:rsidR="001347DB" w:rsidRPr="007D472B" w:rsidRDefault="001347DB" w:rsidP="00851704">
            <w:pPr>
              <w:pStyle w:val="TableArial11"/>
              <w:rPr>
                <w:rFonts w:cs="Arial"/>
                <w:color w:val="FF0000"/>
                <w:u w:val="single"/>
              </w:rPr>
            </w:pPr>
            <w:r w:rsidRPr="007D472B">
              <w:rPr>
                <w:rFonts w:cs="Arial"/>
                <w:color w:val="FF0000"/>
                <w:u w:val="single"/>
              </w:rPr>
              <w:t xml:space="preserve">The input is oscillations in the </w:t>
            </w:r>
            <w:r w:rsidR="009B7501" w:rsidRPr="007D472B">
              <w:rPr>
                <w:rFonts w:cs="Arial"/>
                <w:b/>
                <w:bCs/>
                <w:color w:val="FF0000"/>
                <w:u w:val="single"/>
              </w:rPr>
              <w:t>System</w:t>
            </w:r>
            <w:r w:rsidR="00462339">
              <w:rPr>
                <w:rFonts w:cs="Arial"/>
                <w:b/>
                <w:bCs/>
                <w:color w:val="FF0000"/>
                <w:u w:val="single"/>
              </w:rPr>
              <w:t>’</w:t>
            </w:r>
            <w:r w:rsidRPr="007D472B">
              <w:rPr>
                <w:rFonts w:cs="Arial"/>
                <w:b/>
                <w:bCs/>
                <w:color w:val="FF0000"/>
                <w:u w:val="single"/>
              </w:rPr>
              <w:t xml:space="preserve">s </w:t>
            </w:r>
            <w:r w:rsidR="009B7501" w:rsidRPr="007D472B">
              <w:rPr>
                <w:rFonts w:cs="Arial"/>
                <w:b/>
                <w:bCs/>
                <w:color w:val="FF0000"/>
                <w:u w:val="single"/>
              </w:rPr>
              <w:t>F</w:t>
            </w:r>
            <w:r w:rsidRPr="007D472B">
              <w:rPr>
                <w:rFonts w:cs="Arial"/>
                <w:b/>
                <w:bCs/>
                <w:color w:val="FF0000"/>
                <w:u w:val="single"/>
              </w:rPr>
              <w:t>requency</w:t>
            </w:r>
            <w:r w:rsidRPr="007D472B">
              <w:rPr>
                <w:rFonts w:cs="Arial"/>
                <w:color w:val="FF0000"/>
                <w:u w:val="single"/>
              </w:rPr>
              <w:t xml:space="preserve"> and the output can either be oscillation</w:t>
            </w:r>
            <w:r w:rsidR="009B7501" w:rsidRPr="007D472B">
              <w:rPr>
                <w:rFonts w:cs="Arial"/>
                <w:color w:val="FF0000"/>
                <w:u w:val="single"/>
              </w:rPr>
              <w:t>s</w:t>
            </w:r>
            <w:r w:rsidRPr="007D472B">
              <w:rPr>
                <w:rFonts w:cs="Arial"/>
                <w:color w:val="FF0000"/>
                <w:u w:val="single"/>
              </w:rPr>
              <w:t xml:space="preserve"> in the </w:t>
            </w:r>
            <w:r w:rsidR="00C906EA" w:rsidRPr="007D472B">
              <w:rPr>
                <w:rFonts w:cs="Arial"/>
                <w:b/>
                <w:bCs/>
                <w:color w:val="FF0000"/>
                <w:u w:val="single"/>
              </w:rPr>
              <w:t>System’s</w:t>
            </w:r>
            <w:r w:rsidRPr="007D472B">
              <w:rPr>
                <w:rFonts w:cs="Arial"/>
                <w:color w:val="FF0000"/>
                <w:u w:val="single"/>
              </w:rPr>
              <w:t xml:space="preserve"> power or oscillations in the </w:t>
            </w:r>
            <w:r w:rsidRPr="007D472B">
              <w:rPr>
                <w:rFonts w:cs="Arial"/>
                <w:b/>
                <w:bCs/>
                <w:color w:val="FF0000"/>
                <w:u w:val="single"/>
              </w:rPr>
              <w:t>Internal Voltage Source</w:t>
            </w:r>
            <w:r w:rsidR="009B7501" w:rsidRPr="007D472B">
              <w:rPr>
                <w:rFonts w:cs="Arial"/>
                <w:color w:val="FF0000"/>
                <w:u w:val="single"/>
              </w:rPr>
              <w:t>.</w:t>
            </w:r>
          </w:p>
        </w:tc>
      </w:tr>
      <w:tr w:rsidR="001347DB" w:rsidRPr="0079139F" w14:paraId="7F4BC9E2" w14:textId="77777777" w:rsidTr="0010247D">
        <w:trPr>
          <w:cantSplit/>
        </w:trPr>
        <w:tc>
          <w:tcPr>
            <w:tcW w:w="2495" w:type="dxa"/>
          </w:tcPr>
          <w:p w14:paraId="71A18BDD" w14:textId="69D29825" w:rsidR="001347DB" w:rsidRPr="007D472B" w:rsidRDefault="001347DB" w:rsidP="001347DB">
            <w:pPr>
              <w:pStyle w:val="Arial11Bold"/>
              <w:rPr>
                <w:rFonts w:cs="Arial"/>
                <w:color w:val="FF0000"/>
                <w:u w:val="single"/>
              </w:rPr>
            </w:pPr>
            <w:r w:rsidRPr="007D472B">
              <w:rPr>
                <w:rFonts w:cs="Arial"/>
                <w:color w:val="FF0000"/>
                <w:u w:val="single"/>
              </w:rPr>
              <w:t>Electronic Power Converter</w:t>
            </w:r>
          </w:p>
        </w:tc>
        <w:tc>
          <w:tcPr>
            <w:tcW w:w="6413" w:type="dxa"/>
          </w:tcPr>
          <w:p w14:paraId="5D7F7F84" w14:textId="51610BA1" w:rsidR="001347DB" w:rsidRPr="007D472B" w:rsidRDefault="001347DB" w:rsidP="001347DB">
            <w:pPr>
              <w:pStyle w:val="TableArial11"/>
              <w:rPr>
                <w:rFonts w:cs="Arial"/>
                <w:color w:val="FF0000"/>
                <w:u w:val="single"/>
              </w:rPr>
            </w:pPr>
            <w:r w:rsidRPr="007D472B">
              <w:rPr>
                <w:rFonts w:cs="Arial"/>
                <w:color w:val="FF0000"/>
                <w:u w:val="single"/>
              </w:rPr>
              <w:t xml:space="preserve">An </w:t>
            </w:r>
            <w:r w:rsidR="00C906EA" w:rsidRPr="007D472B">
              <w:rPr>
                <w:rFonts w:cs="Arial"/>
                <w:color w:val="FF0000"/>
                <w:u w:val="single"/>
              </w:rPr>
              <w:t>e</w:t>
            </w:r>
            <w:r w:rsidRPr="007D472B">
              <w:rPr>
                <w:rFonts w:cs="Arial"/>
                <w:color w:val="FF0000"/>
                <w:u w:val="single"/>
              </w:rPr>
              <w:t xml:space="preserve">lectronic </w:t>
            </w:r>
            <w:r w:rsidR="00C906EA" w:rsidRPr="007D472B">
              <w:rPr>
                <w:rFonts w:cs="Arial"/>
                <w:color w:val="FF0000"/>
                <w:u w:val="single"/>
              </w:rPr>
              <w:t>p</w:t>
            </w:r>
            <w:r w:rsidRPr="007D472B">
              <w:rPr>
                <w:rFonts w:cs="Arial"/>
                <w:color w:val="FF0000"/>
                <w:u w:val="single"/>
              </w:rPr>
              <w:t xml:space="preserve">ower </w:t>
            </w:r>
            <w:r w:rsidR="00C906EA" w:rsidRPr="007D472B">
              <w:rPr>
                <w:rFonts w:cs="Arial"/>
                <w:color w:val="FF0000"/>
                <w:u w:val="single"/>
              </w:rPr>
              <w:t>c</w:t>
            </w:r>
            <w:r w:rsidRPr="007D472B">
              <w:rPr>
                <w:rFonts w:cs="Arial"/>
                <w:color w:val="FF0000"/>
                <w:u w:val="single"/>
              </w:rPr>
              <w:t xml:space="preserve">onverter </w:t>
            </w:r>
            <w:r w:rsidR="00C906EA" w:rsidRPr="007D472B">
              <w:rPr>
                <w:rFonts w:cs="Arial"/>
                <w:color w:val="FF0000"/>
                <w:u w:val="single"/>
              </w:rPr>
              <w:t xml:space="preserve">which </w:t>
            </w:r>
            <w:r w:rsidRPr="007D472B">
              <w:rPr>
                <w:rFonts w:cs="Arial"/>
                <w:color w:val="FF0000"/>
                <w:u w:val="single"/>
              </w:rPr>
              <w:t>uses</w:t>
            </w:r>
            <w:r w:rsidRPr="007D472B">
              <w:rPr>
                <w:rFonts w:cs="Arial"/>
                <w:b/>
                <w:bCs/>
                <w:color w:val="FF0000"/>
                <w:u w:val="single"/>
              </w:rPr>
              <w:t xml:space="preserve"> </w:t>
            </w:r>
            <w:r w:rsidRPr="007D472B">
              <w:rPr>
                <w:rFonts w:cs="Arial"/>
                <w:color w:val="FF0000"/>
                <w:u w:val="single"/>
              </w:rPr>
              <w:t xml:space="preserve">switched </w:t>
            </w:r>
            <w:r w:rsidR="00C906EA" w:rsidRPr="007D472B">
              <w:rPr>
                <w:rFonts w:cs="Arial"/>
                <w:color w:val="FF0000"/>
                <w:u w:val="single"/>
              </w:rPr>
              <w:t xml:space="preserve">solid state </w:t>
            </w:r>
            <w:r w:rsidRPr="007D472B">
              <w:rPr>
                <w:rFonts w:cs="Arial"/>
                <w:color w:val="FF0000"/>
                <w:u w:val="single"/>
              </w:rPr>
              <w:t xml:space="preserve">power electronic devices to produce a real voltage waveform, with harmonics, that has a fundamental component that rotates </w:t>
            </w:r>
            <w:r w:rsidRPr="007D472B">
              <w:rPr>
                <w:color w:val="FF0000"/>
                <w:u w:val="single"/>
              </w:rPr>
              <w:t>to produce</w:t>
            </w:r>
            <w:r w:rsidRPr="007D472B">
              <w:rPr>
                <w:b/>
                <w:bCs/>
                <w:color w:val="FF0000"/>
                <w:u w:val="single"/>
              </w:rPr>
              <w:t xml:space="preserve"> </w:t>
            </w:r>
            <w:r w:rsidRPr="007D472B">
              <w:rPr>
                <w:rFonts w:cs="Arial"/>
                <w:color w:val="FF0000"/>
                <w:u w:val="single"/>
              </w:rPr>
              <w:t xml:space="preserve">the real </w:t>
            </w:r>
            <w:r w:rsidRPr="007D472B">
              <w:rPr>
                <w:rFonts w:cs="Arial"/>
                <w:b/>
                <w:bCs/>
                <w:color w:val="FF0000"/>
                <w:u w:val="single"/>
              </w:rPr>
              <w:t>Internal Voltage Source</w:t>
            </w:r>
            <w:r w:rsidRPr="007D472B">
              <w:rPr>
                <w:rFonts w:cs="Arial"/>
                <w:color w:val="FF0000"/>
                <w:u w:val="single"/>
              </w:rPr>
              <w:t>.</w:t>
            </w:r>
          </w:p>
        </w:tc>
      </w:tr>
      <w:tr w:rsidR="001347DB" w:rsidRPr="0079139F" w14:paraId="269C5D9E" w14:textId="77777777" w:rsidTr="0010247D">
        <w:trPr>
          <w:cantSplit/>
        </w:trPr>
        <w:tc>
          <w:tcPr>
            <w:tcW w:w="2495" w:type="dxa"/>
          </w:tcPr>
          <w:p w14:paraId="4348D002" w14:textId="0B82B034" w:rsidR="001347DB" w:rsidRPr="007D472B" w:rsidRDefault="001347DB" w:rsidP="001347DB">
            <w:pPr>
              <w:pStyle w:val="Arial11Bold"/>
              <w:rPr>
                <w:rFonts w:cs="Arial"/>
                <w:color w:val="FF0000"/>
                <w:u w:val="single"/>
              </w:rPr>
            </w:pPr>
            <w:r w:rsidRPr="007D472B">
              <w:rPr>
                <w:rFonts w:cs="Arial"/>
                <w:color w:val="FF0000"/>
                <w:u w:val="single"/>
              </w:rPr>
              <w:t xml:space="preserve">Control </w:t>
            </w:r>
            <w:r w:rsidR="00ED45AD">
              <w:rPr>
                <w:rFonts w:cs="Arial"/>
                <w:color w:val="FF0000"/>
                <w:u w:val="single"/>
              </w:rPr>
              <w:t>B</w:t>
            </w:r>
            <w:r w:rsidRPr="007D472B">
              <w:rPr>
                <w:rFonts w:cs="Arial"/>
                <w:color w:val="FF0000"/>
                <w:u w:val="single"/>
              </w:rPr>
              <w:t>ased</w:t>
            </w:r>
          </w:p>
        </w:tc>
        <w:tc>
          <w:tcPr>
            <w:tcW w:w="6413" w:type="dxa"/>
          </w:tcPr>
          <w:p w14:paraId="5B60AB66" w14:textId="71973EAC" w:rsidR="001347DB" w:rsidRPr="007D472B" w:rsidRDefault="001347DB" w:rsidP="001347DB">
            <w:pPr>
              <w:pStyle w:val="TableArial11"/>
              <w:rPr>
                <w:rFonts w:cs="Arial"/>
                <w:color w:val="FF0000"/>
                <w:u w:val="single"/>
              </w:rPr>
            </w:pPr>
            <w:r w:rsidRPr="007D472B">
              <w:rPr>
                <w:rFonts w:cs="Arial"/>
                <w:b/>
                <w:bCs/>
                <w:color w:val="FF0000"/>
                <w:u w:val="single"/>
              </w:rPr>
              <w:t xml:space="preserve">Control </w:t>
            </w:r>
            <w:r w:rsidR="00ED45AD">
              <w:rPr>
                <w:rFonts w:cs="Arial"/>
                <w:b/>
                <w:bCs/>
                <w:color w:val="FF0000"/>
                <w:u w:val="single"/>
              </w:rPr>
              <w:t>B</w:t>
            </w:r>
            <w:r w:rsidRPr="007D472B">
              <w:rPr>
                <w:rFonts w:cs="Arial"/>
                <w:b/>
                <w:bCs/>
                <w:color w:val="FF0000"/>
                <w:u w:val="single"/>
              </w:rPr>
              <w:t>ased</w:t>
            </w:r>
            <w:r w:rsidRPr="007D472B">
              <w:rPr>
                <w:rFonts w:cs="Arial"/>
                <w:color w:val="FF0000"/>
                <w:u w:val="single"/>
              </w:rPr>
              <w:t xml:space="preserve"> are changes in the </w:t>
            </w:r>
            <w:r w:rsidR="00C906EA" w:rsidRPr="007D472B">
              <w:rPr>
                <w:rFonts w:cs="Arial"/>
                <w:b/>
                <w:bCs/>
                <w:color w:val="FF0000"/>
                <w:u w:val="single"/>
              </w:rPr>
              <w:t>System’s</w:t>
            </w:r>
            <w:r w:rsidRPr="007D472B">
              <w:rPr>
                <w:rFonts w:cs="Arial"/>
                <w:color w:val="FF0000"/>
                <w:u w:val="single"/>
              </w:rPr>
              <w:t xml:space="preserve"> </w:t>
            </w:r>
            <w:r w:rsidR="00C906EA" w:rsidRPr="007D472B">
              <w:rPr>
                <w:rFonts w:cs="Arial"/>
                <w:b/>
                <w:bCs/>
                <w:color w:val="FF0000"/>
                <w:u w:val="single"/>
              </w:rPr>
              <w:t>R</w:t>
            </w:r>
            <w:r w:rsidRPr="007D472B">
              <w:rPr>
                <w:rFonts w:cs="Arial"/>
                <w:b/>
                <w:bCs/>
                <w:color w:val="FF0000"/>
                <w:u w:val="single"/>
              </w:rPr>
              <w:t xml:space="preserve">eal </w:t>
            </w:r>
            <w:r w:rsidR="00C906EA" w:rsidRPr="007D472B">
              <w:rPr>
                <w:rFonts w:cs="Arial"/>
                <w:b/>
                <w:bCs/>
                <w:color w:val="FF0000"/>
                <w:u w:val="single"/>
              </w:rPr>
              <w:t>Power</w:t>
            </w:r>
            <w:r w:rsidR="00C906EA" w:rsidRPr="007D472B">
              <w:rPr>
                <w:rFonts w:cs="Arial"/>
                <w:color w:val="FF0000"/>
                <w:u w:val="single"/>
              </w:rPr>
              <w:t xml:space="preserve"> </w:t>
            </w:r>
            <w:r w:rsidRPr="007D472B">
              <w:rPr>
                <w:rFonts w:cs="Arial"/>
                <w:color w:val="FF0000"/>
                <w:u w:val="single"/>
              </w:rPr>
              <w:t xml:space="preserve">or </w:t>
            </w:r>
            <w:r w:rsidR="00C906EA" w:rsidRPr="007D472B">
              <w:rPr>
                <w:rFonts w:cs="Arial"/>
                <w:b/>
                <w:bCs/>
                <w:color w:val="FF0000"/>
                <w:u w:val="single"/>
              </w:rPr>
              <w:t>R</w:t>
            </w:r>
            <w:r w:rsidRPr="007D472B">
              <w:rPr>
                <w:rFonts w:cs="Arial"/>
                <w:b/>
                <w:bCs/>
                <w:color w:val="FF0000"/>
                <w:u w:val="single"/>
              </w:rPr>
              <w:t xml:space="preserve">eactive </w:t>
            </w:r>
            <w:r w:rsidR="00C906EA" w:rsidRPr="007D472B">
              <w:rPr>
                <w:rFonts w:cs="Arial"/>
                <w:b/>
                <w:bCs/>
                <w:color w:val="FF0000"/>
                <w:u w:val="single"/>
              </w:rPr>
              <w:t>P</w:t>
            </w:r>
            <w:r w:rsidRPr="007D472B">
              <w:rPr>
                <w:rFonts w:cs="Arial"/>
                <w:b/>
                <w:bCs/>
                <w:color w:val="FF0000"/>
                <w:u w:val="single"/>
              </w:rPr>
              <w:t>ower</w:t>
            </w:r>
            <w:r w:rsidRPr="007D472B">
              <w:rPr>
                <w:rFonts w:cs="Arial"/>
                <w:color w:val="FF0000"/>
                <w:u w:val="single"/>
              </w:rPr>
              <w:t xml:space="preserve"> produced by the control system of a </w:t>
            </w:r>
            <w:r w:rsidRPr="007D472B">
              <w:rPr>
                <w:rFonts w:cs="Arial"/>
                <w:b/>
                <w:bCs/>
                <w:color w:val="FF0000"/>
                <w:u w:val="single"/>
              </w:rPr>
              <w:t>Grid Forming Unit</w:t>
            </w:r>
            <w:r w:rsidRPr="007D472B">
              <w:rPr>
                <w:rFonts w:cs="Arial"/>
                <w:color w:val="FF0000"/>
                <w:u w:val="single"/>
              </w:rPr>
              <w:t xml:space="preserve"> that occur due to changes </w:t>
            </w:r>
            <w:r w:rsidR="00ED45AD">
              <w:rPr>
                <w:rFonts w:cs="Arial"/>
                <w:color w:val="FF0000"/>
                <w:u w:val="single"/>
              </w:rPr>
              <w:t xml:space="preserve">in the Grid Forming Plant or as a result of change in a parameter at the </w:t>
            </w:r>
            <w:r w:rsidR="00ED45AD" w:rsidRPr="00ED45AD">
              <w:rPr>
                <w:rFonts w:cs="Arial"/>
                <w:b/>
                <w:bCs/>
                <w:color w:val="FF0000"/>
                <w:u w:val="single"/>
              </w:rPr>
              <w:t>Grid Entry Point</w:t>
            </w:r>
            <w:r w:rsidR="00ED45AD">
              <w:rPr>
                <w:rFonts w:cs="Arial"/>
                <w:color w:val="FF0000"/>
                <w:u w:val="single"/>
              </w:rPr>
              <w:t xml:space="preserve"> or </w:t>
            </w:r>
            <w:r w:rsidR="00ED45AD" w:rsidRPr="00ED45AD">
              <w:rPr>
                <w:rFonts w:cs="Arial"/>
                <w:b/>
                <w:bCs/>
                <w:color w:val="FF0000"/>
                <w:u w:val="single"/>
              </w:rPr>
              <w:t>User System Entry Point</w:t>
            </w:r>
            <w:r w:rsidR="00ED45AD">
              <w:rPr>
                <w:rFonts w:cs="Arial"/>
                <w:color w:val="FF0000"/>
                <w:u w:val="single"/>
              </w:rPr>
              <w:t xml:space="preserve"> (if </w:t>
            </w:r>
            <w:r w:rsidR="00ED45AD" w:rsidRPr="00ED45AD">
              <w:rPr>
                <w:rFonts w:cs="Arial"/>
                <w:b/>
                <w:bCs/>
                <w:color w:val="FF0000"/>
                <w:u w:val="single"/>
              </w:rPr>
              <w:t>Embedded</w:t>
            </w:r>
            <w:r w:rsidR="00ED45AD">
              <w:rPr>
                <w:rFonts w:cs="Arial"/>
                <w:color w:val="FF0000"/>
                <w:u w:val="single"/>
              </w:rPr>
              <w:t>)</w:t>
            </w:r>
            <w:r w:rsidRPr="007D472B">
              <w:rPr>
                <w:rFonts w:cs="Arial"/>
                <w:color w:val="FF0000"/>
                <w:u w:val="single"/>
              </w:rPr>
              <w:t xml:space="preserve"> connected to the control system. These </w:t>
            </w:r>
            <w:r w:rsidRPr="007D472B">
              <w:rPr>
                <w:rFonts w:cs="Arial"/>
                <w:b/>
                <w:bCs/>
                <w:color w:val="FF0000"/>
                <w:u w:val="single"/>
              </w:rPr>
              <w:t>Control based</w:t>
            </w:r>
            <w:r w:rsidRPr="007D472B">
              <w:rPr>
                <w:rFonts w:cs="Arial"/>
                <w:color w:val="FF0000"/>
                <w:u w:val="single"/>
              </w:rPr>
              <w:t xml:space="preserve"> changes have a bandwidth limited to 5 Hz</w:t>
            </w:r>
            <w:r w:rsidR="00ED45AD">
              <w:rPr>
                <w:rFonts w:cs="Arial"/>
                <w:color w:val="FF0000"/>
                <w:u w:val="single"/>
              </w:rPr>
              <w:t>.</w:t>
            </w:r>
          </w:p>
        </w:tc>
      </w:tr>
    </w:tbl>
    <w:p w14:paraId="31DF284E" w14:textId="591A140C" w:rsidR="00F933E6" w:rsidRDefault="00F933E6" w:rsidP="00A5653E">
      <w:pPr>
        <w:pStyle w:val="BodyText"/>
      </w:pPr>
    </w:p>
    <w:p w14:paraId="587FF6C9" w14:textId="352F44B1" w:rsidR="00F933E6" w:rsidRDefault="00654B70" w:rsidP="00A5653E">
      <w:pPr>
        <w:pStyle w:val="BodyText"/>
        <w:rPr>
          <w:color w:val="auto"/>
        </w:rPr>
      </w:pPr>
      <w:r w:rsidRPr="00654B70">
        <w:rPr>
          <w:color w:val="auto"/>
        </w:rPr>
        <w:lastRenderedPageBreak/>
        <w:t>…………..</w:t>
      </w:r>
    </w:p>
    <w:p w14:paraId="55F0BCC9" w14:textId="6389669A" w:rsidR="009F4014" w:rsidRPr="00374B83" w:rsidRDefault="009F4014" w:rsidP="009F4014">
      <w:pPr>
        <w:pStyle w:val="BodyText"/>
        <w:tabs>
          <w:tab w:val="left" w:pos="1418"/>
        </w:tabs>
        <w:ind w:left="1418" w:hanging="1418"/>
        <w:jc w:val="both"/>
        <w:rPr>
          <w:b/>
          <w:bCs/>
          <w:color w:val="auto"/>
        </w:rPr>
      </w:pPr>
      <w:r w:rsidRPr="00374B83">
        <w:rPr>
          <w:b/>
          <w:bCs/>
          <w:color w:val="auto"/>
        </w:rPr>
        <w:t xml:space="preserve">Extracts from the </w:t>
      </w:r>
      <w:r>
        <w:rPr>
          <w:b/>
          <w:bCs/>
          <w:color w:val="auto"/>
        </w:rPr>
        <w:t>Connection Conditions</w:t>
      </w:r>
    </w:p>
    <w:p w14:paraId="716B12F0" w14:textId="06B109B3" w:rsidR="009F4014" w:rsidRDefault="008B6A5C" w:rsidP="00A5653E">
      <w:pPr>
        <w:pStyle w:val="BodyText"/>
        <w:rPr>
          <w:color w:val="auto"/>
        </w:rPr>
      </w:pPr>
      <w:r>
        <w:rPr>
          <w:color w:val="auto"/>
        </w:rPr>
        <w:t>…………………</w:t>
      </w:r>
    </w:p>
    <w:p w14:paraId="50CDDB16" w14:textId="6DA727EF" w:rsidR="008B6A5C" w:rsidRPr="00BC5E45" w:rsidRDefault="00BC5E45" w:rsidP="00BC5E45">
      <w:pPr>
        <w:pStyle w:val="BodyText"/>
        <w:tabs>
          <w:tab w:val="left" w:pos="1418"/>
        </w:tabs>
        <w:ind w:left="1418" w:hanging="1418"/>
        <w:jc w:val="both"/>
        <w:rPr>
          <w:color w:val="FF0000"/>
          <w:u w:val="single"/>
        </w:rPr>
      </w:pPr>
      <w:r w:rsidRPr="00BC5E45">
        <w:rPr>
          <w:color w:val="auto"/>
        </w:rPr>
        <w:t>CC.6.3.5</w:t>
      </w:r>
      <w:r w:rsidRPr="00BC5E45">
        <w:rPr>
          <w:color w:val="auto"/>
        </w:rPr>
        <w:tab/>
        <w:t xml:space="preserve">It is an essential requirement that the </w:t>
      </w:r>
      <w:r w:rsidRPr="00BC5E45">
        <w:rPr>
          <w:b/>
          <w:bCs/>
          <w:color w:val="auto"/>
        </w:rPr>
        <w:t>National Electricity Transmission System</w:t>
      </w:r>
      <w:r w:rsidRPr="00BC5E45">
        <w:rPr>
          <w:color w:val="auto"/>
        </w:rPr>
        <w:t xml:space="preserve"> must incorporate a </w:t>
      </w:r>
      <w:r w:rsidRPr="00BC5E45">
        <w:rPr>
          <w:b/>
          <w:bCs/>
          <w:color w:val="auto"/>
        </w:rPr>
        <w:t>Black Start Capability</w:t>
      </w:r>
      <w:r w:rsidRPr="00BC5E45">
        <w:rPr>
          <w:color w:val="auto"/>
        </w:rPr>
        <w:t xml:space="preserve">. This will be achieved by agreeing a </w:t>
      </w:r>
      <w:r w:rsidRPr="00BC5E45">
        <w:rPr>
          <w:b/>
          <w:bCs/>
          <w:color w:val="auto"/>
        </w:rPr>
        <w:t>Black Start Capability</w:t>
      </w:r>
      <w:r w:rsidRPr="00BC5E45">
        <w:rPr>
          <w:color w:val="auto"/>
        </w:rPr>
        <w:t xml:space="preserve"> with a number of strategically located </w:t>
      </w:r>
      <w:r w:rsidRPr="00BC5E45">
        <w:rPr>
          <w:b/>
          <w:bCs/>
          <w:color w:val="auto"/>
        </w:rPr>
        <w:t>Black Start Service Providers</w:t>
      </w:r>
      <w:r w:rsidRPr="00BC5E45">
        <w:rPr>
          <w:color w:val="auto"/>
        </w:rPr>
        <w:t xml:space="preserve">. For each </w:t>
      </w:r>
      <w:r w:rsidRPr="00BC5E45">
        <w:rPr>
          <w:b/>
          <w:bCs/>
          <w:color w:val="auto"/>
        </w:rPr>
        <w:t>Black Start Service Provider</w:t>
      </w:r>
      <w:r w:rsidRPr="00BC5E45">
        <w:rPr>
          <w:color w:val="auto"/>
        </w:rPr>
        <w:t xml:space="preserve"> </w:t>
      </w:r>
      <w:r w:rsidRPr="00BC5E45">
        <w:rPr>
          <w:b/>
          <w:bCs/>
          <w:color w:val="auto"/>
        </w:rPr>
        <w:t>The Company</w:t>
      </w:r>
      <w:r w:rsidRPr="00BC5E45">
        <w:rPr>
          <w:color w:val="auto"/>
        </w:rPr>
        <w:t xml:space="preserve"> will state in the </w:t>
      </w:r>
      <w:r w:rsidRPr="00BC5E45">
        <w:rPr>
          <w:b/>
          <w:bCs/>
          <w:color w:val="auto"/>
        </w:rPr>
        <w:t>Bilateral Agreement</w:t>
      </w:r>
      <w:r w:rsidRPr="00BC5E45">
        <w:rPr>
          <w:color w:val="auto"/>
        </w:rPr>
        <w:t xml:space="preserve"> whether or not a </w:t>
      </w:r>
      <w:r w:rsidRPr="00BC5E45">
        <w:rPr>
          <w:b/>
          <w:bCs/>
          <w:color w:val="auto"/>
        </w:rPr>
        <w:t>Black Start Capability</w:t>
      </w:r>
      <w:r w:rsidRPr="00BC5E45">
        <w:rPr>
          <w:color w:val="auto"/>
        </w:rPr>
        <w:t xml:space="preserve"> is required.</w:t>
      </w:r>
      <w:r>
        <w:rPr>
          <w:color w:val="auto"/>
        </w:rPr>
        <w:t xml:space="preserve">  </w:t>
      </w:r>
      <w:r w:rsidRPr="00BC5E45">
        <w:rPr>
          <w:color w:val="FF0000"/>
          <w:u w:val="single"/>
        </w:rPr>
        <w:t>For the avoidance of doubt, a</w:t>
      </w:r>
      <w:r>
        <w:rPr>
          <w:color w:val="FF0000"/>
          <w:u w:val="single"/>
        </w:rPr>
        <w:t xml:space="preserve"> </w:t>
      </w:r>
      <w:r w:rsidR="00060914" w:rsidRPr="00060914">
        <w:rPr>
          <w:b/>
          <w:bCs/>
          <w:color w:val="FF0000"/>
          <w:u w:val="single"/>
        </w:rPr>
        <w:t xml:space="preserve">Plant </w:t>
      </w:r>
      <w:r w:rsidR="00060914">
        <w:rPr>
          <w:color w:val="FF0000"/>
          <w:u w:val="single"/>
        </w:rPr>
        <w:t xml:space="preserve">with a </w:t>
      </w:r>
      <w:r w:rsidR="00060914" w:rsidRPr="00060914">
        <w:rPr>
          <w:b/>
          <w:bCs/>
          <w:color w:val="FF0000"/>
          <w:u w:val="single"/>
        </w:rPr>
        <w:t>Black Start Capability</w:t>
      </w:r>
      <w:r w:rsidR="00060914">
        <w:rPr>
          <w:color w:val="FF0000"/>
          <w:u w:val="single"/>
        </w:rPr>
        <w:t xml:space="preserve"> would be required to have a </w:t>
      </w:r>
      <w:r w:rsidR="00060914" w:rsidRPr="00060914">
        <w:rPr>
          <w:b/>
          <w:bCs/>
          <w:color w:val="FF0000"/>
          <w:u w:val="single"/>
        </w:rPr>
        <w:t>Grid Forming Capability</w:t>
      </w:r>
      <w:r w:rsidR="00060914">
        <w:rPr>
          <w:color w:val="FF0000"/>
          <w:u w:val="single"/>
        </w:rPr>
        <w:t xml:space="preserve"> in accordance with the requirements of ECC.6.3.</w:t>
      </w:r>
      <w:commentRangeStart w:id="1"/>
      <w:r w:rsidR="00060914">
        <w:rPr>
          <w:color w:val="FF0000"/>
          <w:u w:val="single"/>
        </w:rPr>
        <w:t>19</w:t>
      </w:r>
      <w:commentRangeEnd w:id="1"/>
      <w:r w:rsidR="00DA13E5">
        <w:rPr>
          <w:rStyle w:val="CommentReference"/>
        </w:rPr>
        <w:commentReference w:id="1"/>
      </w:r>
      <w:r w:rsidR="00060914">
        <w:rPr>
          <w:color w:val="FF0000"/>
          <w:u w:val="single"/>
        </w:rPr>
        <w:t xml:space="preserve"> </w:t>
      </w:r>
      <w:r w:rsidRPr="00BC5E45">
        <w:rPr>
          <w:color w:val="FF0000"/>
          <w:u w:val="single"/>
        </w:rPr>
        <w:t xml:space="preserve"> </w:t>
      </w:r>
    </w:p>
    <w:p w14:paraId="1B6ED4FD" w14:textId="77777777" w:rsidR="009F4014" w:rsidRDefault="009F4014" w:rsidP="00A5653E">
      <w:pPr>
        <w:pStyle w:val="BodyText"/>
        <w:rPr>
          <w:color w:val="auto"/>
        </w:rPr>
      </w:pPr>
    </w:p>
    <w:p w14:paraId="1704FB74" w14:textId="166729C6" w:rsidR="009F4014" w:rsidRPr="00374B83" w:rsidRDefault="009F4014" w:rsidP="009F4014">
      <w:pPr>
        <w:pStyle w:val="BodyText"/>
        <w:tabs>
          <w:tab w:val="left" w:pos="1418"/>
        </w:tabs>
        <w:ind w:left="1418" w:hanging="1418"/>
        <w:jc w:val="both"/>
        <w:rPr>
          <w:b/>
          <w:bCs/>
          <w:color w:val="auto"/>
        </w:rPr>
      </w:pPr>
      <w:r w:rsidRPr="00374B83">
        <w:rPr>
          <w:b/>
          <w:bCs/>
          <w:color w:val="auto"/>
        </w:rPr>
        <w:t>Extracts from the European Co</w:t>
      </w:r>
      <w:r>
        <w:rPr>
          <w:b/>
          <w:bCs/>
          <w:color w:val="auto"/>
        </w:rPr>
        <w:t>nnection Conditions</w:t>
      </w:r>
    </w:p>
    <w:p w14:paraId="139D5CFC" w14:textId="2FC9896A" w:rsidR="009F4014" w:rsidRPr="00654B70" w:rsidRDefault="008B6A5C" w:rsidP="00A5653E">
      <w:pPr>
        <w:pStyle w:val="BodyText"/>
        <w:rPr>
          <w:color w:val="auto"/>
        </w:rPr>
      </w:pPr>
      <w:r>
        <w:rPr>
          <w:color w:val="auto"/>
        </w:rPr>
        <w:t>………………….</w:t>
      </w:r>
    </w:p>
    <w:p w14:paraId="20632480" w14:textId="28F8CB93" w:rsidR="006D4481" w:rsidRPr="008038B2" w:rsidRDefault="00654B70" w:rsidP="006D4481">
      <w:pPr>
        <w:pStyle w:val="Level1Text"/>
        <w:rPr>
          <w:rFonts w:cs="Arial"/>
          <w:color w:val="auto"/>
          <w:lang w:val="en-GB"/>
        </w:rPr>
      </w:pPr>
      <w:r w:rsidRPr="00654B70">
        <w:rPr>
          <w:color w:val="auto"/>
        </w:rPr>
        <w:t>ECC.6.3.5</w:t>
      </w:r>
      <w:r>
        <w:rPr>
          <w:color w:val="auto"/>
        </w:rPr>
        <w:t>.3</w:t>
      </w:r>
      <w:r>
        <w:rPr>
          <w:color w:val="auto"/>
        </w:rPr>
        <w:tab/>
      </w:r>
      <w:r w:rsidR="006D4481" w:rsidRPr="008038B2">
        <w:rPr>
          <w:rFonts w:cs="Arial"/>
          <w:color w:val="auto"/>
          <w:lang w:val="en-GB"/>
        </w:rPr>
        <w:t xml:space="preserve">Where an </w:t>
      </w:r>
      <w:r w:rsidR="006D4481" w:rsidRPr="008038B2">
        <w:rPr>
          <w:rFonts w:cs="Arial"/>
          <w:b/>
          <w:color w:val="auto"/>
          <w:lang w:val="en-GB"/>
        </w:rPr>
        <w:t>EU Code User</w:t>
      </w:r>
      <w:r w:rsidR="006D4481" w:rsidRPr="008038B2">
        <w:rPr>
          <w:rFonts w:cs="Arial"/>
          <w:color w:val="auto"/>
          <w:lang w:val="en-GB"/>
        </w:rPr>
        <w:t xml:space="preserve"> has entered into a </w:t>
      </w:r>
      <w:r w:rsidR="006D4481" w:rsidRPr="008038B2">
        <w:rPr>
          <w:rFonts w:cs="Arial"/>
          <w:b/>
          <w:color w:val="auto"/>
          <w:lang w:val="en-GB"/>
        </w:rPr>
        <w:t>Black Start</w:t>
      </w:r>
      <w:r w:rsidR="006D4481" w:rsidRPr="008038B2">
        <w:rPr>
          <w:rFonts w:cs="Arial"/>
          <w:color w:val="auto"/>
          <w:lang w:val="en-GB"/>
        </w:rPr>
        <w:t xml:space="preserve"> </w:t>
      </w:r>
      <w:r w:rsidR="006D4481" w:rsidRPr="008038B2">
        <w:rPr>
          <w:rFonts w:cs="Arial"/>
          <w:b/>
          <w:color w:val="auto"/>
          <w:lang w:val="en-GB"/>
        </w:rPr>
        <w:t>Contract</w:t>
      </w:r>
      <w:r w:rsidR="006D4481" w:rsidRPr="008038B2">
        <w:rPr>
          <w:rFonts w:cs="Arial"/>
          <w:color w:val="auto"/>
          <w:lang w:val="en-GB"/>
        </w:rPr>
        <w:t xml:space="preserve"> to provide a </w:t>
      </w:r>
      <w:r w:rsidR="006D4481" w:rsidRPr="008038B2">
        <w:rPr>
          <w:rFonts w:cs="Arial"/>
          <w:b/>
          <w:color w:val="auto"/>
          <w:lang w:val="en-GB"/>
        </w:rPr>
        <w:t>Black Start Capability</w:t>
      </w:r>
      <w:r w:rsidR="006D4481" w:rsidRPr="008038B2">
        <w:rPr>
          <w:rFonts w:cs="Arial"/>
          <w:color w:val="auto"/>
          <w:lang w:val="en-GB"/>
        </w:rPr>
        <w:t xml:space="preserve"> in respect of a </w:t>
      </w:r>
      <w:r w:rsidR="006D4481" w:rsidRPr="008038B2">
        <w:rPr>
          <w:rFonts w:cs="Arial"/>
          <w:b/>
          <w:color w:val="auto"/>
          <w:lang w:val="en-GB"/>
        </w:rPr>
        <w:t>Type C</w:t>
      </w:r>
      <w:r w:rsidR="006D4481" w:rsidRPr="008038B2">
        <w:rPr>
          <w:rFonts w:cs="Arial"/>
          <w:color w:val="auto"/>
          <w:lang w:val="en-GB"/>
        </w:rPr>
        <w:t xml:space="preserve"> </w:t>
      </w:r>
      <w:r w:rsidR="006D4481" w:rsidRPr="008038B2">
        <w:rPr>
          <w:rFonts w:cs="Arial"/>
          <w:b/>
          <w:color w:val="auto"/>
          <w:lang w:val="en-GB"/>
        </w:rPr>
        <w:t>Power Generating Module</w:t>
      </w:r>
      <w:r w:rsidR="006D4481" w:rsidRPr="008038B2">
        <w:rPr>
          <w:rFonts w:cs="Arial"/>
          <w:color w:val="auto"/>
          <w:lang w:val="en-GB"/>
        </w:rPr>
        <w:t xml:space="preserve"> or </w:t>
      </w:r>
      <w:r w:rsidR="006D4481" w:rsidRPr="008038B2">
        <w:rPr>
          <w:rFonts w:cs="Arial"/>
          <w:b/>
          <w:color w:val="auto"/>
          <w:lang w:val="en-GB"/>
        </w:rPr>
        <w:t>Type D</w:t>
      </w:r>
      <w:r w:rsidR="006D4481" w:rsidRPr="008038B2">
        <w:rPr>
          <w:rFonts w:cs="Arial"/>
          <w:color w:val="auto"/>
          <w:lang w:val="en-GB"/>
        </w:rPr>
        <w:t xml:space="preserve"> </w:t>
      </w:r>
      <w:r w:rsidR="006D4481" w:rsidRPr="008038B2">
        <w:rPr>
          <w:rFonts w:cs="Arial"/>
          <w:b/>
          <w:color w:val="auto"/>
          <w:lang w:val="en-GB"/>
        </w:rPr>
        <w:t>Power Generating Module</w:t>
      </w:r>
      <w:r w:rsidR="006D4481" w:rsidRPr="008038B2">
        <w:rPr>
          <w:rFonts w:cs="Arial"/>
          <w:color w:val="auto"/>
          <w:lang w:val="en-GB"/>
        </w:rPr>
        <w:t xml:space="preserve"> (including</w:t>
      </w:r>
      <w:r w:rsidR="006D4481" w:rsidRPr="008038B2">
        <w:rPr>
          <w:rFonts w:cs="Arial"/>
          <w:b/>
          <w:color w:val="auto"/>
          <w:lang w:val="en-GB"/>
        </w:rPr>
        <w:t xml:space="preserve"> DC Connected Power Park Modules) </w:t>
      </w:r>
      <w:r w:rsidR="006D4481" w:rsidRPr="008038B2">
        <w:rPr>
          <w:rFonts w:cs="Arial"/>
          <w:color w:val="auto"/>
          <w:lang w:val="en-GB"/>
        </w:rPr>
        <w:t xml:space="preserve">the following requirements shall apply. </w:t>
      </w:r>
      <w:r w:rsidR="006D4481" w:rsidRPr="008038B2">
        <w:rPr>
          <w:rFonts w:cs="Arial"/>
          <w:color w:val="auto"/>
          <w:lang w:val="en-GB"/>
        </w:rPr>
        <w:tab/>
      </w:r>
    </w:p>
    <w:p w14:paraId="167C044A" w14:textId="77777777" w:rsidR="006D4481" w:rsidRPr="008038B2" w:rsidRDefault="006D4481" w:rsidP="00430C0A">
      <w:pPr>
        <w:pStyle w:val="Level1Text"/>
        <w:numPr>
          <w:ilvl w:val="0"/>
          <w:numId w:val="6"/>
        </w:numPr>
        <w:rPr>
          <w:rFonts w:cs="Arial"/>
          <w:color w:val="auto"/>
        </w:rPr>
      </w:pPr>
      <w:r w:rsidRPr="008038B2">
        <w:rPr>
          <w:rFonts w:cs="Arial"/>
          <w:color w:val="auto"/>
        </w:rPr>
        <w:t xml:space="preserve">The </w:t>
      </w:r>
      <w:r w:rsidRPr="008038B2">
        <w:rPr>
          <w:rFonts w:cs="Arial"/>
          <w:b/>
          <w:color w:val="auto"/>
        </w:rPr>
        <w:t>Power-Generating Module</w:t>
      </w:r>
      <w:r w:rsidRPr="008038B2">
        <w:rPr>
          <w:rFonts w:cs="Arial"/>
          <w:color w:val="auto"/>
        </w:rPr>
        <w:t xml:space="preserve"> or </w:t>
      </w:r>
      <w:r w:rsidRPr="008038B2">
        <w:rPr>
          <w:rFonts w:cs="Arial"/>
          <w:b/>
          <w:color w:val="auto"/>
        </w:rPr>
        <w:t>DC Connected Power Park Module</w:t>
      </w:r>
      <w:r w:rsidRPr="008038B2">
        <w:rPr>
          <w:rFonts w:cs="Arial"/>
          <w:color w:val="auto"/>
        </w:rPr>
        <w:t xml:space="preserve"> shall be capable of starting from shutdown without any external electrical energy supply within a time frame specified by </w:t>
      </w:r>
      <w:r w:rsidRPr="008038B2">
        <w:rPr>
          <w:rFonts w:cs="Arial"/>
          <w:b/>
          <w:color w:val="auto"/>
        </w:rPr>
        <w:t xml:space="preserve">The Company </w:t>
      </w:r>
      <w:r w:rsidRPr="008038B2">
        <w:rPr>
          <w:rFonts w:cs="Arial"/>
          <w:color w:val="auto"/>
        </w:rPr>
        <w:t xml:space="preserve">in the </w:t>
      </w:r>
      <w:r w:rsidRPr="008038B2">
        <w:rPr>
          <w:rFonts w:cs="Arial"/>
          <w:b/>
          <w:color w:val="auto"/>
        </w:rPr>
        <w:t>Black Start Contract</w:t>
      </w:r>
      <w:r w:rsidRPr="008038B2">
        <w:rPr>
          <w:rFonts w:cs="Arial"/>
          <w:color w:val="auto"/>
        </w:rPr>
        <w:t>.</w:t>
      </w:r>
    </w:p>
    <w:p w14:paraId="2EBD50CB" w14:textId="77777777" w:rsidR="006D4481" w:rsidRPr="008038B2" w:rsidRDefault="006D4481" w:rsidP="00430C0A">
      <w:pPr>
        <w:pStyle w:val="Level1Text"/>
        <w:numPr>
          <w:ilvl w:val="0"/>
          <w:numId w:val="6"/>
        </w:numPr>
        <w:rPr>
          <w:rFonts w:cs="Arial"/>
          <w:color w:val="auto"/>
        </w:rPr>
      </w:pPr>
      <w:r w:rsidRPr="008038B2">
        <w:rPr>
          <w:rFonts w:cs="Arial"/>
          <w:color w:val="auto"/>
        </w:rPr>
        <w:t xml:space="preserve">Each </w:t>
      </w:r>
      <w:r w:rsidRPr="008038B2">
        <w:rPr>
          <w:rFonts w:cs="Arial"/>
          <w:b/>
          <w:color w:val="auto"/>
        </w:rPr>
        <w:t xml:space="preserve">Power Generating Module </w:t>
      </w:r>
      <w:r w:rsidRPr="008038B2">
        <w:rPr>
          <w:rFonts w:cs="Arial"/>
          <w:color w:val="auto"/>
        </w:rPr>
        <w:t>or</w:t>
      </w:r>
      <w:r w:rsidRPr="008038B2">
        <w:rPr>
          <w:rFonts w:cs="Arial"/>
          <w:b/>
          <w:color w:val="auto"/>
        </w:rPr>
        <w:t xml:space="preserve"> DC Connected Power Park Module</w:t>
      </w:r>
      <w:r w:rsidRPr="008038B2">
        <w:rPr>
          <w:rFonts w:cs="Arial"/>
          <w:color w:val="auto"/>
        </w:rPr>
        <w:t xml:space="preserve">  shall  be able to synchronise within the frequency limits defined in ECC.6.1.</w:t>
      </w:r>
      <w:r>
        <w:rPr>
          <w:rFonts w:cs="Arial"/>
          <w:color w:val="auto"/>
        </w:rPr>
        <w:t>2</w:t>
      </w:r>
      <w:r w:rsidRPr="008038B2">
        <w:rPr>
          <w:rFonts w:cs="Arial"/>
          <w:color w:val="auto"/>
        </w:rPr>
        <w:t xml:space="preserve"> and, where applicable, voltage limits specified in ECC.6.1.4;  </w:t>
      </w:r>
    </w:p>
    <w:p w14:paraId="2FD14148" w14:textId="77777777" w:rsidR="006D4481" w:rsidRPr="008038B2" w:rsidRDefault="006D4481" w:rsidP="00430C0A">
      <w:pPr>
        <w:pStyle w:val="Level1Text"/>
        <w:numPr>
          <w:ilvl w:val="0"/>
          <w:numId w:val="6"/>
        </w:numPr>
        <w:rPr>
          <w:rFonts w:cs="Arial"/>
          <w:color w:val="auto"/>
        </w:rPr>
      </w:pPr>
      <w:r w:rsidRPr="008038B2">
        <w:rPr>
          <w:rFonts w:cs="Arial"/>
          <w:color w:val="auto"/>
        </w:rPr>
        <w:t xml:space="preserve">The </w:t>
      </w:r>
      <w:r w:rsidRPr="008038B2">
        <w:rPr>
          <w:rFonts w:cs="Arial"/>
          <w:b/>
          <w:color w:val="auto"/>
        </w:rPr>
        <w:t>Power Generating</w:t>
      </w:r>
      <w:r w:rsidRPr="008038B2">
        <w:rPr>
          <w:rFonts w:cs="Arial"/>
          <w:color w:val="auto"/>
        </w:rPr>
        <w:t xml:space="preserve"> </w:t>
      </w:r>
      <w:r w:rsidRPr="008038B2">
        <w:rPr>
          <w:rFonts w:cs="Arial"/>
          <w:b/>
          <w:color w:val="auto"/>
        </w:rPr>
        <w:t>Module</w:t>
      </w:r>
      <w:r w:rsidRPr="008038B2">
        <w:rPr>
          <w:rFonts w:cs="Arial"/>
          <w:color w:val="auto"/>
        </w:rPr>
        <w:t xml:space="preserve"> or</w:t>
      </w:r>
      <w:r w:rsidRPr="008038B2">
        <w:rPr>
          <w:rFonts w:cs="Arial"/>
          <w:b/>
          <w:color w:val="auto"/>
        </w:rPr>
        <w:t xml:space="preserve"> DC Connected Power Park Module </w:t>
      </w:r>
      <w:r w:rsidRPr="008038B2">
        <w:rPr>
          <w:rFonts w:cs="Arial"/>
          <w:color w:val="auto"/>
        </w:rPr>
        <w:t xml:space="preserve">shall be capable of connecting on to an unenergised </w:t>
      </w:r>
      <w:r w:rsidRPr="008038B2">
        <w:rPr>
          <w:rFonts w:cs="Arial"/>
          <w:b/>
          <w:color w:val="auto"/>
        </w:rPr>
        <w:t>System</w:t>
      </w:r>
      <w:r w:rsidRPr="008038B2">
        <w:rPr>
          <w:rFonts w:cs="Arial"/>
          <w:color w:val="auto"/>
        </w:rPr>
        <w:t>.</w:t>
      </w:r>
    </w:p>
    <w:p w14:paraId="09C23037" w14:textId="77777777" w:rsidR="006D4481" w:rsidRPr="008038B2" w:rsidRDefault="006D4481" w:rsidP="00430C0A">
      <w:pPr>
        <w:pStyle w:val="Level1Text"/>
        <w:numPr>
          <w:ilvl w:val="0"/>
          <w:numId w:val="6"/>
        </w:numPr>
        <w:rPr>
          <w:rFonts w:cs="Arial"/>
          <w:color w:val="auto"/>
        </w:rPr>
      </w:pPr>
      <w:r w:rsidRPr="008038B2">
        <w:rPr>
          <w:rFonts w:cs="Arial"/>
          <w:color w:val="auto"/>
        </w:rPr>
        <w:t xml:space="preserve">The </w:t>
      </w:r>
      <w:r w:rsidRPr="008038B2">
        <w:rPr>
          <w:rFonts w:cs="Arial"/>
          <w:b/>
          <w:color w:val="auto"/>
        </w:rPr>
        <w:t>Power-Generating Module</w:t>
      </w:r>
      <w:r w:rsidRPr="008038B2">
        <w:rPr>
          <w:rFonts w:cs="Arial"/>
          <w:color w:val="auto"/>
        </w:rPr>
        <w:t xml:space="preserve"> or </w:t>
      </w:r>
      <w:r w:rsidRPr="008038B2">
        <w:rPr>
          <w:rFonts w:cs="Arial"/>
          <w:b/>
          <w:color w:val="auto"/>
        </w:rPr>
        <w:t>DC Connected Power Park Module</w:t>
      </w:r>
      <w:r w:rsidRPr="008038B2">
        <w:rPr>
          <w:rFonts w:cs="Arial"/>
          <w:color w:val="auto"/>
        </w:rPr>
        <w:t xml:space="preserve"> shall be capable of automatically regulating dips in voltage caused by connection of demand; </w:t>
      </w:r>
    </w:p>
    <w:p w14:paraId="79C06546" w14:textId="6BA68664" w:rsidR="006D4481" w:rsidRPr="008038B2" w:rsidRDefault="006D4481" w:rsidP="00430C0A">
      <w:pPr>
        <w:pStyle w:val="Level1Text"/>
        <w:numPr>
          <w:ilvl w:val="0"/>
          <w:numId w:val="6"/>
        </w:numPr>
        <w:rPr>
          <w:rFonts w:cs="Arial"/>
          <w:color w:val="auto"/>
        </w:rPr>
      </w:pPr>
      <w:r w:rsidRPr="008038B2">
        <w:rPr>
          <w:rFonts w:cs="Arial"/>
          <w:color w:val="auto"/>
        </w:rPr>
        <w:t xml:space="preserve">The </w:t>
      </w:r>
      <w:r w:rsidRPr="008038B2">
        <w:rPr>
          <w:rFonts w:cs="Arial"/>
          <w:b/>
          <w:color w:val="auto"/>
        </w:rPr>
        <w:t>Power Generating Module</w:t>
      </w:r>
      <w:r w:rsidRPr="008038B2">
        <w:rPr>
          <w:rFonts w:cs="Arial"/>
          <w:color w:val="auto"/>
        </w:rPr>
        <w:t xml:space="preserve"> or </w:t>
      </w:r>
      <w:r w:rsidRPr="008038B2">
        <w:rPr>
          <w:rFonts w:cs="Arial"/>
          <w:b/>
          <w:color w:val="auto"/>
        </w:rPr>
        <w:t>DC Connected Power Park Module</w:t>
      </w:r>
      <w:r w:rsidRPr="008038B2">
        <w:rPr>
          <w:rFonts w:cs="Arial"/>
          <w:color w:val="auto"/>
        </w:rPr>
        <w:t xml:space="preserve">  shall: </w:t>
      </w:r>
    </w:p>
    <w:p w14:paraId="64FA3094" w14:textId="77777777" w:rsidR="006D4481" w:rsidRPr="008038B2" w:rsidRDefault="006D4481" w:rsidP="006D4481">
      <w:pPr>
        <w:pStyle w:val="Level1Text"/>
        <w:tabs>
          <w:tab w:val="left" w:pos="2410"/>
        </w:tabs>
        <w:ind w:left="0" w:firstLine="0"/>
        <w:rPr>
          <w:rFonts w:cs="Arial"/>
          <w:color w:val="auto"/>
        </w:rPr>
      </w:pPr>
      <w:r w:rsidRPr="008038B2">
        <w:rPr>
          <w:rFonts w:cs="Arial"/>
          <w:color w:val="auto"/>
        </w:rPr>
        <w:tab/>
      </w:r>
      <w:r w:rsidRPr="008038B2">
        <w:rPr>
          <w:rFonts w:cs="Arial"/>
          <w:color w:val="auto"/>
        </w:rPr>
        <w:tab/>
        <w:t xml:space="preserve">be capable of </w:t>
      </w:r>
      <w:r w:rsidRPr="008038B2">
        <w:rPr>
          <w:rFonts w:cs="Arial"/>
          <w:b/>
          <w:color w:val="auto"/>
        </w:rPr>
        <w:t>Block Load Capability</w:t>
      </w:r>
      <w:r w:rsidRPr="008038B2">
        <w:rPr>
          <w:rFonts w:cs="Arial"/>
          <w:color w:val="auto"/>
        </w:rPr>
        <w:t xml:space="preserve">, </w:t>
      </w:r>
    </w:p>
    <w:p w14:paraId="6D268B3C" w14:textId="77777777" w:rsidR="006D4481" w:rsidRPr="008038B2" w:rsidRDefault="006D4481" w:rsidP="006D4481">
      <w:pPr>
        <w:pStyle w:val="Level1Text"/>
        <w:tabs>
          <w:tab w:val="left" w:pos="2410"/>
        </w:tabs>
        <w:ind w:left="2410"/>
        <w:rPr>
          <w:rFonts w:cs="Arial"/>
          <w:color w:val="auto"/>
        </w:rPr>
      </w:pPr>
      <w:r w:rsidRPr="008038B2">
        <w:rPr>
          <w:rFonts w:cs="Arial"/>
          <w:color w:val="auto"/>
        </w:rPr>
        <w:tab/>
      </w:r>
      <w:r w:rsidRPr="008038B2">
        <w:rPr>
          <w:rFonts w:cs="Arial"/>
          <w:color w:val="auto"/>
        </w:rPr>
        <w:tab/>
        <w:t xml:space="preserve">be capable of operating in </w:t>
      </w:r>
      <w:r w:rsidRPr="008038B2">
        <w:rPr>
          <w:rFonts w:cs="Arial"/>
          <w:b/>
          <w:color w:val="auto"/>
        </w:rPr>
        <w:t>LFSM-O</w:t>
      </w:r>
      <w:r w:rsidRPr="008038B2">
        <w:rPr>
          <w:rFonts w:cs="Arial"/>
          <w:color w:val="auto"/>
        </w:rPr>
        <w:t xml:space="preserve"> and </w:t>
      </w:r>
      <w:r w:rsidRPr="008038B2">
        <w:rPr>
          <w:rFonts w:cs="Arial"/>
          <w:b/>
          <w:color w:val="auto"/>
        </w:rPr>
        <w:t>LFSM-U</w:t>
      </w:r>
      <w:r w:rsidRPr="008038B2">
        <w:rPr>
          <w:rFonts w:cs="Arial"/>
          <w:color w:val="auto"/>
        </w:rPr>
        <w:t xml:space="preserve">, as specified in ECC.6.3.7.1 and ECC.6.3.7.2 </w:t>
      </w:r>
    </w:p>
    <w:p w14:paraId="7AB86518" w14:textId="77777777" w:rsidR="006D4481" w:rsidRPr="008038B2" w:rsidRDefault="006D4481" w:rsidP="006D4481">
      <w:pPr>
        <w:pStyle w:val="Level1Text"/>
        <w:tabs>
          <w:tab w:val="left" w:pos="2410"/>
        </w:tabs>
        <w:ind w:left="2410" w:firstLine="0"/>
        <w:rPr>
          <w:rFonts w:cs="Arial"/>
          <w:color w:val="auto"/>
        </w:rPr>
      </w:pPr>
      <w:r w:rsidRPr="008038B2">
        <w:rPr>
          <w:rFonts w:cs="Arial"/>
          <w:color w:val="auto"/>
        </w:rPr>
        <w:t xml:space="preserve">control </w:t>
      </w:r>
      <w:r w:rsidRPr="008038B2">
        <w:rPr>
          <w:rFonts w:cs="Arial"/>
          <w:b/>
          <w:color w:val="auto"/>
        </w:rPr>
        <w:t>Frequency</w:t>
      </w:r>
      <w:r w:rsidRPr="008038B2">
        <w:rPr>
          <w:rFonts w:cs="Arial"/>
          <w:color w:val="auto"/>
        </w:rPr>
        <w:t xml:space="preserve"> in case of overfrequency and underfrequency within the whole </w:t>
      </w:r>
      <w:r w:rsidRPr="008038B2">
        <w:rPr>
          <w:rFonts w:cs="Arial"/>
          <w:b/>
          <w:color w:val="auto"/>
        </w:rPr>
        <w:t>Active Power</w:t>
      </w:r>
      <w:r w:rsidRPr="008038B2">
        <w:rPr>
          <w:rFonts w:cs="Arial"/>
          <w:color w:val="auto"/>
        </w:rPr>
        <w:t xml:space="preserve"> output range between the </w:t>
      </w:r>
      <w:r w:rsidRPr="008038B2">
        <w:rPr>
          <w:rFonts w:cs="Arial"/>
          <w:b/>
          <w:color w:val="auto"/>
        </w:rPr>
        <w:t>Minimum Regulating Level</w:t>
      </w:r>
      <w:r w:rsidRPr="008038B2">
        <w:rPr>
          <w:rFonts w:cs="Arial"/>
          <w:color w:val="auto"/>
        </w:rPr>
        <w:t xml:space="preserve"> and </w:t>
      </w:r>
      <w:r w:rsidRPr="008038B2">
        <w:rPr>
          <w:rFonts w:cs="Arial"/>
          <w:b/>
          <w:color w:val="auto"/>
        </w:rPr>
        <w:t>Maximum Capacity</w:t>
      </w:r>
      <w:r w:rsidRPr="008038B2">
        <w:rPr>
          <w:rFonts w:cs="Arial"/>
          <w:color w:val="auto"/>
        </w:rPr>
        <w:t xml:space="preserve"> as well as at houseload operation levels </w:t>
      </w:r>
    </w:p>
    <w:p w14:paraId="0AC5E793" w14:textId="77777777" w:rsidR="006D4481" w:rsidRDefault="006D4481" w:rsidP="006D4481">
      <w:pPr>
        <w:pStyle w:val="Level1Text"/>
        <w:tabs>
          <w:tab w:val="left" w:pos="2410"/>
        </w:tabs>
        <w:ind w:left="2410" w:firstLine="0"/>
        <w:rPr>
          <w:rFonts w:cs="Arial"/>
          <w:color w:val="auto"/>
        </w:rPr>
      </w:pPr>
      <w:r w:rsidRPr="008038B2">
        <w:rPr>
          <w:rFonts w:cs="Arial"/>
          <w:color w:val="auto"/>
        </w:rPr>
        <w:t xml:space="preserve">be capable of parallel operation of a few </w:t>
      </w:r>
      <w:r w:rsidRPr="008038B2">
        <w:rPr>
          <w:rFonts w:cs="Arial"/>
          <w:b/>
          <w:color w:val="auto"/>
        </w:rPr>
        <w:t>Power Generating Modules</w:t>
      </w:r>
      <w:r w:rsidRPr="008038B2">
        <w:rPr>
          <w:rFonts w:cs="Arial"/>
          <w:color w:val="auto"/>
        </w:rPr>
        <w:t xml:space="preserve"> including </w:t>
      </w:r>
      <w:r w:rsidRPr="008038B2">
        <w:rPr>
          <w:rFonts w:cs="Arial"/>
          <w:b/>
          <w:color w:val="auto"/>
        </w:rPr>
        <w:t>DC Connected Power Park Modules</w:t>
      </w:r>
      <w:r w:rsidRPr="008038B2">
        <w:rPr>
          <w:rFonts w:cs="Arial"/>
          <w:color w:val="auto"/>
        </w:rPr>
        <w:t xml:space="preserve"> within an isolated part of the </w:t>
      </w:r>
      <w:r w:rsidRPr="008038B2">
        <w:rPr>
          <w:rFonts w:cs="Arial"/>
          <w:b/>
          <w:color w:val="auto"/>
        </w:rPr>
        <w:t xml:space="preserve">Total System </w:t>
      </w:r>
      <w:r w:rsidRPr="008038B2">
        <w:rPr>
          <w:rFonts w:cs="Arial"/>
          <w:color w:val="auto"/>
        </w:rPr>
        <w:t>that is still supplying</w:t>
      </w:r>
      <w:r w:rsidRPr="008038B2">
        <w:rPr>
          <w:rFonts w:cs="Arial"/>
          <w:b/>
          <w:color w:val="auto"/>
        </w:rPr>
        <w:t xml:space="preserve"> Customers</w:t>
      </w:r>
      <w:r w:rsidRPr="008038B2">
        <w:rPr>
          <w:rFonts w:cs="Arial"/>
          <w:color w:val="auto"/>
        </w:rPr>
        <w:t>, and control voltage automatically during the system restoration phase</w:t>
      </w:r>
    </w:p>
    <w:p w14:paraId="0F0B43EE" w14:textId="180F9CD5" w:rsidR="006D4481" w:rsidRPr="008038B2" w:rsidRDefault="006D4481" w:rsidP="006D4481">
      <w:pPr>
        <w:pStyle w:val="Level1Text"/>
        <w:tabs>
          <w:tab w:val="left" w:pos="2410"/>
        </w:tabs>
        <w:ind w:left="2410" w:firstLine="0"/>
        <w:rPr>
          <w:rFonts w:cs="Arial"/>
          <w:color w:val="auto"/>
        </w:rPr>
      </w:pPr>
      <w:r w:rsidRPr="006D4481">
        <w:rPr>
          <w:rFonts w:cs="Arial"/>
          <w:color w:val="FF0000"/>
          <w:u w:val="single"/>
        </w:rPr>
        <w:t xml:space="preserve">capable of satisfying the </w:t>
      </w:r>
      <w:r w:rsidRPr="006D4481">
        <w:rPr>
          <w:rFonts w:cs="Arial"/>
          <w:b/>
          <w:bCs/>
          <w:color w:val="FF0000"/>
          <w:u w:val="single"/>
        </w:rPr>
        <w:t>Grid Forming Capability</w:t>
      </w:r>
      <w:r w:rsidRPr="006D4481">
        <w:rPr>
          <w:rFonts w:cs="Arial"/>
          <w:color w:val="FF0000"/>
          <w:u w:val="single"/>
        </w:rPr>
        <w:t xml:space="preserve"> requirements defined in ECC.6.3.19</w:t>
      </w:r>
      <w:r w:rsidRPr="008038B2">
        <w:rPr>
          <w:rFonts w:cs="Arial"/>
          <w:color w:val="auto"/>
        </w:rPr>
        <w:t xml:space="preserve">; </w:t>
      </w:r>
    </w:p>
    <w:p w14:paraId="02E93B9E" w14:textId="6A47D7CE" w:rsidR="003B2DD0" w:rsidRDefault="003B2DD0" w:rsidP="00A5653E">
      <w:pPr>
        <w:pStyle w:val="BodyText"/>
        <w:rPr>
          <w:color w:val="auto"/>
        </w:rPr>
      </w:pPr>
      <w:r>
        <w:rPr>
          <w:color w:val="auto"/>
        </w:rPr>
        <w:t>………………………………..</w:t>
      </w:r>
    </w:p>
    <w:p w14:paraId="5FF67D6D" w14:textId="77777777" w:rsidR="003B2DD0" w:rsidRDefault="003B2DD0" w:rsidP="00A5653E">
      <w:pPr>
        <w:pStyle w:val="BodyText"/>
        <w:rPr>
          <w:color w:val="auto"/>
        </w:rPr>
      </w:pPr>
    </w:p>
    <w:p w14:paraId="7DAB1BB2" w14:textId="77777777" w:rsidR="003B2DD0" w:rsidRPr="008038B2" w:rsidRDefault="003B2DD0" w:rsidP="003B2DD0">
      <w:pPr>
        <w:pStyle w:val="Level2Text"/>
        <w:tabs>
          <w:tab w:val="left" w:pos="1134"/>
        </w:tabs>
        <w:spacing w:after="0" w:line="240" w:lineRule="auto"/>
        <w:ind w:left="1134" w:hanging="1134"/>
        <w:rPr>
          <w:rFonts w:cs="Arial"/>
          <w:u w:val="single"/>
          <w:lang w:val="en-GB"/>
        </w:rPr>
      </w:pPr>
      <w:r w:rsidRPr="008038B2">
        <w:rPr>
          <w:rFonts w:cs="Arial"/>
          <w:lang w:val="en-GB"/>
        </w:rPr>
        <w:t>ECC.6.3.16</w:t>
      </w:r>
      <w:r w:rsidRPr="008038B2">
        <w:rPr>
          <w:rFonts w:cs="Arial"/>
          <w:lang w:val="en-GB"/>
        </w:rPr>
        <w:tab/>
      </w:r>
      <w:r w:rsidRPr="008038B2">
        <w:rPr>
          <w:rFonts w:cs="Arial"/>
          <w:lang w:val="en-GB"/>
        </w:rPr>
        <w:tab/>
      </w:r>
      <w:r w:rsidRPr="008038B2">
        <w:rPr>
          <w:rFonts w:cs="Arial"/>
          <w:u w:val="single"/>
          <w:lang w:val="en-GB"/>
        </w:rPr>
        <w:t>FAST FAULT CURRENT INJECTION</w:t>
      </w:r>
    </w:p>
    <w:p w14:paraId="28526AB6" w14:textId="77777777" w:rsidR="003B2DD0" w:rsidRPr="008038B2" w:rsidRDefault="003B2DD0" w:rsidP="003B2DD0">
      <w:pPr>
        <w:pStyle w:val="Level2Text"/>
        <w:tabs>
          <w:tab w:val="left" w:pos="1134"/>
        </w:tabs>
        <w:spacing w:after="0" w:line="240" w:lineRule="auto"/>
        <w:ind w:left="1134" w:hanging="1134"/>
        <w:rPr>
          <w:rFonts w:cs="Arial"/>
          <w:highlight w:val="yellow"/>
          <w:lang w:val="en-GB"/>
        </w:rPr>
      </w:pPr>
    </w:p>
    <w:p w14:paraId="7CD48315" w14:textId="06D7CAC1" w:rsidR="003B2DD0" w:rsidRPr="008038B2" w:rsidRDefault="003B2DD0" w:rsidP="003B2DD0">
      <w:pPr>
        <w:pStyle w:val="Level2Text"/>
        <w:tabs>
          <w:tab w:val="left" w:pos="1134"/>
        </w:tabs>
        <w:spacing w:after="0" w:line="240" w:lineRule="auto"/>
        <w:ind w:left="1701" w:hanging="1701"/>
        <w:rPr>
          <w:rFonts w:cs="Arial"/>
        </w:rPr>
      </w:pPr>
      <w:r w:rsidRPr="008038B2">
        <w:rPr>
          <w:rFonts w:cs="Arial"/>
          <w:lang w:val="en-GB"/>
        </w:rPr>
        <w:lastRenderedPageBreak/>
        <w:t>ECC.6.3.16.1</w:t>
      </w:r>
      <w:r w:rsidRPr="008038B2">
        <w:rPr>
          <w:rFonts w:cs="Arial"/>
          <w:lang w:val="en-GB"/>
        </w:rPr>
        <w:tab/>
      </w:r>
      <w:r w:rsidRPr="008038B2">
        <w:rPr>
          <w:rFonts w:cs="Arial"/>
          <w:u w:val="single"/>
          <w:lang w:val="en-GB"/>
        </w:rPr>
        <w:t>G</w:t>
      </w:r>
      <w:r w:rsidRPr="008038B2">
        <w:rPr>
          <w:rFonts w:cs="Arial"/>
          <w:u w:val="single"/>
        </w:rPr>
        <w:t>en</w:t>
      </w:r>
      <w:r>
        <w:rPr>
          <w:rFonts w:cs="Arial"/>
          <w:u w:val="single"/>
        </w:rPr>
        <w:t>e</w:t>
      </w:r>
      <w:r w:rsidRPr="008038B2">
        <w:rPr>
          <w:rFonts w:cs="Arial"/>
          <w:u w:val="single"/>
        </w:rPr>
        <w:t>ral Fast Fault Current injection, principles and concepts applicable to Type B, Type C and Type D Power Park Modules and HVDC Equipment</w:t>
      </w:r>
    </w:p>
    <w:p w14:paraId="7FB5BAF4" w14:textId="77777777" w:rsidR="003B2DD0" w:rsidRPr="008038B2" w:rsidRDefault="003B2DD0" w:rsidP="003B2DD0">
      <w:pPr>
        <w:pStyle w:val="Level1Text"/>
        <w:tabs>
          <w:tab w:val="clear" w:pos="1418"/>
          <w:tab w:val="left" w:pos="1701"/>
        </w:tabs>
        <w:ind w:left="1701" w:hanging="1701"/>
        <w:rPr>
          <w:rFonts w:cs="Arial"/>
          <w:color w:val="auto"/>
          <w:highlight w:val="yellow"/>
        </w:rPr>
      </w:pPr>
    </w:p>
    <w:p w14:paraId="79D22C6E" w14:textId="65DA3CE2" w:rsidR="003B2DD0" w:rsidRDefault="003B2DD0" w:rsidP="003B2DD0">
      <w:pPr>
        <w:pStyle w:val="Level1Text"/>
        <w:tabs>
          <w:tab w:val="clear" w:pos="1418"/>
          <w:tab w:val="left" w:pos="1701"/>
        </w:tabs>
        <w:ind w:left="1701" w:hanging="1701"/>
        <w:rPr>
          <w:rFonts w:cs="Arial"/>
          <w:color w:val="auto"/>
        </w:rPr>
      </w:pPr>
      <w:r w:rsidRPr="008038B2">
        <w:rPr>
          <w:rFonts w:cs="Arial"/>
          <w:color w:val="auto"/>
        </w:rPr>
        <w:t>ECC.6.3.16.1.1</w:t>
      </w:r>
      <w:r w:rsidRPr="008038B2">
        <w:rPr>
          <w:rFonts w:cs="Arial"/>
          <w:color w:val="auto"/>
          <w:lang w:val="en-GB"/>
        </w:rPr>
        <w:tab/>
      </w:r>
      <w:r>
        <w:rPr>
          <w:rFonts w:cs="Arial"/>
          <w:color w:val="auto"/>
          <w:lang w:val="en-GB"/>
        </w:rPr>
        <w:t xml:space="preserve">In addition to the requirements of ECC.6.1.4, ECC.6.3.2, ECC.6.3.8 and ECC.A.7, </w:t>
      </w:r>
      <w:r>
        <w:rPr>
          <w:rFonts w:cs="Arial"/>
          <w:color w:val="auto"/>
        </w:rPr>
        <w:t>e</w:t>
      </w:r>
      <w:r w:rsidRPr="008038B2">
        <w:rPr>
          <w:rFonts w:cs="Arial"/>
          <w:color w:val="auto"/>
        </w:rPr>
        <w:t xml:space="preserve">ach </w:t>
      </w:r>
      <w:r w:rsidRPr="008038B2">
        <w:rPr>
          <w:rFonts w:cs="Arial"/>
          <w:b/>
          <w:color w:val="auto"/>
        </w:rPr>
        <w:t>Type B</w:t>
      </w:r>
      <w:r w:rsidRPr="008038B2">
        <w:rPr>
          <w:rFonts w:cs="Arial"/>
          <w:color w:val="auto"/>
        </w:rPr>
        <w:t xml:space="preserve">, </w:t>
      </w:r>
      <w:r w:rsidRPr="008038B2">
        <w:rPr>
          <w:rFonts w:cs="Arial"/>
          <w:b/>
          <w:color w:val="auto"/>
        </w:rPr>
        <w:t>Type C</w:t>
      </w:r>
      <w:r w:rsidRPr="008038B2">
        <w:rPr>
          <w:rFonts w:cs="Arial"/>
          <w:color w:val="auto"/>
        </w:rPr>
        <w:t xml:space="preserve"> and </w:t>
      </w:r>
      <w:r w:rsidRPr="008038B2">
        <w:rPr>
          <w:rFonts w:cs="Arial"/>
          <w:b/>
          <w:color w:val="auto"/>
        </w:rPr>
        <w:t xml:space="preserve">Type D Power Park Module </w:t>
      </w:r>
      <w:r w:rsidRPr="008038B2">
        <w:rPr>
          <w:rFonts w:cs="Arial"/>
          <w:color w:val="auto"/>
        </w:rPr>
        <w:t>or</w:t>
      </w:r>
      <w:r>
        <w:rPr>
          <w:rFonts w:cs="Arial"/>
          <w:color w:val="auto"/>
        </w:rPr>
        <w:t xml:space="preserve"> each </w:t>
      </w:r>
      <w:r w:rsidRPr="000823FD">
        <w:rPr>
          <w:rFonts w:cs="Arial"/>
          <w:b/>
          <w:color w:val="auto"/>
        </w:rPr>
        <w:t>Power Park Unit</w:t>
      </w:r>
      <w:r>
        <w:rPr>
          <w:rFonts w:cs="Arial"/>
          <w:color w:val="auto"/>
        </w:rPr>
        <w:t xml:space="preserve"> within a </w:t>
      </w:r>
      <w:r w:rsidRPr="000823FD">
        <w:rPr>
          <w:rFonts w:cs="Arial"/>
          <w:b/>
          <w:color w:val="auto"/>
        </w:rPr>
        <w:t>Type B</w:t>
      </w:r>
      <w:r>
        <w:rPr>
          <w:rFonts w:cs="Arial"/>
          <w:color w:val="auto"/>
        </w:rPr>
        <w:t xml:space="preserve">, </w:t>
      </w:r>
      <w:r w:rsidRPr="000823FD">
        <w:rPr>
          <w:rFonts w:cs="Arial"/>
          <w:b/>
          <w:color w:val="auto"/>
        </w:rPr>
        <w:t>Type C</w:t>
      </w:r>
      <w:r>
        <w:rPr>
          <w:rFonts w:cs="Arial"/>
          <w:color w:val="auto"/>
        </w:rPr>
        <w:t xml:space="preserve"> and </w:t>
      </w:r>
      <w:r w:rsidRPr="000823FD">
        <w:rPr>
          <w:rFonts w:cs="Arial"/>
          <w:b/>
          <w:color w:val="auto"/>
        </w:rPr>
        <w:t>Type D Power Park Module</w:t>
      </w:r>
      <w:r>
        <w:rPr>
          <w:rFonts w:cs="Arial"/>
          <w:color w:val="auto"/>
        </w:rPr>
        <w:t xml:space="preserve"> or</w:t>
      </w:r>
      <w:r w:rsidRPr="008038B2">
        <w:rPr>
          <w:rFonts w:cs="Arial"/>
          <w:color w:val="auto"/>
        </w:rPr>
        <w:t xml:space="preserve"> </w:t>
      </w:r>
      <w:r w:rsidRPr="008038B2">
        <w:rPr>
          <w:rFonts w:cs="Arial"/>
          <w:b/>
          <w:color w:val="auto"/>
        </w:rPr>
        <w:t xml:space="preserve">HVDC Equipment </w:t>
      </w:r>
      <w:r w:rsidRPr="008038B2">
        <w:rPr>
          <w:rFonts w:cs="Arial"/>
          <w:color w:val="auto"/>
        </w:rPr>
        <w:t xml:space="preserve">shall be required to satisfy the following requirements. </w:t>
      </w:r>
      <w:r>
        <w:rPr>
          <w:rFonts w:cs="Arial"/>
          <w:color w:val="auto"/>
        </w:rPr>
        <w:t>For the purposes of this requirement, current and voltage are assumed to be positive phase sequence values.</w:t>
      </w:r>
      <w:r w:rsidR="00BD6B55">
        <w:rPr>
          <w:rFonts w:cs="Arial"/>
          <w:color w:val="auto"/>
        </w:rPr>
        <w:t xml:space="preserve">  </w:t>
      </w:r>
      <w:r w:rsidR="00BD6B55" w:rsidRPr="00BD6B55">
        <w:rPr>
          <w:rFonts w:cs="Arial"/>
          <w:color w:val="FF0000"/>
          <w:u w:val="single"/>
        </w:rPr>
        <w:t xml:space="preserve">For the avoidance of doubt, any </w:t>
      </w:r>
      <w:r w:rsidR="00BD6B55" w:rsidRPr="00BD6B55">
        <w:rPr>
          <w:rFonts w:cs="Arial"/>
          <w:b/>
          <w:bCs/>
          <w:color w:val="FF0000"/>
          <w:u w:val="single"/>
        </w:rPr>
        <w:t>Type B</w:t>
      </w:r>
      <w:r w:rsidR="00BD6B55" w:rsidRPr="00BD6B55">
        <w:rPr>
          <w:rFonts w:cs="Arial"/>
          <w:color w:val="FF0000"/>
          <w:u w:val="single"/>
        </w:rPr>
        <w:t xml:space="preserve">, </w:t>
      </w:r>
      <w:r w:rsidR="00BD6B55" w:rsidRPr="00BD6B55">
        <w:rPr>
          <w:rFonts w:cs="Arial"/>
          <w:b/>
          <w:bCs/>
          <w:color w:val="FF0000"/>
          <w:u w:val="single"/>
        </w:rPr>
        <w:t>Type C</w:t>
      </w:r>
      <w:r w:rsidR="00BD6B55" w:rsidRPr="00BD6B55">
        <w:rPr>
          <w:rFonts w:cs="Arial"/>
          <w:color w:val="FF0000"/>
          <w:u w:val="single"/>
        </w:rPr>
        <w:t xml:space="preserve"> and </w:t>
      </w:r>
      <w:r w:rsidR="00BD6B55" w:rsidRPr="00BD6B55">
        <w:rPr>
          <w:rFonts w:cs="Arial"/>
          <w:b/>
          <w:bCs/>
          <w:color w:val="FF0000"/>
          <w:u w:val="single"/>
        </w:rPr>
        <w:t>Type D Power Park Module</w:t>
      </w:r>
      <w:r w:rsidR="00BD6B55" w:rsidRPr="00BD6B55">
        <w:rPr>
          <w:rFonts w:cs="Arial"/>
          <w:color w:val="FF0000"/>
          <w:u w:val="single"/>
        </w:rPr>
        <w:t xml:space="preserve"> or </w:t>
      </w:r>
      <w:r w:rsidR="00BD6B55" w:rsidRPr="00BD6B55">
        <w:rPr>
          <w:rFonts w:cs="Arial"/>
          <w:b/>
          <w:bCs/>
          <w:color w:val="FF0000"/>
          <w:u w:val="single"/>
        </w:rPr>
        <w:t>HVDC Equipment</w:t>
      </w:r>
      <w:r w:rsidR="00BD6B55" w:rsidRPr="00BD6B55">
        <w:rPr>
          <w:rFonts w:cs="Arial"/>
          <w:color w:val="FF0000"/>
          <w:u w:val="single"/>
        </w:rPr>
        <w:t xml:space="preserve"> which has a </w:t>
      </w:r>
      <w:r w:rsidR="00BD6B55" w:rsidRPr="00BD6B55">
        <w:rPr>
          <w:rFonts w:cs="Arial"/>
          <w:b/>
          <w:bCs/>
          <w:color w:val="FF0000"/>
          <w:u w:val="single"/>
        </w:rPr>
        <w:t>Grid Forming Capability</w:t>
      </w:r>
      <w:r w:rsidR="00BD6B55" w:rsidRPr="00BD6B55">
        <w:rPr>
          <w:rFonts w:cs="Arial"/>
          <w:color w:val="FF0000"/>
          <w:u w:val="single"/>
        </w:rPr>
        <w:t xml:space="preserve"> need only satisfy the requi</w:t>
      </w:r>
      <w:r w:rsidR="00BD6B55">
        <w:rPr>
          <w:rFonts w:cs="Arial"/>
          <w:color w:val="FF0000"/>
          <w:u w:val="single"/>
        </w:rPr>
        <w:t>r</w:t>
      </w:r>
      <w:r w:rsidR="00BD6B55" w:rsidRPr="00BD6B55">
        <w:rPr>
          <w:rFonts w:cs="Arial"/>
          <w:color w:val="FF0000"/>
          <w:u w:val="single"/>
        </w:rPr>
        <w:t>ements of ECC.6.3.19 and the requirements of ECC.6.3.16 shall not apply.</w:t>
      </w:r>
      <w:r w:rsidR="00BD6B55" w:rsidRPr="00BD6B55">
        <w:rPr>
          <w:rFonts w:cs="Arial"/>
          <w:color w:val="FF0000"/>
        </w:rPr>
        <w:t xml:space="preserve"> </w:t>
      </w:r>
      <w:r w:rsidRPr="00BD6B55">
        <w:rPr>
          <w:rFonts w:cs="Arial"/>
          <w:color w:val="FF0000"/>
        </w:rPr>
        <w:t xml:space="preserve">  </w:t>
      </w:r>
    </w:p>
    <w:p w14:paraId="381FA829" w14:textId="50497C5B" w:rsidR="00654B70" w:rsidRDefault="003B2DD0" w:rsidP="00A5653E">
      <w:pPr>
        <w:pStyle w:val="BodyText"/>
        <w:rPr>
          <w:color w:val="auto"/>
        </w:rPr>
      </w:pPr>
      <w:r>
        <w:rPr>
          <w:color w:val="auto"/>
        </w:rPr>
        <w:t>………………………………..</w:t>
      </w:r>
      <w:r w:rsidR="00654B70">
        <w:rPr>
          <w:color w:val="auto"/>
        </w:rPr>
        <w:tab/>
      </w:r>
    </w:p>
    <w:p w14:paraId="26306062" w14:textId="5D87A707" w:rsidR="00654B70" w:rsidRDefault="00654B70" w:rsidP="00A5653E">
      <w:pPr>
        <w:pStyle w:val="BodyText"/>
      </w:pPr>
      <w:r>
        <w:tab/>
      </w:r>
    </w:p>
    <w:p w14:paraId="2B53F157" w14:textId="3826F5FB" w:rsidR="00B123B0" w:rsidRPr="00000C7C" w:rsidRDefault="00B123B0" w:rsidP="008F2CF5">
      <w:pPr>
        <w:pStyle w:val="Level1Text"/>
        <w:spacing w:after="0" w:line="240" w:lineRule="auto"/>
        <w:ind w:left="0" w:firstLine="0"/>
        <w:jc w:val="left"/>
        <w:rPr>
          <w:rFonts w:cs="Arial"/>
          <w:b/>
          <w:color w:val="FF0000"/>
          <w:u w:val="single"/>
          <w:lang w:val="en-GB"/>
        </w:rPr>
      </w:pPr>
      <w:r w:rsidRPr="00000C7C">
        <w:rPr>
          <w:rFonts w:cs="Arial"/>
          <w:color w:val="FF0000"/>
          <w:u w:val="single"/>
          <w:lang w:val="en-GB"/>
        </w:rPr>
        <w:t>ECC.6.3.19</w:t>
      </w:r>
      <w:r w:rsidRPr="00000C7C">
        <w:rPr>
          <w:rFonts w:cs="Arial"/>
          <w:color w:val="FF0000"/>
          <w:u w:val="single"/>
          <w:lang w:val="en-GB"/>
        </w:rPr>
        <w:tab/>
        <w:t>GRID FORMING</w:t>
      </w:r>
      <w:r w:rsidR="00582FC6" w:rsidRPr="00000C7C">
        <w:rPr>
          <w:rFonts w:cs="Arial"/>
          <w:color w:val="FF0000"/>
          <w:u w:val="single"/>
          <w:lang w:val="en-GB"/>
        </w:rPr>
        <w:t xml:space="preserve"> CAPABILITY</w:t>
      </w:r>
      <w:r w:rsidR="00E73B98" w:rsidRPr="00000C7C">
        <w:rPr>
          <w:rFonts w:cs="Arial"/>
          <w:color w:val="FF0000"/>
          <w:u w:val="single"/>
          <w:lang w:val="en-GB"/>
        </w:rPr>
        <w:t xml:space="preserve"> </w:t>
      </w:r>
      <w:r w:rsidR="00DE41D0" w:rsidRPr="00000C7C">
        <w:rPr>
          <w:rFonts w:cs="Arial"/>
          <w:color w:val="FF0000"/>
          <w:u w:val="single"/>
          <w:lang w:val="en-GB"/>
        </w:rPr>
        <w:t>FOR</w:t>
      </w:r>
      <w:r w:rsidR="00E73B98" w:rsidRPr="00000C7C">
        <w:rPr>
          <w:rFonts w:cs="Arial"/>
          <w:color w:val="FF0000"/>
          <w:u w:val="single"/>
          <w:lang w:val="en-GB"/>
        </w:rPr>
        <w:t xml:space="preserve"> GREAT BRITAIN (GFC-GB)</w:t>
      </w:r>
    </w:p>
    <w:p w14:paraId="4E5E6ECC" w14:textId="77777777" w:rsidR="00B123B0" w:rsidRPr="00000C7C" w:rsidRDefault="00B123B0" w:rsidP="00B123B0">
      <w:pPr>
        <w:pStyle w:val="Level1Text"/>
        <w:tabs>
          <w:tab w:val="clear" w:pos="1418"/>
          <w:tab w:val="left" w:pos="1701"/>
        </w:tabs>
        <w:spacing w:after="0" w:line="240" w:lineRule="auto"/>
        <w:ind w:left="1701" w:hanging="1701"/>
        <w:jc w:val="left"/>
        <w:rPr>
          <w:rFonts w:cs="Arial"/>
          <w:b/>
          <w:color w:val="FF0000"/>
          <w:u w:val="single"/>
          <w:lang w:val="en-GB"/>
        </w:rPr>
      </w:pPr>
    </w:p>
    <w:p w14:paraId="4423CBC3" w14:textId="6E24A809" w:rsidR="00DE41D0" w:rsidRPr="00000C7C" w:rsidRDefault="00C96F69" w:rsidP="00C96F69">
      <w:pPr>
        <w:pStyle w:val="Level1Text"/>
        <w:rPr>
          <w:color w:val="FF0000"/>
          <w:u w:val="single"/>
        </w:rPr>
      </w:pPr>
      <w:r w:rsidRPr="00000C7C">
        <w:rPr>
          <w:rFonts w:cs="Arial"/>
          <w:color w:val="FF0000"/>
          <w:u w:val="single"/>
        </w:rPr>
        <w:t>ECC.6.3.19.1</w:t>
      </w:r>
      <w:r w:rsidRPr="00000C7C">
        <w:rPr>
          <w:rFonts w:cs="Arial"/>
          <w:b/>
          <w:color w:val="FF0000"/>
          <w:u w:val="single"/>
        </w:rPr>
        <w:tab/>
      </w:r>
      <w:r w:rsidR="00DE41D0" w:rsidRPr="00000C7C">
        <w:rPr>
          <w:rFonts w:cs="Arial"/>
          <w:bCs/>
          <w:color w:val="FF0000"/>
          <w:u w:val="single"/>
        </w:rPr>
        <w:t xml:space="preserve">In order for the </w:t>
      </w:r>
      <w:r w:rsidR="00DE41D0" w:rsidRPr="00000C7C">
        <w:rPr>
          <w:b/>
          <w:bCs/>
          <w:color w:val="FF0000"/>
          <w:u w:val="single"/>
        </w:rPr>
        <w:t>National Electricity Transmission System</w:t>
      </w:r>
      <w:r w:rsidR="00DE41D0" w:rsidRPr="00000C7C">
        <w:rPr>
          <w:rFonts w:cs="Arial"/>
          <w:bCs/>
          <w:color w:val="FF0000"/>
          <w:u w:val="single"/>
        </w:rPr>
        <w:t xml:space="preserve"> to</w:t>
      </w:r>
      <w:r w:rsidR="00F933E6" w:rsidRPr="00000C7C">
        <w:rPr>
          <w:rFonts w:cs="Arial"/>
          <w:bCs/>
          <w:color w:val="FF0000"/>
          <w:u w:val="single"/>
        </w:rPr>
        <w:t xml:space="preserve"> satisfy the stability requirements defined in the </w:t>
      </w:r>
      <w:r w:rsidR="00F933E6" w:rsidRPr="00000C7C">
        <w:rPr>
          <w:rFonts w:cs="Arial"/>
          <w:b/>
          <w:color w:val="FF0000"/>
          <w:u w:val="single"/>
        </w:rPr>
        <w:t>National Electricity Transmission System Security and Quality of Supply Standards</w:t>
      </w:r>
      <w:r w:rsidR="00DE41D0" w:rsidRPr="00000C7C">
        <w:rPr>
          <w:rFonts w:cs="Arial"/>
          <w:bCs/>
          <w:color w:val="FF0000"/>
          <w:u w:val="single"/>
        </w:rPr>
        <w:t>, it</w:t>
      </w:r>
      <w:r w:rsidR="0013258F" w:rsidRPr="00000C7C">
        <w:rPr>
          <w:color w:val="FF0000"/>
          <w:u w:val="single"/>
        </w:rPr>
        <w:t xml:space="preserve"> is an essential requirement that</w:t>
      </w:r>
      <w:r w:rsidR="00DE41D0" w:rsidRPr="00000C7C">
        <w:rPr>
          <w:color w:val="FF0000"/>
          <w:u w:val="single"/>
        </w:rPr>
        <w:t xml:space="preserve"> an appropriate</w:t>
      </w:r>
      <w:r w:rsidR="00D83690" w:rsidRPr="00000C7C">
        <w:rPr>
          <w:color w:val="FF0000"/>
          <w:u w:val="single"/>
        </w:rPr>
        <w:t xml:space="preserve"> volume of </w:t>
      </w:r>
      <w:r w:rsidR="00D83690" w:rsidRPr="00000C7C">
        <w:rPr>
          <w:b/>
          <w:bCs/>
          <w:color w:val="FF0000"/>
          <w:u w:val="single"/>
        </w:rPr>
        <w:t>Grid Forming Plant</w:t>
      </w:r>
      <w:r w:rsidR="00D83690" w:rsidRPr="00000C7C">
        <w:rPr>
          <w:color w:val="FF0000"/>
          <w:u w:val="single"/>
        </w:rPr>
        <w:t xml:space="preserve"> is available and</w:t>
      </w:r>
      <w:r w:rsidR="00DE41D0" w:rsidRPr="00000C7C">
        <w:rPr>
          <w:color w:val="FF0000"/>
          <w:u w:val="single"/>
        </w:rPr>
        <w:t xml:space="preserve"> capable of</w:t>
      </w:r>
      <w:r w:rsidR="00F933E6" w:rsidRPr="00000C7C">
        <w:rPr>
          <w:color w:val="FF0000"/>
          <w:u w:val="single"/>
        </w:rPr>
        <w:t xml:space="preserve"> providing a </w:t>
      </w:r>
      <w:r w:rsidR="00F933E6" w:rsidRPr="00000C7C">
        <w:rPr>
          <w:b/>
          <w:bCs/>
          <w:color w:val="FF0000"/>
          <w:u w:val="single"/>
        </w:rPr>
        <w:t>Grid Forming Capability</w:t>
      </w:r>
      <w:r w:rsidR="00F933E6" w:rsidRPr="00000C7C">
        <w:rPr>
          <w:rFonts w:cs="Arial"/>
          <w:bCs/>
          <w:color w:val="FF0000"/>
          <w:u w:val="single"/>
        </w:rPr>
        <w:t>.</w:t>
      </w:r>
    </w:p>
    <w:p w14:paraId="0C606F3C" w14:textId="78A4972A" w:rsidR="00844056" w:rsidRPr="00000C7C" w:rsidRDefault="00F933E6">
      <w:pPr>
        <w:pStyle w:val="Level1Text"/>
        <w:rPr>
          <w:rFonts w:cs="Arial"/>
          <w:color w:val="FF0000"/>
          <w:u w:val="single"/>
        </w:rPr>
      </w:pPr>
      <w:r w:rsidRPr="00000C7C">
        <w:rPr>
          <w:color w:val="FF0000"/>
          <w:u w:val="single"/>
        </w:rPr>
        <w:t>ECC.6.3.19.2</w:t>
      </w:r>
      <w:r w:rsidRPr="00000C7C">
        <w:rPr>
          <w:color w:val="FF0000"/>
          <w:u w:val="single"/>
        </w:rPr>
        <w:tab/>
      </w:r>
      <w:r w:rsidR="005D0975" w:rsidRPr="00000C7C">
        <w:rPr>
          <w:rFonts w:cs="Arial"/>
          <w:b/>
          <w:color w:val="FF0000"/>
          <w:u w:val="single"/>
        </w:rPr>
        <w:t>Grid Forming</w:t>
      </w:r>
      <w:r w:rsidR="005D0975" w:rsidRPr="00000C7C">
        <w:rPr>
          <w:rFonts w:cs="Arial"/>
          <w:color w:val="FF0000"/>
          <w:u w:val="single"/>
        </w:rPr>
        <w:t xml:space="preserve"> </w:t>
      </w:r>
      <w:r w:rsidR="005D0975" w:rsidRPr="00000C7C">
        <w:rPr>
          <w:rFonts w:cs="Arial"/>
          <w:b/>
          <w:bCs/>
          <w:color w:val="FF0000"/>
          <w:u w:val="single"/>
        </w:rPr>
        <w:t>Capability</w:t>
      </w:r>
      <w:r w:rsidR="005D0975" w:rsidRPr="00000C7C">
        <w:rPr>
          <w:rFonts w:cs="Arial"/>
          <w:color w:val="FF0000"/>
          <w:u w:val="single"/>
        </w:rPr>
        <w:t xml:space="preserve"> is not a mandatory requirement but one which will be delivered through market arrangements</w:t>
      </w:r>
      <w:r w:rsidR="008B5CB1" w:rsidRPr="00000C7C">
        <w:rPr>
          <w:rFonts w:cs="Arial"/>
          <w:color w:val="FF0000"/>
          <w:u w:val="single"/>
        </w:rPr>
        <w:t>,</w:t>
      </w:r>
      <w:r w:rsidR="00E514DA" w:rsidRPr="00000C7C">
        <w:rPr>
          <w:rFonts w:cs="Arial"/>
          <w:color w:val="FF0000"/>
          <w:u w:val="single"/>
        </w:rPr>
        <w:t xml:space="preserve"> the details of which shall be published on </w:t>
      </w:r>
      <w:r w:rsidR="00E514DA" w:rsidRPr="00000C7C">
        <w:rPr>
          <w:rFonts w:cs="Arial"/>
          <w:b/>
          <w:bCs/>
          <w:color w:val="FF0000"/>
          <w:u w:val="single"/>
        </w:rPr>
        <w:t>The Company’s Website</w:t>
      </w:r>
      <w:r w:rsidR="005D0975" w:rsidRPr="00000C7C">
        <w:rPr>
          <w:rFonts w:cs="Arial"/>
          <w:color w:val="FF0000"/>
          <w:u w:val="single"/>
        </w:rPr>
        <w:t>.</w:t>
      </w:r>
      <w:r w:rsidR="00260194" w:rsidRPr="00000C7C">
        <w:rPr>
          <w:rFonts w:cs="Arial"/>
          <w:color w:val="FF0000"/>
          <w:u w:val="single"/>
        </w:rPr>
        <w:t xml:space="preserve">  </w:t>
      </w:r>
      <w:r w:rsidR="00844056" w:rsidRPr="00000C7C">
        <w:rPr>
          <w:rFonts w:cs="Arial"/>
          <w:b/>
          <w:bCs/>
          <w:color w:val="FF0000"/>
          <w:u w:val="single"/>
        </w:rPr>
        <w:t>Grid Forming Capability</w:t>
      </w:r>
      <w:r w:rsidR="00844056" w:rsidRPr="00000C7C">
        <w:rPr>
          <w:rFonts w:cs="Arial"/>
          <w:color w:val="FF0000"/>
          <w:u w:val="single"/>
        </w:rPr>
        <w:t xml:space="preserve"> can be implemented by any technology including </w:t>
      </w:r>
      <w:r w:rsidR="00DF1758" w:rsidRPr="00000C7C">
        <w:rPr>
          <w:rFonts w:cs="Arial"/>
          <w:b/>
          <w:bCs/>
          <w:color w:val="FF0000"/>
          <w:u w:val="single"/>
        </w:rPr>
        <w:t xml:space="preserve">Electronic Power Converters </w:t>
      </w:r>
      <w:r w:rsidR="00844056" w:rsidRPr="00000C7C">
        <w:rPr>
          <w:rFonts w:cs="Arial"/>
          <w:color w:val="FF0000"/>
          <w:u w:val="single"/>
        </w:rPr>
        <w:t>and rotating synchronous machines or a combination of the two.</w:t>
      </w:r>
    </w:p>
    <w:p w14:paraId="6C10069A" w14:textId="281FF03A" w:rsidR="00C96F69" w:rsidRPr="00000C7C" w:rsidRDefault="000340A7" w:rsidP="00DE5295">
      <w:pPr>
        <w:pStyle w:val="Level1Text"/>
        <w:rPr>
          <w:rFonts w:cs="Arial"/>
          <w:color w:val="FF0000"/>
          <w:u w:val="single"/>
        </w:rPr>
      </w:pPr>
      <w:r w:rsidRPr="00000C7C">
        <w:rPr>
          <w:rFonts w:cs="Arial"/>
          <w:color w:val="FF0000"/>
          <w:u w:val="single"/>
        </w:rPr>
        <w:t>ECC.6.3.19.</w:t>
      </w:r>
      <w:r w:rsidR="0029761D" w:rsidRPr="00000C7C">
        <w:rPr>
          <w:rFonts w:cs="Arial"/>
          <w:color w:val="FF0000"/>
          <w:u w:val="single"/>
        </w:rPr>
        <w:t>3</w:t>
      </w:r>
      <w:r w:rsidRPr="00000C7C">
        <w:rPr>
          <w:rFonts w:cs="Arial"/>
          <w:color w:val="FF0000"/>
          <w:u w:val="single"/>
        </w:rPr>
        <w:tab/>
        <w:t xml:space="preserve">As noted in ECC.6.3.19.2, </w:t>
      </w:r>
      <w:r w:rsidRPr="00000C7C">
        <w:rPr>
          <w:rFonts w:cs="Arial"/>
          <w:b/>
          <w:bCs/>
          <w:color w:val="FF0000"/>
          <w:u w:val="single"/>
        </w:rPr>
        <w:t>Grid Forming Capability</w:t>
      </w:r>
      <w:r w:rsidRPr="00000C7C">
        <w:rPr>
          <w:rFonts w:cs="Arial"/>
          <w:color w:val="FF0000"/>
          <w:u w:val="single"/>
        </w:rPr>
        <w:t xml:space="preserve"> is not a mandatory requirement, however where a </w:t>
      </w:r>
      <w:r w:rsidRPr="00000C7C">
        <w:rPr>
          <w:rFonts w:cs="Arial"/>
          <w:b/>
          <w:bCs/>
          <w:color w:val="FF0000"/>
          <w:u w:val="single"/>
        </w:rPr>
        <w:t xml:space="preserve">User </w:t>
      </w:r>
      <w:r w:rsidRPr="00000C7C">
        <w:rPr>
          <w:rFonts w:cs="Arial"/>
          <w:color w:val="FF0000"/>
          <w:u w:val="single"/>
        </w:rPr>
        <w:t xml:space="preserve">(be they a </w:t>
      </w:r>
      <w:r w:rsidRPr="00000C7C">
        <w:rPr>
          <w:rFonts w:cs="Arial"/>
          <w:b/>
          <w:bCs/>
          <w:color w:val="FF0000"/>
          <w:u w:val="single"/>
        </w:rPr>
        <w:t>GB Code User</w:t>
      </w:r>
      <w:r w:rsidRPr="00000C7C">
        <w:rPr>
          <w:rFonts w:cs="Arial"/>
          <w:color w:val="FF0000"/>
          <w:u w:val="single"/>
        </w:rPr>
        <w:t xml:space="preserve"> or </w:t>
      </w:r>
      <w:r w:rsidRPr="00000C7C">
        <w:rPr>
          <w:rFonts w:cs="Arial"/>
          <w:b/>
          <w:bCs/>
          <w:color w:val="FF0000"/>
          <w:u w:val="single"/>
        </w:rPr>
        <w:t>EU Code User</w:t>
      </w:r>
      <w:r w:rsidRPr="00000C7C">
        <w:rPr>
          <w:rFonts w:cs="Arial"/>
          <w:color w:val="FF0000"/>
          <w:u w:val="single"/>
        </w:rPr>
        <w:t xml:space="preserve">) </w:t>
      </w:r>
      <w:r w:rsidR="006C2548" w:rsidRPr="00000C7C">
        <w:rPr>
          <w:rFonts w:cs="Arial"/>
          <w:color w:val="FF0000"/>
          <w:u w:val="single"/>
        </w:rPr>
        <w:t xml:space="preserve">or </w:t>
      </w:r>
      <w:r w:rsidR="006C2548" w:rsidRPr="00000C7C">
        <w:rPr>
          <w:rFonts w:cs="Arial"/>
          <w:b/>
          <w:bCs/>
          <w:color w:val="FF0000"/>
          <w:u w:val="single"/>
        </w:rPr>
        <w:t>Non-CUSC Party</w:t>
      </w:r>
      <w:r w:rsidR="006C2548" w:rsidRPr="00000C7C">
        <w:rPr>
          <w:rFonts w:cs="Arial"/>
          <w:color w:val="FF0000"/>
          <w:u w:val="single"/>
        </w:rPr>
        <w:t xml:space="preserve"> </w:t>
      </w:r>
      <w:r w:rsidRPr="00000C7C">
        <w:rPr>
          <w:rFonts w:cs="Arial"/>
          <w:color w:val="FF0000"/>
          <w:u w:val="single"/>
        </w:rPr>
        <w:t>wish</w:t>
      </w:r>
      <w:r w:rsidR="00AC73F6" w:rsidRPr="00000C7C">
        <w:rPr>
          <w:rFonts w:cs="Arial"/>
          <w:color w:val="FF0000"/>
          <w:u w:val="single"/>
        </w:rPr>
        <w:t>es</w:t>
      </w:r>
      <w:r w:rsidRPr="00000C7C">
        <w:rPr>
          <w:rFonts w:cs="Arial"/>
          <w:color w:val="FF0000"/>
          <w:u w:val="single"/>
        </w:rPr>
        <w:t xml:space="preserve"> to</w:t>
      </w:r>
      <w:r w:rsidR="00E514DA" w:rsidRPr="00000C7C">
        <w:rPr>
          <w:rFonts w:cs="Arial"/>
          <w:color w:val="FF0000"/>
          <w:u w:val="single"/>
        </w:rPr>
        <w:t xml:space="preserve"> offer a </w:t>
      </w:r>
      <w:r w:rsidR="00E514DA" w:rsidRPr="00000C7C">
        <w:rPr>
          <w:rFonts w:cs="Arial"/>
          <w:b/>
          <w:bCs/>
          <w:color w:val="FF0000"/>
          <w:u w:val="single"/>
        </w:rPr>
        <w:t>Grid Forming Capability</w:t>
      </w:r>
      <w:r w:rsidR="00A81E7B" w:rsidRPr="00000C7C">
        <w:rPr>
          <w:rFonts w:cs="Arial"/>
          <w:color w:val="FF0000"/>
          <w:u w:val="single"/>
        </w:rPr>
        <w:t>,</w:t>
      </w:r>
      <w:r w:rsidRPr="00000C7C">
        <w:rPr>
          <w:rFonts w:cs="Arial"/>
          <w:color w:val="FF0000"/>
          <w:u w:val="single"/>
        </w:rPr>
        <w:t xml:space="preserve"> then </w:t>
      </w:r>
      <w:r w:rsidR="00AC73F6" w:rsidRPr="00000C7C">
        <w:rPr>
          <w:rFonts w:cs="Arial"/>
          <w:color w:val="FF0000"/>
          <w:u w:val="single"/>
        </w:rPr>
        <w:t xml:space="preserve">they will be required to ensure their </w:t>
      </w:r>
      <w:r w:rsidR="00A56AB2" w:rsidRPr="00000C7C">
        <w:rPr>
          <w:rFonts w:cs="Arial"/>
          <w:b/>
          <w:bCs/>
          <w:color w:val="FF0000"/>
          <w:u w:val="single"/>
        </w:rPr>
        <w:t xml:space="preserve">Grid Forming </w:t>
      </w:r>
      <w:r w:rsidR="00AC73F6" w:rsidRPr="00000C7C">
        <w:rPr>
          <w:rFonts w:cs="Arial"/>
          <w:b/>
          <w:bCs/>
          <w:color w:val="FF0000"/>
          <w:u w:val="single"/>
        </w:rPr>
        <w:t>Plant</w:t>
      </w:r>
      <w:r w:rsidR="00AC73F6" w:rsidRPr="00000C7C">
        <w:rPr>
          <w:rFonts w:cs="Arial"/>
          <w:color w:val="FF0000"/>
          <w:u w:val="single"/>
        </w:rPr>
        <w:t xml:space="preserve"> meets the </w:t>
      </w:r>
      <w:r w:rsidR="00B75F45" w:rsidRPr="00000C7C">
        <w:rPr>
          <w:rFonts w:cs="Arial"/>
          <w:color w:val="FF0000"/>
          <w:u w:val="single"/>
        </w:rPr>
        <w:t>following requirements.</w:t>
      </w:r>
    </w:p>
    <w:p w14:paraId="3DDA1FFB" w14:textId="77777777" w:rsidR="00C96F69" w:rsidRPr="00000C7C" w:rsidRDefault="00C96F69" w:rsidP="00B123B0">
      <w:pPr>
        <w:pStyle w:val="Level1Text"/>
        <w:tabs>
          <w:tab w:val="clear" w:pos="1418"/>
          <w:tab w:val="left" w:pos="1843"/>
        </w:tabs>
        <w:spacing w:after="0" w:line="240" w:lineRule="auto"/>
        <w:ind w:left="1701" w:hanging="1701"/>
        <w:rPr>
          <w:rFonts w:cs="Arial"/>
          <w:color w:val="FF0000"/>
          <w:u w:val="single"/>
          <w:lang w:val="en-GB"/>
        </w:rPr>
      </w:pPr>
    </w:p>
    <w:p w14:paraId="7931184C" w14:textId="030733B3" w:rsidR="00844056" w:rsidRPr="00000C7C" w:rsidRDefault="00844056" w:rsidP="00116DA1">
      <w:pPr>
        <w:pStyle w:val="Level1Text"/>
        <w:numPr>
          <w:ilvl w:val="0"/>
          <w:numId w:val="22"/>
        </w:numPr>
        <w:rPr>
          <w:rFonts w:cs="Arial"/>
          <w:color w:val="FF0000"/>
          <w:u w:val="single"/>
        </w:rPr>
      </w:pPr>
      <w:r w:rsidRPr="00000C7C">
        <w:rPr>
          <w:rFonts w:cs="Arial"/>
          <w:color w:val="FF0000"/>
          <w:u w:val="single"/>
        </w:rPr>
        <w:t xml:space="preserve">The </w:t>
      </w:r>
      <w:r w:rsidRPr="00000C7C">
        <w:rPr>
          <w:rFonts w:cs="Arial"/>
          <w:b/>
          <w:bCs/>
          <w:color w:val="FF0000"/>
          <w:u w:val="single"/>
        </w:rPr>
        <w:t>Grid</w:t>
      </w:r>
      <w:r w:rsidR="00A56AB2" w:rsidRPr="00000C7C">
        <w:rPr>
          <w:rFonts w:cs="Arial"/>
          <w:b/>
          <w:bCs/>
          <w:color w:val="FF0000"/>
          <w:u w:val="single"/>
        </w:rPr>
        <w:t xml:space="preserve"> Forming Plant</w:t>
      </w:r>
      <w:r w:rsidR="00A56AB2" w:rsidRPr="00000C7C">
        <w:rPr>
          <w:rFonts w:cs="Arial"/>
          <w:color w:val="FF0000"/>
          <w:u w:val="single"/>
        </w:rPr>
        <w:t xml:space="preserve"> must fully comply with the applicable requirements of the Grid Code including but not limited to the </w:t>
      </w:r>
      <w:r w:rsidR="00A56AB2" w:rsidRPr="00000C7C">
        <w:rPr>
          <w:rFonts w:cs="Arial"/>
          <w:b/>
          <w:bCs/>
          <w:color w:val="FF0000"/>
          <w:u w:val="single"/>
        </w:rPr>
        <w:t>Planning Code</w:t>
      </w:r>
      <w:r w:rsidR="00A56AB2" w:rsidRPr="00000C7C">
        <w:rPr>
          <w:rFonts w:cs="Arial"/>
          <w:color w:val="FF0000"/>
          <w:u w:val="single"/>
        </w:rPr>
        <w:t xml:space="preserve"> (</w:t>
      </w:r>
      <w:r w:rsidR="00A56AB2" w:rsidRPr="007519B0">
        <w:rPr>
          <w:rFonts w:cs="Arial"/>
          <w:b/>
          <w:bCs/>
          <w:color w:val="FF0000"/>
          <w:u w:val="single"/>
        </w:rPr>
        <w:t>PC</w:t>
      </w:r>
      <w:r w:rsidR="00A56AB2" w:rsidRPr="00000C7C">
        <w:rPr>
          <w:rFonts w:cs="Arial"/>
          <w:color w:val="FF0000"/>
          <w:u w:val="single"/>
        </w:rPr>
        <w:t>),</w:t>
      </w:r>
      <w:r w:rsidR="00A56AB2" w:rsidRPr="007519B0">
        <w:rPr>
          <w:rFonts w:cs="Arial"/>
          <w:b/>
          <w:bCs/>
          <w:color w:val="FF0000"/>
          <w:u w:val="single"/>
        </w:rPr>
        <w:t xml:space="preserve"> </w:t>
      </w:r>
      <w:r w:rsidR="007519B0" w:rsidRPr="007519B0">
        <w:rPr>
          <w:rFonts w:cs="Arial"/>
          <w:b/>
          <w:bCs/>
          <w:color w:val="FF0000"/>
          <w:u w:val="single"/>
        </w:rPr>
        <w:t>Connection Conditions</w:t>
      </w:r>
      <w:r w:rsidR="007519B0">
        <w:rPr>
          <w:rFonts w:cs="Arial"/>
          <w:color w:val="FF0000"/>
          <w:u w:val="single"/>
        </w:rPr>
        <w:t xml:space="preserve"> (</w:t>
      </w:r>
      <w:r w:rsidR="007519B0" w:rsidRPr="007519B0">
        <w:rPr>
          <w:rFonts w:cs="Arial"/>
          <w:b/>
          <w:bCs/>
          <w:color w:val="FF0000"/>
          <w:u w:val="single"/>
        </w:rPr>
        <w:t>CC</w:t>
      </w:r>
      <w:r w:rsidR="007519B0">
        <w:rPr>
          <w:rFonts w:cs="Arial"/>
          <w:color w:val="FF0000"/>
          <w:u w:val="single"/>
        </w:rPr>
        <w:t xml:space="preserve">’s) or </w:t>
      </w:r>
      <w:r w:rsidR="00A56AB2" w:rsidRPr="00000C7C">
        <w:rPr>
          <w:rFonts w:cs="Arial"/>
          <w:b/>
          <w:bCs/>
          <w:color w:val="FF0000"/>
          <w:u w:val="single"/>
        </w:rPr>
        <w:t>European Connection Condition</w:t>
      </w:r>
      <w:r w:rsidR="00C13EC0" w:rsidRPr="00000C7C">
        <w:rPr>
          <w:rFonts w:cs="Arial"/>
          <w:b/>
          <w:bCs/>
          <w:color w:val="FF0000"/>
          <w:u w:val="single"/>
        </w:rPr>
        <w:t>s</w:t>
      </w:r>
      <w:r w:rsidR="00A56AB2" w:rsidRPr="00000C7C">
        <w:rPr>
          <w:rFonts w:cs="Arial"/>
          <w:color w:val="FF0000"/>
          <w:u w:val="single"/>
        </w:rPr>
        <w:t xml:space="preserve"> (</w:t>
      </w:r>
      <w:r w:rsidR="00A56AB2" w:rsidRPr="007519B0">
        <w:rPr>
          <w:rFonts w:cs="Arial"/>
          <w:b/>
          <w:bCs/>
          <w:color w:val="FF0000"/>
          <w:u w:val="single"/>
        </w:rPr>
        <w:t>ECC</w:t>
      </w:r>
      <w:r w:rsidR="00A56AB2" w:rsidRPr="00000C7C">
        <w:rPr>
          <w:rFonts w:cs="Arial"/>
          <w:color w:val="FF0000"/>
          <w:u w:val="single"/>
        </w:rPr>
        <w:t>’s)</w:t>
      </w:r>
      <w:r w:rsidR="007519B0">
        <w:rPr>
          <w:rFonts w:cs="Arial"/>
          <w:color w:val="FF0000"/>
          <w:u w:val="single"/>
        </w:rPr>
        <w:t xml:space="preserve"> (as applicable)</w:t>
      </w:r>
      <w:r w:rsidR="00A56AB2" w:rsidRPr="00000C7C">
        <w:rPr>
          <w:rFonts w:cs="Arial"/>
          <w:color w:val="FF0000"/>
          <w:u w:val="single"/>
        </w:rPr>
        <w:t xml:space="preserve">, </w:t>
      </w:r>
      <w:r w:rsidR="007519B0" w:rsidRPr="007519B0">
        <w:rPr>
          <w:rFonts w:cs="Arial"/>
          <w:b/>
          <w:bCs/>
          <w:color w:val="FF0000"/>
          <w:u w:val="single"/>
        </w:rPr>
        <w:t>Compliance Processes</w:t>
      </w:r>
      <w:r w:rsidR="007519B0">
        <w:rPr>
          <w:rFonts w:cs="Arial"/>
          <w:color w:val="FF0000"/>
          <w:u w:val="single"/>
        </w:rPr>
        <w:t xml:space="preserve"> (</w:t>
      </w:r>
      <w:r w:rsidR="007519B0" w:rsidRPr="007519B0">
        <w:rPr>
          <w:rFonts w:cs="Arial"/>
          <w:b/>
          <w:bCs/>
          <w:color w:val="FF0000"/>
          <w:u w:val="single"/>
        </w:rPr>
        <w:t>CP</w:t>
      </w:r>
      <w:r w:rsidR="007519B0">
        <w:rPr>
          <w:rFonts w:cs="Arial"/>
          <w:color w:val="FF0000"/>
          <w:u w:val="single"/>
        </w:rPr>
        <w:t xml:space="preserve">’s) or </w:t>
      </w:r>
      <w:r w:rsidR="00A56AB2" w:rsidRPr="00000C7C">
        <w:rPr>
          <w:rFonts w:cs="Arial"/>
          <w:b/>
          <w:bCs/>
          <w:color w:val="FF0000"/>
          <w:u w:val="single"/>
        </w:rPr>
        <w:t>European Compliance Processes</w:t>
      </w:r>
      <w:r w:rsidR="00A56AB2" w:rsidRPr="00000C7C">
        <w:rPr>
          <w:rFonts w:cs="Arial"/>
          <w:color w:val="FF0000"/>
          <w:u w:val="single"/>
        </w:rPr>
        <w:t xml:space="preserve"> (</w:t>
      </w:r>
      <w:r w:rsidR="00A56AB2" w:rsidRPr="007519B0">
        <w:rPr>
          <w:rFonts w:cs="Arial"/>
          <w:b/>
          <w:bCs/>
          <w:color w:val="FF0000"/>
          <w:u w:val="single"/>
        </w:rPr>
        <w:t>ECP</w:t>
      </w:r>
      <w:r w:rsidR="00A56AB2" w:rsidRPr="00000C7C">
        <w:rPr>
          <w:rFonts w:cs="Arial"/>
          <w:color w:val="FF0000"/>
          <w:u w:val="single"/>
        </w:rPr>
        <w:t>’s)</w:t>
      </w:r>
      <w:r w:rsidR="007519B0">
        <w:rPr>
          <w:rFonts w:cs="Arial"/>
          <w:color w:val="FF0000"/>
          <w:u w:val="single"/>
        </w:rPr>
        <w:t xml:space="preserve"> as applicable</w:t>
      </w:r>
      <w:r w:rsidR="00A56AB2" w:rsidRPr="00000C7C">
        <w:rPr>
          <w:rFonts w:cs="Arial"/>
          <w:color w:val="FF0000"/>
          <w:u w:val="single"/>
        </w:rPr>
        <w:t xml:space="preserve">, </w:t>
      </w:r>
      <w:r w:rsidR="00A56AB2" w:rsidRPr="00000C7C">
        <w:rPr>
          <w:rFonts w:cs="Arial"/>
          <w:b/>
          <w:bCs/>
          <w:color w:val="FF0000"/>
          <w:u w:val="single"/>
        </w:rPr>
        <w:t>Operating Codes</w:t>
      </w:r>
      <w:r w:rsidR="007519B0">
        <w:rPr>
          <w:rFonts w:cs="Arial"/>
          <w:b/>
          <w:bCs/>
          <w:color w:val="FF0000"/>
          <w:u w:val="single"/>
        </w:rPr>
        <w:t xml:space="preserve"> </w:t>
      </w:r>
      <w:r w:rsidR="007519B0" w:rsidRPr="007B0C11">
        <w:rPr>
          <w:rFonts w:cs="Arial"/>
          <w:color w:val="FF0000"/>
          <w:u w:val="single"/>
        </w:rPr>
        <w:t>(</w:t>
      </w:r>
      <w:r w:rsidR="007519B0">
        <w:rPr>
          <w:rFonts w:cs="Arial"/>
          <w:b/>
          <w:bCs/>
          <w:color w:val="FF0000"/>
          <w:u w:val="single"/>
        </w:rPr>
        <w:t>OC</w:t>
      </w:r>
      <w:r w:rsidR="007519B0" w:rsidRPr="007519B0">
        <w:rPr>
          <w:rFonts w:cs="Arial"/>
          <w:color w:val="FF0000"/>
          <w:u w:val="single"/>
        </w:rPr>
        <w:t>’s</w:t>
      </w:r>
      <w:r w:rsidR="007519B0" w:rsidRPr="007B0C11">
        <w:rPr>
          <w:rFonts w:cs="Arial"/>
          <w:color w:val="FF0000"/>
          <w:u w:val="single"/>
        </w:rPr>
        <w:t>)</w:t>
      </w:r>
      <w:r w:rsidR="00A56AB2" w:rsidRPr="00000C7C">
        <w:rPr>
          <w:rFonts w:cs="Arial"/>
          <w:color w:val="FF0000"/>
          <w:u w:val="single"/>
        </w:rPr>
        <w:t xml:space="preserve">, </w:t>
      </w:r>
      <w:r w:rsidR="00A56AB2" w:rsidRPr="00000C7C">
        <w:rPr>
          <w:rFonts w:cs="Arial"/>
          <w:b/>
          <w:bCs/>
          <w:color w:val="FF0000"/>
          <w:u w:val="single"/>
        </w:rPr>
        <w:t>Balancing Codes</w:t>
      </w:r>
      <w:r w:rsidR="00A56AB2" w:rsidRPr="00000C7C">
        <w:rPr>
          <w:rFonts w:cs="Arial"/>
          <w:color w:val="FF0000"/>
          <w:u w:val="single"/>
        </w:rPr>
        <w:t xml:space="preserve"> </w:t>
      </w:r>
      <w:r w:rsidR="007519B0">
        <w:rPr>
          <w:rFonts w:cs="Arial"/>
          <w:color w:val="FF0000"/>
          <w:u w:val="single"/>
        </w:rPr>
        <w:t>(</w:t>
      </w:r>
      <w:r w:rsidR="007519B0" w:rsidRPr="007519B0">
        <w:rPr>
          <w:rFonts w:cs="Arial"/>
          <w:b/>
          <w:bCs/>
          <w:color w:val="FF0000"/>
          <w:u w:val="single"/>
        </w:rPr>
        <w:t>BC</w:t>
      </w:r>
      <w:r w:rsidR="007519B0">
        <w:rPr>
          <w:rFonts w:cs="Arial"/>
          <w:color w:val="FF0000"/>
          <w:u w:val="single"/>
        </w:rPr>
        <w:t xml:space="preserve">’s) </w:t>
      </w:r>
      <w:r w:rsidR="00A56AB2" w:rsidRPr="00000C7C">
        <w:rPr>
          <w:rFonts w:cs="Arial"/>
          <w:color w:val="FF0000"/>
          <w:u w:val="single"/>
        </w:rPr>
        <w:t xml:space="preserve">and </w:t>
      </w:r>
      <w:r w:rsidR="00A56AB2" w:rsidRPr="00000C7C">
        <w:rPr>
          <w:rFonts w:cs="Arial"/>
          <w:b/>
          <w:bCs/>
          <w:color w:val="FF0000"/>
          <w:u w:val="single"/>
        </w:rPr>
        <w:t>Data Registration Code</w:t>
      </w:r>
      <w:r w:rsidR="00A56AB2" w:rsidRPr="00000C7C">
        <w:rPr>
          <w:rFonts w:cs="Arial"/>
          <w:color w:val="FF0000"/>
          <w:u w:val="single"/>
        </w:rPr>
        <w:t xml:space="preserve"> (</w:t>
      </w:r>
      <w:r w:rsidR="00A56AB2" w:rsidRPr="007519B0">
        <w:rPr>
          <w:rFonts w:cs="Arial"/>
          <w:b/>
          <w:bCs/>
          <w:color w:val="FF0000"/>
          <w:u w:val="single"/>
        </w:rPr>
        <w:t>DRC</w:t>
      </w:r>
      <w:r w:rsidR="00A56AB2" w:rsidRPr="00000C7C">
        <w:rPr>
          <w:rFonts w:cs="Arial"/>
          <w:color w:val="FF0000"/>
          <w:u w:val="single"/>
        </w:rPr>
        <w:t>).</w:t>
      </w:r>
      <w:r w:rsidRPr="00000C7C">
        <w:rPr>
          <w:rFonts w:cs="Arial"/>
          <w:color w:val="FF0000"/>
          <w:u w:val="single"/>
        </w:rPr>
        <w:t xml:space="preserve"> </w:t>
      </w:r>
    </w:p>
    <w:p w14:paraId="45AFF3DA" w14:textId="416B2A16" w:rsidR="00806750" w:rsidRPr="00000C7C" w:rsidRDefault="008A4AD5" w:rsidP="00116DA1">
      <w:pPr>
        <w:pStyle w:val="Level1Text"/>
        <w:numPr>
          <w:ilvl w:val="0"/>
          <w:numId w:val="22"/>
        </w:numPr>
        <w:rPr>
          <w:rFonts w:cs="Arial"/>
          <w:color w:val="FF0000"/>
          <w:u w:val="single"/>
        </w:rPr>
      </w:pPr>
      <w:r w:rsidRPr="00000C7C">
        <w:rPr>
          <w:rFonts w:cs="Arial"/>
          <w:color w:val="FF0000"/>
          <w:u w:val="single"/>
        </w:rPr>
        <w:t xml:space="preserve">Each </w:t>
      </w:r>
      <w:r w:rsidRPr="00000C7C">
        <w:rPr>
          <w:rFonts w:cs="Arial"/>
          <w:b/>
          <w:bCs/>
          <w:color w:val="FF0000"/>
          <w:u w:val="single"/>
        </w:rPr>
        <w:t>Grid Forming Plant</w:t>
      </w:r>
      <w:r w:rsidRPr="00000C7C">
        <w:rPr>
          <w:rFonts w:cs="Arial"/>
          <w:color w:val="FF0000"/>
          <w:u w:val="single"/>
        </w:rPr>
        <w:t xml:space="preserve"> shall comprise an </w:t>
      </w:r>
      <w:r w:rsidR="00BF3303" w:rsidRPr="00000C7C">
        <w:rPr>
          <w:rFonts w:cs="Arial"/>
          <w:b/>
          <w:bCs/>
          <w:color w:val="FF0000"/>
          <w:u w:val="single"/>
        </w:rPr>
        <w:t>I</w:t>
      </w:r>
      <w:r w:rsidRPr="00000C7C">
        <w:rPr>
          <w:rFonts w:cs="Arial"/>
          <w:b/>
          <w:bCs/>
          <w:color w:val="FF0000"/>
          <w:u w:val="single"/>
        </w:rPr>
        <w:t xml:space="preserve">nternal </w:t>
      </w:r>
      <w:r w:rsidR="00BF3303" w:rsidRPr="00000C7C">
        <w:rPr>
          <w:rFonts w:cs="Arial"/>
          <w:b/>
          <w:bCs/>
          <w:color w:val="FF0000"/>
          <w:u w:val="single"/>
        </w:rPr>
        <w:t>V</w:t>
      </w:r>
      <w:r w:rsidRPr="00000C7C">
        <w:rPr>
          <w:rFonts w:cs="Arial"/>
          <w:b/>
          <w:bCs/>
          <w:color w:val="FF0000"/>
          <w:u w:val="single"/>
        </w:rPr>
        <w:t xml:space="preserve">oltage </w:t>
      </w:r>
      <w:r w:rsidR="00BF3303" w:rsidRPr="00000C7C">
        <w:rPr>
          <w:rFonts w:cs="Arial"/>
          <w:b/>
          <w:bCs/>
          <w:color w:val="FF0000"/>
          <w:u w:val="single"/>
        </w:rPr>
        <w:t>S</w:t>
      </w:r>
      <w:r w:rsidRPr="00000C7C">
        <w:rPr>
          <w:rFonts w:cs="Arial"/>
          <w:b/>
          <w:bCs/>
          <w:color w:val="FF0000"/>
          <w:u w:val="single"/>
        </w:rPr>
        <w:t>ource</w:t>
      </w:r>
      <w:r w:rsidRPr="00000C7C">
        <w:rPr>
          <w:rFonts w:cs="Arial"/>
          <w:color w:val="FF0000"/>
          <w:u w:val="single"/>
        </w:rPr>
        <w:t xml:space="preserve"> </w:t>
      </w:r>
      <w:r w:rsidR="00806750" w:rsidRPr="00000C7C">
        <w:rPr>
          <w:rFonts w:cs="Arial"/>
          <w:color w:val="FF0000"/>
          <w:u w:val="single"/>
        </w:rPr>
        <w:t xml:space="preserve">and reactance.  For the avoidance of doubt, the reactance between the </w:t>
      </w:r>
      <w:r w:rsidR="00BF3303" w:rsidRPr="00000C7C">
        <w:rPr>
          <w:rFonts w:cs="Arial"/>
          <w:b/>
          <w:bCs/>
          <w:color w:val="FF0000"/>
          <w:u w:val="single"/>
        </w:rPr>
        <w:t>I</w:t>
      </w:r>
      <w:r w:rsidR="0069563F" w:rsidRPr="00000C7C">
        <w:rPr>
          <w:rFonts w:cs="Arial"/>
          <w:b/>
          <w:bCs/>
          <w:color w:val="FF0000"/>
          <w:u w:val="single"/>
        </w:rPr>
        <w:t xml:space="preserve">nternal </w:t>
      </w:r>
      <w:r w:rsidR="00BF3303" w:rsidRPr="00000C7C">
        <w:rPr>
          <w:rFonts w:cs="Arial"/>
          <w:b/>
          <w:bCs/>
          <w:color w:val="FF0000"/>
          <w:u w:val="single"/>
        </w:rPr>
        <w:t>V</w:t>
      </w:r>
      <w:r w:rsidR="0069563F" w:rsidRPr="00000C7C">
        <w:rPr>
          <w:rFonts w:cs="Arial"/>
          <w:b/>
          <w:bCs/>
          <w:color w:val="FF0000"/>
          <w:u w:val="single"/>
        </w:rPr>
        <w:t xml:space="preserve">oltage </w:t>
      </w:r>
      <w:r w:rsidR="00BF3303" w:rsidRPr="00000C7C">
        <w:rPr>
          <w:rFonts w:cs="Arial"/>
          <w:b/>
          <w:bCs/>
          <w:color w:val="FF0000"/>
          <w:u w:val="single"/>
        </w:rPr>
        <w:t>S</w:t>
      </w:r>
      <w:r w:rsidR="0069563F" w:rsidRPr="00000C7C">
        <w:rPr>
          <w:rFonts w:cs="Arial"/>
          <w:b/>
          <w:bCs/>
          <w:color w:val="FF0000"/>
          <w:u w:val="single"/>
        </w:rPr>
        <w:t>ource</w:t>
      </w:r>
      <w:r w:rsidR="0069563F" w:rsidRPr="00000C7C">
        <w:rPr>
          <w:rFonts w:cs="Arial"/>
          <w:color w:val="FF0000"/>
          <w:u w:val="single"/>
        </w:rPr>
        <w:t xml:space="preserve"> and </w:t>
      </w:r>
      <w:r w:rsidR="00806750" w:rsidRPr="00000C7C">
        <w:rPr>
          <w:rFonts w:cs="Arial"/>
          <w:b/>
          <w:bCs/>
          <w:color w:val="FF0000"/>
          <w:u w:val="single"/>
        </w:rPr>
        <w:t>Grid Entry Point</w:t>
      </w:r>
      <w:r w:rsidR="00806750" w:rsidRPr="00000C7C">
        <w:rPr>
          <w:rFonts w:cs="Arial"/>
          <w:color w:val="FF0000"/>
          <w:u w:val="single"/>
        </w:rPr>
        <w:t xml:space="preserve"> or </w:t>
      </w:r>
      <w:r w:rsidR="00806750" w:rsidRPr="00000C7C">
        <w:rPr>
          <w:rFonts w:cs="Arial"/>
          <w:b/>
          <w:bCs/>
          <w:color w:val="FF0000"/>
          <w:u w:val="single"/>
        </w:rPr>
        <w:t>User System Entry Point</w:t>
      </w:r>
      <w:r w:rsidR="00806750" w:rsidRPr="00000C7C">
        <w:rPr>
          <w:rFonts w:cs="Arial"/>
          <w:color w:val="FF0000"/>
          <w:u w:val="single"/>
        </w:rPr>
        <w:t xml:space="preserve"> (if </w:t>
      </w:r>
      <w:r w:rsidR="00806750" w:rsidRPr="00000C7C">
        <w:rPr>
          <w:rFonts w:cs="Arial"/>
          <w:b/>
          <w:bCs/>
          <w:color w:val="FF0000"/>
          <w:u w:val="single"/>
        </w:rPr>
        <w:t>Embedded</w:t>
      </w:r>
      <w:r w:rsidR="00806750" w:rsidRPr="00000C7C">
        <w:rPr>
          <w:rFonts w:cs="Arial"/>
          <w:color w:val="FF0000"/>
          <w:u w:val="single"/>
        </w:rPr>
        <w:t xml:space="preserve">) </w:t>
      </w:r>
      <w:r w:rsidR="00A37E9D" w:rsidRPr="00000C7C">
        <w:rPr>
          <w:rFonts w:cs="Arial"/>
          <w:color w:val="FF0000"/>
          <w:u w:val="single"/>
        </w:rPr>
        <w:t xml:space="preserve">within the </w:t>
      </w:r>
      <w:r w:rsidR="00A37E9D" w:rsidRPr="00000C7C">
        <w:rPr>
          <w:rFonts w:cs="Arial"/>
          <w:b/>
          <w:bCs/>
          <w:color w:val="FF0000"/>
          <w:u w:val="single"/>
        </w:rPr>
        <w:t>Grid Forming Plant</w:t>
      </w:r>
      <w:r w:rsidR="00A37E9D" w:rsidRPr="00000C7C">
        <w:rPr>
          <w:rFonts w:cs="Arial"/>
          <w:color w:val="FF0000"/>
          <w:u w:val="single"/>
        </w:rPr>
        <w:t xml:space="preserve"> </w:t>
      </w:r>
      <w:r w:rsidR="00806750" w:rsidRPr="00000C7C">
        <w:rPr>
          <w:rFonts w:cs="Arial"/>
          <w:color w:val="FF0000"/>
          <w:u w:val="single"/>
        </w:rPr>
        <w:t xml:space="preserve">can be made up of several </w:t>
      </w:r>
      <w:r w:rsidR="00A37E9D" w:rsidRPr="00000C7C">
        <w:rPr>
          <w:rFonts w:cs="Arial"/>
          <w:color w:val="FF0000"/>
          <w:u w:val="single"/>
        </w:rPr>
        <w:t xml:space="preserve">discrete </w:t>
      </w:r>
      <w:r w:rsidR="00806750" w:rsidRPr="00000C7C">
        <w:rPr>
          <w:rFonts w:cs="Arial"/>
          <w:color w:val="FF0000"/>
          <w:u w:val="single"/>
        </w:rPr>
        <w:t xml:space="preserve">reactances including </w:t>
      </w:r>
      <w:r w:rsidR="00A37E9D" w:rsidRPr="00000C7C">
        <w:rPr>
          <w:rFonts w:cs="Arial"/>
          <w:color w:val="FF0000"/>
          <w:u w:val="single"/>
        </w:rPr>
        <w:t xml:space="preserve">but not limited to the reactance of the </w:t>
      </w:r>
      <w:r w:rsidR="0023692E" w:rsidRPr="00000C7C">
        <w:rPr>
          <w:rFonts w:cs="Arial"/>
          <w:b/>
          <w:bCs/>
          <w:color w:val="FF0000"/>
          <w:u w:val="single"/>
        </w:rPr>
        <w:t>Synchronous Generating Unit</w:t>
      </w:r>
      <w:r w:rsidR="0023692E" w:rsidRPr="00000C7C">
        <w:rPr>
          <w:rFonts w:cs="Arial"/>
          <w:color w:val="FF0000"/>
          <w:u w:val="single"/>
        </w:rPr>
        <w:t xml:space="preserve"> </w:t>
      </w:r>
      <w:r w:rsidR="00A37E9D" w:rsidRPr="00000C7C">
        <w:rPr>
          <w:rFonts w:cs="Arial"/>
          <w:color w:val="FF0000"/>
          <w:u w:val="single"/>
        </w:rPr>
        <w:t>or</w:t>
      </w:r>
      <w:r w:rsidR="0023692E" w:rsidRPr="00000C7C">
        <w:rPr>
          <w:rFonts w:cs="Arial"/>
          <w:color w:val="FF0000"/>
          <w:u w:val="single"/>
        </w:rPr>
        <w:t xml:space="preserve"> </w:t>
      </w:r>
      <w:r w:rsidR="0023692E" w:rsidRPr="00000C7C">
        <w:rPr>
          <w:rFonts w:cs="Arial"/>
          <w:b/>
          <w:bCs/>
          <w:color w:val="FF0000"/>
          <w:u w:val="single"/>
        </w:rPr>
        <w:t>Power Park Unit</w:t>
      </w:r>
      <w:r w:rsidR="00207CA4" w:rsidRPr="00000C7C">
        <w:rPr>
          <w:rFonts w:cs="Arial"/>
          <w:color w:val="FF0000"/>
          <w:u w:val="single"/>
        </w:rPr>
        <w:t xml:space="preserve"> </w:t>
      </w:r>
      <w:r w:rsidR="008E2D57" w:rsidRPr="00000C7C">
        <w:rPr>
          <w:rFonts w:cs="Arial"/>
          <w:color w:val="FF0000"/>
          <w:u w:val="single"/>
        </w:rPr>
        <w:t xml:space="preserve">or </w:t>
      </w:r>
      <w:r w:rsidR="008E2D57" w:rsidRPr="00000C7C">
        <w:rPr>
          <w:rFonts w:cs="Arial"/>
          <w:b/>
          <w:bCs/>
          <w:color w:val="FF0000"/>
          <w:u w:val="single"/>
        </w:rPr>
        <w:t>HVDC System</w:t>
      </w:r>
      <w:r w:rsidR="008E2D57" w:rsidRPr="00000C7C">
        <w:rPr>
          <w:rFonts w:cs="Arial"/>
          <w:color w:val="FF0000"/>
          <w:u w:val="single"/>
        </w:rPr>
        <w:t xml:space="preserve"> or </w:t>
      </w:r>
      <w:r w:rsidR="008E2D57" w:rsidRPr="00000C7C">
        <w:rPr>
          <w:rFonts w:cs="Arial"/>
          <w:b/>
          <w:bCs/>
          <w:color w:val="FF0000"/>
          <w:u w:val="single"/>
        </w:rPr>
        <w:t>Electricity Storage Unit</w:t>
      </w:r>
      <w:r w:rsidR="008E2D57" w:rsidRPr="00000C7C">
        <w:rPr>
          <w:rFonts w:cs="Arial"/>
          <w:color w:val="FF0000"/>
          <w:u w:val="single"/>
        </w:rPr>
        <w:t xml:space="preserve"> </w:t>
      </w:r>
      <w:r w:rsidR="00560E13" w:rsidRPr="00000C7C">
        <w:rPr>
          <w:rFonts w:cs="Arial"/>
          <w:color w:val="FF0000"/>
          <w:u w:val="single"/>
        </w:rPr>
        <w:t xml:space="preserve">or </w:t>
      </w:r>
      <w:r w:rsidR="00560E13" w:rsidRPr="00000C7C">
        <w:rPr>
          <w:rFonts w:cs="Arial"/>
          <w:b/>
          <w:bCs/>
          <w:color w:val="FF0000"/>
          <w:u w:val="single"/>
        </w:rPr>
        <w:t>Dynamic Reactive Compensation Equipment</w:t>
      </w:r>
      <w:r w:rsidR="00560E13" w:rsidRPr="00000C7C">
        <w:rPr>
          <w:rFonts w:cs="Arial"/>
          <w:color w:val="FF0000"/>
          <w:u w:val="single"/>
        </w:rPr>
        <w:t xml:space="preserve"> </w:t>
      </w:r>
      <w:r w:rsidR="00207CA4" w:rsidRPr="00000C7C">
        <w:rPr>
          <w:rFonts w:cs="Arial"/>
          <w:color w:val="FF0000"/>
          <w:u w:val="single"/>
        </w:rPr>
        <w:t xml:space="preserve">and the electrical </w:t>
      </w:r>
      <w:r w:rsidR="008E2D57" w:rsidRPr="00000C7C">
        <w:rPr>
          <w:rFonts w:cs="Arial"/>
          <w:b/>
          <w:bCs/>
          <w:color w:val="FF0000"/>
          <w:u w:val="single"/>
        </w:rPr>
        <w:t>P</w:t>
      </w:r>
      <w:r w:rsidR="00207CA4" w:rsidRPr="00000C7C">
        <w:rPr>
          <w:rFonts w:cs="Arial"/>
          <w:b/>
          <w:bCs/>
          <w:color w:val="FF0000"/>
          <w:u w:val="single"/>
        </w:rPr>
        <w:t>lant</w:t>
      </w:r>
      <w:r w:rsidR="00207CA4" w:rsidRPr="00000C7C">
        <w:rPr>
          <w:rFonts w:cs="Arial"/>
          <w:color w:val="FF0000"/>
          <w:u w:val="single"/>
        </w:rPr>
        <w:t xml:space="preserve"> connecting the </w:t>
      </w:r>
      <w:r w:rsidR="0023692E" w:rsidRPr="00000C7C">
        <w:rPr>
          <w:rFonts w:cs="Arial"/>
          <w:b/>
          <w:bCs/>
          <w:color w:val="FF0000"/>
          <w:u w:val="single"/>
        </w:rPr>
        <w:t>Synchronous Generating Unit</w:t>
      </w:r>
      <w:r w:rsidR="0023692E" w:rsidRPr="00000C7C">
        <w:rPr>
          <w:rFonts w:cs="Arial"/>
          <w:color w:val="FF0000"/>
          <w:u w:val="single"/>
        </w:rPr>
        <w:t xml:space="preserve"> or </w:t>
      </w:r>
      <w:r w:rsidR="0023692E" w:rsidRPr="00000C7C">
        <w:rPr>
          <w:rFonts w:cs="Arial"/>
          <w:b/>
          <w:bCs/>
          <w:color w:val="FF0000"/>
          <w:u w:val="single"/>
        </w:rPr>
        <w:t>Power Park Unit</w:t>
      </w:r>
      <w:r w:rsidR="0023692E" w:rsidRPr="00000C7C">
        <w:rPr>
          <w:rFonts w:cs="Arial"/>
          <w:color w:val="FF0000"/>
          <w:u w:val="single"/>
        </w:rPr>
        <w:t xml:space="preserve"> </w:t>
      </w:r>
      <w:r w:rsidR="008E2D57" w:rsidRPr="00000C7C">
        <w:rPr>
          <w:rFonts w:cs="Arial"/>
          <w:color w:val="FF0000"/>
          <w:u w:val="single"/>
        </w:rPr>
        <w:t xml:space="preserve">or </w:t>
      </w:r>
      <w:r w:rsidR="008E2D57" w:rsidRPr="00000C7C">
        <w:rPr>
          <w:rFonts w:cs="Arial"/>
          <w:b/>
          <w:bCs/>
          <w:color w:val="FF0000"/>
          <w:u w:val="single"/>
        </w:rPr>
        <w:t>HVDC System</w:t>
      </w:r>
      <w:r w:rsidR="008E2D57" w:rsidRPr="00000C7C">
        <w:rPr>
          <w:rFonts w:cs="Arial"/>
          <w:color w:val="FF0000"/>
          <w:u w:val="single"/>
        </w:rPr>
        <w:t xml:space="preserve"> or </w:t>
      </w:r>
      <w:r w:rsidR="008E2D57" w:rsidRPr="00000C7C">
        <w:rPr>
          <w:rFonts w:cs="Arial"/>
          <w:b/>
          <w:bCs/>
          <w:color w:val="FF0000"/>
          <w:u w:val="single"/>
        </w:rPr>
        <w:t>Electricity Storage Unit</w:t>
      </w:r>
      <w:r w:rsidR="008E2D57" w:rsidRPr="00000C7C">
        <w:rPr>
          <w:rFonts w:cs="Arial"/>
          <w:color w:val="FF0000"/>
          <w:u w:val="single"/>
        </w:rPr>
        <w:t xml:space="preserve"> </w:t>
      </w:r>
      <w:r w:rsidR="00207CA4" w:rsidRPr="00000C7C">
        <w:rPr>
          <w:rFonts w:cs="Arial"/>
          <w:color w:val="FF0000"/>
          <w:u w:val="single"/>
        </w:rPr>
        <w:t xml:space="preserve">(such as </w:t>
      </w:r>
      <w:r w:rsidR="00EF2C92" w:rsidRPr="00000C7C">
        <w:rPr>
          <w:rFonts w:cs="Arial"/>
          <w:color w:val="FF0000"/>
          <w:u w:val="single"/>
        </w:rPr>
        <w:t>a</w:t>
      </w:r>
      <w:r w:rsidR="00207CA4" w:rsidRPr="00000C7C">
        <w:rPr>
          <w:rFonts w:cs="Arial"/>
          <w:color w:val="FF0000"/>
          <w:u w:val="single"/>
        </w:rPr>
        <w:t xml:space="preserve"> transformer) to the </w:t>
      </w:r>
      <w:r w:rsidR="00207CA4" w:rsidRPr="00000C7C">
        <w:rPr>
          <w:rFonts w:cs="Arial"/>
          <w:b/>
          <w:bCs/>
          <w:color w:val="FF0000"/>
          <w:u w:val="single"/>
        </w:rPr>
        <w:t>Grid Entry Point</w:t>
      </w:r>
      <w:r w:rsidR="00207CA4" w:rsidRPr="00000C7C">
        <w:rPr>
          <w:rFonts w:cs="Arial"/>
          <w:color w:val="FF0000"/>
          <w:u w:val="single"/>
        </w:rPr>
        <w:t xml:space="preserve"> or </w:t>
      </w:r>
      <w:r w:rsidR="00207CA4" w:rsidRPr="00000C7C">
        <w:rPr>
          <w:rFonts w:cs="Arial"/>
          <w:b/>
          <w:bCs/>
          <w:color w:val="FF0000"/>
          <w:u w:val="single"/>
        </w:rPr>
        <w:t>User System Entry Point</w:t>
      </w:r>
      <w:r w:rsidR="00207CA4" w:rsidRPr="00000C7C">
        <w:rPr>
          <w:rFonts w:cs="Arial"/>
          <w:color w:val="FF0000"/>
          <w:u w:val="single"/>
        </w:rPr>
        <w:t xml:space="preserve"> (if </w:t>
      </w:r>
      <w:r w:rsidR="00207CA4" w:rsidRPr="00000C7C">
        <w:rPr>
          <w:rFonts w:cs="Arial"/>
          <w:b/>
          <w:bCs/>
          <w:color w:val="FF0000"/>
          <w:u w:val="single"/>
        </w:rPr>
        <w:t>Embedded</w:t>
      </w:r>
      <w:r w:rsidR="00207CA4" w:rsidRPr="00000C7C">
        <w:rPr>
          <w:rFonts w:cs="Arial"/>
          <w:color w:val="FF0000"/>
          <w:u w:val="single"/>
        </w:rPr>
        <w:t>)</w:t>
      </w:r>
      <w:r w:rsidR="0069563F" w:rsidRPr="00000C7C">
        <w:rPr>
          <w:rFonts w:cs="Arial"/>
          <w:color w:val="FF0000"/>
          <w:u w:val="single"/>
        </w:rPr>
        <w:t>.</w:t>
      </w:r>
      <w:r w:rsidR="00806750" w:rsidRPr="00000C7C">
        <w:rPr>
          <w:rFonts w:cs="Arial"/>
          <w:color w:val="FF0000"/>
          <w:u w:val="single"/>
        </w:rPr>
        <w:t xml:space="preserve"> </w:t>
      </w:r>
    </w:p>
    <w:p w14:paraId="0FF5A726" w14:textId="4D81D65D" w:rsidR="00837FB1" w:rsidRPr="00000C7C" w:rsidRDefault="00C34AB3" w:rsidP="00116DA1">
      <w:pPr>
        <w:pStyle w:val="Level1Text"/>
        <w:numPr>
          <w:ilvl w:val="0"/>
          <w:numId w:val="22"/>
        </w:numPr>
        <w:rPr>
          <w:rFonts w:cs="Arial"/>
          <w:color w:val="FF0000"/>
          <w:u w:val="single"/>
        </w:rPr>
      </w:pPr>
      <w:r w:rsidRPr="00000C7C">
        <w:rPr>
          <w:rFonts w:cs="Arial"/>
          <w:color w:val="FF0000"/>
          <w:u w:val="single"/>
        </w:rPr>
        <w:lastRenderedPageBreak/>
        <w:t>In addition to meeting the requirements of CC.6.3.15 or ECC.6.3.15, e</w:t>
      </w:r>
      <w:r w:rsidR="00EF2C92" w:rsidRPr="00000C7C">
        <w:rPr>
          <w:rFonts w:cs="Arial"/>
          <w:color w:val="FF0000"/>
          <w:u w:val="single"/>
        </w:rPr>
        <w:t xml:space="preserve">ach </w:t>
      </w:r>
      <w:r w:rsidR="00EF2C92" w:rsidRPr="00000C7C">
        <w:rPr>
          <w:rFonts w:cs="Arial"/>
          <w:b/>
          <w:bCs/>
          <w:color w:val="FF0000"/>
          <w:u w:val="single"/>
        </w:rPr>
        <w:t>Grid Forming Plant</w:t>
      </w:r>
      <w:r w:rsidR="00EF2C92" w:rsidRPr="00000C7C">
        <w:rPr>
          <w:rFonts w:cs="Arial"/>
          <w:color w:val="FF0000"/>
          <w:u w:val="single"/>
        </w:rPr>
        <w:t xml:space="preserve"> is required to remain in synchronism with the </w:t>
      </w:r>
      <w:r w:rsidR="00EF2C92" w:rsidRPr="00000C7C">
        <w:rPr>
          <w:rFonts w:cs="Arial"/>
          <w:b/>
          <w:bCs/>
          <w:color w:val="FF0000"/>
          <w:u w:val="single"/>
        </w:rPr>
        <w:t>Total System</w:t>
      </w:r>
      <w:r w:rsidR="00EF2C92" w:rsidRPr="00000C7C">
        <w:rPr>
          <w:rFonts w:cs="Arial"/>
          <w:color w:val="FF0000"/>
          <w:u w:val="single"/>
        </w:rPr>
        <w:t xml:space="preserve"> and maintai</w:t>
      </w:r>
      <w:r w:rsidRPr="00000C7C">
        <w:rPr>
          <w:rFonts w:cs="Arial"/>
          <w:color w:val="FF0000"/>
          <w:u w:val="single"/>
        </w:rPr>
        <w:t xml:space="preserve">n a </w:t>
      </w:r>
      <w:r w:rsidRPr="00000C7C">
        <w:rPr>
          <w:rFonts w:cs="Arial"/>
          <w:b/>
          <w:bCs/>
          <w:color w:val="FF0000"/>
          <w:u w:val="single"/>
        </w:rPr>
        <w:t xml:space="preserve">Load Angle </w:t>
      </w:r>
      <w:r w:rsidRPr="00000C7C">
        <w:rPr>
          <w:rFonts w:cs="Arial"/>
          <w:color w:val="FF0000"/>
          <w:u w:val="single"/>
        </w:rPr>
        <w:t xml:space="preserve">whose value can vary between 0 and 90 degrees </w:t>
      </w:r>
      <w:r w:rsidR="005578F7" w:rsidRPr="00000C7C">
        <w:rPr>
          <w:rFonts w:cs="Arial"/>
          <w:color w:val="FF0000"/>
          <w:u w:val="single"/>
        </w:rPr>
        <w:t xml:space="preserve">and between 0 and 180 degrees transiently </w:t>
      </w:r>
      <w:r w:rsidRPr="00000C7C">
        <w:rPr>
          <w:rFonts w:cs="Arial"/>
          <w:color w:val="FF0000"/>
          <w:u w:val="single"/>
        </w:rPr>
        <w:t xml:space="preserve">unless abnormal conditions </w:t>
      </w:r>
      <w:r w:rsidR="00AD551C" w:rsidRPr="00000C7C">
        <w:rPr>
          <w:rFonts w:cs="Arial"/>
          <w:color w:val="FF0000"/>
          <w:u w:val="single"/>
        </w:rPr>
        <w:t>o</w:t>
      </w:r>
      <w:r w:rsidR="007B0C11">
        <w:rPr>
          <w:rFonts w:cs="Arial"/>
          <w:color w:val="FF0000"/>
          <w:u w:val="single"/>
        </w:rPr>
        <w:t>r</w:t>
      </w:r>
      <w:r w:rsidR="00AD551C" w:rsidRPr="00000C7C">
        <w:rPr>
          <w:rFonts w:cs="Arial"/>
          <w:color w:val="FF0000"/>
          <w:u w:val="single"/>
        </w:rPr>
        <w:t xml:space="preserve"> fault conditions </w:t>
      </w:r>
      <w:r w:rsidRPr="00000C7C">
        <w:rPr>
          <w:rFonts w:cs="Arial"/>
          <w:color w:val="FF0000"/>
          <w:u w:val="single"/>
        </w:rPr>
        <w:t>prevail.</w:t>
      </w:r>
      <w:r w:rsidR="00837FB1" w:rsidRPr="00000C7C">
        <w:rPr>
          <w:rFonts w:cs="Arial"/>
          <w:color w:val="FF0000"/>
          <w:u w:val="single"/>
        </w:rPr>
        <w:t xml:space="preserve"> </w:t>
      </w:r>
    </w:p>
    <w:p w14:paraId="6A52A061" w14:textId="4DCD14FC" w:rsidR="00EF2C92" w:rsidRPr="00000C7C" w:rsidRDefault="0070624D" w:rsidP="00116DA1">
      <w:pPr>
        <w:pStyle w:val="Level1Text"/>
        <w:numPr>
          <w:ilvl w:val="0"/>
          <w:numId w:val="22"/>
        </w:numPr>
        <w:rPr>
          <w:rFonts w:cs="Arial"/>
          <w:color w:val="FF0000"/>
          <w:u w:val="single"/>
        </w:rPr>
      </w:pPr>
      <w:r w:rsidRPr="00000C7C">
        <w:rPr>
          <w:rFonts w:cs="Arial"/>
          <w:color w:val="FF0000"/>
          <w:u w:val="single"/>
        </w:rPr>
        <w:t>When subject to a fault or disturbance</w:t>
      </w:r>
      <w:r w:rsidR="00BE6DF9" w:rsidRPr="00000C7C">
        <w:rPr>
          <w:rFonts w:cs="Arial"/>
          <w:color w:val="FF0000"/>
          <w:u w:val="single"/>
        </w:rPr>
        <w:t>,</w:t>
      </w:r>
      <w:r w:rsidRPr="00000C7C">
        <w:rPr>
          <w:rFonts w:cs="Arial"/>
          <w:color w:val="FF0000"/>
          <w:u w:val="single"/>
        </w:rPr>
        <w:t xml:space="preserve"> or </w:t>
      </w:r>
      <w:r w:rsidRPr="00000C7C">
        <w:rPr>
          <w:rFonts w:cs="Arial"/>
          <w:b/>
          <w:bCs/>
          <w:color w:val="FF0000"/>
          <w:u w:val="single"/>
        </w:rPr>
        <w:t>System Frequency</w:t>
      </w:r>
      <w:r w:rsidRPr="00000C7C">
        <w:rPr>
          <w:rFonts w:cs="Arial"/>
          <w:color w:val="FF0000"/>
          <w:u w:val="single"/>
        </w:rPr>
        <w:t xml:space="preserve"> change</w:t>
      </w:r>
      <w:r w:rsidR="008E2D57" w:rsidRPr="00000C7C">
        <w:rPr>
          <w:rFonts w:cs="Arial"/>
          <w:color w:val="FF0000"/>
          <w:u w:val="single"/>
        </w:rPr>
        <w:t>,</w:t>
      </w:r>
      <w:r w:rsidRPr="00000C7C">
        <w:rPr>
          <w:rFonts w:cs="Arial"/>
          <w:color w:val="FF0000"/>
          <w:u w:val="single"/>
        </w:rPr>
        <w:t xml:space="preserve"> each</w:t>
      </w:r>
      <w:r w:rsidR="00837FB1" w:rsidRPr="00000C7C">
        <w:rPr>
          <w:rFonts w:cs="Arial"/>
          <w:color w:val="FF0000"/>
          <w:u w:val="single"/>
        </w:rPr>
        <w:t xml:space="preserve"> </w:t>
      </w:r>
      <w:r w:rsidR="00837FB1" w:rsidRPr="00000C7C">
        <w:rPr>
          <w:rFonts w:cs="Arial"/>
          <w:b/>
          <w:bCs/>
          <w:color w:val="FF0000"/>
          <w:u w:val="single"/>
        </w:rPr>
        <w:t>Grid Forming Plant</w:t>
      </w:r>
      <w:r w:rsidR="00837FB1" w:rsidRPr="00000C7C">
        <w:rPr>
          <w:rFonts w:cs="Arial"/>
          <w:color w:val="FF0000"/>
          <w:u w:val="single"/>
        </w:rPr>
        <w:t xml:space="preserve"> shall be capable of </w:t>
      </w:r>
      <w:r w:rsidRPr="00000C7C">
        <w:rPr>
          <w:rFonts w:cs="Arial"/>
          <w:color w:val="FF0000"/>
          <w:u w:val="single"/>
        </w:rPr>
        <w:t xml:space="preserve">supplying </w:t>
      </w:r>
      <w:r w:rsidR="00BC5CAF" w:rsidRPr="00000C7C">
        <w:rPr>
          <w:rFonts w:cs="Arial"/>
          <w:b/>
          <w:bCs/>
          <w:color w:val="FF0000"/>
          <w:u w:val="single"/>
        </w:rPr>
        <w:t xml:space="preserve">Inertia </w:t>
      </w:r>
      <w:r w:rsidR="00AC64B2" w:rsidRPr="00000C7C">
        <w:rPr>
          <w:rFonts w:cs="Arial"/>
          <w:b/>
          <w:bCs/>
          <w:color w:val="FF0000"/>
          <w:u w:val="single"/>
        </w:rPr>
        <w:t xml:space="preserve">Active </w:t>
      </w:r>
      <w:r w:rsidR="00BC5CAF" w:rsidRPr="00000C7C">
        <w:rPr>
          <w:rFonts w:cs="Arial"/>
          <w:b/>
          <w:bCs/>
          <w:color w:val="FF0000"/>
          <w:u w:val="single"/>
        </w:rPr>
        <w:t>Power</w:t>
      </w:r>
      <w:r w:rsidR="00BC5CAF" w:rsidRPr="00000C7C">
        <w:rPr>
          <w:rFonts w:cs="Arial"/>
          <w:color w:val="FF0000"/>
          <w:u w:val="single"/>
        </w:rPr>
        <w:t>,</w:t>
      </w:r>
      <w:r w:rsidR="0001658C" w:rsidRPr="00000C7C">
        <w:rPr>
          <w:rFonts w:cs="Arial"/>
          <w:color w:val="FF0000"/>
          <w:u w:val="single"/>
        </w:rPr>
        <w:t xml:space="preserve"> </w:t>
      </w:r>
      <w:r w:rsidR="008E2D57" w:rsidRPr="00000C7C">
        <w:rPr>
          <w:rFonts w:cs="Arial"/>
          <w:b/>
          <w:bCs/>
          <w:color w:val="FF0000"/>
          <w:u w:val="single"/>
        </w:rPr>
        <w:t>Phase</w:t>
      </w:r>
      <w:r w:rsidR="008E2D57" w:rsidRPr="00000C7C">
        <w:rPr>
          <w:rFonts w:cs="Arial"/>
          <w:color w:val="FF0000"/>
          <w:u w:val="single"/>
        </w:rPr>
        <w:t xml:space="preserve"> </w:t>
      </w:r>
      <w:r w:rsidR="0001658C" w:rsidRPr="00000C7C">
        <w:rPr>
          <w:rFonts w:cs="Arial"/>
          <w:b/>
          <w:bCs/>
          <w:color w:val="FF0000"/>
          <w:u w:val="single"/>
        </w:rPr>
        <w:t xml:space="preserve">Jump </w:t>
      </w:r>
      <w:r w:rsidR="008E2D57" w:rsidRPr="00000C7C">
        <w:rPr>
          <w:rFonts w:cs="Arial"/>
          <w:b/>
          <w:bCs/>
          <w:color w:val="FF0000"/>
          <w:u w:val="single"/>
        </w:rPr>
        <w:t xml:space="preserve">Active </w:t>
      </w:r>
      <w:r w:rsidR="0001658C" w:rsidRPr="00000C7C">
        <w:rPr>
          <w:rFonts w:cs="Arial"/>
          <w:b/>
          <w:bCs/>
          <w:color w:val="FF0000"/>
          <w:u w:val="single"/>
        </w:rPr>
        <w:t>Power</w:t>
      </w:r>
      <w:r w:rsidR="0001658C" w:rsidRPr="00000C7C">
        <w:rPr>
          <w:rFonts w:cs="Arial"/>
          <w:color w:val="FF0000"/>
          <w:u w:val="single"/>
        </w:rPr>
        <w:t xml:space="preserve">, </w:t>
      </w:r>
      <w:r w:rsidR="0001658C" w:rsidRPr="00000C7C">
        <w:rPr>
          <w:rFonts w:cs="Arial"/>
          <w:b/>
          <w:bCs/>
          <w:color w:val="FF0000"/>
          <w:u w:val="single"/>
        </w:rPr>
        <w:t xml:space="preserve">Damping </w:t>
      </w:r>
      <w:r w:rsidR="00AC64B2" w:rsidRPr="00000C7C">
        <w:rPr>
          <w:rFonts w:cs="Arial"/>
          <w:b/>
          <w:bCs/>
          <w:color w:val="FF0000"/>
          <w:u w:val="single"/>
        </w:rPr>
        <w:t xml:space="preserve">Active </w:t>
      </w:r>
      <w:r w:rsidR="0001658C" w:rsidRPr="00000C7C">
        <w:rPr>
          <w:rFonts w:cs="Arial"/>
          <w:b/>
          <w:bCs/>
          <w:color w:val="FF0000"/>
          <w:u w:val="single"/>
        </w:rPr>
        <w:t>Power</w:t>
      </w:r>
      <w:r w:rsidR="00A76A36" w:rsidRPr="00000C7C">
        <w:rPr>
          <w:rFonts w:cs="Arial"/>
          <w:color w:val="FF0000"/>
          <w:u w:val="single"/>
        </w:rPr>
        <w:t>,</w:t>
      </w:r>
      <w:r w:rsidR="0001658C" w:rsidRPr="00000C7C">
        <w:rPr>
          <w:rFonts w:cs="Arial"/>
          <w:color w:val="FF0000"/>
          <w:u w:val="single"/>
        </w:rPr>
        <w:t xml:space="preserve"> </w:t>
      </w:r>
      <w:r w:rsidR="0001658C" w:rsidRPr="00000C7C">
        <w:rPr>
          <w:rFonts w:cs="Arial"/>
          <w:b/>
          <w:bCs/>
          <w:color w:val="FF0000"/>
          <w:u w:val="single"/>
        </w:rPr>
        <w:t>Control</w:t>
      </w:r>
      <w:r w:rsidR="00AC64B2" w:rsidRPr="00000C7C">
        <w:rPr>
          <w:rFonts w:cs="Arial"/>
          <w:b/>
          <w:bCs/>
          <w:color w:val="FF0000"/>
          <w:u w:val="single"/>
        </w:rPr>
        <w:t xml:space="preserve"> Based </w:t>
      </w:r>
      <w:r w:rsidR="007B0C11">
        <w:rPr>
          <w:rFonts w:cs="Arial"/>
          <w:b/>
          <w:bCs/>
          <w:color w:val="FF0000"/>
          <w:u w:val="single"/>
        </w:rPr>
        <w:t>R</w:t>
      </w:r>
      <w:r w:rsidR="00AC64B2" w:rsidRPr="00000C7C">
        <w:rPr>
          <w:rFonts w:cs="Arial"/>
          <w:b/>
          <w:bCs/>
          <w:color w:val="FF0000"/>
          <w:u w:val="single"/>
        </w:rPr>
        <w:t>eal</w:t>
      </w:r>
      <w:r w:rsidR="006663E1" w:rsidRPr="00000C7C">
        <w:rPr>
          <w:rFonts w:cs="Arial"/>
          <w:b/>
          <w:bCs/>
          <w:color w:val="FF0000"/>
          <w:u w:val="single"/>
        </w:rPr>
        <w:t xml:space="preserve"> </w:t>
      </w:r>
      <w:r w:rsidR="0001658C" w:rsidRPr="00000C7C">
        <w:rPr>
          <w:rFonts w:cs="Arial"/>
          <w:b/>
          <w:bCs/>
          <w:color w:val="FF0000"/>
          <w:u w:val="single"/>
        </w:rPr>
        <w:t>Power</w:t>
      </w:r>
      <w:r w:rsidR="00A76A36" w:rsidRPr="00000C7C">
        <w:rPr>
          <w:rFonts w:cs="Arial"/>
          <w:color w:val="FF0000"/>
          <w:u w:val="single"/>
        </w:rPr>
        <w:t xml:space="preserve">, </w:t>
      </w:r>
      <w:r w:rsidR="00A76A36" w:rsidRPr="00000C7C">
        <w:rPr>
          <w:rFonts w:cs="Arial"/>
          <w:b/>
          <w:bCs/>
          <w:color w:val="FF0000"/>
          <w:u w:val="single"/>
        </w:rPr>
        <w:t xml:space="preserve">Control </w:t>
      </w:r>
      <w:r w:rsidR="00AC64B2" w:rsidRPr="00000C7C">
        <w:rPr>
          <w:rFonts w:cs="Arial"/>
          <w:b/>
          <w:bCs/>
          <w:color w:val="FF0000"/>
          <w:u w:val="single"/>
        </w:rPr>
        <w:t xml:space="preserve">Based </w:t>
      </w:r>
      <w:r w:rsidR="00931215" w:rsidRPr="00000C7C">
        <w:rPr>
          <w:rFonts w:cs="Arial"/>
          <w:b/>
          <w:bCs/>
          <w:color w:val="FF0000"/>
          <w:u w:val="single"/>
        </w:rPr>
        <w:t>R</w:t>
      </w:r>
      <w:r w:rsidR="006663E1" w:rsidRPr="00000C7C">
        <w:rPr>
          <w:rFonts w:cs="Arial"/>
          <w:b/>
          <w:bCs/>
          <w:color w:val="FF0000"/>
          <w:u w:val="single"/>
        </w:rPr>
        <w:t xml:space="preserve">eactive </w:t>
      </w:r>
      <w:r w:rsidR="00A76A36" w:rsidRPr="00000C7C">
        <w:rPr>
          <w:rFonts w:cs="Arial"/>
          <w:b/>
          <w:bCs/>
          <w:color w:val="FF0000"/>
          <w:u w:val="single"/>
        </w:rPr>
        <w:t>Power</w:t>
      </w:r>
      <w:r w:rsidR="00A76A36" w:rsidRPr="00000C7C">
        <w:rPr>
          <w:rFonts w:cs="Arial"/>
          <w:color w:val="FF0000"/>
          <w:u w:val="single"/>
        </w:rPr>
        <w:t xml:space="preserve">, </w:t>
      </w:r>
      <w:r w:rsidR="00AC64B2" w:rsidRPr="00000C7C">
        <w:rPr>
          <w:rFonts w:cs="Arial"/>
          <w:b/>
          <w:bCs/>
          <w:color w:val="FF0000"/>
          <w:u w:val="single"/>
        </w:rPr>
        <w:t>Voltage Jump Reactive Power</w:t>
      </w:r>
      <w:r w:rsidR="00AC64B2" w:rsidRPr="00000C7C">
        <w:rPr>
          <w:rFonts w:cs="Arial"/>
          <w:color w:val="FF0000"/>
          <w:u w:val="single"/>
        </w:rPr>
        <w:t xml:space="preserve"> </w:t>
      </w:r>
      <w:r w:rsidR="00A76A36" w:rsidRPr="00000C7C">
        <w:rPr>
          <w:rFonts w:cs="Arial"/>
          <w:color w:val="FF0000"/>
          <w:u w:val="single"/>
        </w:rPr>
        <w:t xml:space="preserve">and </w:t>
      </w:r>
      <w:r w:rsidR="00A76A36" w:rsidRPr="00000C7C">
        <w:rPr>
          <w:rFonts w:cs="Arial"/>
          <w:b/>
          <w:bCs/>
          <w:color w:val="FF0000"/>
          <w:u w:val="single"/>
        </w:rPr>
        <w:t>Fast Fault Current Injection</w:t>
      </w:r>
      <w:r w:rsidR="00A76A36" w:rsidRPr="00000C7C">
        <w:rPr>
          <w:rFonts w:cs="Arial"/>
          <w:color w:val="FF0000"/>
          <w:u w:val="single"/>
        </w:rPr>
        <w:t xml:space="preserve">. </w:t>
      </w:r>
      <w:r w:rsidR="0001658C" w:rsidRPr="00000C7C">
        <w:rPr>
          <w:rFonts w:cs="Arial"/>
          <w:color w:val="FF0000"/>
          <w:u w:val="single"/>
        </w:rPr>
        <w:t xml:space="preserve"> </w:t>
      </w:r>
      <w:r w:rsidR="00BC5CAF" w:rsidRPr="00000C7C">
        <w:rPr>
          <w:rFonts w:cs="Arial"/>
          <w:color w:val="FF0000"/>
          <w:u w:val="single"/>
        </w:rPr>
        <w:t xml:space="preserve">  </w:t>
      </w:r>
      <w:r w:rsidRPr="00000C7C">
        <w:rPr>
          <w:rFonts w:cs="Arial"/>
          <w:color w:val="FF0000"/>
          <w:u w:val="single"/>
        </w:rPr>
        <w:t xml:space="preserve">  </w:t>
      </w:r>
      <w:r w:rsidR="00C34AB3" w:rsidRPr="00000C7C">
        <w:rPr>
          <w:rFonts w:cs="Arial"/>
          <w:color w:val="FF0000"/>
          <w:u w:val="single"/>
        </w:rPr>
        <w:t xml:space="preserve">  </w:t>
      </w:r>
      <w:r w:rsidR="00C34AB3" w:rsidRPr="00000C7C">
        <w:rPr>
          <w:rFonts w:cs="Arial"/>
          <w:b/>
          <w:bCs/>
          <w:color w:val="FF0000"/>
          <w:u w:val="single"/>
        </w:rPr>
        <w:t xml:space="preserve">  </w:t>
      </w:r>
      <w:r w:rsidR="00C34AB3" w:rsidRPr="00000C7C">
        <w:rPr>
          <w:rFonts w:cs="Arial"/>
          <w:color w:val="FF0000"/>
          <w:u w:val="single"/>
        </w:rPr>
        <w:t xml:space="preserve"> </w:t>
      </w:r>
      <w:r w:rsidR="00EF2C92" w:rsidRPr="00000C7C">
        <w:rPr>
          <w:rFonts w:cs="Arial"/>
          <w:color w:val="FF0000"/>
          <w:u w:val="single"/>
        </w:rPr>
        <w:t xml:space="preserve"> </w:t>
      </w:r>
    </w:p>
    <w:p w14:paraId="67B7B3BE" w14:textId="6E27E941" w:rsidR="00942FA6" w:rsidRPr="00000C7C" w:rsidRDefault="00942FA6" w:rsidP="00116DA1">
      <w:pPr>
        <w:pStyle w:val="Level1Text"/>
        <w:numPr>
          <w:ilvl w:val="0"/>
          <w:numId w:val="22"/>
        </w:numPr>
        <w:rPr>
          <w:rFonts w:cs="Arial"/>
          <w:color w:val="FF0000"/>
          <w:u w:val="single"/>
        </w:rPr>
      </w:pPr>
      <w:r w:rsidRPr="00000C7C">
        <w:rPr>
          <w:rFonts w:cs="Arial"/>
          <w:color w:val="FF0000"/>
          <w:u w:val="single"/>
        </w:rPr>
        <w:t xml:space="preserve">The </w:t>
      </w:r>
      <w:r w:rsidRPr="00000C7C">
        <w:rPr>
          <w:rFonts w:cs="Arial"/>
          <w:b/>
          <w:bCs/>
          <w:color w:val="FF0000"/>
          <w:u w:val="single"/>
        </w:rPr>
        <w:t>Grid Forming Plant</w:t>
      </w:r>
      <w:r w:rsidRPr="00000C7C">
        <w:rPr>
          <w:rFonts w:cs="Arial"/>
          <w:color w:val="FF0000"/>
          <w:u w:val="single"/>
        </w:rPr>
        <w:t xml:space="preserve"> shall be capable of:-</w:t>
      </w:r>
    </w:p>
    <w:p w14:paraId="7C0B20E3" w14:textId="3399BAAC" w:rsidR="00C17735" w:rsidRPr="00000C7C" w:rsidRDefault="00A70376" w:rsidP="00430C0A">
      <w:pPr>
        <w:pStyle w:val="Level1Text"/>
        <w:numPr>
          <w:ilvl w:val="0"/>
          <w:numId w:val="8"/>
        </w:numPr>
        <w:rPr>
          <w:rFonts w:cs="Arial"/>
          <w:color w:val="FF0000"/>
          <w:u w:val="single"/>
        </w:rPr>
      </w:pPr>
      <w:r w:rsidRPr="00000C7C">
        <w:rPr>
          <w:rFonts w:cs="Arial"/>
          <w:color w:val="FF0000"/>
          <w:u w:val="single"/>
        </w:rPr>
        <w:t xml:space="preserve">Providing a symmetrical ability for importing and exporting </w:t>
      </w:r>
      <w:r w:rsidR="008F63C3" w:rsidRPr="00000C7C">
        <w:rPr>
          <w:rFonts w:cs="Arial"/>
          <w:b/>
          <w:bCs/>
          <w:color w:val="FF0000"/>
          <w:u w:val="single"/>
        </w:rPr>
        <w:t xml:space="preserve">Inertia </w:t>
      </w:r>
      <w:r w:rsidR="00AC64B2" w:rsidRPr="00000C7C">
        <w:rPr>
          <w:rFonts w:cs="Arial"/>
          <w:b/>
          <w:bCs/>
          <w:color w:val="FF0000"/>
          <w:u w:val="single"/>
        </w:rPr>
        <w:t xml:space="preserve">Active </w:t>
      </w:r>
      <w:r w:rsidR="008F63C3" w:rsidRPr="00000C7C">
        <w:rPr>
          <w:rFonts w:cs="Arial"/>
          <w:b/>
          <w:bCs/>
          <w:color w:val="FF0000"/>
          <w:u w:val="single"/>
        </w:rPr>
        <w:t>Power</w:t>
      </w:r>
      <w:r w:rsidR="008F63C3" w:rsidRPr="00000C7C">
        <w:rPr>
          <w:rFonts w:cs="Arial"/>
          <w:color w:val="FF0000"/>
          <w:u w:val="single"/>
        </w:rPr>
        <w:t xml:space="preserve">, </w:t>
      </w:r>
      <w:r w:rsidR="008F63C3" w:rsidRPr="00000C7C">
        <w:rPr>
          <w:rFonts w:cs="Arial"/>
          <w:b/>
          <w:bCs/>
          <w:color w:val="FF0000"/>
          <w:u w:val="single"/>
        </w:rPr>
        <w:t>Phase</w:t>
      </w:r>
      <w:r w:rsidR="008F63C3" w:rsidRPr="00000C7C">
        <w:rPr>
          <w:rFonts w:cs="Arial"/>
          <w:color w:val="FF0000"/>
          <w:u w:val="single"/>
        </w:rPr>
        <w:t xml:space="preserve"> </w:t>
      </w:r>
      <w:r w:rsidR="008F63C3" w:rsidRPr="00000C7C">
        <w:rPr>
          <w:rFonts w:cs="Arial"/>
          <w:b/>
          <w:bCs/>
          <w:color w:val="FF0000"/>
          <w:u w:val="single"/>
        </w:rPr>
        <w:t>Jump Active Power</w:t>
      </w:r>
      <w:r w:rsidR="008F63C3" w:rsidRPr="00000C7C">
        <w:rPr>
          <w:rFonts w:cs="Arial"/>
          <w:color w:val="FF0000"/>
          <w:u w:val="single"/>
        </w:rPr>
        <w:t xml:space="preserve">, </w:t>
      </w:r>
      <w:r w:rsidR="008F63C3" w:rsidRPr="00000C7C">
        <w:rPr>
          <w:rFonts w:cs="Arial"/>
          <w:b/>
          <w:bCs/>
          <w:color w:val="FF0000"/>
          <w:u w:val="single"/>
        </w:rPr>
        <w:t xml:space="preserve">Damping </w:t>
      </w:r>
      <w:r w:rsidR="00AC64B2" w:rsidRPr="00000C7C">
        <w:rPr>
          <w:rFonts w:cs="Arial"/>
          <w:b/>
          <w:bCs/>
          <w:color w:val="FF0000"/>
          <w:u w:val="single"/>
        </w:rPr>
        <w:t xml:space="preserve">Active </w:t>
      </w:r>
      <w:r w:rsidR="008F63C3" w:rsidRPr="00000C7C">
        <w:rPr>
          <w:rFonts w:cs="Arial"/>
          <w:b/>
          <w:bCs/>
          <w:color w:val="FF0000"/>
          <w:u w:val="single"/>
        </w:rPr>
        <w:t>Power</w:t>
      </w:r>
      <w:r w:rsidR="008F63C3" w:rsidRPr="00000C7C">
        <w:rPr>
          <w:rFonts w:cs="Arial"/>
          <w:color w:val="FF0000"/>
          <w:u w:val="single"/>
        </w:rPr>
        <w:t xml:space="preserve"> and </w:t>
      </w:r>
      <w:r w:rsidR="008F63C3" w:rsidRPr="00000C7C">
        <w:rPr>
          <w:rFonts w:cs="Arial"/>
          <w:b/>
          <w:bCs/>
          <w:color w:val="FF0000"/>
          <w:u w:val="single"/>
        </w:rPr>
        <w:t>Control</w:t>
      </w:r>
      <w:r w:rsidR="00AC64B2" w:rsidRPr="00000C7C">
        <w:rPr>
          <w:rFonts w:cs="Arial"/>
          <w:b/>
          <w:bCs/>
          <w:color w:val="FF0000"/>
          <w:u w:val="single"/>
        </w:rPr>
        <w:t xml:space="preserve"> Based </w:t>
      </w:r>
      <w:r w:rsidR="00E47496" w:rsidRPr="00000C7C">
        <w:rPr>
          <w:rFonts w:cs="Arial"/>
          <w:color w:val="FF0000"/>
          <w:u w:val="single"/>
        </w:rPr>
        <w:t>r</w:t>
      </w:r>
      <w:r w:rsidR="00AC64B2" w:rsidRPr="00000C7C">
        <w:rPr>
          <w:rFonts w:cs="Arial"/>
          <w:color w:val="FF0000"/>
          <w:u w:val="single"/>
        </w:rPr>
        <w:t>eal</w:t>
      </w:r>
      <w:r w:rsidR="008F63C3" w:rsidRPr="00000C7C">
        <w:rPr>
          <w:rFonts w:cs="Arial"/>
          <w:color w:val="FF0000"/>
          <w:u w:val="single"/>
        </w:rPr>
        <w:t xml:space="preserve"> </w:t>
      </w:r>
      <w:r w:rsidR="00E47496" w:rsidRPr="00000C7C">
        <w:rPr>
          <w:rFonts w:cs="Arial"/>
          <w:color w:val="FF0000"/>
          <w:u w:val="single"/>
        </w:rPr>
        <w:t>p</w:t>
      </w:r>
      <w:r w:rsidR="008F63C3" w:rsidRPr="00000C7C">
        <w:rPr>
          <w:rFonts w:cs="Arial"/>
          <w:color w:val="FF0000"/>
          <w:u w:val="single"/>
        </w:rPr>
        <w:t xml:space="preserve">ower </w:t>
      </w:r>
      <w:r w:rsidRPr="00000C7C">
        <w:rPr>
          <w:rFonts w:cs="Arial"/>
          <w:color w:val="FF0000"/>
          <w:u w:val="single"/>
        </w:rPr>
        <w:t xml:space="preserve">under both rising and falling </w:t>
      </w:r>
      <w:r w:rsidRPr="00000C7C">
        <w:rPr>
          <w:rFonts w:cs="Arial"/>
          <w:b/>
          <w:bCs/>
          <w:color w:val="FF0000"/>
          <w:u w:val="single"/>
        </w:rPr>
        <w:t>System Frequency</w:t>
      </w:r>
      <w:r w:rsidRPr="00000C7C">
        <w:rPr>
          <w:rFonts w:cs="Arial"/>
          <w:color w:val="FF0000"/>
          <w:u w:val="single"/>
        </w:rPr>
        <w:t xml:space="preserve"> conditions. </w:t>
      </w:r>
    </w:p>
    <w:p w14:paraId="0C2C654B" w14:textId="1379EA34" w:rsidR="00942FA6" w:rsidRPr="00000C7C" w:rsidRDefault="00C17735" w:rsidP="00430C0A">
      <w:pPr>
        <w:pStyle w:val="Level1Text"/>
        <w:numPr>
          <w:ilvl w:val="0"/>
          <w:numId w:val="8"/>
        </w:numPr>
        <w:rPr>
          <w:rFonts w:cs="Arial"/>
          <w:color w:val="FF0000"/>
          <w:u w:val="single"/>
        </w:rPr>
      </w:pPr>
      <w:r w:rsidRPr="00000C7C">
        <w:rPr>
          <w:rFonts w:cs="Arial"/>
          <w:color w:val="FF0000"/>
          <w:u w:val="single"/>
        </w:rPr>
        <w:t>Export</w:t>
      </w:r>
      <w:r w:rsidR="003E6A88" w:rsidRPr="00000C7C">
        <w:rPr>
          <w:rFonts w:cs="Arial"/>
          <w:color w:val="FF0000"/>
          <w:u w:val="single"/>
        </w:rPr>
        <w:t>ing</w:t>
      </w:r>
      <w:r w:rsidRPr="00000C7C">
        <w:rPr>
          <w:rFonts w:cs="Arial"/>
          <w:color w:val="FF0000"/>
          <w:u w:val="single"/>
        </w:rPr>
        <w:t xml:space="preserve"> within the limitations of </w:t>
      </w:r>
      <w:r w:rsidR="007B0C11">
        <w:rPr>
          <w:rFonts w:cs="Arial"/>
          <w:color w:val="FF0000"/>
          <w:u w:val="single"/>
        </w:rPr>
        <w:t xml:space="preserve">CC.6.1.2, CC.6.1.3 </w:t>
      </w:r>
      <w:r w:rsidR="00097B0C">
        <w:rPr>
          <w:rFonts w:cs="Arial"/>
          <w:color w:val="FF0000"/>
          <w:u w:val="single"/>
        </w:rPr>
        <w:t xml:space="preserve">CC.6.3.3 and CC.6.3.7 (as applicable for </w:t>
      </w:r>
      <w:r w:rsidR="00097B0C" w:rsidRPr="00097B0C">
        <w:rPr>
          <w:rFonts w:cs="Arial"/>
          <w:b/>
          <w:bCs/>
          <w:color w:val="FF0000"/>
          <w:u w:val="single"/>
        </w:rPr>
        <w:t>GB Code User’s</w:t>
      </w:r>
      <w:r w:rsidR="00097B0C">
        <w:rPr>
          <w:rFonts w:cs="Arial"/>
          <w:color w:val="FF0000"/>
          <w:u w:val="single"/>
        </w:rPr>
        <w:t xml:space="preserve">) or </w:t>
      </w:r>
      <w:r w:rsidR="00091062" w:rsidRPr="00000C7C">
        <w:rPr>
          <w:rFonts w:cs="Arial"/>
          <w:color w:val="FF0000"/>
          <w:u w:val="single"/>
        </w:rPr>
        <w:t xml:space="preserve">ECC.6.1.2, </w:t>
      </w:r>
      <w:r w:rsidRPr="00000C7C">
        <w:rPr>
          <w:rFonts w:cs="Arial"/>
          <w:color w:val="FF0000"/>
          <w:u w:val="single"/>
        </w:rPr>
        <w:t xml:space="preserve">ECC.6.3.3 and ECC.6.3.7 </w:t>
      </w:r>
      <w:r w:rsidR="00097B0C">
        <w:rPr>
          <w:rFonts w:cs="Arial"/>
          <w:color w:val="FF0000"/>
          <w:u w:val="single"/>
        </w:rPr>
        <w:t xml:space="preserve">(as applicable for </w:t>
      </w:r>
      <w:r w:rsidR="00097B0C" w:rsidRPr="00097B0C">
        <w:rPr>
          <w:rFonts w:cs="Arial"/>
          <w:b/>
          <w:bCs/>
          <w:color w:val="FF0000"/>
          <w:u w:val="single"/>
        </w:rPr>
        <w:t>EU Code User’s</w:t>
      </w:r>
      <w:r w:rsidR="00BE179B">
        <w:rPr>
          <w:rFonts w:cs="Arial"/>
          <w:b/>
          <w:bCs/>
          <w:color w:val="FF0000"/>
          <w:u w:val="single"/>
        </w:rPr>
        <w:t xml:space="preserve"> and Non-CUSC Parties</w:t>
      </w:r>
      <w:r w:rsidR="00097B0C">
        <w:rPr>
          <w:rFonts w:cs="Arial"/>
          <w:color w:val="FF0000"/>
          <w:u w:val="single"/>
        </w:rPr>
        <w:t xml:space="preserve">) </w:t>
      </w:r>
      <w:r w:rsidRPr="00000C7C">
        <w:rPr>
          <w:rFonts w:cs="Arial"/>
          <w:color w:val="FF0000"/>
          <w:u w:val="single"/>
        </w:rPr>
        <w:t xml:space="preserve">during </w:t>
      </w:r>
      <w:r w:rsidRPr="00000C7C">
        <w:rPr>
          <w:rFonts w:cs="Arial"/>
          <w:b/>
          <w:bCs/>
          <w:color w:val="FF0000"/>
          <w:u w:val="single"/>
        </w:rPr>
        <w:t>System Frequencies</w:t>
      </w:r>
      <w:r w:rsidRPr="00000C7C">
        <w:rPr>
          <w:rFonts w:cs="Arial"/>
          <w:color w:val="FF0000"/>
          <w:u w:val="single"/>
        </w:rPr>
        <w:t xml:space="preserve"> between 47Hz – 5</w:t>
      </w:r>
      <w:r w:rsidR="00135864" w:rsidRPr="00000C7C">
        <w:rPr>
          <w:rFonts w:cs="Arial"/>
          <w:color w:val="FF0000"/>
          <w:u w:val="single"/>
        </w:rPr>
        <w:t>2</w:t>
      </w:r>
      <w:r w:rsidRPr="00000C7C">
        <w:rPr>
          <w:rFonts w:cs="Arial"/>
          <w:color w:val="FF0000"/>
          <w:u w:val="single"/>
        </w:rPr>
        <w:t>Hz</w:t>
      </w:r>
      <w:r w:rsidR="00BE179B">
        <w:rPr>
          <w:rFonts w:cs="Arial"/>
          <w:color w:val="FF0000"/>
          <w:u w:val="single"/>
        </w:rPr>
        <w:t>,</w:t>
      </w:r>
      <w:r w:rsidR="00634D3D" w:rsidRPr="00000C7C">
        <w:rPr>
          <w:rFonts w:cs="Arial"/>
          <w:color w:val="FF0000"/>
          <w:u w:val="single"/>
        </w:rPr>
        <w:t xml:space="preserve"> </w:t>
      </w:r>
      <w:r w:rsidR="00BE179B">
        <w:rPr>
          <w:rFonts w:cs="Arial"/>
          <w:color w:val="FF0000"/>
          <w:u w:val="single"/>
        </w:rPr>
        <w:t>e</w:t>
      </w:r>
      <w:r w:rsidR="00634D3D" w:rsidRPr="00000C7C">
        <w:rPr>
          <w:rFonts w:cs="Arial"/>
          <w:color w:val="FF0000"/>
          <w:u w:val="single"/>
        </w:rPr>
        <w:t xml:space="preserve">xcluding </w:t>
      </w:r>
      <w:r w:rsidR="00097B0C">
        <w:rPr>
          <w:rFonts w:cs="Arial"/>
          <w:color w:val="FF0000"/>
          <w:u w:val="single"/>
        </w:rPr>
        <w:t xml:space="preserve">CC.6.1.3 or </w:t>
      </w:r>
      <w:r w:rsidR="00634D3D" w:rsidRPr="00000C7C">
        <w:rPr>
          <w:rFonts w:cs="Arial"/>
          <w:color w:val="FF0000"/>
          <w:u w:val="single"/>
        </w:rPr>
        <w:t xml:space="preserve">ECC.6.1,2.1,2 for system with time limited output ratings </w:t>
      </w:r>
    </w:p>
    <w:p w14:paraId="728D0BC7" w14:textId="5F342263" w:rsidR="00135680" w:rsidRPr="00000C7C" w:rsidRDefault="00B918F5" w:rsidP="00430C0A">
      <w:pPr>
        <w:pStyle w:val="ListParagraph"/>
        <w:numPr>
          <w:ilvl w:val="0"/>
          <w:numId w:val="8"/>
        </w:numPr>
        <w:jc w:val="both"/>
        <w:rPr>
          <w:color w:val="FF0000"/>
          <w:u w:val="single"/>
        </w:rPr>
      </w:pPr>
      <w:r w:rsidRPr="00000C7C">
        <w:rPr>
          <w:rFonts w:ascii="Arial" w:hAnsi="Arial" w:cs="Arial"/>
          <w:color w:val="FF0000"/>
          <w:u w:val="single"/>
        </w:rPr>
        <w:t xml:space="preserve">Importing </w:t>
      </w:r>
      <w:r w:rsidR="00AC64B2" w:rsidRPr="00000C7C">
        <w:rPr>
          <w:rFonts w:cs="Arial"/>
          <w:b/>
          <w:bCs/>
          <w:color w:val="FF0000"/>
          <w:u w:val="single"/>
        </w:rPr>
        <w:t>Inertia Active Power</w:t>
      </w:r>
      <w:r w:rsidR="00AC64B2" w:rsidRPr="00000C7C">
        <w:rPr>
          <w:rFonts w:cs="Arial"/>
          <w:color w:val="FF0000"/>
          <w:u w:val="single"/>
        </w:rPr>
        <w:t xml:space="preserve">, </w:t>
      </w:r>
      <w:r w:rsidR="00AC64B2" w:rsidRPr="00000C7C">
        <w:rPr>
          <w:rFonts w:cs="Arial"/>
          <w:b/>
          <w:bCs/>
          <w:color w:val="FF0000"/>
          <w:u w:val="single"/>
        </w:rPr>
        <w:t>Phase</w:t>
      </w:r>
      <w:r w:rsidR="00AC64B2" w:rsidRPr="00000C7C">
        <w:rPr>
          <w:rFonts w:cs="Arial"/>
          <w:color w:val="FF0000"/>
          <w:u w:val="single"/>
        </w:rPr>
        <w:t xml:space="preserve"> </w:t>
      </w:r>
      <w:r w:rsidR="00AC64B2" w:rsidRPr="00000C7C">
        <w:rPr>
          <w:rFonts w:cs="Arial"/>
          <w:b/>
          <w:bCs/>
          <w:color w:val="FF0000"/>
          <w:u w:val="single"/>
        </w:rPr>
        <w:t>Jump Active Power</w:t>
      </w:r>
      <w:r w:rsidR="00AC64B2" w:rsidRPr="00000C7C">
        <w:rPr>
          <w:rFonts w:cs="Arial"/>
          <w:color w:val="FF0000"/>
          <w:u w:val="single"/>
        </w:rPr>
        <w:t xml:space="preserve">, </w:t>
      </w:r>
      <w:r w:rsidR="00AC64B2" w:rsidRPr="00000C7C">
        <w:rPr>
          <w:rFonts w:cs="Arial"/>
          <w:b/>
          <w:bCs/>
          <w:color w:val="FF0000"/>
          <w:u w:val="single"/>
        </w:rPr>
        <w:t>Damping Active Power</w:t>
      </w:r>
      <w:r w:rsidR="00AC64B2" w:rsidRPr="00000C7C">
        <w:rPr>
          <w:rFonts w:cs="Arial"/>
          <w:color w:val="FF0000"/>
          <w:u w:val="single"/>
        </w:rPr>
        <w:t xml:space="preserve"> and </w:t>
      </w:r>
      <w:r w:rsidR="00AC64B2" w:rsidRPr="00000C7C">
        <w:rPr>
          <w:rFonts w:cs="Arial"/>
          <w:b/>
          <w:bCs/>
          <w:color w:val="FF0000"/>
          <w:u w:val="single"/>
        </w:rPr>
        <w:t xml:space="preserve">Control Based </w:t>
      </w:r>
      <w:r w:rsidR="00BE179B">
        <w:rPr>
          <w:rFonts w:cs="Arial"/>
          <w:b/>
          <w:bCs/>
          <w:color w:val="FF0000"/>
          <w:u w:val="single"/>
        </w:rPr>
        <w:t>R</w:t>
      </w:r>
      <w:r w:rsidR="00AC64B2" w:rsidRPr="00000C7C">
        <w:rPr>
          <w:rFonts w:cs="Arial"/>
          <w:b/>
          <w:bCs/>
          <w:color w:val="FF0000"/>
          <w:u w:val="single"/>
        </w:rPr>
        <w:t>eal Power</w:t>
      </w:r>
      <w:r w:rsidR="00AC64B2" w:rsidRPr="00000C7C">
        <w:rPr>
          <w:rFonts w:cs="Arial"/>
          <w:color w:val="FF0000"/>
          <w:u w:val="single"/>
        </w:rPr>
        <w:t xml:space="preserve"> </w:t>
      </w:r>
      <w:r w:rsidRPr="00000C7C">
        <w:rPr>
          <w:rFonts w:ascii="Arial" w:hAnsi="Arial" w:cs="Arial"/>
          <w:color w:val="FF0000"/>
          <w:u w:val="single"/>
        </w:rPr>
        <w:t xml:space="preserve">during </w:t>
      </w:r>
      <w:r w:rsidRPr="00000C7C">
        <w:rPr>
          <w:rFonts w:ascii="Arial" w:hAnsi="Arial" w:cs="Arial"/>
          <w:b/>
          <w:bCs/>
          <w:color w:val="FF0000"/>
          <w:u w:val="single"/>
        </w:rPr>
        <w:t>System Frequencies</w:t>
      </w:r>
      <w:r w:rsidRPr="00000C7C">
        <w:rPr>
          <w:rFonts w:ascii="Arial" w:hAnsi="Arial" w:cs="Arial"/>
          <w:color w:val="FF0000"/>
          <w:u w:val="single"/>
        </w:rPr>
        <w:t xml:space="preserve"> between 47Hz – 52Hz within the limitations of </w:t>
      </w:r>
      <w:r w:rsidR="00097B0C">
        <w:rPr>
          <w:rFonts w:ascii="Arial" w:hAnsi="Arial" w:cs="Arial"/>
          <w:color w:val="FF0000"/>
          <w:u w:val="single"/>
        </w:rPr>
        <w:t xml:space="preserve">CC.6.1.2, CC.6.1.3 and BC.3.7.2.1 (as applicable) or </w:t>
      </w:r>
      <w:r w:rsidRPr="00000C7C">
        <w:rPr>
          <w:rFonts w:ascii="Arial" w:hAnsi="Arial" w:cs="Arial"/>
          <w:color w:val="FF0000"/>
          <w:u w:val="single"/>
        </w:rPr>
        <w:t>ECC.6.1.2 and ECC.6.3.7.1</w:t>
      </w:r>
      <w:r w:rsidRPr="00000C7C">
        <w:rPr>
          <w:color w:val="FF0000"/>
          <w:u w:val="single"/>
        </w:rPr>
        <w:t> </w:t>
      </w:r>
      <w:r w:rsidR="00097B0C">
        <w:rPr>
          <w:color w:val="FF0000"/>
          <w:u w:val="single"/>
        </w:rPr>
        <w:t xml:space="preserve">(as applicable) </w:t>
      </w:r>
      <w:r w:rsidRPr="00000C7C">
        <w:rPr>
          <w:color w:val="FF0000"/>
          <w:u w:val="single"/>
        </w:rPr>
        <w:t xml:space="preserve">in addition to limiting importing </w:t>
      </w:r>
      <w:r w:rsidRPr="00000C7C">
        <w:rPr>
          <w:b/>
          <w:bCs/>
          <w:color w:val="FF0000"/>
          <w:u w:val="single"/>
        </w:rPr>
        <w:t>Active power</w:t>
      </w:r>
      <w:r w:rsidRPr="00000C7C">
        <w:rPr>
          <w:color w:val="FF0000"/>
          <w:u w:val="single"/>
        </w:rPr>
        <w:t xml:space="preserve"> below 49.6 Hz with an adjustable output limiting droop between 20 % and 100 % per Hz in line with </w:t>
      </w:r>
      <w:r w:rsidR="00097B0C">
        <w:rPr>
          <w:color w:val="FF0000"/>
          <w:u w:val="single"/>
        </w:rPr>
        <w:t xml:space="preserve">BC3.7.2.1(b)(i) or </w:t>
      </w:r>
      <w:r w:rsidRPr="00000C7C">
        <w:rPr>
          <w:color w:val="FF0000"/>
          <w:u w:val="single"/>
        </w:rPr>
        <w:t>ECC 6.3.7.1.2.</w:t>
      </w:r>
    </w:p>
    <w:p w14:paraId="0150697C" w14:textId="6E2A4A5D" w:rsidR="00B255C5" w:rsidRPr="00000C7C" w:rsidRDefault="00B255C5" w:rsidP="00430C0A">
      <w:pPr>
        <w:pStyle w:val="CommentText"/>
        <w:numPr>
          <w:ilvl w:val="0"/>
          <w:numId w:val="8"/>
        </w:numPr>
        <w:spacing w:line="230" w:lineRule="auto"/>
        <w:rPr>
          <w:rFonts w:ascii="Arial" w:hAnsi="Arial" w:cs="Arial"/>
          <w:color w:val="FF0000"/>
          <w:u w:val="single"/>
        </w:rPr>
      </w:pPr>
      <w:r w:rsidRPr="00000C7C">
        <w:rPr>
          <w:rFonts w:ascii="Arial" w:hAnsi="Arial" w:cs="Arial"/>
          <w:color w:val="FF0000"/>
          <w:u w:val="single"/>
        </w:rPr>
        <w:t>Operating as a voltage source behind an effective reactance</w:t>
      </w:r>
      <w:r w:rsidR="00C906EA" w:rsidRPr="00000C7C">
        <w:rPr>
          <w:rFonts w:ascii="Arial" w:hAnsi="Arial" w:cs="Arial"/>
          <w:color w:val="FF0000"/>
          <w:u w:val="single"/>
        </w:rPr>
        <w:t xml:space="preserve">.  </w:t>
      </w:r>
    </w:p>
    <w:p w14:paraId="04EB62BD" w14:textId="5A78D43C" w:rsidR="00B255C5" w:rsidRPr="00000C7C" w:rsidRDefault="00B255C5" w:rsidP="00430C0A">
      <w:pPr>
        <w:pStyle w:val="CommentText"/>
        <w:numPr>
          <w:ilvl w:val="0"/>
          <w:numId w:val="8"/>
        </w:numPr>
        <w:spacing w:line="230" w:lineRule="auto"/>
        <w:jc w:val="both"/>
        <w:rPr>
          <w:rFonts w:ascii="Arial" w:hAnsi="Arial" w:cs="Arial"/>
          <w:color w:val="FF0000"/>
          <w:u w:val="single"/>
        </w:rPr>
      </w:pPr>
      <w:r w:rsidRPr="00000C7C">
        <w:rPr>
          <w:rFonts w:ascii="Arial" w:hAnsi="Arial" w:cs="Arial"/>
          <w:color w:val="FF0000"/>
          <w:u w:val="single"/>
        </w:rPr>
        <w:t xml:space="preserve">For frequencies below 5Hz additional power can occur due to </w:t>
      </w:r>
      <w:r w:rsidRPr="00000C7C">
        <w:rPr>
          <w:rFonts w:ascii="Arial" w:hAnsi="Arial" w:cs="Arial"/>
          <w:b/>
          <w:bCs/>
          <w:color w:val="FF0000"/>
          <w:u w:val="single"/>
        </w:rPr>
        <w:t>Contro</w:t>
      </w:r>
      <w:r w:rsidR="00AC64B2" w:rsidRPr="00000C7C">
        <w:rPr>
          <w:rFonts w:ascii="Arial" w:hAnsi="Arial" w:cs="Arial"/>
          <w:b/>
          <w:bCs/>
          <w:color w:val="FF0000"/>
          <w:u w:val="single"/>
        </w:rPr>
        <w:t xml:space="preserve">l Based </w:t>
      </w:r>
      <w:r w:rsidR="00097B0C" w:rsidRPr="00097B0C">
        <w:rPr>
          <w:rFonts w:ascii="Arial" w:hAnsi="Arial" w:cs="Arial"/>
          <w:b/>
          <w:bCs/>
          <w:color w:val="FF0000"/>
          <w:u w:val="single"/>
        </w:rPr>
        <w:t>Active</w:t>
      </w:r>
      <w:r w:rsidR="00E11DA9" w:rsidRPr="00097B0C">
        <w:rPr>
          <w:rFonts w:ascii="Arial" w:hAnsi="Arial" w:cs="Arial"/>
          <w:b/>
          <w:bCs/>
          <w:color w:val="FF0000"/>
          <w:u w:val="single"/>
        </w:rPr>
        <w:t xml:space="preserve"> </w:t>
      </w:r>
      <w:r w:rsidR="00097B0C" w:rsidRPr="00097B0C">
        <w:rPr>
          <w:rFonts w:ascii="Arial" w:hAnsi="Arial" w:cs="Arial"/>
          <w:b/>
          <w:bCs/>
          <w:color w:val="FF0000"/>
          <w:u w:val="single"/>
        </w:rPr>
        <w:t>P</w:t>
      </w:r>
      <w:r w:rsidRPr="00097B0C">
        <w:rPr>
          <w:rFonts w:ascii="Arial" w:hAnsi="Arial" w:cs="Arial"/>
          <w:b/>
          <w:bCs/>
          <w:color w:val="FF0000"/>
          <w:u w:val="single"/>
        </w:rPr>
        <w:t>ower</w:t>
      </w:r>
      <w:r w:rsidRPr="00000C7C">
        <w:rPr>
          <w:rFonts w:ascii="Arial" w:hAnsi="Arial" w:cs="Arial"/>
          <w:b/>
          <w:bCs/>
          <w:color w:val="FF0000"/>
          <w:u w:val="single"/>
        </w:rPr>
        <w:t xml:space="preserve"> </w:t>
      </w:r>
      <w:r w:rsidRPr="00000C7C">
        <w:rPr>
          <w:rFonts w:ascii="Arial" w:hAnsi="Arial" w:cs="Arial"/>
          <w:color w:val="FF0000"/>
          <w:u w:val="single"/>
        </w:rPr>
        <w:t>requirements”</w:t>
      </w:r>
    </w:p>
    <w:p w14:paraId="596FCADF" w14:textId="76FA8FBF" w:rsidR="00783AA4" w:rsidRPr="00000C7C" w:rsidRDefault="00783AA4" w:rsidP="00430C0A">
      <w:pPr>
        <w:pStyle w:val="CommentText"/>
        <w:numPr>
          <w:ilvl w:val="0"/>
          <w:numId w:val="8"/>
        </w:numPr>
        <w:spacing w:line="230" w:lineRule="auto"/>
        <w:jc w:val="both"/>
        <w:rPr>
          <w:rFonts w:ascii="Arial" w:hAnsi="Arial" w:cs="Arial"/>
          <w:color w:val="FF0000"/>
          <w:u w:val="single"/>
        </w:rPr>
      </w:pPr>
      <w:r w:rsidRPr="00000C7C">
        <w:rPr>
          <w:rFonts w:ascii="Arial" w:hAnsi="Arial" w:cs="Arial"/>
          <w:color w:val="FF0000"/>
          <w:u w:val="single"/>
        </w:rPr>
        <w:t xml:space="preserve">The </w:t>
      </w:r>
      <w:r w:rsidRPr="00000C7C">
        <w:rPr>
          <w:rFonts w:ascii="Arial" w:hAnsi="Arial" w:cs="Arial"/>
          <w:b/>
          <w:bCs/>
          <w:color w:val="FF0000"/>
          <w:u w:val="single"/>
        </w:rPr>
        <w:t>Grid Forming Plant</w:t>
      </w:r>
      <w:r w:rsidRPr="00000C7C">
        <w:rPr>
          <w:rFonts w:ascii="Arial" w:hAnsi="Arial" w:cs="Arial"/>
          <w:color w:val="FF0000"/>
          <w:u w:val="single"/>
        </w:rPr>
        <w:t xml:space="preserve"> shall be designed so as not to cause any undue or harmful interactions with the </w:t>
      </w:r>
      <w:r w:rsidRPr="00000C7C">
        <w:rPr>
          <w:rFonts w:ascii="Arial" w:hAnsi="Arial" w:cs="Arial"/>
          <w:b/>
          <w:bCs/>
          <w:color w:val="FF0000"/>
          <w:u w:val="single"/>
        </w:rPr>
        <w:t>Total System</w:t>
      </w:r>
      <w:r w:rsidRPr="00000C7C">
        <w:rPr>
          <w:rFonts w:ascii="Arial" w:hAnsi="Arial" w:cs="Arial"/>
          <w:color w:val="FF0000"/>
          <w:u w:val="single"/>
        </w:rPr>
        <w:t xml:space="preserve"> or other </w:t>
      </w:r>
      <w:r w:rsidRPr="00000C7C">
        <w:rPr>
          <w:rFonts w:ascii="Arial" w:hAnsi="Arial" w:cs="Arial"/>
          <w:b/>
          <w:bCs/>
          <w:color w:val="FF0000"/>
          <w:u w:val="single"/>
        </w:rPr>
        <w:t>User’s Plant</w:t>
      </w:r>
      <w:r w:rsidRPr="00000C7C">
        <w:rPr>
          <w:rFonts w:ascii="Arial" w:hAnsi="Arial" w:cs="Arial"/>
          <w:color w:val="FF0000"/>
          <w:u w:val="single"/>
        </w:rPr>
        <w:t xml:space="preserve"> and </w:t>
      </w:r>
      <w:r w:rsidRPr="00000C7C">
        <w:rPr>
          <w:rFonts w:ascii="Arial" w:hAnsi="Arial" w:cs="Arial"/>
          <w:b/>
          <w:bCs/>
          <w:color w:val="FF0000"/>
          <w:u w:val="single"/>
        </w:rPr>
        <w:t>Apparatus</w:t>
      </w:r>
      <w:r w:rsidRPr="00000C7C">
        <w:rPr>
          <w:rFonts w:ascii="Arial" w:hAnsi="Arial" w:cs="Arial"/>
          <w:color w:val="FF0000"/>
          <w:u w:val="single"/>
        </w:rPr>
        <w:t xml:space="preserve"> connected to the </w:t>
      </w:r>
      <w:r w:rsidRPr="00000C7C">
        <w:rPr>
          <w:rFonts w:ascii="Arial" w:hAnsi="Arial" w:cs="Arial"/>
          <w:b/>
          <w:bCs/>
          <w:color w:val="FF0000"/>
          <w:u w:val="single"/>
        </w:rPr>
        <w:t>Total System</w:t>
      </w:r>
      <w:r w:rsidRPr="00000C7C">
        <w:rPr>
          <w:rFonts w:ascii="Arial" w:hAnsi="Arial" w:cs="Arial"/>
          <w:color w:val="FF0000"/>
          <w:u w:val="single"/>
        </w:rPr>
        <w:t xml:space="preserve">.  </w:t>
      </w:r>
    </w:p>
    <w:p w14:paraId="0EC893D7" w14:textId="49115577" w:rsidR="009E15B0" w:rsidRPr="00000C7C" w:rsidRDefault="00C906EA" w:rsidP="00430C0A">
      <w:pPr>
        <w:pStyle w:val="ListParagraph"/>
        <w:numPr>
          <w:ilvl w:val="0"/>
          <w:numId w:val="8"/>
        </w:numPr>
        <w:jc w:val="both"/>
        <w:rPr>
          <w:color w:val="FF0000"/>
          <w:u w:val="single"/>
        </w:rPr>
      </w:pPr>
      <w:r w:rsidRPr="00000C7C">
        <w:rPr>
          <w:color w:val="FF0000"/>
          <w:u w:val="single"/>
        </w:rPr>
        <w:t xml:space="preserve">The control system can respond to changes in </w:t>
      </w:r>
      <w:r w:rsidR="00FB7B97">
        <w:rPr>
          <w:color w:val="FF0000"/>
          <w:u w:val="single"/>
        </w:rPr>
        <w:t xml:space="preserve">the </w:t>
      </w:r>
      <w:r w:rsidR="00FB7B97" w:rsidRPr="00FB7B97">
        <w:rPr>
          <w:b/>
          <w:bCs/>
          <w:color w:val="FF0000"/>
          <w:u w:val="single"/>
        </w:rPr>
        <w:t>Grid Forming Plant</w:t>
      </w:r>
      <w:r w:rsidR="00FB7B97">
        <w:rPr>
          <w:color w:val="FF0000"/>
          <w:u w:val="single"/>
        </w:rPr>
        <w:t xml:space="preserve"> or </w:t>
      </w:r>
      <w:r w:rsidRPr="00000C7C">
        <w:rPr>
          <w:color w:val="FF0000"/>
          <w:u w:val="single"/>
        </w:rPr>
        <w:t>external signals</w:t>
      </w:r>
      <w:r w:rsidR="00FB7B97">
        <w:rPr>
          <w:color w:val="FF0000"/>
          <w:u w:val="single"/>
        </w:rPr>
        <w:t xml:space="preserve"> from the </w:t>
      </w:r>
      <w:r w:rsidR="00FB7B97" w:rsidRPr="00FB7B97">
        <w:rPr>
          <w:b/>
          <w:bCs/>
          <w:color w:val="FF0000"/>
          <w:u w:val="single"/>
        </w:rPr>
        <w:t>Total System</w:t>
      </w:r>
      <w:r w:rsidR="00FB7B97">
        <w:rPr>
          <w:color w:val="FF0000"/>
          <w:u w:val="single"/>
        </w:rPr>
        <w:t xml:space="preserve"> available at the </w:t>
      </w:r>
      <w:r w:rsidR="00FB7B97" w:rsidRPr="00FB7B97">
        <w:rPr>
          <w:b/>
          <w:bCs/>
          <w:color w:val="FF0000"/>
          <w:u w:val="single"/>
        </w:rPr>
        <w:t>Grid Entry Point</w:t>
      </w:r>
      <w:r w:rsidR="00FB7B97">
        <w:rPr>
          <w:color w:val="FF0000"/>
          <w:u w:val="single"/>
        </w:rPr>
        <w:t xml:space="preserve"> or </w:t>
      </w:r>
      <w:r w:rsidR="00FB7B97" w:rsidRPr="00FB7B97">
        <w:rPr>
          <w:b/>
          <w:bCs/>
          <w:color w:val="FF0000"/>
          <w:u w:val="single"/>
        </w:rPr>
        <w:t>User System Entry Point</w:t>
      </w:r>
      <w:r w:rsidRPr="00000C7C">
        <w:rPr>
          <w:color w:val="FF0000"/>
          <w:u w:val="single"/>
        </w:rPr>
        <w:t xml:space="preserve"> but with a bandwidth below 5 Hz to avoid AC </w:t>
      </w:r>
      <w:r w:rsidRPr="00000C7C">
        <w:rPr>
          <w:b/>
          <w:bCs/>
          <w:color w:val="FF0000"/>
          <w:u w:val="single"/>
        </w:rPr>
        <w:t>System</w:t>
      </w:r>
      <w:r w:rsidRPr="00000C7C">
        <w:rPr>
          <w:color w:val="FF0000"/>
          <w:u w:val="single"/>
        </w:rPr>
        <w:t xml:space="preserve"> resonance problems.</w:t>
      </w:r>
    </w:p>
    <w:p w14:paraId="15603EE8" w14:textId="77777777" w:rsidR="00E47496" w:rsidRPr="00000C7C" w:rsidRDefault="00E47496" w:rsidP="00E47496">
      <w:pPr>
        <w:pStyle w:val="ListParagraph"/>
        <w:ind w:left="2565"/>
        <w:jc w:val="both"/>
        <w:rPr>
          <w:color w:val="FF0000"/>
          <w:u w:val="single"/>
        </w:rPr>
      </w:pPr>
    </w:p>
    <w:p w14:paraId="5F0466BE" w14:textId="5E497089" w:rsidR="009E15B0" w:rsidRDefault="009E15B0" w:rsidP="00430C0A">
      <w:pPr>
        <w:pStyle w:val="ListParagraph"/>
        <w:numPr>
          <w:ilvl w:val="0"/>
          <w:numId w:val="8"/>
        </w:numPr>
        <w:jc w:val="both"/>
        <w:rPr>
          <w:rFonts w:ascii="Arial" w:eastAsia="Times New Roman" w:hAnsi="Arial" w:cs="Arial"/>
          <w:snapToGrid w:val="0"/>
          <w:color w:val="FF0000"/>
          <w:u w:val="single"/>
          <w:lang w:val="en-US"/>
        </w:rPr>
      </w:pPr>
      <w:r w:rsidRPr="00000C7C">
        <w:rPr>
          <w:color w:val="FF0000"/>
          <w:u w:val="single"/>
        </w:rPr>
        <w:t xml:space="preserve">A </w:t>
      </w:r>
      <w:r w:rsidRPr="00000C7C">
        <w:rPr>
          <w:b/>
          <w:bCs/>
          <w:color w:val="FF0000"/>
          <w:u w:val="single"/>
        </w:rPr>
        <w:t>Grid Forming Converter</w:t>
      </w:r>
      <w:r w:rsidRPr="00000C7C">
        <w:rPr>
          <w:color w:val="FF0000"/>
          <w:u w:val="single"/>
        </w:rPr>
        <w:t xml:space="preserve"> comprising an </w:t>
      </w:r>
      <w:r w:rsidRPr="00000C7C">
        <w:rPr>
          <w:b/>
          <w:bCs/>
          <w:color w:val="FF0000"/>
          <w:u w:val="single"/>
        </w:rPr>
        <w:t>Electronic Power Converter</w:t>
      </w:r>
      <w:r w:rsidRPr="00000C7C">
        <w:rPr>
          <w:color w:val="FF0000"/>
          <w:u w:val="single"/>
        </w:rPr>
        <w:t xml:space="preserve"> is required to have a rate of change of </w:t>
      </w:r>
      <w:r w:rsidRPr="00000C7C">
        <w:rPr>
          <w:b/>
          <w:bCs/>
          <w:color w:val="FF0000"/>
          <w:u w:val="single"/>
        </w:rPr>
        <w:t>Frequency</w:t>
      </w:r>
      <w:r w:rsidRPr="00000C7C">
        <w:rPr>
          <w:color w:val="FF0000"/>
          <w:u w:val="single"/>
        </w:rPr>
        <w:t xml:space="preserve"> withstand setting of 2Hz/s.  A </w:t>
      </w:r>
      <w:r w:rsidRPr="00000C7C">
        <w:rPr>
          <w:b/>
          <w:bCs/>
          <w:color w:val="FF0000"/>
          <w:u w:val="single"/>
        </w:rPr>
        <w:t>Grid Forming Converter</w:t>
      </w:r>
      <w:r w:rsidRPr="00000C7C">
        <w:rPr>
          <w:color w:val="FF0000"/>
          <w:u w:val="single"/>
        </w:rPr>
        <w:t xml:space="preserve"> comprising a </w:t>
      </w:r>
      <w:r w:rsidRPr="00000C7C">
        <w:rPr>
          <w:b/>
          <w:bCs/>
          <w:color w:val="FF0000"/>
          <w:u w:val="single"/>
        </w:rPr>
        <w:t>Synchronous Generating Unit</w:t>
      </w:r>
      <w:r w:rsidRPr="00000C7C">
        <w:rPr>
          <w:color w:val="FF0000"/>
          <w:u w:val="single"/>
        </w:rPr>
        <w:t xml:space="preserve"> is required to have a rate of change of Frequency withstand capability of 1 Hz/s in accordance with ECC.6.3.13.2 </w:t>
      </w:r>
      <w:r w:rsidRPr="00000C7C">
        <w:rPr>
          <w:rFonts w:ascii="Arial" w:eastAsia="Times New Roman" w:hAnsi="Arial" w:cs="Arial"/>
          <w:snapToGrid w:val="0"/>
          <w:color w:val="FF0000"/>
          <w:u w:val="single"/>
          <w:lang w:val="en-US"/>
        </w:rPr>
        <w:t xml:space="preserve">  </w:t>
      </w:r>
    </w:p>
    <w:p w14:paraId="3BE089E0" w14:textId="77777777" w:rsidR="00B97268" w:rsidRPr="00B97268" w:rsidRDefault="00B97268" w:rsidP="00B97268">
      <w:pPr>
        <w:pStyle w:val="ListParagraph"/>
        <w:rPr>
          <w:rFonts w:ascii="Arial" w:eastAsia="Times New Roman" w:hAnsi="Arial" w:cs="Arial"/>
          <w:snapToGrid w:val="0"/>
          <w:color w:val="FF0000"/>
          <w:u w:val="single"/>
          <w:lang w:val="en-US"/>
        </w:rPr>
      </w:pPr>
    </w:p>
    <w:p w14:paraId="17EEB8D7" w14:textId="77777777" w:rsidR="00BF6A92" w:rsidRDefault="00B97268" w:rsidP="00430C0A">
      <w:pPr>
        <w:pStyle w:val="ListParagraph"/>
        <w:numPr>
          <w:ilvl w:val="0"/>
          <w:numId w:val="8"/>
        </w:numPr>
        <w:jc w:val="both"/>
        <w:rPr>
          <w:rFonts w:ascii="Arial" w:eastAsia="Times New Roman" w:hAnsi="Arial" w:cs="Arial"/>
          <w:snapToGrid w:val="0"/>
          <w:color w:val="FF0000"/>
          <w:u w:val="single"/>
          <w:lang w:val="en-US"/>
        </w:rPr>
      </w:pPr>
      <w:r>
        <w:rPr>
          <w:rFonts w:ascii="Arial" w:eastAsia="Times New Roman" w:hAnsi="Arial" w:cs="Arial"/>
          <w:snapToGrid w:val="0"/>
          <w:color w:val="FF0000"/>
          <w:u w:val="single"/>
          <w:lang w:val="en-US"/>
        </w:rPr>
        <w:t>Operating over the range shown in Figure ECC.6.3.19.3</w:t>
      </w:r>
      <w:r w:rsidR="00D717AB">
        <w:rPr>
          <w:rFonts w:ascii="Arial" w:eastAsia="Times New Roman" w:hAnsi="Arial" w:cs="Arial"/>
          <w:snapToGrid w:val="0"/>
          <w:color w:val="FF0000"/>
          <w:u w:val="single"/>
          <w:lang w:val="en-US"/>
        </w:rPr>
        <w:t xml:space="preserve">.  </w:t>
      </w:r>
      <w:r w:rsidRPr="00D717AB">
        <w:rPr>
          <w:rFonts w:ascii="Arial" w:eastAsia="Times New Roman" w:hAnsi="Arial" w:cs="Arial"/>
          <w:b/>
          <w:bCs/>
          <w:snapToGrid w:val="0"/>
          <w:color w:val="FF0000"/>
          <w:u w:val="single"/>
          <w:lang w:val="en-US"/>
        </w:rPr>
        <w:t>Grid Forming Plants</w:t>
      </w:r>
      <w:r>
        <w:rPr>
          <w:rFonts w:ascii="Arial" w:eastAsia="Times New Roman" w:hAnsi="Arial" w:cs="Arial"/>
          <w:snapToGrid w:val="0"/>
          <w:color w:val="FF0000"/>
          <w:u w:val="single"/>
          <w:lang w:val="en-US"/>
        </w:rPr>
        <w:t xml:space="preserve"> </w:t>
      </w:r>
      <w:r w:rsidR="00D717AB">
        <w:rPr>
          <w:rFonts w:ascii="Arial" w:eastAsia="Times New Roman" w:hAnsi="Arial" w:cs="Arial"/>
          <w:snapToGrid w:val="0"/>
          <w:color w:val="FF0000"/>
          <w:u w:val="single"/>
          <w:lang w:val="en-US"/>
        </w:rPr>
        <w:t xml:space="preserve">with an importing capability mode of operation such as </w:t>
      </w:r>
      <w:r w:rsidR="00D717AB" w:rsidRPr="00D717AB">
        <w:rPr>
          <w:rFonts w:ascii="Arial" w:eastAsia="Times New Roman" w:hAnsi="Arial" w:cs="Arial"/>
          <w:b/>
          <w:bCs/>
          <w:snapToGrid w:val="0"/>
          <w:color w:val="FF0000"/>
          <w:u w:val="single"/>
          <w:lang w:val="en-US"/>
        </w:rPr>
        <w:t>DC Converters</w:t>
      </w:r>
      <w:r w:rsidR="00D717AB">
        <w:rPr>
          <w:rFonts w:ascii="Arial" w:eastAsia="Times New Roman" w:hAnsi="Arial" w:cs="Arial"/>
          <w:snapToGrid w:val="0"/>
          <w:color w:val="FF0000"/>
          <w:u w:val="single"/>
          <w:lang w:val="en-US"/>
        </w:rPr>
        <w:t xml:space="preserve">, </w:t>
      </w:r>
      <w:r w:rsidR="00D717AB" w:rsidRPr="00D717AB">
        <w:rPr>
          <w:rFonts w:ascii="Arial" w:eastAsia="Times New Roman" w:hAnsi="Arial" w:cs="Arial"/>
          <w:b/>
          <w:bCs/>
          <w:snapToGrid w:val="0"/>
          <w:color w:val="FF0000"/>
          <w:u w:val="single"/>
          <w:lang w:val="en-US"/>
        </w:rPr>
        <w:t>HVDC Systems</w:t>
      </w:r>
      <w:r w:rsidR="00D717AB">
        <w:rPr>
          <w:rFonts w:ascii="Arial" w:eastAsia="Times New Roman" w:hAnsi="Arial" w:cs="Arial"/>
          <w:snapToGrid w:val="0"/>
          <w:color w:val="FF0000"/>
          <w:u w:val="single"/>
          <w:lang w:val="en-US"/>
        </w:rPr>
        <w:t xml:space="preserve"> and </w:t>
      </w:r>
      <w:r w:rsidR="00D717AB" w:rsidRPr="00D717AB">
        <w:rPr>
          <w:rFonts w:ascii="Arial" w:eastAsia="Times New Roman" w:hAnsi="Arial" w:cs="Arial"/>
          <w:b/>
          <w:bCs/>
          <w:snapToGrid w:val="0"/>
          <w:color w:val="FF0000"/>
          <w:u w:val="single"/>
          <w:lang w:val="en-US"/>
        </w:rPr>
        <w:t>Electricity Storage Modules</w:t>
      </w:r>
      <w:r w:rsidR="00D717AB">
        <w:rPr>
          <w:rFonts w:ascii="Arial" w:eastAsia="Times New Roman" w:hAnsi="Arial" w:cs="Arial"/>
          <w:snapToGrid w:val="0"/>
          <w:color w:val="FF0000"/>
          <w:u w:val="single"/>
          <w:lang w:val="en-US"/>
        </w:rPr>
        <w:t xml:space="preserve"> are required to operate over the full import and export range.  For the avoidance of doubt, </w:t>
      </w:r>
      <w:r w:rsidR="00D717AB" w:rsidRPr="00D717AB">
        <w:rPr>
          <w:rFonts w:ascii="Arial" w:eastAsia="Times New Roman" w:hAnsi="Arial" w:cs="Arial"/>
          <w:b/>
          <w:bCs/>
          <w:snapToGrid w:val="0"/>
          <w:color w:val="FF0000"/>
          <w:u w:val="single"/>
          <w:lang w:val="en-US"/>
        </w:rPr>
        <w:t>Grid Forming Plants</w:t>
      </w:r>
      <w:r w:rsidR="00D717AB">
        <w:rPr>
          <w:rFonts w:ascii="Arial" w:eastAsia="Times New Roman" w:hAnsi="Arial" w:cs="Arial"/>
          <w:snapToGrid w:val="0"/>
          <w:color w:val="FF0000"/>
          <w:u w:val="single"/>
          <w:lang w:val="en-US"/>
        </w:rPr>
        <w:t xml:space="preserve"> which are only capable of exporting </w:t>
      </w:r>
      <w:r w:rsidR="00D717AB" w:rsidRPr="00D717AB">
        <w:rPr>
          <w:rFonts w:ascii="Arial" w:eastAsia="Times New Roman" w:hAnsi="Arial" w:cs="Arial"/>
          <w:b/>
          <w:bCs/>
          <w:snapToGrid w:val="0"/>
          <w:color w:val="FF0000"/>
          <w:u w:val="single"/>
          <w:lang w:val="en-US"/>
        </w:rPr>
        <w:t>Active Power</w:t>
      </w:r>
      <w:r w:rsidR="00D717AB">
        <w:rPr>
          <w:rFonts w:ascii="Arial" w:eastAsia="Times New Roman" w:hAnsi="Arial" w:cs="Arial"/>
          <w:snapToGrid w:val="0"/>
          <w:color w:val="FF0000"/>
          <w:u w:val="single"/>
          <w:lang w:val="en-US"/>
        </w:rPr>
        <w:t xml:space="preserve"> to the </w:t>
      </w:r>
      <w:r w:rsidR="00D717AB" w:rsidRPr="00D717AB">
        <w:rPr>
          <w:rFonts w:ascii="Arial" w:eastAsia="Times New Roman" w:hAnsi="Arial" w:cs="Arial"/>
          <w:b/>
          <w:bCs/>
          <w:snapToGrid w:val="0"/>
          <w:color w:val="FF0000"/>
          <w:u w:val="single"/>
          <w:lang w:val="en-US"/>
        </w:rPr>
        <w:t>Total System</w:t>
      </w:r>
      <w:r w:rsidR="00D717AB">
        <w:rPr>
          <w:rFonts w:ascii="Arial" w:eastAsia="Times New Roman" w:hAnsi="Arial" w:cs="Arial"/>
          <w:snapToGrid w:val="0"/>
          <w:color w:val="FF0000"/>
          <w:u w:val="single"/>
          <w:lang w:val="en-US"/>
        </w:rPr>
        <w:t xml:space="preserve"> are only required to operate over the exporting power region</w:t>
      </w:r>
    </w:p>
    <w:p w14:paraId="3C35C887" w14:textId="77777777" w:rsidR="00BF6A92" w:rsidRPr="00BF6A92" w:rsidRDefault="00BF6A92" w:rsidP="00BF6A92">
      <w:pPr>
        <w:pStyle w:val="ListParagraph"/>
        <w:rPr>
          <w:rFonts w:ascii="Arial" w:eastAsia="Times New Roman" w:hAnsi="Arial" w:cs="Arial"/>
          <w:snapToGrid w:val="0"/>
          <w:color w:val="FF0000"/>
          <w:u w:val="single"/>
          <w:lang w:val="en-US"/>
        </w:rPr>
      </w:pPr>
    </w:p>
    <w:p w14:paraId="426F1E0C" w14:textId="530B0C31" w:rsidR="00B97268" w:rsidRPr="00000C7C" w:rsidRDefault="00BF6A92" w:rsidP="00BF6A92">
      <w:pPr>
        <w:pStyle w:val="ListParagraph"/>
        <w:ind w:left="2565" w:hanging="297"/>
        <w:jc w:val="both"/>
        <w:rPr>
          <w:rFonts w:ascii="Arial" w:eastAsia="Times New Roman" w:hAnsi="Arial" w:cs="Arial"/>
          <w:snapToGrid w:val="0"/>
          <w:color w:val="FF0000"/>
          <w:u w:val="single"/>
          <w:lang w:val="en-US"/>
        </w:rPr>
      </w:pPr>
      <w:r>
        <w:rPr>
          <w:noProof/>
        </w:rPr>
        <w:lastRenderedPageBreak/>
        <w:drawing>
          <wp:inline distT="0" distB="0" distL="0" distR="0" wp14:anchorId="69DF9FEC" wp14:editId="21AD0205">
            <wp:extent cx="4086225" cy="2121535"/>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086225" cy="2121535"/>
                    </a:xfrm>
                    <a:prstGeom prst="rect">
                      <a:avLst/>
                    </a:prstGeom>
                  </pic:spPr>
                </pic:pic>
              </a:graphicData>
            </a:graphic>
          </wp:inline>
        </w:drawing>
      </w:r>
      <w:r w:rsidR="00D717AB">
        <w:rPr>
          <w:rFonts w:ascii="Arial" w:eastAsia="Times New Roman" w:hAnsi="Arial" w:cs="Arial"/>
          <w:snapToGrid w:val="0"/>
          <w:color w:val="FF0000"/>
          <w:u w:val="single"/>
          <w:lang w:val="en-US"/>
        </w:rPr>
        <w:t xml:space="preserve">.  </w:t>
      </w:r>
    </w:p>
    <w:p w14:paraId="4E111B48" w14:textId="5FCDF07D" w:rsidR="00B255C5" w:rsidRPr="00000C7C" w:rsidRDefault="00BF6A92" w:rsidP="00BF6A92">
      <w:pPr>
        <w:pStyle w:val="Level1Text"/>
        <w:tabs>
          <w:tab w:val="clear" w:pos="1418"/>
          <w:tab w:val="left" w:pos="3119"/>
        </w:tabs>
        <w:jc w:val="center"/>
        <w:rPr>
          <w:rFonts w:cs="Arial"/>
          <w:color w:val="FF0000"/>
          <w:u w:val="single"/>
        </w:rPr>
      </w:pPr>
      <w:r w:rsidRPr="00BF6A92">
        <w:rPr>
          <w:rFonts w:cs="Arial"/>
          <w:color w:val="FF0000"/>
        </w:rPr>
        <w:tab/>
      </w:r>
      <w:r>
        <w:rPr>
          <w:rFonts w:cs="Arial"/>
          <w:color w:val="FF0000"/>
          <w:u w:val="single"/>
        </w:rPr>
        <w:t>Figure ECC.6.3.19.3</w:t>
      </w:r>
    </w:p>
    <w:p w14:paraId="358571A5" w14:textId="4DAA2730" w:rsidR="00190602" w:rsidRPr="00190602" w:rsidRDefault="00190602" w:rsidP="00190602">
      <w:pPr>
        <w:pStyle w:val="Level1Text"/>
        <w:numPr>
          <w:ilvl w:val="0"/>
          <w:numId w:val="6"/>
        </w:numPr>
        <w:rPr>
          <w:rFonts w:cs="Arial"/>
          <w:color w:val="FF0000"/>
          <w:u w:val="single"/>
        </w:rPr>
      </w:pPr>
      <w:r w:rsidRPr="00190602">
        <w:rPr>
          <w:rFonts w:cs="Arial"/>
          <w:color w:val="FF0000"/>
          <w:u w:val="single"/>
        </w:rPr>
        <w:t xml:space="preserve">Each </w:t>
      </w:r>
      <w:r w:rsidRPr="00190602">
        <w:rPr>
          <w:rFonts w:cs="Arial"/>
          <w:b/>
          <w:bCs/>
          <w:color w:val="FF0000"/>
          <w:u w:val="single"/>
        </w:rPr>
        <w:t>User</w:t>
      </w:r>
      <w:r w:rsidRPr="00190602">
        <w:rPr>
          <w:rFonts w:cs="Arial"/>
          <w:color w:val="FF0000"/>
          <w:u w:val="single"/>
        </w:rPr>
        <w:t xml:space="preserve"> shall design their </w:t>
      </w:r>
      <w:r w:rsidRPr="00190602">
        <w:rPr>
          <w:rFonts w:cs="Arial"/>
          <w:b/>
          <w:bCs/>
          <w:color w:val="FF0000"/>
          <w:u w:val="single"/>
        </w:rPr>
        <w:t>Grid Forming Plant</w:t>
      </w:r>
      <w:r w:rsidRPr="00190602">
        <w:rPr>
          <w:rFonts w:cs="Arial"/>
          <w:color w:val="FF0000"/>
          <w:u w:val="single"/>
        </w:rPr>
        <w:t xml:space="preserve"> with a </w:t>
      </w:r>
      <w:r w:rsidRPr="00190602">
        <w:rPr>
          <w:rFonts w:cs="Arial"/>
          <w:b/>
          <w:bCs/>
          <w:color w:val="FF0000"/>
          <w:u w:val="single"/>
        </w:rPr>
        <w:t>Damping Factor</w:t>
      </w:r>
      <w:r w:rsidRPr="00190602">
        <w:rPr>
          <w:rFonts w:cs="Arial"/>
          <w:color w:val="FF0000"/>
          <w:u w:val="single"/>
        </w:rPr>
        <w:t xml:space="preserve"> of between 0</w:t>
      </w:r>
      <w:r w:rsidR="007D2254">
        <w:rPr>
          <w:rFonts w:cs="Arial"/>
          <w:color w:val="FF0000"/>
          <w:u w:val="single"/>
        </w:rPr>
        <w:t>.2</w:t>
      </w:r>
      <w:r w:rsidRPr="00190602">
        <w:rPr>
          <w:rFonts w:cs="Arial"/>
          <w:color w:val="FF0000"/>
          <w:u w:val="single"/>
        </w:rPr>
        <w:t xml:space="preserve"> and 1</w:t>
      </w:r>
      <w:r w:rsidR="007D2254">
        <w:rPr>
          <w:rFonts w:cs="Arial"/>
          <w:color w:val="FF0000"/>
          <w:u w:val="single"/>
        </w:rPr>
        <w:t>.0</w:t>
      </w:r>
      <w:r w:rsidRPr="00190602">
        <w:rPr>
          <w:rFonts w:cs="Arial"/>
          <w:color w:val="FF0000"/>
          <w:u w:val="single"/>
        </w:rPr>
        <w:t>, where 1</w:t>
      </w:r>
      <w:r w:rsidR="007D2254">
        <w:rPr>
          <w:rFonts w:cs="Arial"/>
          <w:color w:val="FF0000"/>
          <w:u w:val="single"/>
        </w:rPr>
        <w:t>.0</w:t>
      </w:r>
      <w:r w:rsidRPr="00190602">
        <w:rPr>
          <w:rFonts w:cs="Arial"/>
          <w:color w:val="FF0000"/>
          <w:u w:val="single"/>
        </w:rPr>
        <w:t xml:space="preserve"> is critically damped.</w:t>
      </w:r>
      <w:r>
        <w:rPr>
          <w:rFonts w:cs="Arial"/>
          <w:color w:val="FF0000"/>
          <w:u w:val="single"/>
        </w:rPr>
        <w:t xml:space="preserve">  It is down to the </w:t>
      </w:r>
      <w:r w:rsidRPr="00190602">
        <w:rPr>
          <w:rFonts w:cs="Arial"/>
          <w:b/>
          <w:bCs/>
          <w:color w:val="FF0000"/>
          <w:u w:val="single"/>
        </w:rPr>
        <w:t>User</w:t>
      </w:r>
      <w:r>
        <w:rPr>
          <w:rFonts w:cs="Arial"/>
          <w:color w:val="FF0000"/>
          <w:u w:val="single"/>
        </w:rPr>
        <w:t xml:space="preserve"> or </w:t>
      </w:r>
      <w:r w:rsidRPr="00190602">
        <w:rPr>
          <w:rFonts w:cs="Arial"/>
          <w:b/>
          <w:bCs/>
          <w:color w:val="FF0000"/>
          <w:u w:val="single"/>
        </w:rPr>
        <w:t>Non-CUSC Party</w:t>
      </w:r>
      <w:r>
        <w:rPr>
          <w:rFonts w:cs="Arial"/>
          <w:color w:val="FF0000"/>
          <w:u w:val="single"/>
        </w:rPr>
        <w:t xml:space="preserve"> to determine the </w:t>
      </w:r>
      <w:r w:rsidRPr="00190602">
        <w:rPr>
          <w:rFonts w:cs="Arial"/>
          <w:b/>
          <w:bCs/>
          <w:color w:val="FF0000"/>
          <w:u w:val="single"/>
        </w:rPr>
        <w:t>Damping Factor</w:t>
      </w:r>
      <w:r>
        <w:rPr>
          <w:rFonts w:cs="Arial"/>
          <w:color w:val="FF0000"/>
          <w:u w:val="single"/>
        </w:rPr>
        <w:t xml:space="preserve"> whose value shall be specified in the </w:t>
      </w:r>
      <w:r w:rsidRPr="00190602">
        <w:rPr>
          <w:rFonts w:cs="Arial"/>
          <w:b/>
          <w:bCs/>
          <w:color w:val="FF0000"/>
          <w:u w:val="single"/>
        </w:rPr>
        <w:t>Bilateral Agreement</w:t>
      </w:r>
      <w:r>
        <w:rPr>
          <w:rFonts w:cs="Arial"/>
          <w:color w:val="FF0000"/>
          <w:u w:val="single"/>
        </w:rPr>
        <w:t xml:space="preserve"> but a value in the region of 0.7 would be considered appropriate for this application.</w:t>
      </w:r>
      <w:r w:rsidRPr="00190602">
        <w:rPr>
          <w:rFonts w:cs="Arial"/>
          <w:color w:val="FF0000"/>
          <w:u w:val="single"/>
        </w:rPr>
        <w:t xml:space="preserve"> </w:t>
      </w:r>
    </w:p>
    <w:p w14:paraId="5B65A93F" w14:textId="0A264BDE" w:rsidR="00190602" w:rsidRPr="00190602" w:rsidRDefault="00190602" w:rsidP="00190602">
      <w:pPr>
        <w:pStyle w:val="Level1Text"/>
        <w:tabs>
          <w:tab w:val="clear" w:pos="1418"/>
        </w:tabs>
        <w:ind w:left="2268" w:firstLine="0"/>
        <w:rPr>
          <w:rFonts w:cs="Arial"/>
          <w:color w:val="FF0000"/>
          <w:u w:val="single"/>
        </w:rPr>
      </w:pPr>
      <w:r w:rsidRPr="00190602">
        <w:rPr>
          <w:rFonts w:cs="Arial"/>
          <w:color w:val="FF0000"/>
          <w:u w:val="single"/>
        </w:rPr>
        <w:t xml:space="preserve">For a </w:t>
      </w:r>
      <w:r w:rsidRPr="00190602">
        <w:rPr>
          <w:rFonts w:cs="Arial"/>
          <w:b/>
          <w:bCs/>
          <w:color w:val="FF0000"/>
          <w:u w:val="single"/>
        </w:rPr>
        <w:t>Grid Forming</w:t>
      </w:r>
      <w:r w:rsidRPr="00190602">
        <w:rPr>
          <w:rFonts w:cs="Arial"/>
          <w:color w:val="FF0000"/>
          <w:u w:val="single"/>
        </w:rPr>
        <w:t xml:space="preserve"> </w:t>
      </w:r>
      <w:r w:rsidRPr="00190602">
        <w:rPr>
          <w:rFonts w:cs="Arial"/>
          <w:b/>
          <w:bCs/>
          <w:color w:val="FF0000"/>
          <w:u w:val="single"/>
        </w:rPr>
        <w:t xml:space="preserve">Synchronous Power Generator </w:t>
      </w:r>
      <w:r w:rsidRPr="00190602">
        <w:rPr>
          <w:rFonts w:cs="Arial"/>
          <w:color w:val="FF0000"/>
          <w:u w:val="single"/>
        </w:rPr>
        <w:t>the three circuits providing damping are shown on Figure 1</w:t>
      </w:r>
      <w:r w:rsidR="003A4BE5">
        <w:rPr>
          <w:rFonts w:cs="Arial"/>
          <w:color w:val="FF0000"/>
          <w:u w:val="single"/>
        </w:rPr>
        <w:t>.0</w:t>
      </w:r>
    </w:p>
    <w:p w14:paraId="661ABBB6" w14:textId="77777777" w:rsidR="00190602" w:rsidRDefault="00190602" w:rsidP="00190602">
      <w:pPr>
        <w:pStyle w:val="Level1Text"/>
        <w:tabs>
          <w:tab w:val="clear" w:pos="1418"/>
        </w:tabs>
        <w:ind w:left="2268" w:firstLine="0"/>
        <w:rPr>
          <w:rFonts w:cs="Arial"/>
        </w:rPr>
      </w:pPr>
    </w:p>
    <w:p w14:paraId="2AA02F8D" w14:textId="77777777" w:rsidR="00190602" w:rsidRDefault="00190602" w:rsidP="00190602">
      <w:pPr>
        <w:pStyle w:val="Level1Text"/>
        <w:tabs>
          <w:tab w:val="clear" w:pos="1418"/>
        </w:tabs>
        <w:ind w:left="0" w:firstLine="0"/>
        <w:jc w:val="right"/>
        <w:rPr>
          <w:rFonts w:cs="Arial"/>
          <w:color w:val="auto"/>
        </w:rPr>
      </w:pPr>
      <w:r>
        <w:rPr>
          <w:rFonts w:cs="Arial"/>
          <w:noProof/>
          <w:snapToGrid/>
          <w:color w:val="auto"/>
        </w:rPr>
        <w:drawing>
          <wp:inline distT="0" distB="0" distL="0" distR="0" wp14:anchorId="4DD73395" wp14:editId="53E2C108">
            <wp:extent cx="4107180" cy="1913438"/>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4131253" cy="1924653"/>
                    </a:xfrm>
                    <a:prstGeom prst="rect">
                      <a:avLst/>
                    </a:prstGeom>
                  </pic:spPr>
                </pic:pic>
              </a:graphicData>
            </a:graphic>
          </wp:inline>
        </w:drawing>
      </w:r>
    </w:p>
    <w:p w14:paraId="5E4D066B" w14:textId="4C1251BF" w:rsidR="00190602" w:rsidRPr="002A09AC" w:rsidRDefault="00190602" w:rsidP="00190602">
      <w:pPr>
        <w:pStyle w:val="Level1Text"/>
        <w:tabs>
          <w:tab w:val="clear" w:pos="1418"/>
        </w:tabs>
        <w:ind w:left="2268" w:firstLine="0"/>
        <w:jc w:val="center"/>
        <w:rPr>
          <w:rFonts w:cs="Arial"/>
          <w:b/>
          <w:bCs/>
          <w:color w:val="FF0000"/>
          <w:u w:val="single"/>
        </w:rPr>
      </w:pPr>
      <w:r w:rsidRPr="002A09AC">
        <w:rPr>
          <w:rFonts w:cs="Arial"/>
          <w:b/>
          <w:bCs/>
          <w:color w:val="FF0000"/>
          <w:u w:val="single"/>
        </w:rPr>
        <w:t>Figure 1.</w:t>
      </w:r>
      <w:r w:rsidR="002A09AC" w:rsidRPr="002A09AC">
        <w:rPr>
          <w:rFonts w:cs="Arial"/>
          <w:b/>
          <w:bCs/>
          <w:color w:val="FF0000"/>
          <w:u w:val="single"/>
        </w:rPr>
        <w:t>0</w:t>
      </w:r>
    </w:p>
    <w:p w14:paraId="4BFC1AAD" w14:textId="77777777" w:rsidR="00190602" w:rsidRPr="00E06C23" w:rsidRDefault="00190602" w:rsidP="00190602">
      <w:pPr>
        <w:pStyle w:val="Level1Text"/>
        <w:tabs>
          <w:tab w:val="clear" w:pos="1418"/>
        </w:tabs>
        <w:ind w:left="2268" w:firstLine="0"/>
        <w:rPr>
          <w:rFonts w:cs="Arial"/>
          <w:color w:val="FF0000"/>
          <w:u w:val="single"/>
        </w:rPr>
      </w:pPr>
      <w:r w:rsidRPr="00E06C23">
        <w:rPr>
          <w:rFonts w:cs="Arial"/>
          <w:color w:val="FF0000"/>
          <w:u w:val="single"/>
        </w:rPr>
        <w:t>For the avoidance of doubt the circuits providing damping are:</w:t>
      </w:r>
    </w:p>
    <w:p w14:paraId="21983697" w14:textId="4F46CE21" w:rsidR="00190602" w:rsidRPr="00E06C23" w:rsidRDefault="00190602" w:rsidP="00190602">
      <w:pPr>
        <w:pStyle w:val="ListParagraph"/>
        <w:numPr>
          <w:ilvl w:val="0"/>
          <w:numId w:val="9"/>
        </w:numPr>
        <w:autoSpaceDE w:val="0"/>
        <w:autoSpaceDN w:val="0"/>
        <w:adjustRightInd w:val="0"/>
        <w:spacing w:after="0"/>
        <w:rPr>
          <w:rFonts w:cs="Arial"/>
          <w:color w:val="FF0000"/>
          <w:u w:val="single"/>
        </w:rPr>
      </w:pPr>
      <w:r w:rsidRPr="00E06C23">
        <w:rPr>
          <w:rFonts w:cs="Arial"/>
          <w:color w:val="FF0000"/>
          <w:u w:val="single"/>
        </w:rPr>
        <w:t>The real damping current P</w:t>
      </w:r>
      <w:r w:rsidRPr="00E06C23">
        <w:rPr>
          <w:rFonts w:ascii="Symbol" w:hAnsi="Symbol" w:cs="Symbol"/>
          <w:color w:val="FF0000"/>
          <w:sz w:val="24"/>
          <w:szCs w:val="24"/>
          <w:u w:val="single"/>
        </w:rPr>
        <w:t></w:t>
      </w:r>
      <w:r w:rsidRPr="00E06C23">
        <w:rPr>
          <w:rFonts w:cs="Arial"/>
          <w:color w:val="FF0000"/>
          <w:u w:val="single"/>
        </w:rPr>
        <w:t xml:space="preserve"> flowing in the </w:t>
      </w:r>
      <w:r w:rsidR="00435CB9" w:rsidRPr="00435CB9">
        <w:rPr>
          <w:rFonts w:cs="Arial"/>
          <w:b/>
          <w:bCs/>
          <w:color w:val="FF0000"/>
          <w:u w:val="single"/>
        </w:rPr>
        <w:t>Synchronous Generat</w:t>
      </w:r>
      <w:r w:rsidR="00435CB9">
        <w:rPr>
          <w:rFonts w:cs="Arial"/>
          <w:b/>
          <w:bCs/>
          <w:color w:val="FF0000"/>
          <w:u w:val="single"/>
        </w:rPr>
        <w:t>ing Unit’s</w:t>
      </w:r>
      <w:r w:rsidRPr="00E06C23">
        <w:rPr>
          <w:rFonts w:cs="Arial"/>
          <w:color w:val="FF0000"/>
          <w:u w:val="single"/>
        </w:rPr>
        <w:t xml:space="preserve"> windings Xs.</w:t>
      </w:r>
    </w:p>
    <w:p w14:paraId="67730D3A" w14:textId="6B796280" w:rsidR="00190602" w:rsidRPr="00E06C23" w:rsidRDefault="00190602" w:rsidP="00190602">
      <w:pPr>
        <w:pStyle w:val="Level1Text"/>
        <w:numPr>
          <w:ilvl w:val="0"/>
          <w:numId w:val="9"/>
        </w:numPr>
        <w:tabs>
          <w:tab w:val="clear" w:pos="1418"/>
        </w:tabs>
        <w:rPr>
          <w:rFonts w:cs="Arial"/>
          <w:color w:val="FF0000"/>
          <w:u w:val="single"/>
        </w:rPr>
      </w:pPr>
      <w:r w:rsidRPr="00E06C23">
        <w:rPr>
          <w:rFonts w:cs="Arial"/>
          <w:color w:val="FF0000"/>
          <w:u w:val="single"/>
        </w:rPr>
        <w:t xml:space="preserve">The real damping current Ps flowing in the </w:t>
      </w:r>
      <w:r w:rsidR="00435CB9" w:rsidRPr="00435CB9">
        <w:rPr>
          <w:rFonts w:cs="Arial"/>
          <w:b/>
          <w:bCs/>
          <w:color w:val="FF0000"/>
          <w:u w:val="single"/>
        </w:rPr>
        <w:t>Synchronous Generating Unit’s</w:t>
      </w:r>
      <w:r w:rsidRPr="00E06C23">
        <w:rPr>
          <w:rFonts w:cs="Arial"/>
          <w:color w:val="FF0000"/>
          <w:u w:val="single"/>
        </w:rPr>
        <w:t xml:space="preserve"> damper windings X”d </w:t>
      </w:r>
    </w:p>
    <w:p w14:paraId="43CF6A1F" w14:textId="59298096" w:rsidR="00190602" w:rsidRPr="00E06C23" w:rsidRDefault="00190602" w:rsidP="00190602">
      <w:pPr>
        <w:pStyle w:val="Level1Text"/>
        <w:numPr>
          <w:ilvl w:val="0"/>
          <w:numId w:val="9"/>
        </w:numPr>
        <w:tabs>
          <w:tab w:val="clear" w:pos="1418"/>
        </w:tabs>
        <w:rPr>
          <w:rFonts w:cs="Arial"/>
          <w:color w:val="FF0000"/>
          <w:u w:val="single"/>
        </w:rPr>
      </w:pPr>
      <w:r w:rsidRPr="00E06C23">
        <w:rPr>
          <w:rFonts w:cs="Arial"/>
          <w:color w:val="FF0000"/>
          <w:u w:val="single"/>
        </w:rPr>
        <w:t xml:space="preserve">The real damping current Pc produced by the action of the </w:t>
      </w:r>
      <w:r w:rsidR="00435CB9">
        <w:rPr>
          <w:rFonts w:cs="Arial"/>
          <w:color w:val="FF0000"/>
          <w:u w:val="single"/>
        </w:rPr>
        <w:t>c</w:t>
      </w:r>
      <w:r w:rsidRPr="00E06C23">
        <w:rPr>
          <w:rFonts w:cs="Arial"/>
          <w:color w:val="FF0000"/>
          <w:u w:val="single"/>
        </w:rPr>
        <w:t>ontrol system</w:t>
      </w:r>
    </w:p>
    <w:p w14:paraId="0727115D" w14:textId="38D7CC42" w:rsidR="00190602" w:rsidRPr="00E06C23" w:rsidRDefault="00190602" w:rsidP="00190602">
      <w:pPr>
        <w:pStyle w:val="Level1Text"/>
        <w:tabs>
          <w:tab w:val="clear" w:pos="1418"/>
        </w:tabs>
        <w:ind w:left="2268" w:firstLine="0"/>
        <w:rPr>
          <w:rFonts w:cs="Arial"/>
          <w:b/>
          <w:bCs/>
          <w:color w:val="FF0000"/>
          <w:u w:val="single"/>
        </w:rPr>
      </w:pPr>
      <w:r w:rsidRPr="00E06C23">
        <w:rPr>
          <w:rFonts w:cs="Arial"/>
          <w:color w:val="FF0000"/>
          <w:u w:val="single"/>
        </w:rPr>
        <w:t xml:space="preserve">The </w:t>
      </w:r>
      <w:r w:rsidRPr="00E06C23">
        <w:rPr>
          <w:rFonts w:cs="Arial"/>
          <w:b/>
          <w:bCs/>
          <w:color w:val="FF0000"/>
          <w:u w:val="single"/>
        </w:rPr>
        <w:t>Control Based</w:t>
      </w:r>
      <w:r w:rsidRPr="00E06C23">
        <w:rPr>
          <w:rFonts w:cs="Arial"/>
          <w:color w:val="FF0000"/>
          <w:u w:val="single"/>
        </w:rPr>
        <w:t xml:space="preserve"> </w:t>
      </w:r>
      <w:r w:rsidRPr="00E06C23">
        <w:rPr>
          <w:rFonts w:cs="Arial"/>
          <w:b/>
          <w:bCs/>
          <w:color w:val="FF0000"/>
          <w:u w:val="single"/>
        </w:rPr>
        <w:t xml:space="preserve">Damping </w:t>
      </w:r>
      <w:r w:rsidR="00EB4DA6">
        <w:rPr>
          <w:rFonts w:cs="Arial"/>
          <w:b/>
          <w:bCs/>
          <w:color w:val="FF0000"/>
          <w:u w:val="single"/>
        </w:rPr>
        <w:t>P</w:t>
      </w:r>
      <w:r w:rsidRPr="00E06C23">
        <w:rPr>
          <w:rFonts w:cs="Arial"/>
          <w:b/>
          <w:bCs/>
          <w:color w:val="FF0000"/>
          <w:u w:val="single"/>
        </w:rPr>
        <w:t>ower</w:t>
      </w:r>
      <w:r w:rsidRPr="00E06C23">
        <w:rPr>
          <w:rFonts w:cs="Arial"/>
          <w:color w:val="FF0000"/>
          <w:u w:val="single"/>
        </w:rPr>
        <w:t xml:space="preserve"> produced by the</w:t>
      </w:r>
      <w:r w:rsidR="0039505C">
        <w:rPr>
          <w:rFonts w:cs="Arial"/>
          <w:color w:val="FF0000"/>
          <w:u w:val="single"/>
        </w:rPr>
        <w:t xml:space="preserve"> </w:t>
      </w:r>
      <w:r w:rsidR="00EB4DA6">
        <w:rPr>
          <w:rFonts w:cs="Arial"/>
          <w:color w:val="FF0000"/>
          <w:u w:val="single"/>
        </w:rPr>
        <w:t>c</w:t>
      </w:r>
      <w:r w:rsidRPr="00E06C23">
        <w:rPr>
          <w:rFonts w:cs="Arial"/>
          <w:color w:val="FF0000"/>
          <w:u w:val="single"/>
        </w:rPr>
        <w:t xml:space="preserve">ontrol system has a bandwidth limit of 5 Hz and can be varied but is turned off for testing and specifying the system’s </w:t>
      </w:r>
      <w:r w:rsidRPr="00E06C23">
        <w:rPr>
          <w:rFonts w:cs="Arial"/>
          <w:b/>
          <w:bCs/>
          <w:color w:val="FF0000"/>
          <w:u w:val="single"/>
        </w:rPr>
        <w:t>Damping Factor</w:t>
      </w:r>
      <w:r w:rsidR="00EB4DA6" w:rsidRPr="00EB4DA6">
        <w:rPr>
          <w:rFonts w:cs="Arial"/>
          <w:color w:val="FF0000"/>
          <w:u w:val="single"/>
        </w:rPr>
        <w:t>.</w:t>
      </w:r>
    </w:p>
    <w:p w14:paraId="0D5A5E91" w14:textId="7B7F52BB" w:rsidR="00190602" w:rsidRPr="0016131F" w:rsidRDefault="00190602" w:rsidP="0016131F">
      <w:pPr>
        <w:pStyle w:val="Level1Text"/>
        <w:tabs>
          <w:tab w:val="clear" w:pos="1418"/>
        </w:tabs>
        <w:ind w:left="2268" w:firstLine="0"/>
        <w:rPr>
          <w:rFonts w:cs="Arial"/>
          <w:b/>
          <w:bCs/>
          <w:color w:val="FF0000"/>
          <w:u w:val="single"/>
        </w:rPr>
      </w:pPr>
      <w:r w:rsidRPr="00E06C23">
        <w:rPr>
          <w:rFonts w:cs="Arial"/>
          <w:color w:val="FF0000"/>
          <w:u w:val="single"/>
        </w:rPr>
        <w:t>The sum of P</w:t>
      </w:r>
      <w:r w:rsidRPr="00E06C23">
        <w:rPr>
          <w:rFonts w:ascii="Symbol" w:hAnsi="Symbol" w:cs="Symbol"/>
          <w:color w:val="FF0000"/>
          <w:sz w:val="24"/>
          <w:szCs w:val="24"/>
          <w:u w:val="single"/>
          <w:vertAlign w:val="subscript"/>
        </w:rPr>
        <w:t></w:t>
      </w:r>
      <w:r w:rsidRPr="00E06C23">
        <w:rPr>
          <w:rFonts w:cs="Arial"/>
          <w:color w:val="FF0000"/>
          <w:u w:val="single"/>
        </w:rPr>
        <w:t xml:space="preserve"> and P</w:t>
      </w:r>
      <w:r w:rsidRPr="00E06C23">
        <w:rPr>
          <w:rFonts w:cs="Arial"/>
          <w:color w:val="FF0000"/>
          <w:u w:val="single"/>
          <w:vertAlign w:val="subscript"/>
        </w:rPr>
        <w:t>c</w:t>
      </w:r>
      <w:r w:rsidRPr="00E06C23">
        <w:rPr>
          <w:rFonts w:cs="Arial"/>
          <w:color w:val="FF0000"/>
          <w:u w:val="single"/>
        </w:rPr>
        <w:t xml:space="preserve"> is the </w:t>
      </w:r>
      <w:r w:rsidRPr="00E06C23">
        <w:rPr>
          <w:rFonts w:cs="Arial"/>
          <w:b/>
          <w:bCs/>
          <w:color w:val="FF0000"/>
          <w:u w:val="single"/>
        </w:rPr>
        <w:t xml:space="preserve">Damping </w:t>
      </w:r>
      <w:r w:rsidR="00EB4DA6">
        <w:rPr>
          <w:rFonts w:cs="Arial"/>
          <w:b/>
          <w:bCs/>
          <w:color w:val="FF0000"/>
          <w:u w:val="single"/>
        </w:rPr>
        <w:t>P</w:t>
      </w:r>
      <w:r w:rsidRPr="00E06C23">
        <w:rPr>
          <w:rFonts w:cs="Arial"/>
          <w:b/>
          <w:bCs/>
          <w:color w:val="FF0000"/>
          <w:u w:val="single"/>
        </w:rPr>
        <w:t>ower</w:t>
      </w:r>
      <w:r w:rsidRPr="00E06C23">
        <w:rPr>
          <w:rFonts w:cs="Arial"/>
          <w:color w:val="FF0000"/>
          <w:u w:val="single"/>
        </w:rPr>
        <w:t xml:space="preserve"> Pt that is fixed by the design of the </w:t>
      </w:r>
      <w:r w:rsidRPr="00E06C23">
        <w:rPr>
          <w:rFonts w:cs="Arial"/>
          <w:b/>
          <w:bCs/>
          <w:color w:val="FF0000"/>
          <w:u w:val="single"/>
        </w:rPr>
        <w:t>Synchronous Power Generat</w:t>
      </w:r>
      <w:r w:rsidR="00EB4DA6">
        <w:rPr>
          <w:rFonts w:cs="Arial"/>
          <w:b/>
          <w:bCs/>
          <w:color w:val="FF0000"/>
          <w:u w:val="single"/>
        </w:rPr>
        <w:t xml:space="preserve">ing Unit </w:t>
      </w:r>
      <w:r w:rsidRPr="00E06C23">
        <w:rPr>
          <w:rFonts w:cs="Arial"/>
          <w:color w:val="FF0000"/>
          <w:u w:val="single"/>
        </w:rPr>
        <w:t xml:space="preserve">and Pt is used to specify the </w:t>
      </w:r>
      <w:r w:rsidRPr="00E06C23">
        <w:rPr>
          <w:rFonts w:cs="Arial"/>
          <w:b/>
          <w:bCs/>
          <w:color w:val="FF0000"/>
          <w:u w:val="single"/>
        </w:rPr>
        <w:t>Damping Factor</w:t>
      </w:r>
    </w:p>
    <w:p w14:paraId="5EEA8D1C" w14:textId="49C3CC8E" w:rsidR="00190602" w:rsidRPr="0039505C" w:rsidRDefault="00190602" w:rsidP="00190602">
      <w:pPr>
        <w:pStyle w:val="Level1Text"/>
        <w:tabs>
          <w:tab w:val="clear" w:pos="1418"/>
        </w:tabs>
        <w:ind w:left="2268" w:firstLine="0"/>
        <w:rPr>
          <w:rFonts w:cs="Arial"/>
          <w:color w:val="FF0000"/>
          <w:u w:val="single"/>
        </w:rPr>
      </w:pPr>
      <w:r w:rsidRPr="0039505C">
        <w:rPr>
          <w:rFonts w:cs="Arial"/>
          <w:color w:val="FF0000"/>
          <w:u w:val="single"/>
        </w:rPr>
        <w:lastRenderedPageBreak/>
        <w:t xml:space="preserve">For a </w:t>
      </w:r>
      <w:r w:rsidRPr="0039505C">
        <w:rPr>
          <w:rFonts w:cs="Arial"/>
          <w:b/>
          <w:bCs/>
          <w:color w:val="FF0000"/>
          <w:u w:val="single"/>
        </w:rPr>
        <w:t>Grid Forming</w:t>
      </w:r>
      <w:r w:rsidRPr="0039505C">
        <w:rPr>
          <w:rFonts w:cs="Arial"/>
          <w:color w:val="FF0000"/>
          <w:u w:val="single"/>
        </w:rPr>
        <w:t xml:space="preserve"> </w:t>
      </w:r>
      <w:r w:rsidRPr="0039505C">
        <w:rPr>
          <w:rFonts w:cs="Arial"/>
          <w:b/>
          <w:bCs/>
          <w:color w:val="FF0000"/>
          <w:u w:val="single"/>
        </w:rPr>
        <w:t xml:space="preserve">Electronic Power Converter </w:t>
      </w:r>
      <w:r w:rsidRPr="0039505C">
        <w:rPr>
          <w:rFonts w:cs="Arial"/>
          <w:color w:val="FF0000"/>
          <w:u w:val="single"/>
        </w:rPr>
        <w:t>the three circuits providing damping are shown on Figure 2</w:t>
      </w:r>
      <w:r w:rsidR="00435CB9" w:rsidRPr="0039505C">
        <w:rPr>
          <w:rFonts w:cs="Arial"/>
          <w:color w:val="FF0000"/>
          <w:u w:val="single"/>
        </w:rPr>
        <w:t>.0</w:t>
      </w:r>
      <w:r w:rsidR="0039505C" w:rsidRPr="0039505C">
        <w:rPr>
          <w:rFonts w:cs="Arial"/>
          <w:color w:val="FF0000"/>
          <w:u w:val="single"/>
        </w:rPr>
        <w:t>.</w:t>
      </w:r>
    </w:p>
    <w:p w14:paraId="6734457F" w14:textId="77777777" w:rsidR="00190602" w:rsidRDefault="00190602" w:rsidP="00190602">
      <w:pPr>
        <w:pStyle w:val="Level1Text"/>
        <w:tabs>
          <w:tab w:val="clear" w:pos="1418"/>
        </w:tabs>
        <w:ind w:left="1701" w:firstLine="0"/>
        <w:jc w:val="left"/>
        <w:rPr>
          <w:rFonts w:cs="Arial"/>
        </w:rPr>
      </w:pPr>
      <w:r>
        <w:rPr>
          <w:rFonts w:cs="Arial"/>
          <w:noProof/>
          <w:snapToGrid/>
        </w:rPr>
        <w:drawing>
          <wp:inline distT="0" distB="0" distL="0" distR="0" wp14:anchorId="3D142AF2" wp14:editId="49C053FD">
            <wp:extent cx="4974590" cy="1607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072136" cy="1639159"/>
                    </a:xfrm>
                    <a:prstGeom prst="rect">
                      <a:avLst/>
                    </a:prstGeom>
                  </pic:spPr>
                </pic:pic>
              </a:graphicData>
            </a:graphic>
          </wp:inline>
        </w:drawing>
      </w:r>
    </w:p>
    <w:p w14:paraId="5B5B04E2" w14:textId="31A9A853" w:rsidR="00190602" w:rsidRPr="0039505C" w:rsidRDefault="00190602" w:rsidP="00190602">
      <w:pPr>
        <w:pStyle w:val="Level1Text"/>
        <w:tabs>
          <w:tab w:val="clear" w:pos="1418"/>
        </w:tabs>
        <w:ind w:left="2268" w:firstLine="0"/>
        <w:jc w:val="center"/>
        <w:rPr>
          <w:rFonts w:cs="Arial"/>
          <w:color w:val="FF0000"/>
          <w:u w:val="single"/>
        </w:rPr>
      </w:pPr>
      <w:r w:rsidRPr="0039505C">
        <w:rPr>
          <w:rFonts w:cs="Arial"/>
          <w:color w:val="FF0000"/>
          <w:u w:val="single"/>
        </w:rPr>
        <w:t>Figure 2</w:t>
      </w:r>
      <w:r w:rsidR="0039505C" w:rsidRPr="0039505C">
        <w:rPr>
          <w:rFonts w:cs="Arial"/>
          <w:color w:val="FF0000"/>
          <w:u w:val="single"/>
        </w:rPr>
        <w:t>.0</w:t>
      </w:r>
    </w:p>
    <w:p w14:paraId="5E95D5C1" w14:textId="77777777" w:rsidR="0016131F" w:rsidRPr="0016131F" w:rsidRDefault="0016131F" w:rsidP="0016131F">
      <w:pPr>
        <w:pStyle w:val="Level1Text"/>
        <w:tabs>
          <w:tab w:val="clear" w:pos="1418"/>
        </w:tabs>
        <w:ind w:left="2268" w:firstLine="0"/>
        <w:rPr>
          <w:rFonts w:cs="Arial"/>
          <w:color w:val="FF0000"/>
          <w:u w:val="single"/>
        </w:rPr>
      </w:pPr>
      <w:r w:rsidRPr="0016131F">
        <w:rPr>
          <w:rFonts w:cs="Arial"/>
          <w:color w:val="FF0000"/>
          <w:u w:val="single"/>
        </w:rPr>
        <w:t>The circuits providing Damping are:</w:t>
      </w:r>
    </w:p>
    <w:p w14:paraId="353636D7" w14:textId="35492EA1" w:rsidR="0016131F" w:rsidRPr="0016131F" w:rsidRDefault="0016131F" w:rsidP="0016131F">
      <w:pPr>
        <w:pStyle w:val="ListParagraph"/>
        <w:numPr>
          <w:ilvl w:val="0"/>
          <w:numId w:val="9"/>
        </w:numPr>
        <w:autoSpaceDE w:val="0"/>
        <w:autoSpaceDN w:val="0"/>
        <w:adjustRightInd w:val="0"/>
        <w:spacing w:after="0"/>
        <w:rPr>
          <w:rFonts w:cs="Arial"/>
          <w:color w:val="FF0000"/>
          <w:u w:val="single"/>
        </w:rPr>
      </w:pPr>
      <w:r w:rsidRPr="0016131F">
        <w:rPr>
          <w:rFonts w:cs="Arial"/>
          <w:color w:val="FF0000"/>
          <w:u w:val="single"/>
        </w:rPr>
        <w:t>The real damping current P</w:t>
      </w:r>
      <w:r w:rsidRPr="0016131F">
        <w:rPr>
          <w:rFonts w:ascii="Symbol" w:hAnsi="Symbol" w:cs="Symbol"/>
          <w:color w:val="FF0000"/>
          <w:sz w:val="24"/>
          <w:szCs w:val="24"/>
          <w:u w:val="single"/>
        </w:rPr>
        <w:t></w:t>
      </w:r>
      <w:r w:rsidRPr="0016131F">
        <w:rPr>
          <w:rFonts w:cs="Arial"/>
          <w:color w:val="FF0000"/>
          <w:u w:val="single"/>
        </w:rPr>
        <w:t xml:space="preserve"> flowing in the converter’s impedances Xin plus Xtr.</w:t>
      </w:r>
    </w:p>
    <w:p w14:paraId="7BE294E4" w14:textId="77777777" w:rsidR="0016131F" w:rsidRPr="0016131F" w:rsidRDefault="0016131F" w:rsidP="0016131F">
      <w:pPr>
        <w:pStyle w:val="Level1Text"/>
        <w:numPr>
          <w:ilvl w:val="0"/>
          <w:numId w:val="9"/>
        </w:numPr>
        <w:tabs>
          <w:tab w:val="clear" w:pos="1418"/>
        </w:tabs>
        <w:rPr>
          <w:rFonts w:cs="Arial"/>
          <w:color w:val="FF0000"/>
          <w:u w:val="single"/>
        </w:rPr>
      </w:pPr>
      <w:r w:rsidRPr="0016131F">
        <w:rPr>
          <w:rFonts w:cs="Arial"/>
          <w:color w:val="FF0000"/>
          <w:u w:val="single"/>
        </w:rPr>
        <w:t xml:space="preserve">The software damping current Ps produced by software to damp the software based inertia. </w:t>
      </w:r>
    </w:p>
    <w:p w14:paraId="3E76F746" w14:textId="77777777" w:rsidR="0016131F" w:rsidRPr="0016131F" w:rsidRDefault="0016131F" w:rsidP="0016131F">
      <w:pPr>
        <w:pStyle w:val="Level1Text"/>
        <w:numPr>
          <w:ilvl w:val="0"/>
          <w:numId w:val="9"/>
        </w:numPr>
        <w:tabs>
          <w:tab w:val="clear" w:pos="1418"/>
        </w:tabs>
        <w:rPr>
          <w:rFonts w:cs="Arial"/>
          <w:color w:val="FF0000"/>
          <w:u w:val="single"/>
        </w:rPr>
      </w:pPr>
      <w:r w:rsidRPr="0016131F">
        <w:rPr>
          <w:rFonts w:cs="Arial"/>
          <w:color w:val="FF0000"/>
          <w:u w:val="single"/>
        </w:rPr>
        <w:t xml:space="preserve">The </w:t>
      </w:r>
      <w:r w:rsidRPr="0016131F">
        <w:rPr>
          <w:rFonts w:cs="Arial"/>
          <w:b/>
          <w:bCs/>
          <w:color w:val="FF0000"/>
          <w:u w:val="single"/>
        </w:rPr>
        <w:t>Control Based damping current</w:t>
      </w:r>
      <w:r w:rsidRPr="0016131F">
        <w:rPr>
          <w:rFonts w:cs="Arial"/>
          <w:color w:val="FF0000"/>
          <w:u w:val="single"/>
        </w:rPr>
        <w:t xml:space="preserve"> Pc also produced by the action of the Control system.</w:t>
      </w:r>
    </w:p>
    <w:p w14:paraId="74F9096D" w14:textId="2390DDE1" w:rsidR="0016131F" w:rsidRPr="0016131F" w:rsidRDefault="0016131F" w:rsidP="0016131F">
      <w:pPr>
        <w:pStyle w:val="Level1Text"/>
        <w:tabs>
          <w:tab w:val="clear" w:pos="1418"/>
        </w:tabs>
        <w:ind w:left="2268" w:firstLine="0"/>
        <w:rPr>
          <w:rFonts w:cs="Arial"/>
          <w:b/>
          <w:bCs/>
          <w:color w:val="FF0000"/>
          <w:u w:val="single"/>
        </w:rPr>
      </w:pPr>
      <w:r w:rsidRPr="0016131F">
        <w:rPr>
          <w:rFonts w:cs="Arial"/>
          <w:color w:val="FF0000"/>
          <w:u w:val="single"/>
        </w:rPr>
        <w:t xml:space="preserve">The </w:t>
      </w:r>
      <w:r w:rsidRPr="0016131F">
        <w:rPr>
          <w:rFonts w:cs="Arial"/>
          <w:b/>
          <w:bCs/>
          <w:color w:val="FF0000"/>
          <w:u w:val="single"/>
        </w:rPr>
        <w:t>Control Based</w:t>
      </w:r>
      <w:r w:rsidRPr="0016131F">
        <w:rPr>
          <w:rFonts w:cs="Arial"/>
          <w:color w:val="FF0000"/>
          <w:u w:val="single"/>
        </w:rPr>
        <w:t xml:space="preserve"> </w:t>
      </w:r>
      <w:r w:rsidRPr="0016131F">
        <w:rPr>
          <w:rFonts w:cs="Arial"/>
          <w:b/>
          <w:bCs/>
          <w:color w:val="FF0000"/>
          <w:u w:val="single"/>
        </w:rPr>
        <w:t>Damping power</w:t>
      </w:r>
      <w:r w:rsidRPr="0016131F">
        <w:rPr>
          <w:rFonts w:cs="Arial"/>
          <w:color w:val="FF0000"/>
          <w:u w:val="single"/>
        </w:rPr>
        <w:t xml:space="preserve"> produced by the </w:t>
      </w:r>
      <w:r>
        <w:rPr>
          <w:rFonts w:cs="Arial"/>
          <w:color w:val="FF0000"/>
          <w:u w:val="single"/>
        </w:rPr>
        <w:t>c</w:t>
      </w:r>
      <w:r w:rsidRPr="0016131F">
        <w:rPr>
          <w:rFonts w:cs="Arial"/>
          <w:color w:val="FF0000"/>
          <w:u w:val="single"/>
        </w:rPr>
        <w:t xml:space="preserve">ontrol system has a bandwidth limit of 5 Hz and can be varied but is turned off for testing and specifying the system’s </w:t>
      </w:r>
      <w:r w:rsidRPr="0016131F">
        <w:rPr>
          <w:rFonts w:cs="Arial"/>
          <w:b/>
          <w:bCs/>
          <w:color w:val="FF0000"/>
          <w:u w:val="single"/>
        </w:rPr>
        <w:t>Damping Factor</w:t>
      </w:r>
    </w:p>
    <w:p w14:paraId="10EB8200" w14:textId="25D68452" w:rsidR="0016131F" w:rsidRPr="0016131F" w:rsidRDefault="0016131F" w:rsidP="0016131F">
      <w:pPr>
        <w:pStyle w:val="Level1Text"/>
        <w:tabs>
          <w:tab w:val="clear" w:pos="1418"/>
        </w:tabs>
        <w:ind w:left="2268" w:firstLine="0"/>
        <w:rPr>
          <w:rFonts w:cs="Arial"/>
          <w:color w:val="FF0000"/>
          <w:u w:val="single"/>
        </w:rPr>
      </w:pPr>
      <w:r w:rsidRPr="0016131F">
        <w:rPr>
          <w:rFonts w:cs="Arial"/>
          <w:color w:val="FF0000"/>
          <w:u w:val="single"/>
        </w:rPr>
        <w:t>The sum of P</w:t>
      </w:r>
      <w:r w:rsidRPr="0016131F">
        <w:rPr>
          <w:rFonts w:ascii="Symbol" w:hAnsi="Symbol" w:cs="Symbol"/>
          <w:color w:val="FF0000"/>
          <w:sz w:val="24"/>
          <w:szCs w:val="24"/>
          <w:u w:val="single"/>
          <w:vertAlign w:val="subscript"/>
        </w:rPr>
        <w:t></w:t>
      </w:r>
      <w:r w:rsidRPr="0016131F">
        <w:rPr>
          <w:rFonts w:cs="Arial"/>
          <w:color w:val="FF0000"/>
          <w:u w:val="single"/>
        </w:rPr>
        <w:t xml:space="preserve"> and P</w:t>
      </w:r>
      <w:r w:rsidRPr="0016131F">
        <w:rPr>
          <w:rFonts w:cs="Arial"/>
          <w:color w:val="FF0000"/>
          <w:u w:val="single"/>
          <w:vertAlign w:val="subscript"/>
        </w:rPr>
        <w:t>c</w:t>
      </w:r>
      <w:r w:rsidRPr="0016131F">
        <w:rPr>
          <w:rFonts w:cs="Arial"/>
          <w:color w:val="FF0000"/>
          <w:u w:val="single"/>
        </w:rPr>
        <w:t xml:space="preserve"> is the </w:t>
      </w:r>
      <w:r w:rsidRPr="0016131F">
        <w:rPr>
          <w:rFonts w:cs="Arial"/>
          <w:b/>
          <w:bCs/>
          <w:color w:val="FF0000"/>
          <w:u w:val="single"/>
        </w:rPr>
        <w:t xml:space="preserve">Damping </w:t>
      </w:r>
      <w:r>
        <w:rPr>
          <w:rFonts w:cs="Arial"/>
          <w:b/>
          <w:bCs/>
          <w:color w:val="FF0000"/>
          <w:u w:val="single"/>
        </w:rPr>
        <w:t>P</w:t>
      </w:r>
      <w:r w:rsidRPr="0016131F">
        <w:rPr>
          <w:rFonts w:cs="Arial"/>
          <w:b/>
          <w:bCs/>
          <w:color w:val="FF0000"/>
          <w:u w:val="single"/>
        </w:rPr>
        <w:t>ower</w:t>
      </w:r>
      <w:r w:rsidRPr="0016131F">
        <w:rPr>
          <w:rFonts w:cs="Arial"/>
          <w:color w:val="FF0000"/>
          <w:u w:val="single"/>
        </w:rPr>
        <w:t xml:space="preserve"> Pt that can be varied by the systems software and Pt is used to specify the systems </w:t>
      </w:r>
      <w:r w:rsidRPr="0016131F">
        <w:rPr>
          <w:rFonts w:cs="Arial"/>
          <w:b/>
          <w:bCs/>
          <w:color w:val="FF0000"/>
          <w:u w:val="single"/>
        </w:rPr>
        <w:t>Damping Factor</w:t>
      </w:r>
      <w:r w:rsidRPr="0016131F">
        <w:rPr>
          <w:rFonts w:cs="Arial"/>
          <w:color w:val="FF0000"/>
          <w:u w:val="single"/>
        </w:rPr>
        <w:t>.</w:t>
      </w:r>
    </w:p>
    <w:p w14:paraId="35E706F4" w14:textId="3580FAFA" w:rsidR="0016131F" w:rsidRPr="0016131F" w:rsidRDefault="0016131F" w:rsidP="0016131F">
      <w:pPr>
        <w:pStyle w:val="Level1Text"/>
        <w:ind w:left="2268" w:firstLine="0"/>
        <w:rPr>
          <w:rFonts w:cs="Arial"/>
          <w:color w:val="FF0000"/>
          <w:u w:val="single"/>
        </w:rPr>
      </w:pPr>
      <w:r w:rsidRPr="0016131F">
        <w:rPr>
          <w:rFonts w:cs="Arial"/>
          <w:color w:val="FF0000"/>
          <w:u w:val="single"/>
        </w:rPr>
        <w:t xml:space="preserve">The </w:t>
      </w:r>
      <w:r w:rsidRPr="0016131F">
        <w:rPr>
          <w:rFonts w:cs="Arial"/>
          <w:b/>
          <w:bCs/>
          <w:color w:val="FF0000"/>
          <w:u w:val="single"/>
        </w:rPr>
        <w:t>User</w:t>
      </w:r>
      <w:r w:rsidRPr="0016131F">
        <w:rPr>
          <w:rFonts w:cs="Arial"/>
          <w:color w:val="FF0000"/>
          <w:u w:val="single"/>
        </w:rPr>
        <w:t xml:space="preserve"> </w:t>
      </w:r>
      <w:r>
        <w:rPr>
          <w:rFonts w:cs="Arial"/>
          <w:color w:val="FF0000"/>
          <w:u w:val="single"/>
        </w:rPr>
        <w:t xml:space="preserve">or </w:t>
      </w:r>
      <w:r w:rsidRPr="0016131F">
        <w:rPr>
          <w:rFonts w:cs="Arial"/>
          <w:b/>
          <w:bCs/>
          <w:color w:val="FF0000"/>
          <w:u w:val="single"/>
        </w:rPr>
        <w:t>Non-CUSC Party</w:t>
      </w:r>
      <w:r>
        <w:rPr>
          <w:rFonts w:cs="Arial"/>
          <w:color w:val="FF0000"/>
          <w:u w:val="single"/>
        </w:rPr>
        <w:t xml:space="preserve"> </w:t>
      </w:r>
      <w:r w:rsidRPr="0016131F">
        <w:rPr>
          <w:rFonts w:cs="Arial"/>
          <w:color w:val="FF0000"/>
          <w:u w:val="single"/>
        </w:rPr>
        <w:t xml:space="preserve">can choose to implement these settings internally within the </w:t>
      </w:r>
      <w:r w:rsidRPr="0016131F">
        <w:rPr>
          <w:rFonts w:cs="Arial"/>
          <w:b/>
          <w:bCs/>
          <w:color w:val="FF0000"/>
          <w:u w:val="single"/>
        </w:rPr>
        <w:t>Grid Forming Unit’s</w:t>
      </w:r>
      <w:r w:rsidRPr="0016131F">
        <w:rPr>
          <w:rFonts w:cs="Arial"/>
          <w:color w:val="FF0000"/>
          <w:u w:val="single"/>
        </w:rPr>
        <w:t xml:space="preserve"> control system or through the selective use of external electrical elements within the </w:t>
      </w:r>
      <w:r w:rsidRPr="0016131F">
        <w:rPr>
          <w:rFonts w:cs="Arial"/>
          <w:b/>
          <w:bCs/>
          <w:color w:val="FF0000"/>
          <w:u w:val="single"/>
        </w:rPr>
        <w:t>Grid Forming Plant</w:t>
      </w:r>
      <w:r w:rsidRPr="0016131F">
        <w:rPr>
          <w:rFonts w:cs="Arial"/>
          <w:color w:val="FF0000"/>
          <w:u w:val="single"/>
        </w:rPr>
        <w:t xml:space="preserve">.  The correct selection of the </w:t>
      </w:r>
      <w:r w:rsidRPr="0016131F">
        <w:rPr>
          <w:rFonts w:cs="Arial"/>
          <w:b/>
          <w:bCs/>
          <w:color w:val="FF0000"/>
          <w:u w:val="single"/>
        </w:rPr>
        <w:t>Damping Factor</w:t>
      </w:r>
      <w:r w:rsidRPr="0016131F">
        <w:rPr>
          <w:rFonts w:cs="Arial"/>
          <w:color w:val="FF0000"/>
          <w:u w:val="single"/>
        </w:rPr>
        <w:t xml:space="preserve"> would be assessed through a </w:t>
      </w:r>
      <w:r w:rsidRPr="0016131F">
        <w:rPr>
          <w:rFonts w:cs="Arial"/>
          <w:b/>
          <w:bCs/>
          <w:color w:val="FF0000"/>
          <w:u w:val="single"/>
        </w:rPr>
        <w:t>Network Frequency Perturbation Plot</w:t>
      </w:r>
      <w:r w:rsidR="004A37D0">
        <w:rPr>
          <w:rFonts w:cs="Arial"/>
          <w:b/>
          <w:bCs/>
          <w:color w:val="FF0000"/>
          <w:u w:val="single"/>
        </w:rPr>
        <w:t xml:space="preserve"> </w:t>
      </w:r>
      <w:r w:rsidR="004A37D0" w:rsidRPr="004A37D0">
        <w:rPr>
          <w:rFonts w:cs="Arial"/>
          <w:color w:val="FF0000"/>
          <w:u w:val="single"/>
        </w:rPr>
        <w:t>or equivalent as agreed with the</w:t>
      </w:r>
      <w:r w:rsidR="004A37D0">
        <w:rPr>
          <w:rFonts w:cs="Arial"/>
          <w:b/>
          <w:bCs/>
          <w:color w:val="FF0000"/>
          <w:u w:val="single"/>
        </w:rPr>
        <w:t xml:space="preserve"> Company</w:t>
      </w:r>
      <w:r w:rsidRPr="0016131F">
        <w:rPr>
          <w:rFonts w:cs="Arial"/>
          <w:color w:val="FF0000"/>
          <w:u w:val="single"/>
        </w:rPr>
        <w:t>.</w:t>
      </w:r>
    </w:p>
    <w:p w14:paraId="464EFB76" w14:textId="33C37C93" w:rsidR="0004340A" w:rsidRPr="0016131F" w:rsidRDefault="0016131F" w:rsidP="005862DF">
      <w:pPr>
        <w:pStyle w:val="Level1Text"/>
        <w:ind w:left="2268" w:firstLine="0"/>
        <w:rPr>
          <w:rFonts w:cs="Arial"/>
          <w:color w:val="FF0000"/>
          <w:u w:val="single"/>
        </w:rPr>
      </w:pPr>
      <w:r w:rsidRPr="0016131F">
        <w:rPr>
          <w:rFonts w:cs="Arial"/>
          <w:color w:val="FF0000"/>
          <w:u w:val="single"/>
        </w:rPr>
        <w:t xml:space="preserve">In addition, the output of the </w:t>
      </w:r>
      <w:r w:rsidRPr="0016131F">
        <w:rPr>
          <w:rFonts w:cs="Arial"/>
          <w:b/>
          <w:bCs/>
          <w:color w:val="FF0000"/>
          <w:u w:val="single"/>
        </w:rPr>
        <w:t>Grid Forming Plant</w:t>
      </w:r>
      <w:r w:rsidRPr="0016131F">
        <w:rPr>
          <w:rFonts w:cs="Arial"/>
          <w:color w:val="FF0000"/>
          <w:u w:val="single"/>
        </w:rPr>
        <w:t xml:space="preserve"> shall be designed such that following a disturbance on the </w:t>
      </w:r>
      <w:r w:rsidRPr="0016131F">
        <w:rPr>
          <w:rFonts w:cs="Arial"/>
          <w:b/>
          <w:bCs/>
          <w:color w:val="FF0000"/>
          <w:u w:val="single"/>
        </w:rPr>
        <w:t>System</w:t>
      </w:r>
      <w:r w:rsidRPr="0016131F">
        <w:rPr>
          <w:rFonts w:cs="Arial"/>
          <w:color w:val="FF0000"/>
          <w:u w:val="single"/>
        </w:rPr>
        <w:t xml:space="preserve">, the </w:t>
      </w:r>
      <w:r w:rsidRPr="0016131F">
        <w:rPr>
          <w:rFonts w:cs="Arial"/>
          <w:b/>
          <w:bCs/>
          <w:color w:val="FF0000"/>
          <w:u w:val="single"/>
        </w:rPr>
        <w:t>Active Power</w:t>
      </w:r>
      <w:r w:rsidRPr="0016131F">
        <w:rPr>
          <w:rFonts w:cs="Arial"/>
          <w:color w:val="FF0000"/>
          <w:u w:val="single"/>
        </w:rPr>
        <w:t xml:space="preserve"> output and </w:t>
      </w:r>
      <w:r w:rsidRPr="0016131F">
        <w:rPr>
          <w:rFonts w:cs="Arial"/>
          <w:b/>
          <w:bCs/>
          <w:color w:val="FF0000"/>
          <w:u w:val="single"/>
        </w:rPr>
        <w:t>Reactive Power</w:t>
      </w:r>
      <w:r w:rsidRPr="0016131F">
        <w:rPr>
          <w:rFonts w:cs="Arial"/>
          <w:color w:val="FF0000"/>
          <w:u w:val="single"/>
        </w:rPr>
        <w:t xml:space="preserve"> output shall be </w:t>
      </w:r>
      <w:r w:rsidRPr="00287AD4">
        <w:rPr>
          <w:rFonts w:cs="Arial"/>
          <w:color w:val="FF0000"/>
          <w:u w:val="single"/>
        </w:rPr>
        <w:t>adequately damped.</w:t>
      </w:r>
      <w:r w:rsidRPr="0016131F">
        <w:rPr>
          <w:rFonts w:cs="Arial"/>
          <w:color w:val="FF0000"/>
          <w:u w:val="single"/>
        </w:rPr>
        <w:t xml:space="preserve">  </w:t>
      </w:r>
    </w:p>
    <w:p w14:paraId="1B2E0EE0" w14:textId="086F706F" w:rsidR="00850E91" w:rsidRDefault="00792EE9" w:rsidP="00B861CF">
      <w:pPr>
        <w:pStyle w:val="Level1Text"/>
        <w:numPr>
          <w:ilvl w:val="0"/>
          <w:numId w:val="6"/>
        </w:numPr>
        <w:rPr>
          <w:rFonts w:cs="Arial"/>
          <w:color w:val="FF0000"/>
          <w:u w:val="single"/>
        </w:rPr>
      </w:pPr>
      <w:r w:rsidRPr="00000C7C">
        <w:rPr>
          <w:rFonts w:cs="Arial"/>
          <w:color w:val="FF0000"/>
          <w:u w:val="single"/>
        </w:rPr>
        <w:t xml:space="preserve">Each </w:t>
      </w:r>
      <w:r w:rsidR="009B6FFD" w:rsidRPr="00000C7C">
        <w:rPr>
          <w:rFonts w:cs="Arial"/>
          <w:b/>
          <w:bCs/>
          <w:color w:val="FF0000"/>
          <w:u w:val="single"/>
        </w:rPr>
        <w:t>Grid Forming Plant</w:t>
      </w:r>
      <w:r w:rsidRPr="00000C7C">
        <w:rPr>
          <w:rFonts w:cs="Arial"/>
          <w:b/>
          <w:bCs/>
          <w:color w:val="FF0000"/>
          <w:u w:val="single"/>
        </w:rPr>
        <w:t xml:space="preserve"> </w:t>
      </w:r>
      <w:r w:rsidRPr="00000C7C">
        <w:rPr>
          <w:rFonts w:cs="Arial"/>
          <w:color w:val="FF0000"/>
          <w:u w:val="single"/>
        </w:rPr>
        <w:t>shall be designed so as not to interact and affect the operation, performance</w:t>
      </w:r>
      <w:r w:rsidR="00F553AE" w:rsidRPr="00000C7C">
        <w:rPr>
          <w:rFonts w:cs="Arial"/>
          <w:color w:val="FF0000"/>
          <w:u w:val="single"/>
        </w:rPr>
        <w:t xml:space="preserve">, safety </w:t>
      </w:r>
      <w:r w:rsidRPr="00000C7C">
        <w:rPr>
          <w:rFonts w:cs="Arial"/>
          <w:color w:val="FF0000"/>
          <w:u w:val="single"/>
        </w:rPr>
        <w:t xml:space="preserve">or capability of other </w:t>
      </w:r>
      <w:r w:rsidRPr="00000C7C">
        <w:rPr>
          <w:rFonts w:cs="Arial"/>
          <w:b/>
          <w:bCs/>
          <w:color w:val="FF0000"/>
          <w:u w:val="single"/>
        </w:rPr>
        <w:t xml:space="preserve">User’s Plant </w:t>
      </w:r>
      <w:r w:rsidRPr="00000C7C">
        <w:rPr>
          <w:rFonts w:cs="Arial"/>
          <w:color w:val="FF0000"/>
          <w:u w:val="single"/>
        </w:rPr>
        <w:t xml:space="preserve">and </w:t>
      </w:r>
      <w:r w:rsidRPr="00000C7C">
        <w:rPr>
          <w:rFonts w:cs="Arial"/>
          <w:b/>
          <w:bCs/>
          <w:color w:val="FF0000"/>
          <w:u w:val="single"/>
        </w:rPr>
        <w:t>Apparatus</w:t>
      </w:r>
      <w:r w:rsidRPr="00000C7C">
        <w:rPr>
          <w:rFonts w:cs="Arial"/>
          <w:color w:val="FF0000"/>
          <w:u w:val="single"/>
        </w:rPr>
        <w:t xml:space="preserve"> connected to the </w:t>
      </w:r>
      <w:r w:rsidRPr="00000C7C">
        <w:rPr>
          <w:rFonts w:cs="Arial"/>
          <w:b/>
          <w:bCs/>
          <w:color w:val="FF0000"/>
          <w:u w:val="single"/>
        </w:rPr>
        <w:t>Total System</w:t>
      </w:r>
      <w:r w:rsidRPr="00000C7C">
        <w:rPr>
          <w:rFonts w:cs="Arial"/>
          <w:color w:val="FF0000"/>
          <w:u w:val="single"/>
        </w:rPr>
        <w:t xml:space="preserve">. </w:t>
      </w:r>
      <w:r w:rsidR="00F553AE" w:rsidRPr="00000C7C">
        <w:rPr>
          <w:rFonts w:cs="Arial"/>
          <w:color w:val="FF0000"/>
          <w:u w:val="single"/>
        </w:rPr>
        <w:t>To achieve this requirement</w:t>
      </w:r>
      <w:r w:rsidR="00752931" w:rsidRPr="00000C7C">
        <w:rPr>
          <w:rFonts w:cs="Arial"/>
          <w:color w:val="FF0000"/>
          <w:u w:val="single"/>
        </w:rPr>
        <w:t>,</w:t>
      </w:r>
      <w:r w:rsidR="00F553AE" w:rsidRPr="00000C7C">
        <w:rPr>
          <w:rFonts w:cs="Arial"/>
          <w:color w:val="FF0000"/>
          <w:u w:val="single"/>
        </w:rPr>
        <w:t xml:space="preserve"> each </w:t>
      </w:r>
      <w:r w:rsidR="00F553AE" w:rsidRPr="00000C7C">
        <w:rPr>
          <w:rFonts w:cs="Arial"/>
          <w:b/>
          <w:bCs/>
          <w:color w:val="FF0000"/>
          <w:u w:val="single"/>
        </w:rPr>
        <w:t>User</w:t>
      </w:r>
      <w:r w:rsidR="00F553AE" w:rsidRPr="00000C7C">
        <w:rPr>
          <w:rFonts w:cs="Arial"/>
          <w:color w:val="FF0000"/>
          <w:u w:val="single"/>
        </w:rPr>
        <w:t xml:space="preserve"> shall be required to submit a </w:t>
      </w:r>
      <w:r w:rsidR="00F553AE" w:rsidRPr="00000C7C">
        <w:rPr>
          <w:rFonts w:cs="Arial"/>
          <w:b/>
          <w:bCs/>
          <w:color w:val="FF0000"/>
          <w:u w:val="single"/>
        </w:rPr>
        <w:t>N</w:t>
      </w:r>
      <w:r w:rsidR="00752931" w:rsidRPr="00000C7C">
        <w:rPr>
          <w:rFonts w:cs="Arial"/>
          <w:b/>
          <w:bCs/>
          <w:color w:val="FF0000"/>
          <w:u w:val="single"/>
        </w:rPr>
        <w:t>etwork Frequency Perturbation</w:t>
      </w:r>
      <w:r w:rsidR="00752931" w:rsidRPr="00000C7C">
        <w:rPr>
          <w:rFonts w:cs="Arial"/>
          <w:color w:val="FF0000"/>
          <w:u w:val="single"/>
        </w:rPr>
        <w:t xml:space="preserve"> </w:t>
      </w:r>
      <w:r w:rsidR="00D2483C" w:rsidRPr="00000C7C">
        <w:rPr>
          <w:rFonts w:cs="Arial"/>
          <w:b/>
          <w:bCs/>
          <w:color w:val="FF0000"/>
          <w:u w:val="single"/>
        </w:rPr>
        <w:t>P</w:t>
      </w:r>
      <w:r w:rsidR="00752931" w:rsidRPr="00000C7C">
        <w:rPr>
          <w:rFonts w:cs="Arial"/>
          <w:b/>
          <w:bCs/>
          <w:color w:val="FF0000"/>
          <w:u w:val="single"/>
        </w:rPr>
        <w:t>lot</w:t>
      </w:r>
      <w:r w:rsidR="00752931" w:rsidRPr="00000C7C">
        <w:rPr>
          <w:rFonts w:cs="Arial"/>
          <w:color w:val="FF0000"/>
          <w:u w:val="single"/>
        </w:rPr>
        <w:t xml:space="preserve"> </w:t>
      </w:r>
      <w:r w:rsidR="00576559">
        <w:rPr>
          <w:rFonts w:cs="Arial"/>
          <w:color w:val="FF0000"/>
          <w:u w:val="single"/>
        </w:rPr>
        <w:t xml:space="preserve">(or equivalent as agreed with </w:t>
      </w:r>
      <w:r w:rsidR="00576559" w:rsidRPr="00576559">
        <w:rPr>
          <w:rFonts w:cs="Arial"/>
          <w:b/>
          <w:bCs/>
          <w:color w:val="FF0000"/>
          <w:u w:val="single"/>
        </w:rPr>
        <w:t>The Company</w:t>
      </w:r>
      <w:r w:rsidR="00576559">
        <w:rPr>
          <w:rFonts w:cs="Arial"/>
          <w:color w:val="FF0000"/>
          <w:u w:val="single"/>
        </w:rPr>
        <w:t xml:space="preserve">) </w:t>
      </w:r>
      <w:r w:rsidR="00752931" w:rsidRPr="00000C7C">
        <w:rPr>
          <w:rFonts w:cs="Arial"/>
          <w:color w:val="FF0000"/>
          <w:u w:val="single"/>
        </w:rPr>
        <w:t xml:space="preserve">which shall be assessed in accordance with the requirements of </w:t>
      </w:r>
      <w:r w:rsidR="00752931" w:rsidRPr="0016131F">
        <w:rPr>
          <w:rFonts w:cs="Arial"/>
          <w:color w:val="FF0000"/>
          <w:u w:val="single"/>
        </w:rPr>
        <w:t>ECP</w:t>
      </w:r>
      <w:r w:rsidR="0016131F" w:rsidRPr="0016131F">
        <w:rPr>
          <w:rFonts w:cs="Arial"/>
          <w:color w:val="FF0000"/>
          <w:u w:val="single"/>
        </w:rPr>
        <w:t>.A.3.9.3</w:t>
      </w:r>
      <w:r w:rsidR="0016131F">
        <w:rPr>
          <w:rFonts w:cs="Arial"/>
          <w:color w:val="FF0000"/>
          <w:u w:val="single"/>
        </w:rPr>
        <w:t>.</w:t>
      </w:r>
      <w:r w:rsidR="00752931" w:rsidRPr="00000C7C">
        <w:rPr>
          <w:rFonts w:cs="Arial"/>
          <w:color w:val="FF0000"/>
          <w:u w:val="single"/>
        </w:rPr>
        <w:t xml:space="preserve"> </w:t>
      </w:r>
      <w:r w:rsidR="00F553AE" w:rsidRPr="00000C7C">
        <w:rPr>
          <w:rFonts w:cs="Arial"/>
          <w:color w:val="FF0000"/>
          <w:u w:val="single"/>
        </w:rPr>
        <w:t xml:space="preserve">   </w:t>
      </w:r>
    </w:p>
    <w:p w14:paraId="4A0366EB" w14:textId="095C181E" w:rsidR="006C753F" w:rsidRDefault="006C753F" w:rsidP="00B861CF">
      <w:pPr>
        <w:pStyle w:val="Level1Text"/>
        <w:numPr>
          <w:ilvl w:val="0"/>
          <w:numId w:val="6"/>
        </w:numPr>
        <w:rPr>
          <w:rFonts w:cs="Arial"/>
          <w:color w:val="FF0000"/>
          <w:u w:val="single"/>
        </w:rPr>
      </w:pPr>
      <w:r>
        <w:rPr>
          <w:rFonts w:cs="Arial"/>
          <w:color w:val="FF0000"/>
          <w:u w:val="single"/>
        </w:rPr>
        <w:t>Each</w:t>
      </w:r>
      <w:r w:rsidRPr="006C753F">
        <w:rPr>
          <w:rFonts w:cs="Arial"/>
          <w:b/>
          <w:bCs/>
          <w:color w:val="FF0000"/>
          <w:u w:val="single"/>
        </w:rPr>
        <w:t xml:space="preserve"> </w:t>
      </w:r>
      <w:r>
        <w:rPr>
          <w:rFonts w:cs="Arial"/>
          <w:b/>
          <w:bCs/>
          <w:color w:val="FF0000"/>
          <w:u w:val="single"/>
        </w:rPr>
        <w:t xml:space="preserve">Grid Forming Plant </w:t>
      </w:r>
      <w:r>
        <w:rPr>
          <w:rFonts w:cs="Arial"/>
          <w:color w:val="FF0000"/>
          <w:u w:val="single"/>
        </w:rPr>
        <w:t>o</w:t>
      </w:r>
      <w:r w:rsidRPr="006C753F">
        <w:rPr>
          <w:rFonts w:cs="Arial"/>
          <w:color w:val="FF0000"/>
          <w:u w:val="single"/>
        </w:rPr>
        <w:t>wner is also required to</w:t>
      </w:r>
      <w:r>
        <w:rPr>
          <w:rFonts w:cs="Arial"/>
          <w:color w:val="FF0000"/>
          <w:u w:val="single"/>
        </w:rPr>
        <w:t xml:space="preserve"> supply an equivalent model of their Grid Forming Plant which should be in the general form s</w:t>
      </w:r>
      <w:r w:rsidR="003A736A">
        <w:rPr>
          <w:rFonts w:cs="Arial"/>
          <w:color w:val="FF0000"/>
          <w:u w:val="single"/>
        </w:rPr>
        <w:t>h</w:t>
      </w:r>
      <w:r>
        <w:rPr>
          <w:rFonts w:cs="Arial"/>
          <w:color w:val="FF0000"/>
          <w:u w:val="single"/>
        </w:rPr>
        <w:t>own in Figure 3.0.</w:t>
      </w:r>
    </w:p>
    <w:p w14:paraId="3B40D883" w14:textId="23BE08C1" w:rsidR="006C753F" w:rsidRDefault="006C753F" w:rsidP="006C753F">
      <w:pPr>
        <w:pStyle w:val="Level1Text"/>
        <w:ind w:left="1843" w:firstLine="0"/>
        <w:rPr>
          <w:rFonts w:cs="Arial"/>
          <w:color w:val="FF0000"/>
          <w:u w:val="single"/>
        </w:rPr>
      </w:pPr>
      <w:r w:rsidRPr="006C753F">
        <w:rPr>
          <w:rFonts w:cs="Arial"/>
          <w:color w:val="FF0000"/>
          <w:u w:val="single"/>
        </w:rPr>
        <w:lastRenderedPageBreak/>
        <w:t xml:space="preserve"> </w:t>
      </w:r>
      <w:r>
        <w:rPr>
          <w:rFonts w:cs="Arial"/>
          <w:color w:val="FF0000"/>
          <w:u w:val="single"/>
        </w:rPr>
        <w:t xml:space="preserve"> </w:t>
      </w:r>
      <w:r>
        <w:rPr>
          <w:noProof/>
        </w:rPr>
        <w:drawing>
          <wp:inline distT="0" distB="0" distL="0" distR="0" wp14:anchorId="0F05177A" wp14:editId="5162530D">
            <wp:extent cx="4724400" cy="1743075"/>
            <wp:effectExtent l="0" t="0" r="0" b="9525"/>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a:extLst>
                        <a:ext uri="{28A0092B-C50C-407E-A947-70E740481C1C}">
                          <a14:useLocalDpi xmlns:a14="http://schemas.microsoft.com/office/drawing/2010/main" val="0"/>
                        </a:ext>
                      </a:extLst>
                    </a:blip>
                    <a:stretch>
                      <a:fillRect/>
                    </a:stretch>
                  </pic:blipFill>
                  <pic:spPr>
                    <a:xfrm>
                      <a:off x="0" y="0"/>
                      <a:ext cx="4724400" cy="1743075"/>
                    </a:xfrm>
                    <a:prstGeom prst="rect">
                      <a:avLst/>
                    </a:prstGeom>
                  </pic:spPr>
                </pic:pic>
              </a:graphicData>
            </a:graphic>
          </wp:inline>
        </w:drawing>
      </w:r>
    </w:p>
    <w:p w14:paraId="4C629659" w14:textId="33582E55" w:rsidR="006C753F" w:rsidRPr="00000C7C" w:rsidRDefault="006C753F" w:rsidP="006C753F">
      <w:pPr>
        <w:pStyle w:val="Level1Text"/>
        <w:ind w:left="1843" w:firstLine="0"/>
        <w:jc w:val="center"/>
        <w:rPr>
          <w:rFonts w:cs="Arial"/>
          <w:color w:val="FF0000"/>
          <w:u w:val="single"/>
        </w:rPr>
      </w:pPr>
      <w:r>
        <w:rPr>
          <w:rFonts w:cs="Arial"/>
          <w:color w:val="FF0000"/>
          <w:u w:val="single"/>
        </w:rPr>
        <w:t>Figure 3.0</w:t>
      </w:r>
    </w:p>
    <w:p w14:paraId="3D1DDB14" w14:textId="569F2955" w:rsidR="002A32DA" w:rsidRPr="00BC05A0" w:rsidRDefault="00DE5295" w:rsidP="00B861CF">
      <w:pPr>
        <w:pStyle w:val="Level1Text"/>
        <w:numPr>
          <w:ilvl w:val="0"/>
          <w:numId w:val="6"/>
        </w:numPr>
        <w:rPr>
          <w:rFonts w:cs="Arial"/>
          <w:color w:val="FF0000"/>
          <w:u w:val="single"/>
        </w:rPr>
      </w:pPr>
      <w:r w:rsidRPr="00000C7C">
        <w:rPr>
          <w:rFonts w:cs="Arial"/>
          <w:color w:val="FF0000"/>
          <w:u w:val="single"/>
        </w:rPr>
        <w:t>In order to participate in</w:t>
      </w:r>
      <w:r w:rsidR="00851704" w:rsidRPr="00000C7C">
        <w:rPr>
          <w:rFonts w:cs="Arial"/>
          <w:color w:val="FF0000"/>
          <w:u w:val="single"/>
        </w:rPr>
        <w:t xml:space="preserve"> the</w:t>
      </w:r>
      <w:r w:rsidRPr="00000C7C">
        <w:rPr>
          <w:rFonts w:cs="Arial"/>
          <w:color w:val="FF0000"/>
          <w:u w:val="single"/>
        </w:rPr>
        <w:t xml:space="preserve"> </w:t>
      </w:r>
      <w:r w:rsidRPr="00000C7C">
        <w:rPr>
          <w:rFonts w:cs="Arial"/>
          <w:b/>
          <w:bCs/>
          <w:color w:val="FF0000"/>
          <w:u w:val="single"/>
        </w:rPr>
        <w:t xml:space="preserve">Grid Forming Capability </w:t>
      </w:r>
      <w:r w:rsidR="00E514DA" w:rsidRPr="00000C7C">
        <w:rPr>
          <w:rFonts w:cs="Arial"/>
          <w:color w:val="FF0000"/>
          <w:u w:val="single"/>
        </w:rPr>
        <w:t>market</w:t>
      </w:r>
      <w:r w:rsidRPr="00000C7C">
        <w:rPr>
          <w:rFonts w:cs="Arial"/>
          <w:color w:val="FF0000"/>
          <w:u w:val="single"/>
        </w:rPr>
        <w:t xml:space="preserve">, </w:t>
      </w:r>
      <w:r w:rsidRPr="00000C7C">
        <w:rPr>
          <w:rFonts w:cs="Arial"/>
          <w:b/>
          <w:bCs/>
          <w:color w:val="FF0000"/>
          <w:u w:val="single"/>
        </w:rPr>
        <w:t>User’s</w:t>
      </w:r>
      <w:r w:rsidRPr="00000C7C">
        <w:rPr>
          <w:rFonts w:cs="Arial"/>
          <w:color w:val="FF0000"/>
          <w:u w:val="single"/>
        </w:rPr>
        <w:t xml:space="preserve"> and </w:t>
      </w:r>
      <w:r w:rsidRPr="00000C7C">
        <w:rPr>
          <w:rFonts w:cs="Arial"/>
          <w:b/>
          <w:bCs/>
          <w:color w:val="FF0000"/>
          <w:u w:val="single"/>
        </w:rPr>
        <w:t>Non</w:t>
      </w:r>
      <w:r w:rsidR="005F0AEC" w:rsidRPr="00000C7C">
        <w:rPr>
          <w:rFonts w:cs="Arial"/>
          <w:b/>
          <w:bCs/>
          <w:color w:val="FF0000"/>
          <w:u w:val="single"/>
        </w:rPr>
        <w:t>-</w:t>
      </w:r>
      <w:r w:rsidRPr="00000C7C">
        <w:rPr>
          <w:rFonts w:cs="Arial"/>
          <w:b/>
          <w:bCs/>
          <w:color w:val="FF0000"/>
          <w:u w:val="single"/>
        </w:rPr>
        <w:t>CUSC Parties</w:t>
      </w:r>
      <w:r w:rsidRPr="00000C7C">
        <w:rPr>
          <w:rFonts w:cs="Arial"/>
          <w:color w:val="FF0000"/>
          <w:u w:val="single"/>
        </w:rPr>
        <w:t xml:space="preserve"> are required to </w:t>
      </w:r>
      <w:r w:rsidR="00FA759E" w:rsidRPr="00000C7C">
        <w:rPr>
          <w:rFonts w:cs="Arial"/>
          <w:color w:val="FF0000"/>
          <w:u w:val="single"/>
        </w:rPr>
        <w:t xml:space="preserve">provide data </w:t>
      </w:r>
      <w:r w:rsidR="00E03B5E" w:rsidRPr="00000C7C">
        <w:rPr>
          <w:rFonts w:cs="Arial"/>
          <w:color w:val="FF0000"/>
          <w:u w:val="single"/>
        </w:rPr>
        <w:t xml:space="preserve">of their </w:t>
      </w:r>
      <w:r w:rsidR="00E03B5E" w:rsidRPr="00000C7C">
        <w:rPr>
          <w:rFonts w:cs="Arial"/>
          <w:b/>
          <w:bCs/>
          <w:color w:val="FF0000"/>
          <w:u w:val="single"/>
        </w:rPr>
        <w:t>Grid Forming Plant</w:t>
      </w:r>
      <w:r w:rsidR="00E03B5E" w:rsidRPr="00000C7C">
        <w:rPr>
          <w:rFonts w:cs="Arial"/>
          <w:color w:val="FF0000"/>
          <w:u w:val="single"/>
        </w:rPr>
        <w:t xml:space="preserve"> </w:t>
      </w:r>
      <w:r w:rsidR="00FA759E" w:rsidRPr="00000C7C">
        <w:rPr>
          <w:rFonts w:cs="Arial"/>
          <w:color w:val="FF0000"/>
          <w:u w:val="single"/>
        </w:rPr>
        <w:t>in accordance with Fig</w:t>
      </w:r>
      <w:r w:rsidR="00E03B5E" w:rsidRPr="00000C7C">
        <w:rPr>
          <w:rFonts w:cs="Arial"/>
          <w:color w:val="FF0000"/>
          <w:u w:val="single"/>
        </w:rPr>
        <w:t>u</w:t>
      </w:r>
      <w:r w:rsidR="00FA759E" w:rsidRPr="00000C7C">
        <w:rPr>
          <w:rFonts w:cs="Arial"/>
          <w:color w:val="FF0000"/>
          <w:u w:val="single"/>
        </w:rPr>
        <w:t>re</w:t>
      </w:r>
      <w:r w:rsidR="00B25742" w:rsidRPr="00000C7C">
        <w:rPr>
          <w:rFonts w:cs="Arial"/>
          <w:color w:val="FF0000"/>
          <w:u w:val="single"/>
        </w:rPr>
        <w:t xml:space="preserve">s </w:t>
      </w:r>
      <w:r w:rsidR="002E78C1" w:rsidRPr="00000C7C">
        <w:rPr>
          <w:rFonts w:cs="Arial"/>
          <w:color w:val="FF0000"/>
          <w:u w:val="single"/>
        </w:rPr>
        <w:t>1</w:t>
      </w:r>
      <w:r w:rsidR="005862DF">
        <w:rPr>
          <w:rFonts w:cs="Arial"/>
          <w:color w:val="FF0000"/>
          <w:u w:val="single"/>
        </w:rPr>
        <w:t>.0,</w:t>
      </w:r>
      <w:r w:rsidR="008824F2" w:rsidRPr="00000C7C">
        <w:rPr>
          <w:rFonts w:cs="Arial"/>
          <w:color w:val="FF0000"/>
          <w:u w:val="single"/>
        </w:rPr>
        <w:t xml:space="preserve"> </w:t>
      </w:r>
      <w:r w:rsidR="002E78C1" w:rsidRPr="00000C7C">
        <w:rPr>
          <w:rFonts w:cs="Arial"/>
          <w:color w:val="FF0000"/>
          <w:u w:val="single"/>
        </w:rPr>
        <w:t>2</w:t>
      </w:r>
      <w:r w:rsidR="005862DF">
        <w:rPr>
          <w:rFonts w:cs="Arial"/>
          <w:color w:val="FF0000"/>
          <w:u w:val="single"/>
        </w:rPr>
        <w:t>.0 and 3.0</w:t>
      </w:r>
      <w:r w:rsidR="008824F2" w:rsidRPr="00000C7C">
        <w:rPr>
          <w:rFonts w:cs="Arial"/>
          <w:color w:val="FF0000"/>
          <w:u w:val="single"/>
        </w:rPr>
        <w:t>.</w:t>
      </w:r>
      <w:r w:rsidR="00DA26E1" w:rsidRPr="00000C7C">
        <w:rPr>
          <w:rFonts w:cs="Arial"/>
          <w:color w:val="FF0000"/>
          <w:u w:val="single"/>
        </w:rPr>
        <w:t xml:space="preserve">  </w:t>
      </w:r>
      <w:r w:rsidR="00662007" w:rsidRPr="00000C7C">
        <w:rPr>
          <w:rFonts w:cs="Arial"/>
          <w:b/>
          <w:bCs/>
          <w:color w:val="FF0000"/>
          <w:u w:val="single"/>
        </w:rPr>
        <w:t>Users</w:t>
      </w:r>
      <w:r w:rsidR="00662007" w:rsidRPr="00000C7C">
        <w:rPr>
          <w:rFonts w:cs="Arial"/>
          <w:color w:val="FF0000"/>
          <w:u w:val="single"/>
        </w:rPr>
        <w:t xml:space="preserve"> </w:t>
      </w:r>
      <w:r w:rsidR="005862DF">
        <w:rPr>
          <w:rFonts w:cs="Arial"/>
          <w:color w:val="FF0000"/>
          <w:u w:val="single"/>
        </w:rPr>
        <w:t xml:space="preserve">and </w:t>
      </w:r>
      <w:r w:rsidR="005862DF" w:rsidRPr="005862DF">
        <w:rPr>
          <w:rFonts w:cs="Arial"/>
          <w:b/>
          <w:bCs/>
          <w:color w:val="FF0000"/>
          <w:u w:val="single"/>
        </w:rPr>
        <w:t>Non-CUSC Parties</w:t>
      </w:r>
      <w:r w:rsidR="005862DF">
        <w:rPr>
          <w:rFonts w:cs="Arial"/>
          <w:color w:val="FF0000"/>
          <w:u w:val="single"/>
        </w:rPr>
        <w:t xml:space="preserve"> </w:t>
      </w:r>
      <w:r w:rsidR="00662007" w:rsidRPr="00000C7C">
        <w:rPr>
          <w:rFonts w:cs="Arial"/>
          <w:color w:val="FF0000"/>
          <w:u w:val="single"/>
        </w:rPr>
        <w:t xml:space="preserve">in respect of </w:t>
      </w:r>
      <w:r w:rsidR="00662007" w:rsidRPr="00000C7C">
        <w:rPr>
          <w:rFonts w:cs="Arial"/>
          <w:b/>
          <w:bCs/>
          <w:color w:val="FF0000"/>
          <w:u w:val="single"/>
        </w:rPr>
        <w:t>Grid Forming Plants</w:t>
      </w:r>
      <w:r w:rsidR="00662007" w:rsidRPr="00000C7C">
        <w:rPr>
          <w:rFonts w:cs="Arial"/>
          <w:color w:val="FF0000"/>
          <w:u w:val="single"/>
        </w:rPr>
        <w:t xml:space="preserve"> should indicate if the data is submitted on a unit or aggregated basis</w:t>
      </w:r>
      <w:r w:rsidR="00DA26E1" w:rsidRPr="00000C7C">
        <w:rPr>
          <w:rFonts w:cs="Arial"/>
          <w:color w:val="FF0000"/>
          <w:u w:val="single"/>
        </w:rPr>
        <w:t xml:space="preserve">. </w:t>
      </w:r>
      <w:r w:rsidR="00FA759E" w:rsidRPr="00000C7C">
        <w:rPr>
          <w:rFonts w:cs="Arial"/>
          <w:color w:val="FF0000"/>
          <w:u w:val="single"/>
        </w:rPr>
        <w:t xml:space="preserve"> </w:t>
      </w:r>
      <w:r w:rsidR="002A32DA" w:rsidRPr="00000C7C">
        <w:rPr>
          <w:rFonts w:cs="Arial"/>
          <w:color w:val="FF0000"/>
          <w:u w:val="single"/>
        </w:rPr>
        <w:t xml:space="preserve"> Table 1.0 defines the notation used in Figure</w:t>
      </w:r>
      <w:r w:rsidR="002E78C1" w:rsidRPr="00000C7C">
        <w:rPr>
          <w:rFonts w:cs="Arial"/>
          <w:color w:val="FF0000"/>
          <w:u w:val="single"/>
        </w:rPr>
        <w:t xml:space="preserve"> 1</w:t>
      </w:r>
      <w:r w:rsidR="005862DF">
        <w:rPr>
          <w:rFonts w:cs="Arial"/>
          <w:color w:val="FF0000"/>
          <w:u w:val="single"/>
        </w:rPr>
        <w:t>.0</w:t>
      </w:r>
      <w:r w:rsidR="00B25742" w:rsidRPr="00000C7C">
        <w:rPr>
          <w:rFonts w:cs="Arial"/>
          <w:color w:val="FF0000"/>
          <w:u w:val="single"/>
        </w:rPr>
        <w:t xml:space="preserve"> and </w:t>
      </w:r>
      <w:r w:rsidR="002E78C1" w:rsidRPr="00000C7C">
        <w:rPr>
          <w:rFonts w:cs="Arial"/>
          <w:color w:val="FF0000"/>
          <w:u w:val="single"/>
        </w:rPr>
        <w:t>2</w:t>
      </w:r>
      <w:r w:rsidR="005862DF">
        <w:rPr>
          <w:rFonts w:cs="Arial"/>
          <w:color w:val="FF0000"/>
          <w:u w:val="single"/>
        </w:rPr>
        <w:t xml:space="preserve">.0.  Figure 3.0 is the equivalent block diagram from which the </w:t>
      </w:r>
      <w:r w:rsidR="004C3701" w:rsidRPr="004C3701">
        <w:rPr>
          <w:rFonts w:cs="Arial"/>
          <w:b/>
          <w:bCs/>
          <w:color w:val="FF0000"/>
          <w:u w:val="single"/>
        </w:rPr>
        <w:t>User</w:t>
      </w:r>
      <w:r w:rsidR="004C3701">
        <w:rPr>
          <w:rFonts w:cs="Arial"/>
          <w:color w:val="FF0000"/>
          <w:u w:val="single"/>
        </w:rPr>
        <w:t xml:space="preserve"> or </w:t>
      </w:r>
      <w:r w:rsidR="004C3701" w:rsidRPr="004C3701">
        <w:rPr>
          <w:rFonts w:cs="Arial"/>
          <w:b/>
          <w:bCs/>
          <w:color w:val="FF0000"/>
          <w:u w:val="single"/>
        </w:rPr>
        <w:t>Non CUSC Party</w:t>
      </w:r>
      <w:r w:rsidR="004C3701">
        <w:rPr>
          <w:rFonts w:cs="Arial"/>
          <w:color w:val="FF0000"/>
          <w:u w:val="single"/>
        </w:rPr>
        <w:t xml:space="preserve"> should derive the </w:t>
      </w:r>
      <w:r w:rsidR="005862DF">
        <w:rPr>
          <w:rFonts w:cs="Arial"/>
          <w:color w:val="FF0000"/>
          <w:u w:val="single"/>
        </w:rPr>
        <w:t xml:space="preserve">transfer function </w:t>
      </w:r>
      <w:r w:rsidR="006535EF">
        <w:rPr>
          <w:rFonts w:cs="Arial"/>
          <w:color w:val="FF0000"/>
          <w:u w:val="single"/>
        </w:rPr>
        <w:t xml:space="preserve">of the </w:t>
      </w:r>
      <w:r w:rsidR="006535EF" w:rsidRPr="006535EF">
        <w:rPr>
          <w:rFonts w:cs="Arial"/>
          <w:b/>
          <w:bCs/>
          <w:color w:val="FF0000"/>
          <w:u w:val="single"/>
        </w:rPr>
        <w:t>Grid Forming Plant</w:t>
      </w:r>
      <w:r w:rsidR="00DA26E1" w:rsidRPr="00000C7C">
        <w:rPr>
          <w:rFonts w:cs="Arial"/>
          <w:color w:val="FF0000"/>
          <w:u w:val="single"/>
        </w:rPr>
        <w:t>.</w:t>
      </w:r>
      <w:r w:rsidR="00F06500" w:rsidRPr="00000C7C">
        <w:rPr>
          <w:rFonts w:cs="Arial"/>
          <w:color w:val="FF0000"/>
          <w:u w:val="single"/>
        </w:rPr>
        <w:t xml:space="preserve"> In Table</w:t>
      </w:r>
      <w:r w:rsidR="004C3701">
        <w:rPr>
          <w:rFonts w:cs="Arial"/>
          <w:color w:val="FF0000"/>
          <w:u w:val="single"/>
        </w:rPr>
        <w:t xml:space="preserve"> 1.0</w:t>
      </w:r>
      <w:r w:rsidR="00F06500" w:rsidRPr="00000C7C">
        <w:rPr>
          <w:rFonts w:cs="Arial"/>
          <w:color w:val="FF0000"/>
          <w:u w:val="single"/>
        </w:rPr>
        <w:t xml:space="preserve"> the upper symbol is for </w:t>
      </w:r>
      <w:r w:rsidR="00571316" w:rsidRPr="00000C7C">
        <w:rPr>
          <w:rFonts w:cs="Arial"/>
          <w:b/>
          <w:bCs/>
          <w:color w:val="FF0000"/>
          <w:u w:val="single"/>
        </w:rPr>
        <w:t>Synchronous Generating Units</w:t>
      </w:r>
      <w:r w:rsidR="00571316" w:rsidRPr="00000C7C">
        <w:rPr>
          <w:rFonts w:cs="Arial"/>
          <w:color w:val="FF0000"/>
          <w:u w:val="single"/>
        </w:rPr>
        <w:t xml:space="preserve"> </w:t>
      </w:r>
      <w:r w:rsidR="00F06500" w:rsidRPr="00000C7C">
        <w:rPr>
          <w:rFonts w:cs="Arial"/>
          <w:color w:val="FF0000"/>
          <w:u w:val="single"/>
        </w:rPr>
        <w:t xml:space="preserve">and the lower symbol is for </w:t>
      </w:r>
      <w:r w:rsidR="001A05B1" w:rsidRPr="001A05B1">
        <w:rPr>
          <w:rFonts w:cs="Arial"/>
          <w:b/>
          <w:bCs/>
          <w:color w:val="FF0000"/>
          <w:u w:val="single"/>
        </w:rPr>
        <w:t xml:space="preserve">Grid Forming Electronic </w:t>
      </w:r>
      <w:r w:rsidR="00571316" w:rsidRPr="001A05B1">
        <w:rPr>
          <w:rFonts w:cs="Arial"/>
          <w:b/>
          <w:bCs/>
          <w:color w:val="FF0000"/>
          <w:u w:val="single"/>
        </w:rPr>
        <w:t>P</w:t>
      </w:r>
      <w:r w:rsidR="001A05B1" w:rsidRPr="001A05B1">
        <w:rPr>
          <w:rFonts w:cs="Arial"/>
          <w:b/>
          <w:bCs/>
          <w:color w:val="FF0000"/>
          <w:u w:val="single"/>
        </w:rPr>
        <w:t xml:space="preserve">ower </w:t>
      </w:r>
      <w:r w:rsidR="00571316" w:rsidRPr="00A13C56">
        <w:rPr>
          <w:rFonts w:cs="Arial"/>
          <w:b/>
          <w:bCs/>
          <w:color w:val="FF0000"/>
          <w:u w:val="single"/>
        </w:rPr>
        <w:t>Converters</w:t>
      </w:r>
      <w:r w:rsidR="00BA2B6F" w:rsidRPr="00A13C56">
        <w:rPr>
          <w:rFonts w:cs="Arial"/>
          <w:color w:val="FF0000"/>
          <w:u w:val="single"/>
        </w:rPr>
        <w:t>.</w:t>
      </w:r>
    </w:p>
    <w:p w14:paraId="5F769EFB" w14:textId="2043771A" w:rsidR="00873579" w:rsidRDefault="00873579" w:rsidP="00BC05A0">
      <w:pPr>
        <w:pStyle w:val="Level1Text"/>
        <w:rPr>
          <w:rFonts w:cs="Arial"/>
          <w:color w:val="FF0000"/>
          <w:u w:val="single"/>
        </w:rPr>
      </w:pPr>
    </w:p>
    <w:p w14:paraId="573CF45D" w14:textId="58777E68" w:rsidR="004C3701" w:rsidRDefault="004C3701" w:rsidP="00BC05A0">
      <w:pPr>
        <w:pStyle w:val="Level1Text"/>
        <w:rPr>
          <w:rFonts w:cs="Arial"/>
          <w:color w:val="FF0000"/>
          <w:u w:val="single"/>
        </w:rPr>
      </w:pPr>
    </w:p>
    <w:p w14:paraId="7B3947D3" w14:textId="77777777" w:rsidR="004C3701" w:rsidRPr="00000C7C" w:rsidRDefault="004C3701" w:rsidP="00BC05A0">
      <w:pPr>
        <w:pStyle w:val="Level1Text"/>
        <w:rPr>
          <w:rFonts w:cs="Arial"/>
          <w:color w:val="FF0000"/>
          <w:u w:val="single"/>
        </w:rPr>
      </w:pPr>
    </w:p>
    <w:p w14:paraId="3559AECB" w14:textId="77777777" w:rsidR="002A32DA" w:rsidRPr="00000C7C" w:rsidRDefault="002A32DA" w:rsidP="00FA759E">
      <w:pPr>
        <w:pStyle w:val="Level1Text"/>
        <w:ind w:left="4690" w:firstLine="350"/>
        <w:rPr>
          <w:rFonts w:cs="Arial"/>
          <w:color w:val="FF0000"/>
          <w:u w:val="single"/>
        </w:rPr>
      </w:pPr>
    </w:p>
    <w:tbl>
      <w:tblPr>
        <w:tblStyle w:val="TableGrid"/>
        <w:tblW w:w="7796" w:type="dxa"/>
        <w:tblInd w:w="704" w:type="dxa"/>
        <w:tblLook w:val="04A0" w:firstRow="1" w:lastRow="0" w:firstColumn="1" w:lastColumn="0" w:noHBand="0" w:noVBand="1"/>
      </w:tblPr>
      <w:tblGrid>
        <w:gridCol w:w="3503"/>
        <w:gridCol w:w="939"/>
        <w:gridCol w:w="3354"/>
      </w:tblGrid>
      <w:tr w:rsidR="00000C7C" w:rsidRPr="00000C7C" w14:paraId="0EB8E434" w14:textId="77777777" w:rsidTr="00852DB8">
        <w:tc>
          <w:tcPr>
            <w:tcW w:w="3503" w:type="dxa"/>
          </w:tcPr>
          <w:p w14:paraId="556C048A" w14:textId="53A513A3" w:rsidR="00940546" w:rsidRPr="00000C7C" w:rsidRDefault="00940546" w:rsidP="00851704">
            <w:pPr>
              <w:pStyle w:val="Level1Text"/>
              <w:ind w:left="0" w:firstLine="0"/>
              <w:jc w:val="center"/>
              <w:rPr>
                <w:rFonts w:cs="Arial"/>
                <w:b/>
                <w:bCs/>
                <w:color w:val="FF0000"/>
                <w:u w:val="single"/>
              </w:rPr>
            </w:pPr>
            <w:r w:rsidRPr="00000C7C">
              <w:rPr>
                <w:rFonts w:cs="Arial"/>
                <w:b/>
                <w:bCs/>
                <w:color w:val="FF0000"/>
                <w:u w:val="single"/>
              </w:rPr>
              <w:t>Parameter</w:t>
            </w:r>
          </w:p>
        </w:tc>
        <w:tc>
          <w:tcPr>
            <w:tcW w:w="939" w:type="dxa"/>
          </w:tcPr>
          <w:p w14:paraId="2BF71872" w14:textId="77777777" w:rsidR="00940546" w:rsidRPr="00000C7C" w:rsidRDefault="00940546" w:rsidP="00851704">
            <w:pPr>
              <w:pStyle w:val="Level1Text"/>
              <w:ind w:left="0" w:firstLine="0"/>
              <w:jc w:val="center"/>
              <w:rPr>
                <w:rFonts w:cs="Arial"/>
                <w:b/>
                <w:bCs/>
                <w:color w:val="FF0000"/>
                <w:u w:val="single"/>
              </w:rPr>
            </w:pPr>
            <w:r w:rsidRPr="00000C7C">
              <w:rPr>
                <w:rFonts w:cs="Arial"/>
                <w:b/>
                <w:bCs/>
                <w:color w:val="FF0000"/>
                <w:u w:val="single"/>
              </w:rPr>
              <w:t>Symbol</w:t>
            </w:r>
          </w:p>
          <w:p w14:paraId="41719FFC" w14:textId="15A1643A" w:rsidR="00940546" w:rsidRPr="00000C7C" w:rsidRDefault="00940546" w:rsidP="00851704">
            <w:pPr>
              <w:pStyle w:val="Level1Text"/>
              <w:ind w:left="0" w:firstLine="0"/>
              <w:jc w:val="center"/>
              <w:rPr>
                <w:rFonts w:cs="Arial"/>
                <w:color w:val="FF0000"/>
                <w:u w:val="single"/>
              </w:rPr>
            </w:pPr>
          </w:p>
        </w:tc>
        <w:tc>
          <w:tcPr>
            <w:tcW w:w="3354" w:type="dxa"/>
          </w:tcPr>
          <w:p w14:paraId="3F1366D5" w14:textId="77777777" w:rsidR="00940546" w:rsidRPr="00000C7C" w:rsidRDefault="00940546" w:rsidP="00851704">
            <w:pPr>
              <w:pStyle w:val="Level1Text"/>
              <w:ind w:left="0" w:firstLine="0"/>
              <w:jc w:val="center"/>
              <w:rPr>
                <w:rFonts w:cs="Arial"/>
                <w:b/>
                <w:bCs/>
                <w:color w:val="FF0000"/>
                <w:u w:val="single"/>
              </w:rPr>
            </w:pPr>
            <w:r w:rsidRPr="00000C7C">
              <w:rPr>
                <w:rFonts w:cs="Arial"/>
                <w:b/>
                <w:bCs/>
                <w:color w:val="FF0000"/>
                <w:u w:val="single"/>
              </w:rPr>
              <w:t>Units</w:t>
            </w:r>
          </w:p>
        </w:tc>
      </w:tr>
      <w:tr w:rsidR="00000C7C" w:rsidRPr="00000C7C" w14:paraId="4509B9FD" w14:textId="77777777" w:rsidTr="00852DB8">
        <w:tc>
          <w:tcPr>
            <w:tcW w:w="3503" w:type="dxa"/>
          </w:tcPr>
          <w:p w14:paraId="661766F8" w14:textId="0BB4ADF1" w:rsidR="00940546" w:rsidRPr="00000C7C" w:rsidRDefault="00940546" w:rsidP="00940546">
            <w:pPr>
              <w:pStyle w:val="Default"/>
              <w:jc w:val="both"/>
              <w:rPr>
                <w:rFonts w:asciiTheme="minorHAnsi" w:hAnsiTheme="minorHAnsi" w:cstheme="minorHAnsi"/>
                <w:color w:val="FF0000"/>
                <w:sz w:val="20"/>
                <w:szCs w:val="20"/>
                <w:u w:val="single"/>
              </w:rPr>
            </w:pPr>
            <w:r w:rsidRPr="00000C7C">
              <w:rPr>
                <w:rFonts w:asciiTheme="minorHAnsi" w:hAnsiTheme="minorHAnsi" w:cstheme="minorHAnsi"/>
                <w:color w:val="FF0000"/>
                <w:sz w:val="20"/>
                <w:szCs w:val="20"/>
                <w:u w:val="single"/>
              </w:rPr>
              <w:t xml:space="preserve">The primary reactance of the </w:t>
            </w:r>
            <w:r w:rsidRPr="00000C7C">
              <w:rPr>
                <w:rFonts w:asciiTheme="minorHAnsi" w:hAnsiTheme="minorHAnsi" w:cstheme="minorHAnsi"/>
                <w:b/>
                <w:bCs/>
                <w:color w:val="FF0000"/>
                <w:sz w:val="20"/>
                <w:szCs w:val="20"/>
                <w:u w:val="single"/>
              </w:rPr>
              <w:t xml:space="preserve">Grid Forming </w:t>
            </w:r>
            <w:r w:rsidR="00B529DD" w:rsidRPr="00000C7C">
              <w:rPr>
                <w:rFonts w:asciiTheme="minorHAnsi" w:hAnsiTheme="minorHAnsi" w:cstheme="minorHAnsi"/>
                <w:b/>
                <w:bCs/>
                <w:color w:val="FF0000"/>
                <w:sz w:val="20"/>
                <w:szCs w:val="20"/>
                <w:u w:val="single"/>
              </w:rPr>
              <w:t>Unit</w:t>
            </w:r>
            <w:r w:rsidRPr="00000C7C">
              <w:rPr>
                <w:rFonts w:asciiTheme="minorHAnsi" w:hAnsiTheme="minorHAnsi" w:cstheme="minorHAnsi"/>
                <w:color w:val="FF0000"/>
                <w:sz w:val="20"/>
                <w:szCs w:val="20"/>
                <w:u w:val="single"/>
              </w:rPr>
              <w:t xml:space="preserve">, in pu. </w:t>
            </w:r>
          </w:p>
        </w:tc>
        <w:tc>
          <w:tcPr>
            <w:tcW w:w="939" w:type="dxa"/>
          </w:tcPr>
          <w:p w14:paraId="1F772234" w14:textId="77777777" w:rsidR="00940546" w:rsidRPr="00000C7C" w:rsidRDefault="00940546" w:rsidP="00851704">
            <w:pPr>
              <w:pStyle w:val="Level1Text"/>
              <w:ind w:left="0" w:firstLine="0"/>
              <w:rPr>
                <w:rFonts w:cs="Arial"/>
                <w:color w:val="FF0000"/>
                <w:u w:val="single"/>
              </w:rPr>
            </w:pPr>
            <w:r w:rsidRPr="00000C7C">
              <w:rPr>
                <w:rFonts w:cs="Arial"/>
                <w:color w:val="FF0000"/>
                <w:u w:val="single"/>
              </w:rPr>
              <w:t>X</w:t>
            </w:r>
            <w:r w:rsidR="00F06500" w:rsidRPr="00000C7C">
              <w:rPr>
                <w:rFonts w:cs="Arial"/>
                <w:color w:val="FF0000"/>
                <w:u w:val="single"/>
              </w:rPr>
              <w:t>”d</w:t>
            </w:r>
          </w:p>
          <w:p w14:paraId="025A6608" w14:textId="77777777" w:rsidR="00F06500" w:rsidRPr="00000C7C" w:rsidRDefault="00F06500" w:rsidP="00851704">
            <w:pPr>
              <w:pStyle w:val="Level1Text"/>
              <w:ind w:left="0" w:firstLine="0"/>
              <w:rPr>
                <w:rFonts w:cs="Arial"/>
                <w:color w:val="FF0000"/>
                <w:u w:val="single"/>
              </w:rPr>
            </w:pPr>
          </w:p>
          <w:p w14:paraId="2AD62E42" w14:textId="3068DBB5" w:rsidR="00F06500" w:rsidRPr="00000C7C" w:rsidRDefault="00F06500" w:rsidP="00851704">
            <w:pPr>
              <w:pStyle w:val="Level1Text"/>
              <w:ind w:left="0" w:firstLine="0"/>
              <w:rPr>
                <w:rFonts w:cs="Arial"/>
                <w:color w:val="FF0000"/>
                <w:u w:val="single"/>
              </w:rPr>
            </w:pPr>
            <w:r w:rsidRPr="00000C7C">
              <w:rPr>
                <w:rFonts w:cs="Arial"/>
                <w:color w:val="FF0000"/>
                <w:u w:val="single"/>
              </w:rPr>
              <w:t>Xi</w:t>
            </w:r>
          </w:p>
        </w:tc>
        <w:tc>
          <w:tcPr>
            <w:tcW w:w="3354" w:type="dxa"/>
          </w:tcPr>
          <w:p w14:paraId="75B95E9C" w14:textId="09F5858D" w:rsidR="00940546" w:rsidRPr="00000C7C" w:rsidRDefault="00940546" w:rsidP="00851704">
            <w:pPr>
              <w:pStyle w:val="Level1Text"/>
              <w:ind w:left="0" w:firstLine="0"/>
              <w:rPr>
                <w:rFonts w:cs="Arial"/>
                <w:color w:val="FF0000"/>
                <w:u w:val="single"/>
              </w:rPr>
            </w:pPr>
            <w:r w:rsidRPr="00000C7C">
              <w:rPr>
                <w:rFonts w:cs="Arial"/>
                <w:color w:val="FF0000"/>
                <w:u w:val="single"/>
              </w:rPr>
              <w:t xml:space="preserve">pu on MVA </w:t>
            </w:r>
            <w:r w:rsidRPr="00000C7C">
              <w:rPr>
                <w:rFonts w:cs="Arial"/>
                <w:b/>
                <w:bCs/>
                <w:color w:val="FF0000"/>
                <w:u w:val="single"/>
              </w:rPr>
              <w:t xml:space="preserve">Rating of Grid Forming </w:t>
            </w:r>
            <w:r w:rsidR="002E75C4" w:rsidRPr="00000C7C">
              <w:rPr>
                <w:rFonts w:cs="Arial"/>
                <w:b/>
                <w:bCs/>
                <w:color w:val="FF0000"/>
                <w:u w:val="single"/>
              </w:rPr>
              <w:t>Unit</w:t>
            </w:r>
          </w:p>
        </w:tc>
      </w:tr>
      <w:tr w:rsidR="00000C7C" w:rsidRPr="00000C7C" w14:paraId="6C764637" w14:textId="77777777" w:rsidTr="00852DB8">
        <w:tc>
          <w:tcPr>
            <w:tcW w:w="3503" w:type="dxa"/>
          </w:tcPr>
          <w:p w14:paraId="2130FD2C" w14:textId="6657DEF9" w:rsidR="00940546" w:rsidRPr="00000C7C" w:rsidRDefault="00B529DD" w:rsidP="006D2505">
            <w:pPr>
              <w:pStyle w:val="Default"/>
              <w:jc w:val="both"/>
              <w:rPr>
                <w:rFonts w:asciiTheme="minorHAnsi" w:hAnsiTheme="minorHAnsi" w:cstheme="minorHAnsi"/>
                <w:color w:val="FF0000"/>
                <w:u w:val="single"/>
              </w:rPr>
            </w:pPr>
            <w:r w:rsidRPr="00000C7C">
              <w:rPr>
                <w:rFonts w:asciiTheme="minorHAnsi" w:hAnsiTheme="minorHAnsi" w:cstheme="minorHAnsi"/>
                <w:color w:val="FF0000"/>
                <w:sz w:val="20"/>
                <w:szCs w:val="20"/>
                <w:u w:val="single"/>
              </w:rPr>
              <w:t xml:space="preserve">The additional reactance, in pu, between the terminals of the </w:t>
            </w:r>
            <w:r w:rsidRPr="00000C7C">
              <w:rPr>
                <w:rFonts w:asciiTheme="minorHAnsi" w:hAnsiTheme="minorHAnsi" w:cstheme="minorHAnsi"/>
                <w:b/>
                <w:bCs/>
                <w:color w:val="FF0000"/>
                <w:sz w:val="20"/>
                <w:szCs w:val="20"/>
                <w:u w:val="single"/>
              </w:rPr>
              <w:t>Grid Forming Unit</w:t>
            </w:r>
            <w:r w:rsidRPr="00000C7C">
              <w:rPr>
                <w:rFonts w:asciiTheme="minorHAnsi" w:hAnsiTheme="minorHAnsi" w:cstheme="minorHAnsi"/>
                <w:color w:val="FF0000"/>
                <w:sz w:val="20"/>
                <w:szCs w:val="20"/>
                <w:u w:val="single"/>
              </w:rPr>
              <w:t xml:space="preserve"> and the </w:t>
            </w:r>
            <w:r w:rsidRPr="00000C7C">
              <w:rPr>
                <w:rFonts w:asciiTheme="minorHAnsi" w:hAnsiTheme="minorHAnsi" w:cstheme="minorHAnsi"/>
                <w:b/>
                <w:bCs/>
                <w:color w:val="FF0000"/>
                <w:sz w:val="20"/>
                <w:szCs w:val="20"/>
                <w:u w:val="single"/>
              </w:rPr>
              <w:t>Grid Entry Point</w:t>
            </w:r>
            <w:r w:rsidRPr="00000C7C">
              <w:rPr>
                <w:rFonts w:asciiTheme="minorHAnsi" w:hAnsiTheme="minorHAnsi" w:cstheme="minorHAnsi"/>
                <w:color w:val="FF0000"/>
                <w:sz w:val="20"/>
                <w:szCs w:val="20"/>
                <w:u w:val="single"/>
              </w:rPr>
              <w:t xml:space="preserve"> or </w:t>
            </w:r>
            <w:r w:rsidRPr="00000C7C">
              <w:rPr>
                <w:rFonts w:asciiTheme="minorHAnsi" w:hAnsiTheme="minorHAnsi" w:cstheme="minorHAnsi"/>
                <w:b/>
                <w:bCs/>
                <w:color w:val="FF0000"/>
                <w:sz w:val="20"/>
                <w:szCs w:val="20"/>
                <w:u w:val="single"/>
              </w:rPr>
              <w:t>User System Entry Point</w:t>
            </w:r>
            <w:r w:rsidRPr="00000C7C">
              <w:rPr>
                <w:rFonts w:asciiTheme="minorHAnsi" w:hAnsiTheme="minorHAnsi" w:cstheme="minorHAnsi"/>
                <w:color w:val="FF0000"/>
                <w:sz w:val="20"/>
                <w:szCs w:val="20"/>
                <w:u w:val="single"/>
              </w:rPr>
              <w:t xml:space="preserve"> (if </w:t>
            </w:r>
            <w:r w:rsidRPr="00000C7C">
              <w:rPr>
                <w:rFonts w:asciiTheme="minorHAnsi" w:hAnsiTheme="minorHAnsi" w:cstheme="minorHAnsi"/>
                <w:b/>
                <w:bCs/>
                <w:color w:val="FF0000"/>
                <w:sz w:val="20"/>
                <w:szCs w:val="20"/>
                <w:u w:val="single"/>
              </w:rPr>
              <w:t>Embedded</w:t>
            </w:r>
            <w:r w:rsidRPr="00000C7C">
              <w:rPr>
                <w:rFonts w:asciiTheme="minorHAnsi" w:hAnsiTheme="minorHAnsi" w:cstheme="minorHAnsi"/>
                <w:color w:val="FF0000"/>
                <w:sz w:val="20"/>
                <w:szCs w:val="20"/>
                <w:u w:val="single"/>
              </w:rPr>
              <w:t xml:space="preserve">). </w:t>
            </w:r>
          </w:p>
        </w:tc>
        <w:tc>
          <w:tcPr>
            <w:tcW w:w="939" w:type="dxa"/>
          </w:tcPr>
          <w:p w14:paraId="368E38D1" w14:textId="77777777" w:rsidR="00940546" w:rsidRPr="00000C7C" w:rsidRDefault="00940546" w:rsidP="00851704">
            <w:pPr>
              <w:pStyle w:val="Level1Text"/>
              <w:ind w:left="0" w:firstLine="0"/>
              <w:rPr>
                <w:rFonts w:cs="Arial"/>
                <w:color w:val="FF0000"/>
                <w:u w:val="single"/>
                <w:vertAlign w:val="subscript"/>
              </w:rPr>
            </w:pPr>
            <w:r w:rsidRPr="00000C7C">
              <w:rPr>
                <w:rFonts w:cs="Arial"/>
                <w:color w:val="FF0000"/>
                <w:u w:val="single"/>
              </w:rPr>
              <w:t>X</w:t>
            </w:r>
            <w:r w:rsidR="00B25742" w:rsidRPr="00000C7C">
              <w:rPr>
                <w:rFonts w:cs="Arial"/>
                <w:color w:val="FF0000"/>
                <w:u w:val="single"/>
                <w:vertAlign w:val="subscript"/>
              </w:rPr>
              <w:t>tr</w:t>
            </w:r>
          </w:p>
          <w:p w14:paraId="24CDB10F" w14:textId="77777777" w:rsidR="00F06500" w:rsidRPr="00000C7C" w:rsidRDefault="00F06500" w:rsidP="00851704">
            <w:pPr>
              <w:pStyle w:val="Level1Text"/>
              <w:ind w:left="0" w:firstLine="0"/>
              <w:rPr>
                <w:rFonts w:cs="Arial"/>
                <w:color w:val="FF0000"/>
                <w:u w:val="single"/>
                <w:vertAlign w:val="subscript"/>
              </w:rPr>
            </w:pPr>
          </w:p>
          <w:p w14:paraId="1E23C924" w14:textId="77777777" w:rsidR="00F06500" w:rsidRPr="00000C7C" w:rsidRDefault="00F06500" w:rsidP="00F06500">
            <w:pPr>
              <w:pStyle w:val="Level1Text"/>
              <w:ind w:left="0" w:firstLine="0"/>
              <w:rPr>
                <w:rFonts w:cs="Arial"/>
                <w:color w:val="FF0000"/>
                <w:u w:val="single"/>
                <w:vertAlign w:val="subscript"/>
              </w:rPr>
            </w:pPr>
            <w:r w:rsidRPr="00000C7C">
              <w:rPr>
                <w:rFonts w:cs="Arial"/>
                <w:color w:val="FF0000"/>
                <w:u w:val="single"/>
              </w:rPr>
              <w:t>X</w:t>
            </w:r>
            <w:r w:rsidRPr="00000C7C">
              <w:rPr>
                <w:rFonts w:cs="Arial"/>
                <w:color w:val="FF0000"/>
                <w:u w:val="single"/>
                <w:vertAlign w:val="subscript"/>
              </w:rPr>
              <w:t>tr</w:t>
            </w:r>
          </w:p>
          <w:p w14:paraId="6F6D47CA" w14:textId="612D33A9" w:rsidR="00F06500" w:rsidRPr="00000C7C" w:rsidRDefault="00F06500" w:rsidP="00851704">
            <w:pPr>
              <w:pStyle w:val="Level1Text"/>
              <w:ind w:left="0" w:firstLine="0"/>
              <w:rPr>
                <w:rFonts w:cs="Arial"/>
                <w:color w:val="FF0000"/>
                <w:u w:val="single"/>
              </w:rPr>
            </w:pPr>
          </w:p>
        </w:tc>
        <w:tc>
          <w:tcPr>
            <w:tcW w:w="3354" w:type="dxa"/>
          </w:tcPr>
          <w:p w14:paraId="4E68032C" w14:textId="6A1E06CC" w:rsidR="00940546" w:rsidRPr="00000C7C" w:rsidRDefault="002E75C4" w:rsidP="00851704">
            <w:pPr>
              <w:pStyle w:val="Level1Text"/>
              <w:ind w:left="0" w:firstLine="0"/>
              <w:rPr>
                <w:rFonts w:cs="Arial"/>
                <w:color w:val="FF0000"/>
                <w:u w:val="single"/>
              </w:rPr>
            </w:pPr>
            <w:r w:rsidRPr="00000C7C">
              <w:rPr>
                <w:rFonts w:cs="Arial"/>
                <w:color w:val="FF0000"/>
                <w:u w:val="single"/>
              </w:rPr>
              <w:t xml:space="preserve">pu on MVA </w:t>
            </w:r>
            <w:r w:rsidRPr="00000C7C">
              <w:rPr>
                <w:rFonts w:cs="Arial"/>
                <w:b/>
                <w:bCs/>
                <w:color w:val="FF0000"/>
                <w:u w:val="single"/>
              </w:rPr>
              <w:t>Rating of Grid Forming Unit</w:t>
            </w:r>
          </w:p>
        </w:tc>
      </w:tr>
      <w:tr w:rsidR="00000C7C" w:rsidRPr="00000C7C" w14:paraId="3DEE3AAE" w14:textId="77777777" w:rsidTr="00852DB8">
        <w:trPr>
          <w:trHeight w:val="1771"/>
        </w:trPr>
        <w:tc>
          <w:tcPr>
            <w:tcW w:w="3503" w:type="dxa"/>
          </w:tcPr>
          <w:p w14:paraId="1070AA3D" w14:textId="52D3A552" w:rsidR="00940546" w:rsidRPr="00000C7C" w:rsidRDefault="00487662" w:rsidP="00487662">
            <w:pPr>
              <w:pStyle w:val="Default"/>
              <w:jc w:val="both"/>
              <w:rPr>
                <w:rFonts w:asciiTheme="minorHAnsi" w:hAnsiTheme="minorHAnsi" w:cstheme="minorHAnsi"/>
                <w:b/>
                <w:bCs/>
                <w:color w:val="FF0000"/>
                <w:u w:val="single"/>
              </w:rPr>
            </w:pPr>
            <w:r w:rsidRPr="00000C7C">
              <w:rPr>
                <w:rFonts w:asciiTheme="minorHAnsi" w:hAnsiTheme="minorHAnsi" w:cstheme="minorHAnsi"/>
                <w:color w:val="FF0000"/>
                <w:sz w:val="20"/>
                <w:szCs w:val="20"/>
                <w:u w:val="single"/>
              </w:rPr>
              <w:t xml:space="preserve">The </w:t>
            </w:r>
            <w:r w:rsidR="00CE1B9A" w:rsidRPr="00000C7C">
              <w:rPr>
                <w:rFonts w:asciiTheme="minorHAnsi" w:hAnsiTheme="minorHAnsi" w:cstheme="minorHAnsi"/>
                <w:color w:val="FF0000"/>
                <w:sz w:val="20"/>
                <w:szCs w:val="20"/>
                <w:u w:val="single"/>
              </w:rPr>
              <w:t xml:space="preserve">rated </w:t>
            </w:r>
            <w:r w:rsidRPr="00000C7C">
              <w:rPr>
                <w:rFonts w:asciiTheme="minorHAnsi" w:hAnsiTheme="minorHAnsi" w:cstheme="minorHAnsi"/>
                <w:color w:val="FF0000"/>
                <w:sz w:val="20"/>
                <w:szCs w:val="20"/>
                <w:u w:val="single"/>
              </w:rPr>
              <w:t xml:space="preserve">angle between the </w:t>
            </w:r>
            <w:r w:rsidR="00BF3303" w:rsidRPr="00000C7C">
              <w:rPr>
                <w:rFonts w:asciiTheme="minorHAnsi" w:hAnsiTheme="minorHAnsi" w:cstheme="minorHAnsi"/>
                <w:b/>
                <w:bCs/>
                <w:color w:val="FF0000"/>
                <w:sz w:val="20"/>
                <w:szCs w:val="20"/>
                <w:u w:val="single"/>
              </w:rPr>
              <w:t>I</w:t>
            </w:r>
            <w:r w:rsidR="00B3098F" w:rsidRPr="00000C7C">
              <w:rPr>
                <w:rFonts w:asciiTheme="minorHAnsi" w:hAnsiTheme="minorHAnsi" w:cstheme="minorHAnsi"/>
                <w:b/>
                <w:bCs/>
                <w:color w:val="FF0000"/>
                <w:sz w:val="20"/>
                <w:szCs w:val="20"/>
                <w:u w:val="single"/>
              </w:rPr>
              <w:t xml:space="preserve">nternal </w:t>
            </w:r>
            <w:r w:rsidR="00BF3303" w:rsidRPr="00000C7C">
              <w:rPr>
                <w:rFonts w:asciiTheme="minorHAnsi" w:hAnsiTheme="minorHAnsi" w:cstheme="minorHAnsi"/>
                <w:b/>
                <w:bCs/>
                <w:color w:val="FF0000"/>
                <w:sz w:val="20"/>
                <w:szCs w:val="20"/>
                <w:u w:val="single"/>
              </w:rPr>
              <w:t>V</w:t>
            </w:r>
            <w:r w:rsidR="00B3098F" w:rsidRPr="00000C7C">
              <w:rPr>
                <w:rFonts w:asciiTheme="minorHAnsi" w:hAnsiTheme="minorHAnsi" w:cstheme="minorHAnsi"/>
                <w:b/>
                <w:bCs/>
                <w:color w:val="FF0000"/>
                <w:sz w:val="20"/>
                <w:szCs w:val="20"/>
                <w:u w:val="single"/>
              </w:rPr>
              <w:t xml:space="preserve">oltage </w:t>
            </w:r>
            <w:r w:rsidR="00BF3303" w:rsidRPr="00000C7C">
              <w:rPr>
                <w:rFonts w:asciiTheme="minorHAnsi" w:hAnsiTheme="minorHAnsi" w:cstheme="minorHAnsi"/>
                <w:b/>
                <w:bCs/>
                <w:color w:val="FF0000"/>
                <w:sz w:val="20"/>
                <w:szCs w:val="20"/>
                <w:u w:val="single"/>
              </w:rPr>
              <w:t>S</w:t>
            </w:r>
            <w:r w:rsidR="00B3098F" w:rsidRPr="00000C7C">
              <w:rPr>
                <w:rFonts w:asciiTheme="minorHAnsi" w:hAnsiTheme="minorHAnsi" w:cstheme="minorHAnsi"/>
                <w:b/>
                <w:bCs/>
                <w:color w:val="FF0000"/>
                <w:sz w:val="20"/>
                <w:szCs w:val="20"/>
                <w:u w:val="single"/>
              </w:rPr>
              <w:t>ource</w:t>
            </w:r>
            <w:r w:rsidR="00B3098F" w:rsidRPr="00000C7C">
              <w:rPr>
                <w:rFonts w:asciiTheme="minorHAnsi" w:hAnsiTheme="minorHAnsi" w:cstheme="minorHAnsi"/>
                <w:color w:val="FF0000"/>
                <w:sz w:val="20"/>
                <w:szCs w:val="20"/>
                <w:u w:val="single"/>
              </w:rPr>
              <w:t xml:space="preserve"> </w:t>
            </w:r>
            <w:r w:rsidRPr="00000C7C">
              <w:rPr>
                <w:rFonts w:asciiTheme="minorHAnsi" w:hAnsiTheme="minorHAnsi" w:cstheme="minorHAnsi"/>
                <w:color w:val="FF0000"/>
                <w:sz w:val="20"/>
                <w:szCs w:val="20"/>
                <w:u w:val="single"/>
              </w:rPr>
              <w:t xml:space="preserve">and stator terminals of the </w:t>
            </w:r>
            <w:r w:rsidRPr="00000C7C">
              <w:rPr>
                <w:rFonts w:asciiTheme="minorHAnsi" w:hAnsiTheme="minorHAnsi" w:cstheme="minorHAnsi"/>
                <w:b/>
                <w:bCs/>
                <w:color w:val="FF0000"/>
                <w:sz w:val="20"/>
                <w:szCs w:val="20"/>
                <w:u w:val="single"/>
              </w:rPr>
              <w:t>Grid Forming Unit</w:t>
            </w:r>
            <w:r w:rsidRPr="00000C7C">
              <w:rPr>
                <w:rFonts w:asciiTheme="minorHAnsi" w:hAnsiTheme="minorHAnsi" w:cstheme="minorHAnsi"/>
                <w:color w:val="FF0000"/>
                <w:sz w:val="20"/>
                <w:szCs w:val="20"/>
                <w:u w:val="single"/>
              </w:rPr>
              <w:t>.</w:t>
            </w:r>
            <w:r w:rsidRPr="00000C7C">
              <w:rPr>
                <w:rFonts w:asciiTheme="minorHAnsi" w:hAnsiTheme="minorHAnsi" w:cstheme="minorHAnsi"/>
                <w:b/>
                <w:bCs/>
                <w:color w:val="FF0000"/>
                <w:sz w:val="20"/>
                <w:szCs w:val="20"/>
                <w:u w:val="single"/>
              </w:rPr>
              <w:t xml:space="preserve">  </w:t>
            </w:r>
          </w:p>
        </w:tc>
        <w:tc>
          <w:tcPr>
            <w:tcW w:w="939" w:type="dxa"/>
          </w:tcPr>
          <w:p w14:paraId="474E0958" w14:textId="77777777" w:rsidR="00940546" w:rsidRPr="00000C7C" w:rsidRDefault="00940546" w:rsidP="00851704">
            <w:pPr>
              <w:pStyle w:val="Level1Text"/>
              <w:ind w:left="0" w:firstLine="0"/>
              <w:rPr>
                <w:rFonts w:cs="Arial"/>
                <w:color w:val="FF0000"/>
                <w:u w:val="single"/>
                <w:vertAlign w:val="subscript"/>
              </w:rPr>
            </w:pPr>
            <w:r w:rsidRPr="00000C7C">
              <w:rPr>
                <w:rFonts w:cs="Arial"/>
                <w:color w:val="FF0000"/>
                <w:u w:val="single"/>
              </w:rPr>
              <w:sym w:font="Symbol" w:char="F064"/>
            </w:r>
            <w:r w:rsidRPr="00000C7C">
              <w:rPr>
                <w:rFonts w:cs="Arial"/>
                <w:color w:val="FF0000"/>
                <w:u w:val="single"/>
                <w:vertAlign w:val="subscript"/>
              </w:rPr>
              <w:t>RS</w:t>
            </w:r>
          </w:p>
          <w:p w14:paraId="2100CB73" w14:textId="77777777" w:rsidR="00F06500" w:rsidRPr="00000C7C" w:rsidRDefault="00F06500" w:rsidP="00851704">
            <w:pPr>
              <w:pStyle w:val="Level1Text"/>
              <w:ind w:left="0" w:firstLine="0"/>
              <w:rPr>
                <w:rFonts w:cs="Arial"/>
                <w:color w:val="FF0000"/>
                <w:u w:val="single"/>
                <w:vertAlign w:val="subscript"/>
              </w:rPr>
            </w:pPr>
          </w:p>
          <w:p w14:paraId="4D3F9C2F" w14:textId="7CAC2FC0" w:rsidR="00F06500" w:rsidRPr="00000C7C" w:rsidRDefault="00F06500" w:rsidP="00851704">
            <w:pPr>
              <w:pStyle w:val="Level1Text"/>
              <w:ind w:left="0" w:firstLine="0"/>
              <w:rPr>
                <w:rFonts w:cs="Arial"/>
                <w:color w:val="FF0000"/>
                <w:u w:val="single"/>
              </w:rPr>
            </w:pPr>
            <w:r w:rsidRPr="00000C7C">
              <w:rPr>
                <w:rFonts w:cs="Arial"/>
                <w:color w:val="FF0000"/>
                <w:u w:val="single"/>
              </w:rPr>
              <w:sym w:font="Symbol" w:char="F064"/>
            </w:r>
            <w:r w:rsidRPr="00000C7C">
              <w:rPr>
                <w:rFonts w:cs="Arial"/>
                <w:color w:val="FF0000"/>
                <w:u w:val="single"/>
              </w:rPr>
              <w:t>i</w:t>
            </w:r>
            <w:r w:rsidRPr="00000C7C">
              <w:rPr>
                <w:rFonts w:cs="Arial"/>
                <w:color w:val="FF0000"/>
                <w:u w:val="single"/>
                <w:vertAlign w:val="subscript"/>
              </w:rPr>
              <w:t>S</w:t>
            </w:r>
          </w:p>
        </w:tc>
        <w:tc>
          <w:tcPr>
            <w:tcW w:w="3354" w:type="dxa"/>
          </w:tcPr>
          <w:p w14:paraId="1C578F7E" w14:textId="44D3B5F3" w:rsidR="00940546" w:rsidRPr="00000C7C" w:rsidRDefault="00487662" w:rsidP="00851704">
            <w:pPr>
              <w:pStyle w:val="Level1Text"/>
              <w:ind w:left="0" w:firstLine="0"/>
              <w:rPr>
                <w:rFonts w:cs="Arial"/>
                <w:color w:val="FF0000"/>
                <w:u w:val="single"/>
              </w:rPr>
            </w:pPr>
            <w:r w:rsidRPr="00000C7C">
              <w:rPr>
                <w:color w:val="FF0000"/>
                <w:u w:val="single"/>
              </w:rPr>
              <w:t>radians</w:t>
            </w:r>
          </w:p>
        </w:tc>
      </w:tr>
      <w:tr w:rsidR="00000C7C" w:rsidRPr="00000C7C" w14:paraId="0FAD7137" w14:textId="77777777" w:rsidTr="00852DB8">
        <w:tc>
          <w:tcPr>
            <w:tcW w:w="3503" w:type="dxa"/>
          </w:tcPr>
          <w:p w14:paraId="774DEC51" w14:textId="0D405EB2" w:rsidR="00940546" w:rsidRPr="00000C7C" w:rsidRDefault="00E956F2" w:rsidP="004E67FF">
            <w:pPr>
              <w:pStyle w:val="Default"/>
              <w:jc w:val="both"/>
              <w:rPr>
                <w:rFonts w:asciiTheme="minorHAnsi" w:hAnsiTheme="minorHAnsi" w:cstheme="minorHAnsi"/>
                <w:color w:val="FF0000"/>
                <w:u w:val="single"/>
              </w:rPr>
            </w:pPr>
            <w:r w:rsidRPr="00000C7C">
              <w:rPr>
                <w:rFonts w:asciiTheme="minorHAnsi" w:hAnsiTheme="minorHAnsi" w:cstheme="minorHAnsi"/>
                <w:color w:val="FF0000"/>
                <w:sz w:val="20"/>
                <w:szCs w:val="20"/>
                <w:u w:val="single"/>
              </w:rPr>
              <w:t xml:space="preserve">The </w:t>
            </w:r>
            <w:r w:rsidR="00CE1B9A" w:rsidRPr="00000C7C">
              <w:rPr>
                <w:rFonts w:asciiTheme="minorHAnsi" w:hAnsiTheme="minorHAnsi" w:cstheme="minorHAnsi"/>
                <w:color w:val="FF0000"/>
                <w:sz w:val="20"/>
                <w:szCs w:val="20"/>
                <w:u w:val="single"/>
              </w:rPr>
              <w:t xml:space="preserve">rated </w:t>
            </w:r>
            <w:r w:rsidRPr="00000C7C">
              <w:rPr>
                <w:rFonts w:asciiTheme="minorHAnsi" w:hAnsiTheme="minorHAnsi" w:cstheme="minorHAnsi"/>
                <w:color w:val="FF0000"/>
                <w:sz w:val="20"/>
                <w:szCs w:val="20"/>
                <w:u w:val="single"/>
              </w:rPr>
              <w:t>a</w:t>
            </w:r>
            <w:r w:rsidR="004E67FF" w:rsidRPr="00000C7C">
              <w:rPr>
                <w:rFonts w:asciiTheme="minorHAnsi" w:hAnsiTheme="minorHAnsi" w:cstheme="minorHAnsi"/>
                <w:color w:val="FF0000"/>
                <w:sz w:val="20"/>
                <w:szCs w:val="20"/>
                <w:u w:val="single"/>
              </w:rPr>
              <w:t xml:space="preserve">ngle between </w:t>
            </w:r>
            <w:r w:rsidRPr="00000C7C">
              <w:rPr>
                <w:rFonts w:asciiTheme="minorHAnsi" w:hAnsiTheme="minorHAnsi" w:cstheme="minorHAnsi"/>
                <w:color w:val="FF0000"/>
                <w:sz w:val="20"/>
                <w:szCs w:val="20"/>
                <w:u w:val="single"/>
              </w:rPr>
              <w:t xml:space="preserve">the </w:t>
            </w:r>
            <w:r w:rsidR="00BF3303" w:rsidRPr="00000C7C">
              <w:rPr>
                <w:rFonts w:asciiTheme="minorHAnsi" w:hAnsiTheme="minorHAnsi" w:cstheme="minorHAnsi"/>
                <w:b/>
                <w:bCs/>
                <w:color w:val="FF0000"/>
                <w:sz w:val="20"/>
                <w:szCs w:val="20"/>
                <w:u w:val="single"/>
              </w:rPr>
              <w:t>I</w:t>
            </w:r>
            <w:r w:rsidR="00C3229E" w:rsidRPr="00000C7C">
              <w:rPr>
                <w:rFonts w:asciiTheme="minorHAnsi" w:hAnsiTheme="minorHAnsi" w:cstheme="minorHAnsi"/>
                <w:b/>
                <w:bCs/>
                <w:color w:val="FF0000"/>
                <w:sz w:val="20"/>
                <w:szCs w:val="20"/>
                <w:u w:val="single"/>
              </w:rPr>
              <w:t xml:space="preserve">nternal </w:t>
            </w:r>
            <w:r w:rsidR="00BF3303" w:rsidRPr="00000C7C">
              <w:rPr>
                <w:rFonts w:asciiTheme="minorHAnsi" w:hAnsiTheme="minorHAnsi" w:cstheme="minorHAnsi"/>
                <w:b/>
                <w:bCs/>
                <w:color w:val="FF0000"/>
                <w:sz w:val="20"/>
                <w:szCs w:val="20"/>
                <w:u w:val="single"/>
              </w:rPr>
              <w:t>V</w:t>
            </w:r>
            <w:r w:rsidR="00C3229E" w:rsidRPr="00000C7C">
              <w:rPr>
                <w:rFonts w:asciiTheme="minorHAnsi" w:hAnsiTheme="minorHAnsi" w:cstheme="minorHAnsi"/>
                <w:b/>
                <w:bCs/>
                <w:color w:val="FF0000"/>
                <w:sz w:val="20"/>
                <w:szCs w:val="20"/>
                <w:u w:val="single"/>
              </w:rPr>
              <w:t xml:space="preserve">oltage </w:t>
            </w:r>
            <w:r w:rsidR="00BF3303" w:rsidRPr="00000C7C">
              <w:rPr>
                <w:rFonts w:asciiTheme="minorHAnsi" w:hAnsiTheme="minorHAnsi" w:cstheme="minorHAnsi"/>
                <w:b/>
                <w:bCs/>
                <w:color w:val="FF0000"/>
                <w:sz w:val="20"/>
                <w:szCs w:val="20"/>
                <w:u w:val="single"/>
              </w:rPr>
              <w:t>S</w:t>
            </w:r>
            <w:r w:rsidR="00C3229E" w:rsidRPr="00000C7C">
              <w:rPr>
                <w:rFonts w:asciiTheme="minorHAnsi" w:hAnsiTheme="minorHAnsi" w:cstheme="minorHAnsi"/>
                <w:b/>
                <w:bCs/>
                <w:color w:val="FF0000"/>
                <w:sz w:val="20"/>
                <w:szCs w:val="20"/>
                <w:u w:val="single"/>
              </w:rPr>
              <w:t>ource</w:t>
            </w:r>
            <w:r w:rsidR="00C3229E" w:rsidRPr="00000C7C">
              <w:rPr>
                <w:rFonts w:asciiTheme="minorHAnsi" w:hAnsiTheme="minorHAnsi" w:cstheme="minorHAnsi"/>
                <w:color w:val="FF0000"/>
                <w:sz w:val="20"/>
                <w:szCs w:val="20"/>
                <w:u w:val="single"/>
              </w:rPr>
              <w:t xml:space="preserve"> </w:t>
            </w:r>
            <w:r w:rsidR="004E67FF" w:rsidRPr="00000C7C">
              <w:rPr>
                <w:rFonts w:asciiTheme="minorHAnsi" w:hAnsiTheme="minorHAnsi" w:cstheme="minorHAnsi"/>
                <w:color w:val="FF0000"/>
                <w:sz w:val="20"/>
                <w:szCs w:val="20"/>
                <w:u w:val="single"/>
              </w:rPr>
              <w:t xml:space="preserve">and </w:t>
            </w:r>
            <w:r w:rsidRPr="00000C7C">
              <w:rPr>
                <w:rFonts w:asciiTheme="minorHAnsi" w:hAnsiTheme="minorHAnsi" w:cstheme="minorHAnsi"/>
                <w:b/>
                <w:bCs/>
                <w:color w:val="FF0000"/>
                <w:sz w:val="20"/>
                <w:szCs w:val="20"/>
                <w:u w:val="single"/>
              </w:rPr>
              <w:t>Grid Entry Point</w:t>
            </w:r>
            <w:r w:rsidRPr="00000C7C">
              <w:rPr>
                <w:rFonts w:asciiTheme="minorHAnsi" w:hAnsiTheme="minorHAnsi" w:cstheme="minorHAnsi"/>
                <w:color w:val="FF0000"/>
                <w:sz w:val="20"/>
                <w:szCs w:val="20"/>
                <w:u w:val="single"/>
              </w:rPr>
              <w:t xml:space="preserve"> or </w:t>
            </w:r>
            <w:r w:rsidRPr="00000C7C">
              <w:rPr>
                <w:rFonts w:asciiTheme="minorHAnsi" w:hAnsiTheme="minorHAnsi" w:cstheme="minorHAnsi"/>
                <w:b/>
                <w:bCs/>
                <w:color w:val="FF0000"/>
                <w:sz w:val="20"/>
                <w:szCs w:val="20"/>
                <w:u w:val="single"/>
              </w:rPr>
              <w:t>User System Entry Point</w:t>
            </w:r>
            <w:r w:rsidRPr="00000C7C">
              <w:rPr>
                <w:rFonts w:asciiTheme="minorHAnsi" w:hAnsiTheme="minorHAnsi" w:cstheme="minorHAnsi"/>
                <w:color w:val="FF0000"/>
                <w:sz w:val="20"/>
                <w:szCs w:val="20"/>
                <w:u w:val="single"/>
              </w:rPr>
              <w:t xml:space="preserve"> (if </w:t>
            </w:r>
            <w:r w:rsidRPr="00000C7C">
              <w:rPr>
                <w:rFonts w:asciiTheme="minorHAnsi" w:hAnsiTheme="minorHAnsi" w:cstheme="minorHAnsi"/>
                <w:b/>
                <w:bCs/>
                <w:color w:val="FF0000"/>
                <w:sz w:val="20"/>
                <w:szCs w:val="20"/>
                <w:u w:val="single"/>
              </w:rPr>
              <w:t>Embedded</w:t>
            </w:r>
            <w:r w:rsidRPr="00000C7C">
              <w:rPr>
                <w:rFonts w:asciiTheme="minorHAnsi" w:hAnsiTheme="minorHAnsi" w:cstheme="minorHAnsi"/>
                <w:color w:val="FF0000"/>
                <w:sz w:val="20"/>
                <w:szCs w:val="20"/>
                <w:u w:val="single"/>
              </w:rPr>
              <w:t>).</w:t>
            </w:r>
            <w:r w:rsidR="00831B28" w:rsidRPr="00000C7C">
              <w:rPr>
                <w:rFonts w:asciiTheme="minorHAnsi" w:hAnsiTheme="minorHAnsi" w:cstheme="minorHAnsi"/>
                <w:color w:val="FF0000"/>
                <w:sz w:val="20"/>
                <w:szCs w:val="20"/>
                <w:u w:val="single"/>
              </w:rPr>
              <w:t xml:space="preserve">  </w:t>
            </w:r>
          </w:p>
        </w:tc>
        <w:tc>
          <w:tcPr>
            <w:tcW w:w="939" w:type="dxa"/>
          </w:tcPr>
          <w:p w14:paraId="6350622F" w14:textId="77777777" w:rsidR="00940546" w:rsidRPr="00000C7C" w:rsidRDefault="00940546" w:rsidP="00851704">
            <w:pPr>
              <w:pStyle w:val="Level1Text"/>
              <w:ind w:left="0" w:firstLine="0"/>
              <w:rPr>
                <w:rFonts w:cs="Arial"/>
                <w:color w:val="FF0000"/>
                <w:u w:val="single"/>
                <w:vertAlign w:val="subscript"/>
              </w:rPr>
            </w:pPr>
            <w:r w:rsidRPr="00000C7C">
              <w:rPr>
                <w:rFonts w:cs="Arial"/>
                <w:color w:val="FF0000"/>
                <w:u w:val="single"/>
              </w:rPr>
              <w:sym w:font="Symbol" w:char="F064"/>
            </w:r>
            <w:r w:rsidRPr="00000C7C">
              <w:rPr>
                <w:rFonts w:cs="Arial"/>
                <w:color w:val="FF0000"/>
                <w:u w:val="single"/>
                <w:vertAlign w:val="subscript"/>
              </w:rPr>
              <w:t>RG</w:t>
            </w:r>
          </w:p>
          <w:p w14:paraId="5AB4EF42" w14:textId="77777777" w:rsidR="00F06500" w:rsidRPr="00000C7C" w:rsidRDefault="00F06500" w:rsidP="00851704">
            <w:pPr>
              <w:pStyle w:val="Level1Text"/>
              <w:ind w:left="0" w:firstLine="0"/>
              <w:rPr>
                <w:rFonts w:cs="Arial"/>
                <w:color w:val="FF0000"/>
                <w:u w:val="single"/>
                <w:vertAlign w:val="subscript"/>
              </w:rPr>
            </w:pPr>
          </w:p>
          <w:p w14:paraId="036FC7BB" w14:textId="53449992" w:rsidR="00F06500" w:rsidRPr="00000C7C" w:rsidRDefault="00F06500" w:rsidP="00851704">
            <w:pPr>
              <w:pStyle w:val="Level1Text"/>
              <w:ind w:left="0" w:firstLine="0"/>
              <w:rPr>
                <w:rFonts w:cs="Arial"/>
                <w:color w:val="FF0000"/>
                <w:u w:val="single"/>
              </w:rPr>
            </w:pPr>
            <w:r w:rsidRPr="00000C7C">
              <w:rPr>
                <w:rFonts w:cs="Arial"/>
                <w:color w:val="FF0000"/>
                <w:u w:val="single"/>
              </w:rPr>
              <w:sym w:font="Symbol" w:char="F064"/>
            </w:r>
            <w:r w:rsidRPr="00000C7C">
              <w:rPr>
                <w:rFonts w:cs="Arial"/>
                <w:color w:val="FF0000"/>
                <w:u w:val="single"/>
              </w:rPr>
              <w:t>i</w:t>
            </w:r>
            <w:r w:rsidRPr="00000C7C">
              <w:rPr>
                <w:rFonts w:cs="Arial"/>
                <w:color w:val="FF0000"/>
                <w:u w:val="single"/>
                <w:vertAlign w:val="subscript"/>
              </w:rPr>
              <w:t>G</w:t>
            </w:r>
          </w:p>
        </w:tc>
        <w:tc>
          <w:tcPr>
            <w:tcW w:w="3354" w:type="dxa"/>
          </w:tcPr>
          <w:p w14:paraId="724DFE6A" w14:textId="0DAC53C6" w:rsidR="00940546" w:rsidRPr="00000C7C" w:rsidRDefault="004E67FF" w:rsidP="00851704">
            <w:pPr>
              <w:pStyle w:val="Level1Text"/>
              <w:ind w:left="0" w:firstLine="0"/>
              <w:rPr>
                <w:rFonts w:cs="Arial"/>
                <w:color w:val="FF0000"/>
                <w:u w:val="single"/>
              </w:rPr>
            </w:pPr>
            <w:r w:rsidRPr="00000C7C">
              <w:rPr>
                <w:rFonts w:cs="Arial"/>
                <w:color w:val="FF0000"/>
                <w:u w:val="single"/>
              </w:rPr>
              <w:t>radians</w:t>
            </w:r>
          </w:p>
        </w:tc>
      </w:tr>
      <w:tr w:rsidR="00000C7C" w:rsidRPr="00000C7C" w14:paraId="6F196CFB" w14:textId="77777777" w:rsidTr="00852DB8">
        <w:tc>
          <w:tcPr>
            <w:tcW w:w="3503" w:type="dxa"/>
          </w:tcPr>
          <w:p w14:paraId="0BDD092D" w14:textId="272B0A3B" w:rsidR="00940546" w:rsidRPr="00000C7C" w:rsidRDefault="00E956F2" w:rsidP="00851704">
            <w:pPr>
              <w:pStyle w:val="Level1Text"/>
              <w:ind w:left="0" w:firstLine="0"/>
              <w:rPr>
                <w:rFonts w:cs="Arial"/>
                <w:color w:val="FF0000"/>
                <w:u w:val="single"/>
              </w:rPr>
            </w:pPr>
            <w:r w:rsidRPr="00000C7C">
              <w:rPr>
                <w:rFonts w:cs="Arial"/>
                <w:color w:val="FF0000"/>
                <w:u w:val="single"/>
              </w:rPr>
              <w:t xml:space="preserve">The </w:t>
            </w:r>
            <w:r w:rsidR="00CE1B9A" w:rsidRPr="00000C7C">
              <w:rPr>
                <w:rFonts w:cs="Arial"/>
                <w:color w:val="FF0000"/>
                <w:u w:val="single"/>
              </w:rPr>
              <w:t xml:space="preserve">rated </w:t>
            </w:r>
            <w:r w:rsidRPr="00000C7C">
              <w:rPr>
                <w:rFonts w:cs="Arial"/>
                <w:color w:val="FF0000"/>
                <w:u w:val="single"/>
              </w:rPr>
              <w:t>voltage and phase of the</w:t>
            </w:r>
            <w:r w:rsidR="00AE4728" w:rsidRPr="00000C7C">
              <w:rPr>
                <w:rFonts w:cs="Arial"/>
                <w:color w:val="FF0000"/>
                <w:u w:val="single"/>
              </w:rPr>
              <w:t xml:space="preserve"> </w:t>
            </w:r>
            <w:r w:rsidR="00BF3303" w:rsidRPr="00000C7C">
              <w:rPr>
                <w:rFonts w:cs="Arial"/>
                <w:b/>
                <w:bCs/>
                <w:color w:val="FF0000"/>
                <w:u w:val="single"/>
              </w:rPr>
              <w:t>I</w:t>
            </w:r>
            <w:r w:rsidR="00AE4728" w:rsidRPr="00000C7C">
              <w:rPr>
                <w:rFonts w:cs="Arial"/>
                <w:b/>
                <w:bCs/>
                <w:color w:val="FF0000"/>
                <w:u w:val="single"/>
              </w:rPr>
              <w:t xml:space="preserve">nternal </w:t>
            </w:r>
            <w:r w:rsidR="00BF3303" w:rsidRPr="00000C7C">
              <w:rPr>
                <w:rFonts w:cs="Arial"/>
                <w:b/>
                <w:bCs/>
                <w:color w:val="FF0000"/>
                <w:u w:val="single"/>
              </w:rPr>
              <w:t>V</w:t>
            </w:r>
            <w:r w:rsidR="00AE4728" w:rsidRPr="00000C7C">
              <w:rPr>
                <w:rFonts w:cs="Arial"/>
                <w:b/>
                <w:bCs/>
                <w:color w:val="FF0000"/>
                <w:u w:val="single"/>
              </w:rPr>
              <w:t xml:space="preserve">oltage </w:t>
            </w:r>
            <w:r w:rsidR="00BF3303" w:rsidRPr="00000C7C">
              <w:rPr>
                <w:rFonts w:cs="Arial"/>
                <w:b/>
                <w:bCs/>
                <w:color w:val="FF0000"/>
                <w:u w:val="single"/>
              </w:rPr>
              <w:t>S</w:t>
            </w:r>
            <w:r w:rsidR="00AE4728" w:rsidRPr="00000C7C">
              <w:rPr>
                <w:rFonts w:cs="Arial"/>
                <w:b/>
                <w:bCs/>
                <w:color w:val="FF0000"/>
                <w:u w:val="single"/>
              </w:rPr>
              <w:t>ource</w:t>
            </w:r>
            <w:r w:rsidR="00AE4728" w:rsidRPr="00000C7C">
              <w:rPr>
                <w:rFonts w:cs="Arial"/>
                <w:color w:val="FF0000"/>
                <w:u w:val="single"/>
              </w:rPr>
              <w:t xml:space="preserve"> of the </w:t>
            </w:r>
            <w:r w:rsidR="00AE4728" w:rsidRPr="00000C7C">
              <w:rPr>
                <w:rFonts w:cs="Arial"/>
                <w:b/>
                <w:bCs/>
                <w:color w:val="FF0000"/>
                <w:u w:val="single"/>
              </w:rPr>
              <w:t>Grid Forming Unit</w:t>
            </w:r>
            <w:r w:rsidR="00AE4728" w:rsidRPr="00000C7C">
              <w:rPr>
                <w:rFonts w:cs="Arial"/>
                <w:color w:val="FF0000"/>
                <w:u w:val="single"/>
              </w:rPr>
              <w:t xml:space="preserve">.  </w:t>
            </w:r>
            <w:r w:rsidRPr="00000C7C">
              <w:rPr>
                <w:rFonts w:cs="Arial"/>
                <w:color w:val="FF0000"/>
                <w:u w:val="single"/>
              </w:rPr>
              <w:t xml:space="preserve"> </w:t>
            </w:r>
            <w:r w:rsidR="00AE4728" w:rsidRPr="00000C7C">
              <w:rPr>
                <w:rFonts w:cs="Arial"/>
                <w:color w:val="FF0000"/>
                <w:u w:val="single"/>
              </w:rPr>
              <w:t>The voltage is taken to be 1pu.</w:t>
            </w:r>
          </w:p>
        </w:tc>
        <w:tc>
          <w:tcPr>
            <w:tcW w:w="939" w:type="dxa"/>
          </w:tcPr>
          <w:p w14:paraId="5CE7E407" w14:textId="77777777" w:rsidR="00940546" w:rsidRPr="00000C7C" w:rsidRDefault="00E956F2" w:rsidP="00851704">
            <w:pPr>
              <w:pStyle w:val="Level1Text"/>
              <w:ind w:left="0" w:firstLine="0"/>
              <w:rPr>
                <w:rFonts w:cs="Arial"/>
                <w:color w:val="FF0000"/>
                <w:u w:val="single"/>
                <w:vertAlign w:val="subscript"/>
              </w:rPr>
            </w:pPr>
            <w:r w:rsidRPr="00000C7C">
              <w:rPr>
                <w:rFonts w:cs="Arial"/>
                <w:color w:val="FF0000"/>
                <w:u w:val="single"/>
              </w:rPr>
              <w:t>1</w:t>
            </w:r>
            <w:r w:rsidR="00940546" w:rsidRPr="00000C7C">
              <w:rPr>
                <w:rFonts w:cs="Arial"/>
                <w:color w:val="FF0000"/>
                <w:u w:val="single"/>
              </w:rPr>
              <w:sym w:font="Symbol" w:char="F0D0"/>
            </w:r>
            <w:r w:rsidR="00940546" w:rsidRPr="00000C7C">
              <w:rPr>
                <w:rFonts w:cs="Arial"/>
                <w:color w:val="FF0000"/>
                <w:u w:val="single"/>
              </w:rPr>
              <w:sym w:font="Symbol" w:char="F066"/>
            </w:r>
            <w:r w:rsidR="00940546" w:rsidRPr="00000C7C">
              <w:rPr>
                <w:rFonts w:cs="Arial"/>
                <w:color w:val="FF0000"/>
                <w:u w:val="single"/>
                <w:vertAlign w:val="subscript"/>
              </w:rPr>
              <w:t>R</w:t>
            </w:r>
          </w:p>
          <w:p w14:paraId="403F1872" w14:textId="77777777" w:rsidR="00F06500" w:rsidRPr="00000C7C" w:rsidRDefault="00F06500" w:rsidP="00851704">
            <w:pPr>
              <w:pStyle w:val="Level1Text"/>
              <w:ind w:left="0" w:firstLine="0"/>
              <w:rPr>
                <w:rFonts w:cs="Arial"/>
                <w:color w:val="FF0000"/>
                <w:u w:val="single"/>
              </w:rPr>
            </w:pPr>
          </w:p>
          <w:p w14:paraId="39B5ADAF" w14:textId="389B3FF2" w:rsidR="00F06500" w:rsidRPr="00000C7C" w:rsidRDefault="00F06500" w:rsidP="00851704">
            <w:pPr>
              <w:pStyle w:val="Level1Text"/>
              <w:ind w:left="0" w:firstLine="0"/>
              <w:rPr>
                <w:rFonts w:cs="Arial"/>
                <w:color w:val="FF0000"/>
                <w:u w:val="single"/>
              </w:rPr>
            </w:pPr>
            <w:r w:rsidRPr="00000C7C">
              <w:rPr>
                <w:rFonts w:cs="Arial"/>
                <w:color w:val="FF0000"/>
                <w:u w:val="single"/>
              </w:rPr>
              <w:t>1</w:t>
            </w:r>
            <w:r w:rsidRPr="00000C7C">
              <w:rPr>
                <w:rFonts w:cs="Arial"/>
                <w:color w:val="FF0000"/>
                <w:u w:val="single"/>
              </w:rPr>
              <w:sym w:font="Symbol" w:char="F0D0"/>
            </w:r>
            <w:r w:rsidRPr="00000C7C">
              <w:rPr>
                <w:rFonts w:cs="Arial"/>
                <w:color w:val="FF0000"/>
                <w:u w:val="single"/>
              </w:rPr>
              <w:sym w:font="Symbol" w:char="F066"/>
            </w:r>
            <w:r w:rsidRPr="00000C7C">
              <w:rPr>
                <w:rFonts w:cs="Arial"/>
                <w:color w:val="FF0000"/>
                <w:u w:val="single"/>
              </w:rPr>
              <w:t>i</w:t>
            </w:r>
          </w:p>
        </w:tc>
        <w:tc>
          <w:tcPr>
            <w:tcW w:w="3354" w:type="dxa"/>
          </w:tcPr>
          <w:p w14:paraId="16E46C09" w14:textId="77777777" w:rsidR="00940546" w:rsidRPr="00000C7C" w:rsidRDefault="007A0FEC" w:rsidP="00851704">
            <w:pPr>
              <w:pStyle w:val="Level1Text"/>
              <w:ind w:left="0" w:firstLine="0"/>
              <w:rPr>
                <w:rFonts w:cs="Arial"/>
                <w:color w:val="FF0000"/>
                <w:u w:val="single"/>
              </w:rPr>
            </w:pPr>
            <w:r w:rsidRPr="00000C7C">
              <w:rPr>
                <w:rFonts w:cs="Arial"/>
                <w:color w:val="FF0000"/>
                <w:u w:val="single"/>
              </w:rPr>
              <w:t>Voltage - 1pu</w:t>
            </w:r>
          </w:p>
          <w:p w14:paraId="09D4DE1B" w14:textId="6DABD297" w:rsidR="007A0FEC" w:rsidRPr="00000C7C" w:rsidRDefault="007A0FEC" w:rsidP="00851704">
            <w:pPr>
              <w:pStyle w:val="Level1Text"/>
              <w:ind w:left="0" w:firstLine="0"/>
              <w:rPr>
                <w:rFonts w:cs="Arial"/>
                <w:color w:val="FF0000"/>
                <w:u w:val="single"/>
              </w:rPr>
            </w:pPr>
            <w:r w:rsidRPr="00000C7C">
              <w:rPr>
                <w:rFonts w:cs="Arial"/>
                <w:color w:val="FF0000"/>
                <w:u w:val="single"/>
              </w:rPr>
              <w:t>Phase - radians</w:t>
            </w:r>
          </w:p>
        </w:tc>
      </w:tr>
      <w:tr w:rsidR="00000C7C" w:rsidRPr="00000C7C" w14:paraId="0EF69412" w14:textId="77777777" w:rsidTr="00852DB8">
        <w:tc>
          <w:tcPr>
            <w:tcW w:w="3503" w:type="dxa"/>
          </w:tcPr>
          <w:p w14:paraId="3D76D2F1" w14:textId="0DA2FCFB" w:rsidR="00940546" w:rsidRPr="00000C7C" w:rsidRDefault="007A0FEC" w:rsidP="00851704">
            <w:pPr>
              <w:pStyle w:val="Level1Text"/>
              <w:ind w:left="0" w:firstLine="0"/>
              <w:rPr>
                <w:rFonts w:cs="Arial"/>
                <w:color w:val="FF0000"/>
                <w:u w:val="single"/>
              </w:rPr>
            </w:pPr>
            <w:r w:rsidRPr="00000C7C">
              <w:rPr>
                <w:rFonts w:cs="Arial"/>
                <w:color w:val="FF0000"/>
                <w:u w:val="single"/>
              </w:rPr>
              <w:lastRenderedPageBreak/>
              <w:t xml:space="preserve">The </w:t>
            </w:r>
            <w:r w:rsidR="00CE1B9A" w:rsidRPr="00000C7C">
              <w:rPr>
                <w:rFonts w:cs="Arial"/>
                <w:color w:val="FF0000"/>
                <w:u w:val="single"/>
              </w:rPr>
              <w:t xml:space="preserve">rated </w:t>
            </w:r>
            <w:r w:rsidRPr="00000C7C">
              <w:rPr>
                <w:rFonts w:cs="Arial"/>
                <w:color w:val="FF0000"/>
                <w:u w:val="single"/>
              </w:rPr>
              <w:t xml:space="preserve">voltage and phase of the </w:t>
            </w:r>
            <w:r w:rsidRPr="00000C7C">
              <w:rPr>
                <w:rFonts w:cs="Arial"/>
                <w:b/>
                <w:bCs/>
                <w:color w:val="FF0000"/>
                <w:u w:val="single"/>
              </w:rPr>
              <w:t>Total System</w:t>
            </w:r>
            <w:r w:rsidRPr="00000C7C">
              <w:rPr>
                <w:rFonts w:cs="Arial"/>
                <w:color w:val="FF0000"/>
                <w:u w:val="single"/>
              </w:rPr>
              <w:t xml:space="preserve"> at the </w:t>
            </w:r>
            <w:r w:rsidRPr="00000C7C">
              <w:rPr>
                <w:rFonts w:cs="Arial"/>
                <w:b/>
                <w:bCs/>
                <w:color w:val="FF0000"/>
                <w:u w:val="single"/>
              </w:rPr>
              <w:t>Grid Entry Point</w:t>
            </w:r>
            <w:r w:rsidRPr="00000C7C">
              <w:rPr>
                <w:rFonts w:cs="Arial"/>
                <w:color w:val="FF0000"/>
                <w:u w:val="single"/>
              </w:rPr>
              <w:t xml:space="preserve"> or </w:t>
            </w:r>
            <w:r w:rsidRPr="00000C7C">
              <w:rPr>
                <w:rFonts w:cs="Arial"/>
                <w:b/>
                <w:bCs/>
                <w:color w:val="FF0000"/>
                <w:u w:val="single"/>
              </w:rPr>
              <w:t>User System Entry Point</w:t>
            </w:r>
            <w:r w:rsidRPr="00000C7C">
              <w:rPr>
                <w:rFonts w:cs="Arial"/>
                <w:color w:val="FF0000"/>
                <w:u w:val="single"/>
              </w:rPr>
              <w:t>.  The voltage is taken to be 1pu</w:t>
            </w:r>
          </w:p>
        </w:tc>
        <w:tc>
          <w:tcPr>
            <w:tcW w:w="939" w:type="dxa"/>
          </w:tcPr>
          <w:p w14:paraId="2C53C425" w14:textId="77777777" w:rsidR="00940546" w:rsidRPr="00000C7C" w:rsidRDefault="00E956F2" w:rsidP="00851704">
            <w:pPr>
              <w:pStyle w:val="Level1Text"/>
              <w:ind w:left="0" w:firstLine="0"/>
              <w:rPr>
                <w:rFonts w:cs="Arial"/>
                <w:color w:val="FF0000"/>
                <w:u w:val="single"/>
                <w:vertAlign w:val="subscript"/>
              </w:rPr>
            </w:pPr>
            <w:r w:rsidRPr="00000C7C">
              <w:rPr>
                <w:rFonts w:cs="Arial"/>
                <w:color w:val="FF0000"/>
                <w:u w:val="single"/>
              </w:rPr>
              <w:t>1</w:t>
            </w:r>
            <w:r w:rsidR="00940546" w:rsidRPr="00000C7C">
              <w:rPr>
                <w:rFonts w:cs="Arial"/>
                <w:color w:val="FF0000"/>
                <w:u w:val="single"/>
              </w:rPr>
              <w:sym w:font="Symbol" w:char="F0D0"/>
            </w:r>
            <w:r w:rsidR="00940546" w:rsidRPr="00000C7C">
              <w:rPr>
                <w:rFonts w:cs="Arial"/>
                <w:color w:val="FF0000"/>
                <w:u w:val="single"/>
              </w:rPr>
              <w:sym w:font="Symbol" w:char="F066"/>
            </w:r>
            <w:r w:rsidR="00940546" w:rsidRPr="00000C7C">
              <w:rPr>
                <w:rFonts w:cs="Arial"/>
                <w:color w:val="FF0000"/>
                <w:u w:val="single"/>
                <w:vertAlign w:val="subscript"/>
              </w:rPr>
              <w:t>G</w:t>
            </w:r>
          </w:p>
          <w:p w14:paraId="0C5FDACA" w14:textId="77777777" w:rsidR="00F06500" w:rsidRPr="00000C7C" w:rsidRDefault="00F06500" w:rsidP="00851704">
            <w:pPr>
              <w:pStyle w:val="Level1Text"/>
              <w:ind w:left="0" w:firstLine="0"/>
              <w:rPr>
                <w:rFonts w:cs="Arial"/>
                <w:color w:val="FF0000"/>
                <w:u w:val="single"/>
              </w:rPr>
            </w:pPr>
          </w:p>
          <w:p w14:paraId="128747D6" w14:textId="545934D3" w:rsidR="00F06500" w:rsidRPr="00000C7C" w:rsidRDefault="00F06500" w:rsidP="00851704">
            <w:pPr>
              <w:pStyle w:val="Level1Text"/>
              <w:ind w:left="0" w:firstLine="0"/>
              <w:rPr>
                <w:rFonts w:cs="Arial"/>
                <w:color w:val="FF0000"/>
                <w:u w:val="single"/>
              </w:rPr>
            </w:pPr>
            <w:r w:rsidRPr="00000C7C">
              <w:rPr>
                <w:rFonts w:cs="Arial"/>
                <w:color w:val="FF0000"/>
                <w:u w:val="single"/>
              </w:rPr>
              <w:t>1</w:t>
            </w:r>
            <w:r w:rsidRPr="00000C7C">
              <w:rPr>
                <w:rFonts w:cs="Arial"/>
                <w:color w:val="FF0000"/>
                <w:u w:val="single"/>
              </w:rPr>
              <w:sym w:font="Symbol" w:char="F0D0"/>
            </w:r>
            <w:r w:rsidRPr="00000C7C">
              <w:rPr>
                <w:rFonts w:cs="Arial"/>
                <w:color w:val="FF0000"/>
                <w:u w:val="single"/>
              </w:rPr>
              <w:sym w:font="Symbol" w:char="F066"/>
            </w:r>
            <w:r w:rsidRPr="00000C7C">
              <w:rPr>
                <w:rFonts w:cs="Arial"/>
                <w:color w:val="FF0000"/>
                <w:u w:val="single"/>
                <w:vertAlign w:val="subscript"/>
              </w:rPr>
              <w:t>G</w:t>
            </w:r>
          </w:p>
        </w:tc>
        <w:tc>
          <w:tcPr>
            <w:tcW w:w="3354" w:type="dxa"/>
          </w:tcPr>
          <w:p w14:paraId="6D71D5D9" w14:textId="77777777" w:rsidR="00940546" w:rsidRPr="00000C7C" w:rsidRDefault="00A173B7" w:rsidP="00851704">
            <w:pPr>
              <w:pStyle w:val="Level1Text"/>
              <w:ind w:left="0" w:firstLine="0"/>
              <w:rPr>
                <w:rFonts w:cs="Arial"/>
                <w:color w:val="FF0000"/>
                <w:u w:val="single"/>
              </w:rPr>
            </w:pPr>
            <w:r w:rsidRPr="00000C7C">
              <w:rPr>
                <w:rFonts w:cs="Arial"/>
                <w:color w:val="FF0000"/>
                <w:u w:val="single"/>
              </w:rPr>
              <w:t>Voltage – 1pu</w:t>
            </w:r>
          </w:p>
          <w:p w14:paraId="6ADB9FE0" w14:textId="2D7B6237" w:rsidR="00A173B7" w:rsidRPr="00000C7C" w:rsidRDefault="00A173B7" w:rsidP="00851704">
            <w:pPr>
              <w:pStyle w:val="Level1Text"/>
              <w:ind w:left="0" w:firstLine="0"/>
              <w:rPr>
                <w:rFonts w:cs="Arial"/>
                <w:color w:val="FF0000"/>
                <w:u w:val="single"/>
              </w:rPr>
            </w:pPr>
            <w:r w:rsidRPr="00000C7C">
              <w:rPr>
                <w:rFonts w:cs="Arial"/>
                <w:color w:val="FF0000"/>
                <w:u w:val="single"/>
              </w:rPr>
              <w:t>Phase - radians</w:t>
            </w:r>
          </w:p>
        </w:tc>
      </w:tr>
      <w:tr w:rsidR="00000C7C" w:rsidRPr="00000C7C" w14:paraId="03A6B9D7" w14:textId="77777777" w:rsidTr="00852DB8">
        <w:trPr>
          <w:trHeight w:val="472"/>
        </w:trPr>
        <w:tc>
          <w:tcPr>
            <w:tcW w:w="3503" w:type="dxa"/>
          </w:tcPr>
          <w:p w14:paraId="249B26F2" w14:textId="4B867FC7" w:rsidR="00940546" w:rsidRPr="00000C7C" w:rsidRDefault="00FC32DE" w:rsidP="00FC32DE">
            <w:pPr>
              <w:pStyle w:val="Default"/>
              <w:jc w:val="both"/>
              <w:rPr>
                <w:rFonts w:asciiTheme="minorHAnsi" w:hAnsiTheme="minorHAnsi" w:cstheme="minorHAnsi"/>
                <w:color w:val="FF0000"/>
                <w:u w:val="single"/>
              </w:rPr>
            </w:pPr>
            <w:r w:rsidRPr="00000C7C">
              <w:rPr>
                <w:rFonts w:asciiTheme="minorHAnsi" w:hAnsiTheme="minorHAnsi" w:cstheme="minorHAnsi"/>
                <w:color w:val="FF0000"/>
                <w:sz w:val="20"/>
                <w:szCs w:val="20"/>
                <w:u w:val="single"/>
              </w:rPr>
              <w:t xml:space="preserve">The </w:t>
            </w:r>
            <w:r w:rsidR="00CE1B9A" w:rsidRPr="00000C7C">
              <w:rPr>
                <w:rFonts w:asciiTheme="minorHAnsi" w:hAnsiTheme="minorHAnsi" w:cstheme="minorHAnsi"/>
                <w:color w:val="FF0000"/>
                <w:sz w:val="20"/>
                <w:szCs w:val="20"/>
                <w:u w:val="single"/>
              </w:rPr>
              <w:t xml:space="preserve">rated </w:t>
            </w:r>
            <w:r w:rsidR="00851FFD" w:rsidRPr="00000C7C">
              <w:rPr>
                <w:rFonts w:asciiTheme="minorHAnsi" w:hAnsiTheme="minorHAnsi" w:cstheme="minorHAnsi"/>
                <w:color w:val="FF0000"/>
                <w:sz w:val="20"/>
                <w:szCs w:val="20"/>
                <w:u w:val="single"/>
              </w:rPr>
              <w:t>e</w:t>
            </w:r>
            <w:r w:rsidRPr="00000C7C">
              <w:rPr>
                <w:rFonts w:asciiTheme="minorHAnsi" w:hAnsiTheme="minorHAnsi" w:cstheme="minorHAnsi"/>
                <w:color w:val="FF0000"/>
                <w:sz w:val="20"/>
                <w:szCs w:val="20"/>
                <w:u w:val="single"/>
              </w:rPr>
              <w:t xml:space="preserve">lectrical angle between current and voltage at the stator terminals. </w:t>
            </w:r>
          </w:p>
        </w:tc>
        <w:tc>
          <w:tcPr>
            <w:tcW w:w="939" w:type="dxa"/>
          </w:tcPr>
          <w:p w14:paraId="7534A310" w14:textId="77777777" w:rsidR="00940546" w:rsidRPr="00000C7C" w:rsidRDefault="00CE1B9A" w:rsidP="00851704">
            <w:pPr>
              <w:pStyle w:val="Level1Text"/>
              <w:ind w:left="0" w:firstLine="0"/>
              <w:rPr>
                <w:rFonts w:cs="Arial"/>
                <w:color w:val="FF0000"/>
                <w:u w:val="single"/>
              </w:rPr>
            </w:pPr>
            <w:r w:rsidRPr="00000C7C">
              <w:rPr>
                <w:rFonts w:cs="Arial"/>
                <w:color w:val="FF0000"/>
                <w:u w:val="single"/>
              </w:rPr>
              <w:t>Power Factor</w:t>
            </w:r>
          </w:p>
          <w:p w14:paraId="38747433" w14:textId="77777777" w:rsidR="00F06500" w:rsidRPr="00000C7C" w:rsidRDefault="00F06500" w:rsidP="00851704">
            <w:pPr>
              <w:pStyle w:val="Level1Text"/>
              <w:ind w:left="0" w:firstLine="0"/>
              <w:rPr>
                <w:rFonts w:cs="Arial"/>
                <w:color w:val="FF0000"/>
                <w:u w:val="single"/>
              </w:rPr>
            </w:pPr>
          </w:p>
          <w:p w14:paraId="6F31D26D" w14:textId="431EAB79" w:rsidR="00F06500" w:rsidRPr="00000C7C" w:rsidRDefault="002C3979" w:rsidP="00851704">
            <w:pPr>
              <w:pStyle w:val="Level1Text"/>
              <w:ind w:left="0" w:firstLine="0"/>
              <w:rPr>
                <w:rFonts w:cs="Arial"/>
                <w:color w:val="FF0000"/>
                <w:u w:val="single"/>
              </w:rPr>
            </w:pPr>
            <w:r w:rsidRPr="00000C7C">
              <w:rPr>
                <w:rFonts w:cs="Arial"/>
                <w:color w:val="FF0000"/>
                <w:u w:val="single"/>
              </w:rPr>
              <w:t>Power Factor</w:t>
            </w:r>
          </w:p>
        </w:tc>
        <w:tc>
          <w:tcPr>
            <w:tcW w:w="3354" w:type="dxa"/>
          </w:tcPr>
          <w:p w14:paraId="6562887F" w14:textId="6C215638" w:rsidR="00940546" w:rsidRPr="00000C7C" w:rsidRDefault="006456C5" w:rsidP="00851704">
            <w:pPr>
              <w:pStyle w:val="Level1Text"/>
              <w:ind w:left="0" w:firstLine="0"/>
              <w:rPr>
                <w:rFonts w:cs="Arial"/>
                <w:color w:val="FF0000"/>
                <w:u w:val="single"/>
              </w:rPr>
            </w:pPr>
            <w:r w:rsidRPr="00000C7C">
              <w:rPr>
                <w:rFonts w:cs="Arial"/>
                <w:color w:val="FF0000"/>
                <w:u w:val="single"/>
              </w:rPr>
              <w:t>radians</w:t>
            </w:r>
          </w:p>
        </w:tc>
      </w:tr>
      <w:tr w:rsidR="00395E2C" w:rsidRPr="00000C7C" w14:paraId="7AEF5AD8" w14:textId="77777777" w:rsidTr="00852DB8">
        <w:trPr>
          <w:trHeight w:val="472"/>
        </w:trPr>
        <w:tc>
          <w:tcPr>
            <w:tcW w:w="3503" w:type="dxa"/>
          </w:tcPr>
          <w:p w14:paraId="6719B589" w14:textId="6D731E49" w:rsidR="00395E2C" w:rsidRPr="00000C7C" w:rsidRDefault="00395E2C" w:rsidP="00FC32DE">
            <w:pPr>
              <w:pStyle w:val="Default"/>
              <w:jc w:val="both"/>
              <w:rPr>
                <w:rFonts w:asciiTheme="minorHAnsi" w:hAnsiTheme="minorHAnsi" w:cstheme="minorHAnsi"/>
                <w:b/>
                <w:bCs/>
                <w:color w:val="FF0000"/>
                <w:sz w:val="20"/>
                <w:szCs w:val="20"/>
                <w:u w:val="single"/>
              </w:rPr>
            </w:pPr>
            <w:r w:rsidRPr="00000C7C">
              <w:rPr>
                <w:rFonts w:asciiTheme="minorHAnsi" w:hAnsiTheme="minorHAnsi" w:cstheme="minorHAnsi"/>
                <w:b/>
                <w:bCs/>
                <w:color w:val="FF0000"/>
                <w:sz w:val="20"/>
                <w:szCs w:val="20"/>
                <w:u w:val="single"/>
              </w:rPr>
              <w:t>Damping</w:t>
            </w:r>
            <w:r w:rsidR="00772BCD" w:rsidRPr="00000C7C">
              <w:rPr>
                <w:rFonts w:asciiTheme="minorHAnsi" w:hAnsiTheme="minorHAnsi" w:cstheme="minorHAnsi"/>
                <w:b/>
                <w:bCs/>
                <w:color w:val="FF0000"/>
                <w:sz w:val="20"/>
                <w:szCs w:val="20"/>
                <w:u w:val="single"/>
              </w:rPr>
              <w:t xml:space="preserve"> Factor</w:t>
            </w:r>
            <w:r w:rsidR="00850E91" w:rsidRPr="00000C7C">
              <w:rPr>
                <w:rFonts w:asciiTheme="minorHAnsi" w:hAnsiTheme="minorHAnsi" w:cstheme="minorHAnsi"/>
                <w:b/>
                <w:bCs/>
                <w:color w:val="FF0000"/>
                <w:sz w:val="20"/>
                <w:szCs w:val="20"/>
                <w:u w:val="single"/>
              </w:rPr>
              <w:t>.</w:t>
            </w:r>
          </w:p>
        </w:tc>
        <w:tc>
          <w:tcPr>
            <w:tcW w:w="939" w:type="dxa"/>
          </w:tcPr>
          <w:p w14:paraId="3545DFDF" w14:textId="2328ECA7" w:rsidR="00395E2C" w:rsidRPr="00000C7C" w:rsidRDefault="00F06500" w:rsidP="00851704">
            <w:pPr>
              <w:pStyle w:val="Level1Text"/>
              <w:ind w:left="0" w:firstLine="0"/>
              <w:rPr>
                <w:rFonts w:cs="Arial"/>
                <w:color w:val="FF0000"/>
                <w:u w:val="single"/>
              </w:rPr>
            </w:pPr>
            <w:r w:rsidRPr="00000C7C">
              <w:rPr>
                <w:rFonts w:cs="Arial"/>
                <w:color w:val="FF0000"/>
                <w:u w:val="single"/>
              </w:rPr>
              <w:t>Ζ</w:t>
            </w:r>
          </w:p>
          <w:p w14:paraId="60562DEC" w14:textId="740B9B15" w:rsidR="00F06500" w:rsidRPr="00000C7C" w:rsidRDefault="00F06500" w:rsidP="00851704">
            <w:pPr>
              <w:pStyle w:val="Level1Text"/>
              <w:ind w:left="0" w:firstLine="0"/>
              <w:rPr>
                <w:rFonts w:cs="Arial"/>
                <w:color w:val="FF0000"/>
                <w:u w:val="single"/>
              </w:rPr>
            </w:pPr>
            <w:r w:rsidRPr="00000C7C">
              <w:rPr>
                <w:rFonts w:cs="Arial"/>
                <w:color w:val="FF0000"/>
                <w:u w:val="single"/>
              </w:rPr>
              <w:t>ζ</w:t>
            </w:r>
          </w:p>
        </w:tc>
        <w:tc>
          <w:tcPr>
            <w:tcW w:w="3354" w:type="dxa"/>
          </w:tcPr>
          <w:p w14:paraId="652C98D0" w14:textId="77777777" w:rsidR="00395E2C" w:rsidRPr="00000C7C" w:rsidRDefault="00395E2C" w:rsidP="00851704">
            <w:pPr>
              <w:pStyle w:val="Level1Text"/>
              <w:ind w:left="0" w:firstLine="0"/>
              <w:rPr>
                <w:rFonts w:cs="Arial"/>
                <w:color w:val="FF0000"/>
                <w:u w:val="single"/>
              </w:rPr>
            </w:pPr>
          </w:p>
        </w:tc>
      </w:tr>
    </w:tbl>
    <w:p w14:paraId="0E8677F4" w14:textId="77777777" w:rsidR="00FC32DE" w:rsidRPr="00000C7C" w:rsidRDefault="00FC32DE" w:rsidP="0039216C">
      <w:pPr>
        <w:pStyle w:val="Level1Text"/>
        <w:ind w:left="2205" w:firstLine="0"/>
        <w:jc w:val="center"/>
        <w:rPr>
          <w:rFonts w:cs="Arial"/>
          <w:color w:val="FF0000"/>
          <w:u w:val="single"/>
        </w:rPr>
      </w:pPr>
    </w:p>
    <w:p w14:paraId="1461F1E2" w14:textId="4ED64E4B" w:rsidR="00FA759E" w:rsidRPr="00000C7C" w:rsidRDefault="0039216C" w:rsidP="0039216C">
      <w:pPr>
        <w:pStyle w:val="Level1Text"/>
        <w:ind w:left="2205" w:firstLine="0"/>
        <w:jc w:val="center"/>
        <w:rPr>
          <w:rFonts w:cs="Arial"/>
          <w:color w:val="FF0000"/>
          <w:u w:val="single"/>
        </w:rPr>
      </w:pPr>
      <w:r w:rsidRPr="00000C7C">
        <w:rPr>
          <w:rFonts w:cs="Arial"/>
          <w:color w:val="FF0000"/>
          <w:u w:val="single"/>
        </w:rPr>
        <w:t>Table 1.0</w:t>
      </w:r>
    </w:p>
    <w:p w14:paraId="064C8413" w14:textId="1A35FE40" w:rsidR="00FA759E" w:rsidRPr="00000C7C" w:rsidRDefault="00FA759E" w:rsidP="00EB0A03">
      <w:pPr>
        <w:pStyle w:val="Level1Text"/>
        <w:ind w:left="2205" w:firstLine="0"/>
        <w:rPr>
          <w:rFonts w:cs="Arial"/>
          <w:color w:val="FF0000"/>
          <w:u w:val="single"/>
        </w:rPr>
      </w:pPr>
    </w:p>
    <w:p w14:paraId="24679E84" w14:textId="00FF6097" w:rsidR="0039216C" w:rsidRPr="00000C7C" w:rsidRDefault="006E6D78" w:rsidP="00B861CF">
      <w:pPr>
        <w:pStyle w:val="Level1Text"/>
        <w:numPr>
          <w:ilvl w:val="0"/>
          <w:numId w:val="6"/>
        </w:numPr>
        <w:tabs>
          <w:tab w:val="clear" w:pos="1418"/>
          <w:tab w:val="left" w:pos="567"/>
        </w:tabs>
        <w:ind w:left="567" w:hanging="567"/>
        <w:rPr>
          <w:rFonts w:cs="Arial"/>
          <w:color w:val="FF0000"/>
          <w:u w:val="single"/>
        </w:rPr>
      </w:pPr>
      <w:r w:rsidRPr="00000C7C">
        <w:rPr>
          <w:rFonts w:cs="Arial"/>
          <w:color w:val="FF0000"/>
          <w:u w:val="single"/>
        </w:rPr>
        <w:t xml:space="preserve">In order to participate in a </w:t>
      </w:r>
      <w:r w:rsidRPr="00000C7C">
        <w:rPr>
          <w:rFonts w:cs="Arial"/>
          <w:b/>
          <w:bCs/>
          <w:color w:val="FF0000"/>
          <w:u w:val="single"/>
        </w:rPr>
        <w:t xml:space="preserve">Grid Forming Capability </w:t>
      </w:r>
      <w:r w:rsidRPr="00000C7C">
        <w:rPr>
          <w:rFonts w:cs="Arial"/>
          <w:color w:val="FF0000"/>
          <w:u w:val="single"/>
        </w:rPr>
        <w:t xml:space="preserve">market, </w:t>
      </w:r>
      <w:r w:rsidRPr="00000C7C">
        <w:rPr>
          <w:rFonts w:cs="Arial"/>
          <w:b/>
          <w:bCs/>
          <w:color w:val="FF0000"/>
          <w:u w:val="single"/>
        </w:rPr>
        <w:t>User’s</w:t>
      </w:r>
      <w:r w:rsidRPr="00000C7C">
        <w:rPr>
          <w:rFonts w:cs="Arial"/>
          <w:color w:val="FF0000"/>
          <w:u w:val="single"/>
        </w:rPr>
        <w:t xml:space="preserve"> and </w:t>
      </w:r>
      <w:r w:rsidRPr="00000C7C">
        <w:rPr>
          <w:rFonts w:cs="Arial"/>
          <w:b/>
          <w:bCs/>
          <w:color w:val="FF0000"/>
          <w:u w:val="single"/>
        </w:rPr>
        <w:t>Non-CUSC Parties</w:t>
      </w:r>
      <w:r w:rsidRPr="00000C7C">
        <w:rPr>
          <w:rFonts w:cs="Arial"/>
          <w:color w:val="FF0000"/>
          <w:u w:val="single"/>
        </w:rPr>
        <w:t xml:space="preserve"> are </w:t>
      </w:r>
      <w:r w:rsidR="00016244" w:rsidRPr="00000C7C">
        <w:rPr>
          <w:rFonts w:cs="Arial"/>
          <w:color w:val="FF0000"/>
          <w:u w:val="single"/>
        </w:rPr>
        <w:t xml:space="preserve">also </w:t>
      </w:r>
      <w:r w:rsidRPr="00000C7C">
        <w:rPr>
          <w:rFonts w:cs="Arial"/>
          <w:color w:val="FF0000"/>
          <w:u w:val="single"/>
        </w:rPr>
        <w:t xml:space="preserve">required to provide the data of their </w:t>
      </w:r>
      <w:r w:rsidRPr="00000C7C">
        <w:rPr>
          <w:rFonts w:cs="Arial"/>
          <w:b/>
          <w:bCs/>
          <w:color w:val="FF0000"/>
          <w:u w:val="single"/>
        </w:rPr>
        <w:t>Grid Forming Plant</w:t>
      </w:r>
      <w:r w:rsidRPr="00000C7C">
        <w:rPr>
          <w:rFonts w:cs="Arial"/>
          <w:color w:val="FF0000"/>
          <w:u w:val="single"/>
        </w:rPr>
        <w:t xml:space="preserve"> in in accordance with Table 2.0 to </w:t>
      </w:r>
      <w:r w:rsidRPr="00000C7C">
        <w:rPr>
          <w:rFonts w:cs="Arial"/>
          <w:b/>
          <w:bCs/>
          <w:color w:val="FF0000"/>
          <w:u w:val="single"/>
        </w:rPr>
        <w:t>The Company</w:t>
      </w:r>
      <w:r w:rsidRPr="00000C7C">
        <w:rPr>
          <w:rFonts w:cs="Arial"/>
          <w:color w:val="FF0000"/>
          <w:u w:val="single"/>
        </w:rPr>
        <w:t xml:space="preserve">. The details and arrangements for </w:t>
      </w:r>
      <w:r w:rsidRPr="00000C7C">
        <w:rPr>
          <w:rFonts w:cs="Arial"/>
          <w:b/>
          <w:bCs/>
          <w:color w:val="FF0000"/>
          <w:u w:val="single"/>
        </w:rPr>
        <w:t>Users</w:t>
      </w:r>
      <w:r w:rsidRPr="00000C7C">
        <w:rPr>
          <w:rFonts w:cs="Arial"/>
          <w:color w:val="FF0000"/>
          <w:u w:val="single"/>
        </w:rPr>
        <w:t xml:space="preserve"> and </w:t>
      </w:r>
      <w:r w:rsidRPr="00000C7C">
        <w:rPr>
          <w:rFonts w:cs="Arial"/>
          <w:b/>
          <w:bCs/>
          <w:color w:val="FF0000"/>
          <w:u w:val="single"/>
        </w:rPr>
        <w:t>Non-CUSC Parties</w:t>
      </w:r>
      <w:r w:rsidRPr="00000C7C">
        <w:rPr>
          <w:rFonts w:cs="Arial"/>
          <w:color w:val="FF0000"/>
          <w:u w:val="single"/>
        </w:rPr>
        <w:t xml:space="preserve"> participating in this market shall be published on </w:t>
      </w:r>
      <w:r w:rsidRPr="00000C7C">
        <w:rPr>
          <w:rFonts w:cs="Arial"/>
          <w:b/>
          <w:bCs/>
          <w:color w:val="FF0000"/>
          <w:u w:val="single"/>
        </w:rPr>
        <w:t>The Company’s Website</w:t>
      </w:r>
      <w:r w:rsidRPr="00000C7C">
        <w:rPr>
          <w:rFonts w:cs="Arial"/>
          <w:color w:val="FF0000"/>
          <w:u w:val="single"/>
        </w:rPr>
        <w:t xml:space="preserve">.  </w:t>
      </w:r>
    </w:p>
    <w:p w14:paraId="40609CCC" w14:textId="77777777" w:rsidR="0039216C" w:rsidRPr="00000C7C" w:rsidRDefault="0039216C" w:rsidP="00EB0A03">
      <w:pPr>
        <w:pStyle w:val="Level1Text"/>
        <w:ind w:left="2205" w:firstLine="0"/>
        <w:rPr>
          <w:rFonts w:cs="Arial"/>
          <w:color w:val="FF0000"/>
          <w:u w:val="single"/>
        </w:rPr>
      </w:pPr>
    </w:p>
    <w:tbl>
      <w:tblPr>
        <w:tblStyle w:val="TableGrid"/>
        <w:tblW w:w="0" w:type="auto"/>
        <w:tblInd w:w="704" w:type="dxa"/>
        <w:tblLook w:val="04A0" w:firstRow="1" w:lastRow="0" w:firstColumn="1" w:lastColumn="0" w:noHBand="0" w:noVBand="1"/>
      </w:tblPr>
      <w:tblGrid>
        <w:gridCol w:w="2695"/>
        <w:gridCol w:w="1126"/>
        <w:gridCol w:w="1566"/>
        <w:gridCol w:w="2925"/>
      </w:tblGrid>
      <w:tr w:rsidR="009A13C4" w:rsidRPr="00000C7C" w14:paraId="327A513F" w14:textId="77777777" w:rsidTr="009A13C4">
        <w:tc>
          <w:tcPr>
            <w:tcW w:w="2695" w:type="dxa"/>
          </w:tcPr>
          <w:p w14:paraId="4F787D21" w14:textId="706C93DD" w:rsidR="009A13C4" w:rsidRPr="00000C7C" w:rsidRDefault="009A13C4" w:rsidP="007A5C95">
            <w:pPr>
              <w:pStyle w:val="Level1Text"/>
              <w:ind w:left="0" w:firstLine="0"/>
              <w:jc w:val="center"/>
              <w:rPr>
                <w:rFonts w:cs="Arial"/>
                <w:b/>
                <w:bCs/>
                <w:color w:val="FF0000"/>
                <w:u w:val="single"/>
              </w:rPr>
            </w:pPr>
            <w:r w:rsidRPr="00000C7C">
              <w:rPr>
                <w:rFonts w:cs="Arial"/>
                <w:b/>
                <w:bCs/>
                <w:color w:val="FF0000"/>
                <w:u w:val="single"/>
              </w:rPr>
              <w:t>Quantity</w:t>
            </w:r>
          </w:p>
        </w:tc>
        <w:tc>
          <w:tcPr>
            <w:tcW w:w="1126" w:type="dxa"/>
          </w:tcPr>
          <w:p w14:paraId="2B450776" w14:textId="73ED27D6" w:rsidR="009A13C4" w:rsidRPr="00000C7C" w:rsidRDefault="009A13C4" w:rsidP="007A5C95">
            <w:pPr>
              <w:pStyle w:val="Level1Text"/>
              <w:ind w:left="0" w:firstLine="0"/>
              <w:jc w:val="center"/>
              <w:rPr>
                <w:rFonts w:cs="Arial"/>
                <w:b/>
                <w:bCs/>
                <w:color w:val="FF0000"/>
                <w:u w:val="single"/>
              </w:rPr>
            </w:pPr>
            <w:r w:rsidRPr="00000C7C">
              <w:rPr>
                <w:rFonts w:cs="Arial"/>
                <w:b/>
                <w:bCs/>
                <w:color w:val="FF0000"/>
                <w:u w:val="single"/>
              </w:rPr>
              <w:t>Units</w:t>
            </w:r>
          </w:p>
        </w:tc>
        <w:tc>
          <w:tcPr>
            <w:tcW w:w="1566" w:type="dxa"/>
          </w:tcPr>
          <w:p w14:paraId="671C0930" w14:textId="77777777" w:rsidR="009A13C4" w:rsidRDefault="009A13C4" w:rsidP="007A5C95">
            <w:pPr>
              <w:pStyle w:val="Level1Text"/>
              <w:ind w:left="0" w:firstLine="0"/>
              <w:jc w:val="center"/>
              <w:rPr>
                <w:rFonts w:cs="Arial"/>
                <w:b/>
                <w:bCs/>
                <w:color w:val="FF0000"/>
                <w:u w:val="single"/>
              </w:rPr>
            </w:pPr>
            <w:r>
              <w:rPr>
                <w:rFonts w:cs="Arial"/>
                <w:b/>
                <w:bCs/>
                <w:color w:val="FF0000"/>
                <w:u w:val="single"/>
              </w:rPr>
              <w:t>Range</w:t>
            </w:r>
          </w:p>
          <w:p w14:paraId="78518B5F" w14:textId="543D640B" w:rsidR="009A13C4" w:rsidRPr="00000C7C" w:rsidRDefault="009A13C4" w:rsidP="007A5C95">
            <w:pPr>
              <w:pStyle w:val="Level1Text"/>
              <w:ind w:left="0" w:firstLine="0"/>
              <w:jc w:val="center"/>
              <w:rPr>
                <w:rFonts w:cs="Arial"/>
                <w:b/>
                <w:bCs/>
                <w:color w:val="FF0000"/>
                <w:u w:val="single"/>
              </w:rPr>
            </w:pPr>
            <w:r>
              <w:rPr>
                <w:rFonts w:cs="Arial"/>
                <w:b/>
                <w:bCs/>
                <w:color w:val="FF0000"/>
                <w:u w:val="single"/>
              </w:rPr>
              <w:t>(where Applicable)</w:t>
            </w:r>
          </w:p>
        </w:tc>
        <w:tc>
          <w:tcPr>
            <w:tcW w:w="2925" w:type="dxa"/>
          </w:tcPr>
          <w:p w14:paraId="5C653A4C" w14:textId="7A786898" w:rsidR="009A13C4" w:rsidRPr="00000C7C" w:rsidRDefault="009A13C4" w:rsidP="007A5C95">
            <w:pPr>
              <w:pStyle w:val="Level1Text"/>
              <w:ind w:left="0" w:firstLine="0"/>
              <w:jc w:val="center"/>
              <w:rPr>
                <w:rFonts w:cs="Arial"/>
                <w:b/>
                <w:bCs/>
                <w:color w:val="FF0000"/>
                <w:u w:val="single"/>
              </w:rPr>
            </w:pPr>
            <w:r w:rsidRPr="00000C7C">
              <w:rPr>
                <w:rFonts w:cs="Arial"/>
                <w:b/>
                <w:bCs/>
                <w:color w:val="FF0000"/>
                <w:u w:val="single"/>
              </w:rPr>
              <w:t>User Defined Parameter</w:t>
            </w:r>
          </w:p>
        </w:tc>
      </w:tr>
      <w:tr w:rsidR="009A13C4" w:rsidRPr="00000C7C" w14:paraId="7F79D697" w14:textId="77777777" w:rsidTr="009A13C4">
        <w:tc>
          <w:tcPr>
            <w:tcW w:w="2695" w:type="dxa"/>
          </w:tcPr>
          <w:p w14:paraId="2B6F6A41" w14:textId="36E5C4E3" w:rsidR="009A13C4" w:rsidRPr="00000C7C" w:rsidRDefault="009A13C4" w:rsidP="003C6F04">
            <w:pPr>
              <w:pStyle w:val="Level1Text"/>
              <w:ind w:left="0" w:firstLine="0"/>
              <w:rPr>
                <w:rFonts w:cs="Arial"/>
                <w:color w:val="FF0000"/>
                <w:u w:val="single"/>
              </w:rPr>
            </w:pPr>
            <w:r w:rsidRPr="00000C7C">
              <w:rPr>
                <w:rFonts w:cs="Arial"/>
                <w:color w:val="FF0000"/>
                <w:u w:val="single"/>
              </w:rPr>
              <w:t xml:space="preserve">Type of </w:t>
            </w:r>
            <w:r w:rsidRPr="00000C7C">
              <w:rPr>
                <w:rFonts w:cs="Arial"/>
                <w:b/>
                <w:bCs/>
                <w:color w:val="FF0000"/>
                <w:u w:val="single"/>
              </w:rPr>
              <w:t>Plant</w:t>
            </w:r>
            <w:r w:rsidRPr="00000C7C">
              <w:rPr>
                <w:rFonts w:cs="Arial"/>
                <w:color w:val="FF0000"/>
                <w:u w:val="single"/>
              </w:rPr>
              <w:t xml:space="preserve"> (eg </w:t>
            </w:r>
            <w:r w:rsidRPr="00000C7C">
              <w:rPr>
                <w:rFonts w:cs="Arial"/>
                <w:b/>
                <w:bCs/>
                <w:color w:val="FF0000"/>
                <w:u w:val="single"/>
              </w:rPr>
              <w:t>Generating Unit</w:t>
            </w:r>
            <w:r w:rsidRPr="00000C7C">
              <w:rPr>
                <w:rFonts w:cs="Arial"/>
                <w:color w:val="FF0000"/>
                <w:u w:val="single"/>
              </w:rPr>
              <w:t xml:space="preserve">, </w:t>
            </w:r>
            <w:r w:rsidRPr="00000C7C">
              <w:rPr>
                <w:rFonts w:cs="Arial"/>
                <w:b/>
                <w:bCs/>
                <w:color w:val="FF0000"/>
                <w:u w:val="single"/>
              </w:rPr>
              <w:t>Electricity Storage Module</w:t>
            </w:r>
            <w:r w:rsidRPr="00000C7C">
              <w:rPr>
                <w:rFonts w:cs="Arial"/>
                <w:color w:val="FF0000"/>
                <w:u w:val="single"/>
              </w:rPr>
              <w:t xml:space="preserve">, </w:t>
            </w:r>
            <w:r w:rsidRPr="00000C7C">
              <w:rPr>
                <w:rFonts w:cs="Arial"/>
                <w:b/>
                <w:bCs/>
                <w:color w:val="FF0000"/>
                <w:u w:val="single"/>
              </w:rPr>
              <w:t>Dynamic Reactive Compensation Equipment</w:t>
            </w:r>
          </w:p>
        </w:tc>
        <w:tc>
          <w:tcPr>
            <w:tcW w:w="1126" w:type="dxa"/>
          </w:tcPr>
          <w:p w14:paraId="6C4C0286" w14:textId="5CD8DB52" w:rsidR="009A13C4" w:rsidRPr="00000C7C" w:rsidRDefault="009A13C4" w:rsidP="003C6F04">
            <w:pPr>
              <w:pStyle w:val="Level1Text"/>
              <w:ind w:left="0" w:firstLine="0"/>
              <w:rPr>
                <w:rFonts w:cs="Arial"/>
                <w:color w:val="FF0000"/>
                <w:u w:val="single"/>
              </w:rPr>
            </w:pPr>
            <w:r w:rsidRPr="00000C7C">
              <w:rPr>
                <w:rFonts w:cs="Arial"/>
                <w:color w:val="FF0000"/>
                <w:u w:val="single"/>
              </w:rPr>
              <w:t>N/A</w:t>
            </w:r>
          </w:p>
        </w:tc>
        <w:tc>
          <w:tcPr>
            <w:tcW w:w="1566" w:type="dxa"/>
          </w:tcPr>
          <w:p w14:paraId="5F7D6E85" w14:textId="77777777" w:rsidR="009A13C4" w:rsidRPr="00000C7C" w:rsidRDefault="009A13C4" w:rsidP="003C6F04">
            <w:pPr>
              <w:pStyle w:val="Level1Text"/>
              <w:ind w:left="0" w:firstLine="0"/>
              <w:rPr>
                <w:rFonts w:cs="Arial"/>
                <w:color w:val="FF0000"/>
                <w:u w:val="single"/>
              </w:rPr>
            </w:pPr>
          </w:p>
        </w:tc>
        <w:tc>
          <w:tcPr>
            <w:tcW w:w="2925" w:type="dxa"/>
          </w:tcPr>
          <w:p w14:paraId="3B09BBE3" w14:textId="6B5CBAF6" w:rsidR="009A13C4" w:rsidRPr="00000C7C" w:rsidRDefault="009A13C4" w:rsidP="003C6F04">
            <w:pPr>
              <w:pStyle w:val="Level1Text"/>
              <w:ind w:left="0" w:firstLine="0"/>
              <w:rPr>
                <w:rFonts w:cs="Arial"/>
                <w:color w:val="FF0000"/>
                <w:u w:val="single"/>
              </w:rPr>
            </w:pPr>
          </w:p>
        </w:tc>
      </w:tr>
      <w:tr w:rsidR="009A13C4" w:rsidRPr="00000C7C" w14:paraId="0F9325B7" w14:textId="77777777" w:rsidTr="009A13C4">
        <w:tc>
          <w:tcPr>
            <w:tcW w:w="2695" w:type="dxa"/>
          </w:tcPr>
          <w:p w14:paraId="198BBD59" w14:textId="6A7E30BE" w:rsidR="009A13C4" w:rsidRPr="00000C7C" w:rsidRDefault="009A13C4" w:rsidP="003C6F04">
            <w:pPr>
              <w:pStyle w:val="Level1Text"/>
              <w:ind w:left="0" w:firstLine="0"/>
              <w:rPr>
                <w:rFonts w:cs="Arial"/>
                <w:color w:val="FF0000"/>
                <w:u w:val="single"/>
              </w:rPr>
            </w:pPr>
            <w:r w:rsidRPr="00000C7C">
              <w:rPr>
                <w:rFonts w:cs="Arial"/>
                <w:color w:val="FF0000"/>
                <w:u w:val="single"/>
              </w:rPr>
              <w:t>Primary reactance X (see Table 1)</w:t>
            </w:r>
          </w:p>
        </w:tc>
        <w:tc>
          <w:tcPr>
            <w:tcW w:w="1126" w:type="dxa"/>
          </w:tcPr>
          <w:p w14:paraId="2265DF9D" w14:textId="158803DA" w:rsidR="009A13C4" w:rsidRPr="00000C7C" w:rsidRDefault="009A13C4" w:rsidP="003C6F04">
            <w:pPr>
              <w:pStyle w:val="Level1Text"/>
              <w:ind w:left="0" w:firstLine="0"/>
              <w:rPr>
                <w:rFonts w:cs="Arial"/>
                <w:color w:val="FF0000"/>
                <w:u w:val="single"/>
              </w:rPr>
            </w:pPr>
            <w:r w:rsidRPr="00000C7C">
              <w:rPr>
                <w:rFonts w:cs="Arial"/>
                <w:color w:val="FF0000"/>
                <w:u w:val="single"/>
              </w:rPr>
              <w:t>pu on MVA</w:t>
            </w:r>
          </w:p>
        </w:tc>
        <w:tc>
          <w:tcPr>
            <w:tcW w:w="1566" w:type="dxa"/>
          </w:tcPr>
          <w:p w14:paraId="7AC705E8" w14:textId="77777777" w:rsidR="009A13C4" w:rsidRPr="00000C7C" w:rsidRDefault="009A13C4" w:rsidP="003C6F04">
            <w:pPr>
              <w:pStyle w:val="Level1Text"/>
              <w:ind w:left="0" w:firstLine="0"/>
              <w:rPr>
                <w:rFonts w:cs="Arial"/>
                <w:color w:val="FF0000"/>
                <w:u w:val="single"/>
              </w:rPr>
            </w:pPr>
          </w:p>
        </w:tc>
        <w:tc>
          <w:tcPr>
            <w:tcW w:w="2925" w:type="dxa"/>
          </w:tcPr>
          <w:p w14:paraId="20EBC28C" w14:textId="6A05C798" w:rsidR="009A13C4" w:rsidRPr="00000C7C" w:rsidRDefault="009A13C4" w:rsidP="003C6F04">
            <w:pPr>
              <w:pStyle w:val="Level1Text"/>
              <w:ind w:left="0" w:firstLine="0"/>
              <w:rPr>
                <w:rFonts w:cs="Arial"/>
                <w:color w:val="FF0000"/>
                <w:u w:val="single"/>
              </w:rPr>
            </w:pPr>
          </w:p>
        </w:tc>
      </w:tr>
      <w:tr w:rsidR="009A13C4" w:rsidRPr="00000C7C" w14:paraId="11B92591" w14:textId="77777777" w:rsidTr="009A13C4">
        <w:tc>
          <w:tcPr>
            <w:tcW w:w="2695" w:type="dxa"/>
          </w:tcPr>
          <w:p w14:paraId="54A5FD5D" w14:textId="745DD957" w:rsidR="009A13C4" w:rsidRPr="00000C7C" w:rsidRDefault="009A13C4" w:rsidP="003C6F04">
            <w:pPr>
              <w:pStyle w:val="Level1Text"/>
              <w:ind w:left="0" w:firstLine="0"/>
              <w:rPr>
                <w:rFonts w:cs="Arial"/>
                <w:color w:val="FF0000"/>
                <w:u w:val="single"/>
              </w:rPr>
            </w:pPr>
            <w:r w:rsidRPr="00000C7C">
              <w:rPr>
                <w:rFonts w:cs="Arial"/>
                <w:color w:val="FF0000"/>
                <w:u w:val="single"/>
              </w:rPr>
              <w:t>Additional reactance X</w:t>
            </w:r>
            <w:r w:rsidRPr="00000C7C">
              <w:rPr>
                <w:rFonts w:cs="Arial"/>
                <w:color w:val="FF0000"/>
                <w:u w:val="single"/>
                <w:vertAlign w:val="subscript"/>
              </w:rPr>
              <w:t>tr</w:t>
            </w:r>
            <w:r w:rsidRPr="00000C7C">
              <w:rPr>
                <w:rFonts w:cs="Arial"/>
                <w:color w:val="FF0000"/>
                <w:u w:val="single"/>
              </w:rPr>
              <w:t xml:space="preserve"> (See Table 1)</w:t>
            </w:r>
          </w:p>
        </w:tc>
        <w:tc>
          <w:tcPr>
            <w:tcW w:w="1126" w:type="dxa"/>
          </w:tcPr>
          <w:p w14:paraId="7EF5BB8A" w14:textId="52DA6250" w:rsidR="009A13C4" w:rsidRPr="00000C7C" w:rsidRDefault="009A13C4" w:rsidP="003C6F04">
            <w:pPr>
              <w:pStyle w:val="Level1Text"/>
              <w:ind w:left="0" w:firstLine="0"/>
              <w:rPr>
                <w:rFonts w:cs="Arial"/>
                <w:color w:val="FF0000"/>
                <w:u w:val="single"/>
              </w:rPr>
            </w:pPr>
            <w:r w:rsidRPr="00000C7C">
              <w:rPr>
                <w:rFonts w:cs="Arial"/>
                <w:color w:val="FF0000"/>
                <w:u w:val="single"/>
              </w:rPr>
              <w:t>pu on MVA</w:t>
            </w:r>
          </w:p>
        </w:tc>
        <w:tc>
          <w:tcPr>
            <w:tcW w:w="1566" w:type="dxa"/>
          </w:tcPr>
          <w:p w14:paraId="1F60AC02" w14:textId="77777777" w:rsidR="009A13C4" w:rsidRPr="00000C7C" w:rsidRDefault="009A13C4" w:rsidP="003C6F04">
            <w:pPr>
              <w:pStyle w:val="Level1Text"/>
              <w:ind w:left="0" w:firstLine="0"/>
              <w:rPr>
                <w:rFonts w:cs="Arial"/>
                <w:color w:val="FF0000"/>
                <w:u w:val="single"/>
              </w:rPr>
            </w:pPr>
          </w:p>
        </w:tc>
        <w:tc>
          <w:tcPr>
            <w:tcW w:w="2925" w:type="dxa"/>
          </w:tcPr>
          <w:p w14:paraId="34288668" w14:textId="403A8081" w:rsidR="009A13C4" w:rsidRPr="00000C7C" w:rsidRDefault="009A13C4" w:rsidP="003C6F04">
            <w:pPr>
              <w:pStyle w:val="Level1Text"/>
              <w:ind w:left="0" w:firstLine="0"/>
              <w:rPr>
                <w:rFonts w:cs="Arial"/>
                <w:color w:val="FF0000"/>
                <w:u w:val="single"/>
              </w:rPr>
            </w:pPr>
          </w:p>
        </w:tc>
      </w:tr>
      <w:tr w:rsidR="009A13C4" w:rsidRPr="00000C7C" w14:paraId="309FC0ED" w14:textId="77777777" w:rsidTr="009A13C4">
        <w:tc>
          <w:tcPr>
            <w:tcW w:w="2695" w:type="dxa"/>
          </w:tcPr>
          <w:p w14:paraId="1574733D" w14:textId="20DFB538" w:rsidR="009A13C4" w:rsidRPr="00000C7C" w:rsidRDefault="009A13C4" w:rsidP="003C6F04">
            <w:pPr>
              <w:pStyle w:val="Level1Text"/>
              <w:ind w:left="0" w:firstLine="0"/>
              <w:rPr>
                <w:rFonts w:cs="Arial"/>
                <w:b/>
                <w:bCs/>
                <w:color w:val="FF0000"/>
                <w:u w:val="single"/>
              </w:rPr>
            </w:pPr>
            <w:r w:rsidRPr="00000C7C">
              <w:rPr>
                <w:rFonts w:cs="Arial"/>
                <w:b/>
                <w:bCs/>
                <w:color w:val="FF0000"/>
                <w:u w:val="single"/>
              </w:rPr>
              <w:t>Maximum Capacity</w:t>
            </w:r>
          </w:p>
        </w:tc>
        <w:tc>
          <w:tcPr>
            <w:tcW w:w="1126" w:type="dxa"/>
          </w:tcPr>
          <w:p w14:paraId="2F75AFB9" w14:textId="446666DD" w:rsidR="009A13C4" w:rsidRPr="00000C7C" w:rsidRDefault="009A13C4" w:rsidP="003C6F04">
            <w:pPr>
              <w:pStyle w:val="Level1Text"/>
              <w:ind w:left="0" w:firstLine="0"/>
              <w:rPr>
                <w:rFonts w:cs="Arial"/>
                <w:color w:val="FF0000"/>
                <w:u w:val="single"/>
              </w:rPr>
            </w:pPr>
            <w:r w:rsidRPr="00000C7C">
              <w:rPr>
                <w:rFonts w:cs="Arial"/>
                <w:color w:val="FF0000"/>
                <w:u w:val="single"/>
              </w:rPr>
              <w:t>MW</w:t>
            </w:r>
          </w:p>
        </w:tc>
        <w:tc>
          <w:tcPr>
            <w:tcW w:w="1566" w:type="dxa"/>
          </w:tcPr>
          <w:p w14:paraId="341DB824" w14:textId="77777777" w:rsidR="009A13C4" w:rsidRPr="00000C7C" w:rsidRDefault="009A13C4" w:rsidP="003C6F04">
            <w:pPr>
              <w:pStyle w:val="Level1Text"/>
              <w:ind w:left="0" w:firstLine="0"/>
              <w:rPr>
                <w:rFonts w:cs="Arial"/>
                <w:color w:val="FF0000"/>
                <w:u w:val="single"/>
              </w:rPr>
            </w:pPr>
          </w:p>
        </w:tc>
        <w:tc>
          <w:tcPr>
            <w:tcW w:w="2925" w:type="dxa"/>
          </w:tcPr>
          <w:p w14:paraId="50E30766" w14:textId="5AB385B8" w:rsidR="009A13C4" w:rsidRPr="00000C7C" w:rsidRDefault="009A13C4" w:rsidP="003C6F04">
            <w:pPr>
              <w:pStyle w:val="Level1Text"/>
              <w:ind w:left="0" w:firstLine="0"/>
              <w:rPr>
                <w:rFonts w:cs="Arial"/>
                <w:color w:val="FF0000"/>
                <w:u w:val="single"/>
              </w:rPr>
            </w:pPr>
          </w:p>
        </w:tc>
      </w:tr>
      <w:tr w:rsidR="009A13C4" w:rsidRPr="00000C7C" w14:paraId="6B2FE48C" w14:textId="77777777" w:rsidTr="009A13C4">
        <w:tc>
          <w:tcPr>
            <w:tcW w:w="2695" w:type="dxa"/>
          </w:tcPr>
          <w:p w14:paraId="5E4BCE77" w14:textId="49DC1DAF" w:rsidR="009A13C4" w:rsidRPr="00000C7C" w:rsidRDefault="009A13C4" w:rsidP="003C6F04">
            <w:pPr>
              <w:pStyle w:val="Level1Text"/>
              <w:ind w:left="0" w:firstLine="0"/>
              <w:rPr>
                <w:rFonts w:cs="Arial"/>
                <w:color w:val="FF0000"/>
                <w:u w:val="single"/>
              </w:rPr>
            </w:pPr>
            <w:r w:rsidRPr="00000C7C">
              <w:rPr>
                <w:rFonts w:cs="Arial"/>
                <w:color w:val="FF0000"/>
                <w:u w:val="single"/>
              </w:rPr>
              <w:t>Rated output time duration if not continuously rated</w:t>
            </w:r>
          </w:p>
        </w:tc>
        <w:tc>
          <w:tcPr>
            <w:tcW w:w="1126" w:type="dxa"/>
          </w:tcPr>
          <w:p w14:paraId="1D3C9C00" w14:textId="77777777" w:rsidR="009A13C4" w:rsidRPr="00000C7C" w:rsidRDefault="009A13C4" w:rsidP="003C6F04">
            <w:pPr>
              <w:pStyle w:val="Level1Text"/>
              <w:ind w:left="0" w:firstLine="0"/>
              <w:rPr>
                <w:rFonts w:cs="Arial"/>
                <w:color w:val="FF0000"/>
                <w:u w:val="single"/>
              </w:rPr>
            </w:pPr>
          </w:p>
        </w:tc>
        <w:tc>
          <w:tcPr>
            <w:tcW w:w="1566" w:type="dxa"/>
          </w:tcPr>
          <w:p w14:paraId="466F125E" w14:textId="77777777" w:rsidR="009A13C4" w:rsidRPr="00000C7C" w:rsidRDefault="009A13C4" w:rsidP="003C6F04">
            <w:pPr>
              <w:pStyle w:val="Level1Text"/>
              <w:ind w:left="0" w:firstLine="0"/>
              <w:rPr>
                <w:rFonts w:cs="Arial"/>
                <w:color w:val="FF0000"/>
                <w:u w:val="single"/>
              </w:rPr>
            </w:pPr>
          </w:p>
        </w:tc>
        <w:tc>
          <w:tcPr>
            <w:tcW w:w="2925" w:type="dxa"/>
          </w:tcPr>
          <w:p w14:paraId="39396DA3" w14:textId="732DFDD0" w:rsidR="009A13C4" w:rsidRPr="00000C7C" w:rsidRDefault="009A13C4" w:rsidP="003C6F04">
            <w:pPr>
              <w:pStyle w:val="Level1Text"/>
              <w:ind w:left="0" w:firstLine="0"/>
              <w:rPr>
                <w:rFonts w:cs="Arial"/>
                <w:color w:val="FF0000"/>
                <w:u w:val="single"/>
              </w:rPr>
            </w:pPr>
          </w:p>
        </w:tc>
      </w:tr>
      <w:tr w:rsidR="009A13C4" w:rsidRPr="00000C7C" w14:paraId="6F033E2E" w14:textId="77777777" w:rsidTr="009A13C4">
        <w:tc>
          <w:tcPr>
            <w:tcW w:w="2695" w:type="dxa"/>
          </w:tcPr>
          <w:p w14:paraId="1B1AA171" w14:textId="623C9FF6" w:rsidR="009A13C4" w:rsidRPr="00000C7C" w:rsidRDefault="009A13C4" w:rsidP="003C6F04">
            <w:pPr>
              <w:pStyle w:val="Level1Text"/>
              <w:ind w:left="0" w:firstLine="0"/>
              <w:rPr>
                <w:rFonts w:cs="Arial"/>
                <w:color w:val="FF0000"/>
                <w:u w:val="single"/>
              </w:rPr>
            </w:pPr>
            <w:r w:rsidRPr="00000C7C">
              <w:rPr>
                <w:rFonts w:cs="Arial"/>
                <w:b/>
                <w:bCs/>
                <w:color w:val="FF0000"/>
                <w:u w:val="single"/>
              </w:rPr>
              <w:t>Real Inertia Power</w:t>
            </w:r>
            <w:r w:rsidRPr="00000C7C">
              <w:rPr>
                <w:rFonts w:cs="Arial"/>
                <w:color w:val="FF0000"/>
                <w:u w:val="single"/>
              </w:rPr>
              <w:t xml:space="preserve"> (MW) supplied or absorbed at 1Hz/s frequency change </w:t>
            </w:r>
          </w:p>
        </w:tc>
        <w:tc>
          <w:tcPr>
            <w:tcW w:w="1126" w:type="dxa"/>
          </w:tcPr>
          <w:p w14:paraId="739B18B2" w14:textId="226C950A" w:rsidR="009A13C4" w:rsidRPr="00000C7C" w:rsidRDefault="009A13C4" w:rsidP="003C6F04">
            <w:pPr>
              <w:pStyle w:val="Level1Text"/>
              <w:ind w:left="0" w:firstLine="0"/>
              <w:rPr>
                <w:rFonts w:cs="Arial"/>
                <w:color w:val="FF0000"/>
                <w:u w:val="single"/>
              </w:rPr>
            </w:pPr>
            <w:r w:rsidRPr="00000C7C">
              <w:rPr>
                <w:rFonts w:cs="Arial"/>
                <w:color w:val="FF0000"/>
                <w:u w:val="single"/>
              </w:rPr>
              <w:t>MW</w:t>
            </w:r>
          </w:p>
        </w:tc>
        <w:tc>
          <w:tcPr>
            <w:tcW w:w="1566" w:type="dxa"/>
          </w:tcPr>
          <w:p w14:paraId="2ED23223" w14:textId="77777777" w:rsidR="009A13C4" w:rsidRPr="00000C7C" w:rsidRDefault="009A13C4" w:rsidP="003C6F04">
            <w:pPr>
              <w:pStyle w:val="Level1Text"/>
              <w:ind w:left="0" w:firstLine="0"/>
              <w:rPr>
                <w:rFonts w:cs="Arial"/>
                <w:color w:val="FF0000"/>
                <w:u w:val="single"/>
              </w:rPr>
            </w:pPr>
          </w:p>
        </w:tc>
        <w:tc>
          <w:tcPr>
            <w:tcW w:w="2925" w:type="dxa"/>
          </w:tcPr>
          <w:p w14:paraId="67B03C39" w14:textId="2E207917" w:rsidR="009A13C4" w:rsidRPr="00000C7C" w:rsidRDefault="009A13C4" w:rsidP="003C6F04">
            <w:pPr>
              <w:pStyle w:val="Level1Text"/>
              <w:ind w:left="0" w:firstLine="0"/>
              <w:rPr>
                <w:rFonts w:cs="Arial"/>
                <w:color w:val="FF0000"/>
                <w:u w:val="single"/>
              </w:rPr>
            </w:pPr>
          </w:p>
        </w:tc>
      </w:tr>
      <w:tr w:rsidR="00F84889" w:rsidRPr="00000C7C" w14:paraId="27BBB64F" w14:textId="77777777" w:rsidTr="009A13C4">
        <w:tc>
          <w:tcPr>
            <w:tcW w:w="2695" w:type="dxa"/>
          </w:tcPr>
          <w:p w14:paraId="0E4B7AEA" w14:textId="061956C6" w:rsidR="00F84889" w:rsidRPr="00000C7C" w:rsidRDefault="00F84889" w:rsidP="003C6F04">
            <w:pPr>
              <w:pStyle w:val="Level1Text"/>
              <w:ind w:left="0" w:firstLine="0"/>
              <w:rPr>
                <w:rFonts w:cs="Arial"/>
                <w:b/>
                <w:bCs/>
                <w:color w:val="FF0000"/>
                <w:u w:val="single"/>
              </w:rPr>
            </w:pPr>
            <w:r w:rsidRPr="00F84889">
              <w:rPr>
                <w:rFonts w:cs="Arial"/>
                <w:color w:val="FF0000"/>
                <w:u w:val="single"/>
              </w:rPr>
              <w:t>Maximum</w:t>
            </w:r>
            <w:r>
              <w:rPr>
                <w:rFonts w:cs="Arial"/>
                <w:b/>
                <w:bCs/>
                <w:color w:val="FF0000"/>
                <w:u w:val="single"/>
              </w:rPr>
              <w:t xml:space="preserve"> Phase Jump </w:t>
            </w:r>
            <w:r w:rsidRPr="00F84889">
              <w:rPr>
                <w:rFonts w:cs="Arial"/>
                <w:color w:val="FF0000"/>
                <w:u w:val="single"/>
              </w:rPr>
              <w:t>withstand</w:t>
            </w:r>
          </w:p>
        </w:tc>
        <w:tc>
          <w:tcPr>
            <w:tcW w:w="1126" w:type="dxa"/>
          </w:tcPr>
          <w:p w14:paraId="00B7160A" w14:textId="55013F2A" w:rsidR="00F84889" w:rsidRPr="00000C7C" w:rsidRDefault="00F84889" w:rsidP="003C6F04">
            <w:pPr>
              <w:pStyle w:val="Level1Text"/>
              <w:ind w:left="0" w:firstLine="0"/>
              <w:rPr>
                <w:rFonts w:cs="Arial"/>
                <w:color w:val="FF0000"/>
                <w:u w:val="single"/>
              </w:rPr>
            </w:pPr>
            <w:r>
              <w:rPr>
                <w:rFonts w:cs="Arial"/>
                <w:color w:val="FF0000"/>
                <w:u w:val="single"/>
              </w:rPr>
              <w:t>degrees</w:t>
            </w:r>
          </w:p>
        </w:tc>
        <w:tc>
          <w:tcPr>
            <w:tcW w:w="1566" w:type="dxa"/>
          </w:tcPr>
          <w:p w14:paraId="0AD52580" w14:textId="4C641171" w:rsidR="00F84889" w:rsidRPr="00000C7C" w:rsidRDefault="00F84889" w:rsidP="003C6F04">
            <w:pPr>
              <w:pStyle w:val="Level1Text"/>
              <w:ind w:left="0" w:firstLine="0"/>
              <w:rPr>
                <w:rFonts w:cs="Arial"/>
                <w:color w:val="FF0000"/>
                <w:u w:val="single"/>
              </w:rPr>
            </w:pPr>
            <w:r>
              <w:rPr>
                <w:rFonts w:cs="Arial"/>
                <w:color w:val="FF0000"/>
                <w:u w:val="single"/>
              </w:rPr>
              <w:t>60 degrees</w:t>
            </w:r>
          </w:p>
        </w:tc>
        <w:tc>
          <w:tcPr>
            <w:tcW w:w="2925" w:type="dxa"/>
          </w:tcPr>
          <w:p w14:paraId="2E0C44E4" w14:textId="77777777" w:rsidR="00F84889" w:rsidRPr="00000C7C" w:rsidRDefault="00F84889" w:rsidP="003C6F04">
            <w:pPr>
              <w:pStyle w:val="Level1Text"/>
              <w:ind w:left="0" w:firstLine="0"/>
              <w:rPr>
                <w:rFonts w:cs="Arial"/>
                <w:color w:val="FF0000"/>
                <w:u w:val="single"/>
              </w:rPr>
            </w:pPr>
          </w:p>
        </w:tc>
      </w:tr>
      <w:tr w:rsidR="009A13C4" w:rsidRPr="00000C7C" w14:paraId="22006A27" w14:textId="77777777" w:rsidTr="009A13C4">
        <w:tc>
          <w:tcPr>
            <w:tcW w:w="2695" w:type="dxa"/>
          </w:tcPr>
          <w:p w14:paraId="2FA2E9CD" w14:textId="48962537" w:rsidR="009A13C4" w:rsidRPr="00000C7C" w:rsidRDefault="009A13C4" w:rsidP="003C6F04">
            <w:pPr>
              <w:pStyle w:val="Level1Text"/>
              <w:ind w:left="0" w:firstLine="0"/>
              <w:rPr>
                <w:rFonts w:cs="Arial"/>
                <w:b/>
                <w:bCs/>
                <w:color w:val="FF0000"/>
                <w:u w:val="single"/>
              </w:rPr>
            </w:pPr>
            <w:r w:rsidRPr="00000C7C">
              <w:rPr>
                <w:rFonts w:cs="Arial"/>
                <w:color w:val="FF0000"/>
                <w:u w:val="single"/>
              </w:rPr>
              <w:t xml:space="preserve">Maximum </w:t>
            </w:r>
            <w:r w:rsidRPr="00000C7C">
              <w:rPr>
                <w:rFonts w:cs="Arial"/>
                <w:b/>
                <w:bCs/>
                <w:color w:val="FF0000"/>
                <w:u w:val="single"/>
              </w:rPr>
              <w:t xml:space="preserve">Phase Jump </w:t>
            </w:r>
            <w:r w:rsidRPr="00000C7C">
              <w:rPr>
                <w:rFonts w:cs="Arial"/>
                <w:color w:val="FF0000"/>
                <w:u w:val="single"/>
              </w:rPr>
              <w:t xml:space="preserve">angle for rated </w:t>
            </w:r>
            <w:r w:rsidRPr="00000C7C">
              <w:rPr>
                <w:rFonts w:cs="Arial"/>
                <w:b/>
                <w:bCs/>
                <w:color w:val="FF0000"/>
                <w:u w:val="single"/>
              </w:rPr>
              <w:t>Phase Jump Active Power</w:t>
            </w:r>
          </w:p>
        </w:tc>
        <w:tc>
          <w:tcPr>
            <w:tcW w:w="1126" w:type="dxa"/>
          </w:tcPr>
          <w:p w14:paraId="17F029FA" w14:textId="718AC990" w:rsidR="009A13C4" w:rsidRPr="00000C7C" w:rsidRDefault="00F84889" w:rsidP="003C6F04">
            <w:pPr>
              <w:pStyle w:val="Level1Text"/>
              <w:ind w:left="0" w:firstLine="0"/>
              <w:rPr>
                <w:rFonts w:cs="Arial"/>
                <w:color w:val="FF0000"/>
                <w:u w:val="single"/>
              </w:rPr>
            </w:pPr>
            <w:r>
              <w:rPr>
                <w:rFonts w:cs="Arial"/>
                <w:color w:val="FF0000"/>
                <w:u w:val="single"/>
              </w:rPr>
              <w:t>d</w:t>
            </w:r>
            <w:r w:rsidR="009A13C4" w:rsidRPr="00000C7C">
              <w:rPr>
                <w:rFonts w:cs="Arial"/>
                <w:color w:val="FF0000"/>
                <w:u w:val="single"/>
              </w:rPr>
              <w:t>egrees</w:t>
            </w:r>
          </w:p>
        </w:tc>
        <w:tc>
          <w:tcPr>
            <w:tcW w:w="1566" w:type="dxa"/>
          </w:tcPr>
          <w:p w14:paraId="5C10831B" w14:textId="68D89490" w:rsidR="009A13C4" w:rsidRPr="00F84889" w:rsidRDefault="00F84889" w:rsidP="003C6F04">
            <w:pPr>
              <w:pStyle w:val="Level1Text"/>
              <w:ind w:left="0" w:firstLine="0"/>
              <w:rPr>
                <w:rFonts w:cs="Arial"/>
                <w:color w:val="FF0000"/>
                <w:u w:val="single"/>
              </w:rPr>
            </w:pPr>
            <w:commentRangeStart w:id="2"/>
            <w:r w:rsidRPr="00F84889">
              <w:rPr>
                <w:rFonts w:cs="Arial"/>
                <w:color w:val="FF0000"/>
                <w:u w:val="single"/>
              </w:rPr>
              <w:t>5 degrees</w:t>
            </w:r>
            <w:commentRangeEnd w:id="2"/>
            <w:r w:rsidR="00813C86">
              <w:rPr>
                <w:rStyle w:val="CommentReference"/>
                <w:rFonts w:asciiTheme="minorHAnsi" w:eastAsiaTheme="minorHAnsi" w:hAnsiTheme="minorHAnsi" w:cstheme="minorBidi"/>
                <w:snapToGrid/>
                <w:color w:val="454545" w:themeColor="text1"/>
                <w:lang w:val="en-GB"/>
              </w:rPr>
              <w:commentReference w:id="2"/>
            </w:r>
          </w:p>
        </w:tc>
        <w:tc>
          <w:tcPr>
            <w:tcW w:w="2925" w:type="dxa"/>
          </w:tcPr>
          <w:p w14:paraId="738720C0" w14:textId="50DA26D4" w:rsidR="009A13C4" w:rsidRPr="00000C7C" w:rsidRDefault="009A13C4" w:rsidP="003C6F04">
            <w:pPr>
              <w:pStyle w:val="Level1Text"/>
              <w:ind w:left="0" w:firstLine="0"/>
              <w:rPr>
                <w:rFonts w:cs="Arial"/>
                <w:b/>
                <w:bCs/>
                <w:color w:val="FF0000"/>
                <w:u w:val="single"/>
              </w:rPr>
            </w:pPr>
          </w:p>
        </w:tc>
      </w:tr>
      <w:tr w:rsidR="009A13C4" w:rsidRPr="00000C7C" w14:paraId="0A2E391C" w14:textId="77777777" w:rsidTr="009A13C4">
        <w:tc>
          <w:tcPr>
            <w:tcW w:w="2695" w:type="dxa"/>
          </w:tcPr>
          <w:p w14:paraId="28963798" w14:textId="4AD186F2" w:rsidR="009A13C4" w:rsidRPr="00000C7C" w:rsidRDefault="009A13C4" w:rsidP="001C1F22">
            <w:pPr>
              <w:pStyle w:val="Default"/>
              <w:jc w:val="both"/>
              <w:rPr>
                <w:rFonts w:asciiTheme="minorHAnsi" w:hAnsiTheme="minorHAnsi" w:cstheme="minorHAnsi"/>
                <w:color w:val="FF0000"/>
                <w:sz w:val="20"/>
                <w:szCs w:val="20"/>
                <w:u w:val="single"/>
              </w:rPr>
            </w:pPr>
            <w:r w:rsidRPr="00000C7C">
              <w:rPr>
                <w:rFonts w:asciiTheme="minorHAnsi" w:hAnsiTheme="minorHAnsi" w:cstheme="minorHAnsi"/>
                <w:b/>
                <w:bCs/>
                <w:color w:val="FF0000"/>
                <w:sz w:val="20"/>
                <w:szCs w:val="20"/>
                <w:u w:val="single"/>
              </w:rPr>
              <w:t>Phase Jump Power</w:t>
            </w:r>
            <w:r w:rsidRPr="00000C7C">
              <w:rPr>
                <w:rFonts w:asciiTheme="minorHAnsi" w:hAnsiTheme="minorHAnsi" w:cstheme="minorHAnsi"/>
                <w:color w:val="FF0000"/>
                <w:sz w:val="20"/>
                <w:szCs w:val="20"/>
                <w:u w:val="single"/>
              </w:rPr>
              <w:t xml:space="preserve"> (MW) at the rated angle </w:t>
            </w:r>
          </w:p>
        </w:tc>
        <w:tc>
          <w:tcPr>
            <w:tcW w:w="1126" w:type="dxa"/>
          </w:tcPr>
          <w:p w14:paraId="25DF9C6F" w14:textId="6332BEF0" w:rsidR="009A13C4" w:rsidRPr="00000C7C" w:rsidRDefault="009A13C4" w:rsidP="003C6F04">
            <w:pPr>
              <w:pStyle w:val="Level1Text"/>
              <w:ind w:left="0" w:firstLine="0"/>
              <w:rPr>
                <w:rFonts w:cs="Arial"/>
                <w:color w:val="FF0000"/>
                <w:u w:val="single"/>
              </w:rPr>
            </w:pPr>
            <w:r w:rsidRPr="00000C7C">
              <w:rPr>
                <w:rFonts w:cs="Arial"/>
                <w:color w:val="FF0000"/>
                <w:u w:val="single"/>
              </w:rPr>
              <w:t>MW</w:t>
            </w:r>
          </w:p>
        </w:tc>
        <w:tc>
          <w:tcPr>
            <w:tcW w:w="1566" w:type="dxa"/>
          </w:tcPr>
          <w:p w14:paraId="2D2D8D5A" w14:textId="77777777" w:rsidR="009A13C4" w:rsidRPr="00000C7C" w:rsidRDefault="009A13C4" w:rsidP="003C6F04">
            <w:pPr>
              <w:pStyle w:val="Level1Text"/>
              <w:ind w:left="0" w:firstLine="0"/>
              <w:rPr>
                <w:rFonts w:cs="Arial"/>
                <w:color w:val="FF0000"/>
                <w:u w:val="single"/>
              </w:rPr>
            </w:pPr>
          </w:p>
        </w:tc>
        <w:tc>
          <w:tcPr>
            <w:tcW w:w="2925" w:type="dxa"/>
          </w:tcPr>
          <w:p w14:paraId="0E811C7A" w14:textId="008298D3" w:rsidR="009A13C4" w:rsidRPr="00000C7C" w:rsidRDefault="009A13C4" w:rsidP="003C6F04">
            <w:pPr>
              <w:pStyle w:val="Level1Text"/>
              <w:ind w:left="0" w:firstLine="0"/>
              <w:rPr>
                <w:rFonts w:cs="Arial"/>
                <w:color w:val="FF0000"/>
                <w:u w:val="single"/>
              </w:rPr>
            </w:pPr>
          </w:p>
        </w:tc>
      </w:tr>
      <w:tr w:rsidR="009A13C4" w:rsidRPr="00000C7C" w14:paraId="4E982323" w14:textId="77777777" w:rsidTr="009A13C4">
        <w:tc>
          <w:tcPr>
            <w:tcW w:w="2695" w:type="dxa"/>
          </w:tcPr>
          <w:p w14:paraId="3DD829BB" w14:textId="2C75A14A" w:rsidR="009A13C4" w:rsidRPr="00000C7C" w:rsidRDefault="009A13C4" w:rsidP="001C1F22">
            <w:pPr>
              <w:pStyle w:val="Default"/>
              <w:jc w:val="both"/>
              <w:rPr>
                <w:rFonts w:asciiTheme="minorHAnsi" w:hAnsiTheme="minorHAnsi" w:cstheme="minorHAnsi"/>
                <w:color w:val="FF0000"/>
                <w:sz w:val="20"/>
                <w:szCs w:val="20"/>
                <w:u w:val="single"/>
              </w:rPr>
            </w:pPr>
            <w:r w:rsidRPr="00000C7C">
              <w:rPr>
                <w:rFonts w:asciiTheme="minorHAnsi" w:hAnsiTheme="minorHAnsi" w:cstheme="minorHAnsi"/>
                <w:b/>
                <w:bCs/>
                <w:color w:val="FF0000"/>
                <w:sz w:val="20"/>
                <w:szCs w:val="20"/>
                <w:u w:val="single"/>
              </w:rPr>
              <w:t>Damping Power</w:t>
            </w:r>
            <w:r w:rsidRPr="00000C7C">
              <w:rPr>
                <w:rFonts w:asciiTheme="minorHAnsi" w:hAnsiTheme="minorHAnsi" w:cstheme="minorHAnsi"/>
                <w:color w:val="FF0000"/>
                <w:sz w:val="20"/>
                <w:szCs w:val="20"/>
                <w:u w:val="single"/>
              </w:rPr>
              <w:t xml:space="preserve"> type </w:t>
            </w:r>
            <w:r w:rsidRPr="00000C7C">
              <w:rPr>
                <w:rFonts w:cs="Arial"/>
                <w:color w:val="FF0000"/>
                <w:u w:val="single"/>
              </w:rPr>
              <w:t>P</w:t>
            </w:r>
            <w:r w:rsidRPr="00000C7C">
              <w:rPr>
                <w:rFonts w:ascii="Symbol" w:hAnsi="Symbol" w:cs="Symbol"/>
                <w:color w:val="FF0000"/>
                <w:u w:val="single"/>
              </w:rPr>
              <w:t></w:t>
            </w:r>
            <w:r w:rsidRPr="00000C7C">
              <w:rPr>
                <w:rFonts w:asciiTheme="minorHAnsi" w:hAnsiTheme="minorHAnsi" w:cstheme="minorHAnsi"/>
                <w:color w:val="FF0000"/>
                <w:sz w:val="20"/>
                <w:szCs w:val="20"/>
                <w:u w:val="single"/>
              </w:rPr>
              <w:t>for</w:t>
            </w:r>
            <w:r w:rsidRPr="00000C7C">
              <w:rPr>
                <w:rFonts w:asciiTheme="minorHAnsi" w:hAnsiTheme="minorHAnsi" w:cstheme="minorHAnsi"/>
                <w:color w:val="FF0000"/>
                <w:u w:val="single"/>
              </w:rPr>
              <w:t xml:space="preserve"> </w:t>
            </w:r>
            <w:r w:rsidRPr="00000C7C">
              <w:rPr>
                <w:rFonts w:asciiTheme="minorHAnsi" w:hAnsiTheme="minorHAnsi" w:cstheme="minorHAnsi"/>
                <w:color w:val="FF0000"/>
                <w:sz w:val="20"/>
                <w:szCs w:val="20"/>
                <w:u w:val="single"/>
              </w:rPr>
              <w:t>a</w:t>
            </w:r>
            <w:r w:rsidRPr="00000C7C">
              <w:rPr>
                <w:rFonts w:asciiTheme="minorHAnsi" w:hAnsiTheme="minorHAnsi" w:cstheme="minorHAnsi"/>
                <w:color w:val="FF0000"/>
                <w:u w:val="single"/>
              </w:rPr>
              <w:t xml:space="preserve"> </w:t>
            </w:r>
            <w:r w:rsidRPr="00000C7C">
              <w:rPr>
                <w:rFonts w:asciiTheme="minorHAnsi" w:hAnsiTheme="minorHAnsi" w:cstheme="minorHAnsi"/>
                <w:color w:val="FF0000"/>
                <w:sz w:val="20"/>
                <w:szCs w:val="20"/>
                <w:u w:val="single"/>
              </w:rPr>
              <w:t xml:space="preserve">Grid oscillation of 0.5 Hz peak to peak at </w:t>
            </w:r>
            <w:r w:rsidR="00E01BFE">
              <w:rPr>
                <w:rFonts w:asciiTheme="minorHAnsi" w:hAnsiTheme="minorHAnsi" w:cstheme="minorHAnsi"/>
                <w:color w:val="FF0000"/>
                <w:sz w:val="20"/>
                <w:szCs w:val="20"/>
                <w:u w:val="single"/>
              </w:rPr>
              <w:t>1</w:t>
            </w:r>
            <w:r w:rsidRPr="00000C7C">
              <w:rPr>
                <w:rFonts w:asciiTheme="minorHAnsi" w:hAnsiTheme="minorHAnsi" w:cstheme="minorHAnsi"/>
                <w:color w:val="FF0000"/>
                <w:sz w:val="20"/>
                <w:szCs w:val="20"/>
                <w:u w:val="single"/>
              </w:rPr>
              <w:t xml:space="preserve"> Hz</w:t>
            </w:r>
          </w:p>
        </w:tc>
        <w:tc>
          <w:tcPr>
            <w:tcW w:w="1126" w:type="dxa"/>
          </w:tcPr>
          <w:p w14:paraId="28C5AE4C" w14:textId="0D2720BF" w:rsidR="009A13C4" w:rsidRPr="00000C7C" w:rsidRDefault="009A13C4" w:rsidP="003C6F04">
            <w:pPr>
              <w:pStyle w:val="Level1Text"/>
              <w:ind w:left="0" w:firstLine="0"/>
              <w:rPr>
                <w:rFonts w:cs="Arial"/>
                <w:color w:val="FF0000"/>
                <w:u w:val="single"/>
              </w:rPr>
            </w:pPr>
            <w:r w:rsidRPr="00000C7C">
              <w:rPr>
                <w:rFonts w:cs="Arial"/>
                <w:color w:val="FF0000"/>
                <w:u w:val="single"/>
              </w:rPr>
              <w:t>MW</w:t>
            </w:r>
          </w:p>
        </w:tc>
        <w:tc>
          <w:tcPr>
            <w:tcW w:w="1566" w:type="dxa"/>
          </w:tcPr>
          <w:p w14:paraId="27033296" w14:textId="77777777" w:rsidR="009A13C4" w:rsidRPr="00000C7C" w:rsidRDefault="009A13C4" w:rsidP="003C6F04">
            <w:pPr>
              <w:pStyle w:val="Level1Text"/>
              <w:ind w:left="0" w:firstLine="0"/>
              <w:rPr>
                <w:rFonts w:cs="Arial"/>
                <w:color w:val="FF0000"/>
                <w:u w:val="single"/>
              </w:rPr>
            </w:pPr>
          </w:p>
        </w:tc>
        <w:tc>
          <w:tcPr>
            <w:tcW w:w="2925" w:type="dxa"/>
          </w:tcPr>
          <w:p w14:paraId="42BC5866" w14:textId="4794801A" w:rsidR="009A13C4" w:rsidRPr="00000C7C" w:rsidRDefault="009A13C4" w:rsidP="003C6F04">
            <w:pPr>
              <w:pStyle w:val="Level1Text"/>
              <w:ind w:left="0" w:firstLine="0"/>
              <w:rPr>
                <w:rFonts w:cs="Arial"/>
                <w:color w:val="FF0000"/>
                <w:u w:val="single"/>
              </w:rPr>
            </w:pPr>
          </w:p>
        </w:tc>
      </w:tr>
      <w:tr w:rsidR="009A13C4" w:rsidRPr="00000C7C" w14:paraId="177DA620" w14:textId="77777777" w:rsidTr="009A13C4">
        <w:tc>
          <w:tcPr>
            <w:tcW w:w="2695" w:type="dxa"/>
          </w:tcPr>
          <w:p w14:paraId="635ED9A5" w14:textId="6968DDCC" w:rsidR="009A13C4" w:rsidRPr="00000C7C" w:rsidRDefault="009A13C4" w:rsidP="001C1F22">
            <w:pPr>
              <w:pStyle w:val="Default"/>
              <w:jc w:val="both"/>
              <w:rPr>
                <w:rFonts w:asciiTheme="majorHAnsi" w:hAnsiTheme="majorHAnsi" w:cstheme="majorHAnsi"/>
                <w:color w:val="FF0000"/>
                <w:u w:val="single"/>
              </w:rPr>
            </w:pPr>
            <w:r w:rsidRPr="00000C7C">
              <w:rPr>
                <w:rFonts w:asciiTheme="majorHAnsi" w:hAnsiTheme="majorHAnsi" w:cstheme="majorHAnsi"/>
                <w:color w:val="FF0000"/>
                <w:sz w:val="20"/>
                <w:szCs w:val="20"/>
                <w:u w:val="single"/>
              </w:rPr>
              <w:t xml:space="preserve">The cumulative energy delivered for a 1Hz/s frequency fall from 52 Hz to 47 Hz This is the total real </w:t>
            </w:r>
            <w:r w:rsidRPr="00000C7C">
              <w:rPr>
                <w:rFonts w:asciiTheme="majorHAnsi" w:hAnsiTheme="majorHAnsi" w:cstheme="majorHAnsi"/>
                <w:color w:val="FF0000"/>
                <w:sz w:val="20"/>
                <w:szCs w:val="20"/>
                <w:u w:val="single"/>
              </w:rPr>
              <w:lastRenderedPageBreak/>
              <w:t xml:space="preserve">transient output of the </w:t>
            </w:r>
            <w:r w:rsidRPr="00000C7C">
              <w:rPr>
                <w:rFonts w:asciiTheme="majorHAnsi" w:hAnsiTheme="majorHAnsi" w:cstheme="majorHAnsi"/>
                <w:b/>
                <w:bCs/>
                <w:color w:val="FF0000"/>
                <w:sz w:val="20"/>
                <w:szCs w:val="20"/>
                <w:u w:val="single"/>
              </w:rPr>
              <w:t xml:space="preserve">Grid Forming Plant </w:t>
            </w:r>
          </w:p>
        </w:tc>
        <w:tc>
          <w:tcPr>
            <w:tcW w:w="1126" w:type="dxa"/>
          </w:tcPr>
          <w:p w14:paraId="48D068A1" w14:textId="45B3AB2F" w:rsidR="009A13C4" w:rsidRPr="00000C7C" w:rsidRDefault="009A13C4" w:rsidP="003C6F04">
            <w:pPr>
              <w:pStyle w:val="Level1Text"/>
              <w:ind w:left="0" w:firstLine="0"/>
              <w:rPr>
                <w:rFonts w:cs="Arial"/>
                <w:color w:val="FF0000"/>
                <w:u w:val="single"/>
              </w:rPr>
            </w:pPr>
            <w:r w:rsidRPr="00000C7C">
              <w:rPr>
                <w:rFonts w:cs="Arial"/>
                <w:color w:val="FF0000"/>
                <w:u w:val="single"/>
              </w:rPr>
              <w:lastRenderedPageBreak/>
              <w:t>MWs</w:t>
            </w:r>
          </w:p>
        </w:tc>
        <w:tc>
          <w:tcPr>
            <w:tcW w:w="1566" w:type="dxa"/>
          </w:tcPr>
          <w:p w14:paraId="7DF095C9" w14:textId="77777777" w:rsidR="009A13C4" w:rsidRPr="00000C7C" w:rsidRDefault="009A13C4" w:rsidP="003C6F04">
            <w:pPr>
              <w:pStyle w:val="Level1Text"/>
              <w:ind w:left="0" w:firstLine="0"/>
              <w:rPr>
                <w:rFonts w:cs="Arial"/>
                <w:color w:val="FF0000"/>
                <w:u w:val="single"/>
              </w:rPr>
            </w:pPr>
          </w:p>
        </w:tc>
        <w:tc>
          <w:tcPr>
            <w:tcW w:w="2925" w:type="dxa"/>
          </w:tcPr>
          <w:p w14:paraId="7E4AD295" w14:textId="40B86B13" w:rsidR="009A13C4" w:rsidRPr="00000C7C" w:rsidRDefault="009A13C4" w:rsidP="003C6F04">
            <w:pPr>
              <w:pStyle w:val="Level1Text"/>
              <w:ind w:left="0" w:firstLine="0"/>
              <w:rPr>
                <w:rFonts w:cs="Arial"/>
                <w:color w:val="FF0000"/>
                <w:u w:val="single"/>
              </w:rPr>
            </w:pPr>
          </w:p>
        </w:tc>
      </w:tr>
      <w:tr w:rsidR="009A13C4" w:rsidRPr="00000C7C" w14:paraId="4FC748FA" w14:textId="77777777" w:rsidTr="009A13C4">
        <w:tc>
          <w:tcPr>
            <w:tcW w:w="2695" w:type="dxa"/>
          </w:tcPr>
          <w:p w14:paraId="0BA5ABB3" w14:textId="383369A3" w:rsidR="009A13C4" w:rsidRPr="00000C7C" w:rsidRDefault="009A13C4" w:rsidP="003C6F04">
            <w:pPr>
              <w:pStyle w:val="Level1Text"/>
              <w:ind w:left="0" w:firstLine="0"/>
              <w:rPr>
                <w:rFonts w:cs="Arial"/>
                <w:color w:val="FF0000"/>
                <w:u w:val="single"/>
              </w:rPr>
            </w:pPr>
            <w:r w:rsidRPr="00000C7C">
              <w:rPr>
                <w:rFonts w:cs="Arial"/>
                <w:color w:val="FF0000"/>
                <w:u w:val="single"/>
              </w:rPr>
              <w:t>Inertia Constant using equation 1</w:t>
            </w:r>
          </w:p>
        </w:tc>
        <w:tc>
          <w:tcPr>
            <w:tcW w:w="1126" w:type="dxa"/>
          </w:tcPr>
          <w:p w14:paraId="6DB8B6CF" w14:textId="5A1A491B" w:rsidR="009A13C4" w:rsidRPr="00000C7C" w:rsidRDefault="009A13C4" w:rsidP="003C6F04">
            <w:pPr>
              <w:pStyle w:val="Level1Text"/>
              <w:ind w:left="0" w:firstLine="0"/>
              <w:rPr>
                <w:rFonts w:cs="Arial"/>
                <w:color w:val="FF0000"/>
                <w:u w:val="single"/>
              </w:rPr>
            </w:pPr>
          </w:p>
        </w:tc>
        <w:tc>
          <w:tcPr>
            <w:tcW w:w="1566" w:type="dxa"/>
          </w:tcPr>
          <w:p w14:paraId="08EC9727" w14:textId="10496A31" w:rsidR="009A13C4" w:rsidRPr="00000C7C" w:rsidRDefault="000C12A6" w:rsidP="003C6F04">
            <w:pPr>
              <w:pStyle w:val="Level1Text"/>
              <w:ind w:left="0" w:firstLine="0"/>
              <w:rPr>
                <w:rFonts w:cs="Arial"/>
                <w:color w:val="FF0000"/>
                <w:u w:val="single"/>
              </w:rPr>
            </w:pPr>
            <w:r>
              <w:rPr>
                <w:rFonts w:cs="Arial"/>
                <w:color w:val="FF0000"/>
                <w:u w:val="single"/>
              </w:rPr>
              <w:t>2 – 25MWs</w:t>
            </w:r>
          </w:p>
        </w:tc>
        <w:tc>
          <w:tcPr>
            <w:tcW w:w="2925" w:type="dxa"/>
          </w:tcPr>
          <w:p w14:paraId="624A19A9" w14:textId="11AF30B7" w:rsidR="009A13C4" w:rsidRPr="00000C7C" w:rsidRDefault="009A13C4" w:rsidP="003C6F04">
            <w:pPr>
              <w:pStyle w:val="Level1Text"/>
              <w:ind w:left="0" w:firstLine="0"/>
              <w:rPr>
                <w:rFonts w:cs="Arial"/>
                <w:color w:val="FF0000"/>
                <w:u w:val="single"/>
              </w:rPr>
            </w:pPr>
          </w:p>
        </w:tc>
      </w:tr>
      <w:tr w:rsidR="009A13C4" w:rsidRPr="00000C7C" w14:paraId="641401E6" w14:textId="77777777" w:rsidTr="009A13C4">
        <w:tc>
          <w:tcPr>
            <w:tcW w:w="2695" w:type="dxa"/>
          </w:tcPr>
          <w:p w14:paraId="38506227" w14:textId="7A33C73A" w:rsidR="009A13C4" w:rsidRPr="00000C7C" w:rsidRDefault="009A13C4" w:rsidP="003C6F04">
            <w:pPr>
              <w:pStyle w:val="Level1Text"/>
              <w:ind w:left="0" w:firstLine="0"/>
              <w:rPr>
                <w:rFonts w:cs="Arial"/>
                <w:color w:val="FF0000"/>
                <w:u w:val="single"/>
              </w:rPr>
            </w:pPr>
            <w:r w:rsidRPr="00000C7C">
              <w:rPr>
                <w:rFonts w:cs="Arial"/>
                <w:color w:val="FF0000"/>
                <w:u w:val="single"/>
              </w:rPr>
              <w:t>Overload Capability</w:t>
            </w:r>
          </w:p>
        </w:tc>
        <w:tc>
          <w:tcPr>
            <w:tcW w:w="1126" w:type="dxa"/>
          </w:tcPr>
          <w:p w14:paraId="62E4FA8D" w14:textId="710D59E1" w:rsidR="009A13C4" w:rsidRPr="00000C7C" w:rsidRDefault="009A13C4" w:rsidP="003C6F04">
            <w:pPr>
              <w:pStyle w:val="Level1Text"/>
              <w:ind w:left="0" w:firstLine="0"/>
              <w:rPr>
                <w:rFonts w:cs="Arial"/>
                <w:color w:val="FF0000"/>
                <w:u w:val="single"/>
              </w:rPr>
            </w:pPr>
            <w:r w:rsidRPr="00000C7C">
              <w:rPr>
                <w:rFonts w:cs="Arial"/>
                <w:color w:val="FF0000"/>
                <w:u w:val="single"/>
              </w:rPr>
              <w:t>% on MVA</w:t>
            </w:r>
            <w:r>
              <w:rPr>
                <w:rFonts w:cs="Arial"/>
                <w:color w:val="FF0000"/>
                <w:u w:val="single"/>
              </w:rPr>
              <w:t xml:space="preserve"> </w:t>
            </w:r>
          </w:p>
        </w:tc>
        <w:tc>
          <w:tcPr>
            <w:tcW w:w="1566" w:type="dxa"/>
          </w:tcPr>
          <w:p w14:paraId="090C2ABF" w14:textId="77777777" w:rsidR="009A13C4" w:rsidRPr="00000C7C" w:rsidRDefault="009A13C4" w:rsidP="003C6F04">
            <w:pPr>
              <w:pStyle w:val="Level1Text"/>
              <w:ind w:left="0" w:firstLine="0"/>
              <w:rPr>
                <w:rFonts w:cs="Arial"/>
                <w:color w:val="FF0000"/>
                <w:u w:val="single"/>
              </w:rPr>
            </w:pPr>
          </w:p>
        </w:tc>
        <w:tc>
          <w:tcPr>
            <w:tcW w:w="2925" w:type="dxa"/>
          </w:tcPr>
          <w:p w14:paraId="7ED247A8" w14:textId="776F6F42" w:rsidR="009A13C4" w:rsidRPr="00000C7C" w:rsidRDefault="009A13C4" w:rsidP="003C6F04">
            <w:pPr>
              <w:pStyle w:val="Level1Text"/>
              <w:ind w:left="0" w:firstLine="0"/>
              <w:rPr>
                <w:rFonts w:cs="Arial"/>
                <w:color w:val="FF0000"/>
                <w:u w:val="single"/>
              </w:rPr>
            </w:pPr>
          </w:p>
        </w:tc>
      </w:tr>
      <w:tr w:rsidR="009A13C4" w:rsidRPr="00000C7C" w14:paraId="170C5A85" w14:textId="77777777" w:rsidTr="009A13C4">
        <w:tc>
          <w:tcPr>
            <w:tcW w:w="2695" w:type="dxa"/>
          </w:tcPr>
          <w:p w14:paraId="5105100B" w14:textId="1075572E" w:rsidR="009A13C4" w:rsidRPr="00000C7C" w:rsidRDefault="009A13C4" w:rsidP="003C6F04">
            <w:pPr>
              <w:pStyle w:val="Level1Text"/>
              <w:ind w:left="0" w:firstLine="0"/>
              <w:rPr>
                <w:rFonts w:cs="Arial"/>
                <w:color w:val="FF0000"/>
                <w:u w:val="single"/>
              </w:rPr>
            </w:pPr>
            <w:r>
              <w:rPr>
                <w:rFonts w:cs="Arial"/>
                <w:color w:val="FF0000"/>
                <w:u w:val="single"/>
              </w:rPr>
              <w:t xml:space="preserve">Continuous Overload capability </w:t>
            </w:r>
          </w:p>
        </w:tc>
        <w:tc>
          <w:tcPr>
            <w:tcW w:w="1126" w:type="dxa"/>
          </w:tcPr>
          <w:p w14:paraId="4A454472" w14:textId="77777777" w:rsidR="009A13C4" w:rsidRDefault="009A13C4" w:rsidP="003C6F04">
            <w:pPr>
              <w:pStyle w:val="Level1Text"/>
              <w:ind w:left="0" w:firstLine="0"/>
              <w:rPr>
                <w:rFonts w:cs="Arial"/>
                <w:color w:val="FF0000"/>
                <w:u w:val="single"/>
              </w:rPr>
            </w:pPr>
          </w:p>
        </w:tc>
        <w:tc>
          <w:tcPr>
            <w:tcW w:w="1566" w:type="dxa"/>
          </w:tcPr>
          <w:p w14:paraId="04D50C04" w14:textId="77777777" w:rsidR="009A13C4" w:rsidRPr="00000C7C" w:rsidRDefault="009A13C4" w:rsidP="003C6F04">
            <w:pPr>
              <w:pStyle w:val="Level1Text"/>
              <w:ind w:left="0" w:firstLine="0"/>
              <w:rPr>
                <w:rFonts w:cs="Arial"/>
                <w:color w:val="FF0000"/>
                <w:u w:val="single"/>
              </w:rPr>
            </w:pPr>
          </w:p>
        </w:tc>
        <w:tc>
          <w:tcPr>
            <w:tcW w:w="2925" w:type="dxa"/>
          </w:tcPr>
          <w:p w14:paraId="5E5FAA12" w14:textId="32D086ED" w:rsidR="009A13C4" w:rsidRPr="00000C7C" w:rsidRDefault="009A13C4" w:rsidP="003C6F04">
            <w:pPr>
              <w:pStyle w:val="Level1Text"/>
              <w:ind w:left="0" w:firstLine="0"/>
              <w:rPr>
                <w:rFonts w:cs="Arial"/>
                <w:color w:val="FF0000"/>
                <w:u w:val="single"/>
              </w:rPr>
            </w:pPr>
          </w:p>
        </w:tc>
      </w:tr>
      <w:tr w:rsidR="009A13C4" w:rsidRPr="00000C7C" w14:paraId="41B2FDD5" w14:textId="77777777" w:rsidTr="009A13C4">
        <w:tc>
          <w:tcPr>
            <w:tcW w:w="2695" w:type="dxa"/>
          </w:tcPr>
          <w:p w14:paraId="09DE945D" w14:textId="040910AB" w:rsidR="009A13C4" w:rsidRPr="00000C7C" w:rsidRDefault="009A13C4" w:rsidP="003C6F04">
            <w:pPr>
              <w:pStyle w:val="Level1Text"/>
              <w:ind w:left="0" w:firstLine="0"/>
              <w:rPr>
                <w:rFonts w:cs="Arial"/>
                <w:color w:val="FF0000"/>
                <w:u w:val="single"/>
              </w:rPr>
            </w:pPr>
            <w:r w:rsidRPr="00000C7C">
              <w:rPr>
                <w:rFonts w:cs="Arial"/>
                <w:color w:val="FF0000"/>
                <w:u w:val="single"/>
              </w:rPr>
              <w:t xml:space="preserve">Duration of </w:t>
            </w:r>
            <w:r>
              <w:rPr>
                <w:rFonts w:cs="Arial"/>
                <w:color w:val="FF0000"/>
                <w:u w:val="single"/>
              </w:rPr>
              <w:t xml:space="preserve">Short Term </w:t>
            </w:r>
            <w:r w:rsidRPr="00000C7C">
              <w:rPr>
                <w:rFonts w:cs="Arial"/>
                <w:color w:val="FF0000"/>
                <w:u w:val="single"/>
              </w:rPr>
              <w:t xml:space="preserve">Overload Capability </w:t>
            </w:r>
          </w:p>
        </w:tc>
        <w:tc>
          <w:tcPr>
            <w:tcW w:w="1126" w:type="dxa"/>
          </w:tcPr>
          <w:p w14:paraId="3AEE7619" w14:textId="1F1197FF" w:rsidR="009A13C4" w:rsidRPr="00000C7C" w:rsidRDefault="009A13C4" w:rsidP="003C6F04">
            <w:pPr>
              <w:pStyle w:val="Level1Text"/>
              <w:ind w:left="0" w:firstLine="0"/>
              <w:rPr>
                <w:rFonts w:cs="Arial"/>
                <w:color w:val="FF0000"/>
                <w:u w:val="single"/>
              </w:rPr>
            </w:pPr>
            <w:r>
              <w:rPr>
                <w:rFonts w:cs="Arial"/>
                <w:color w:val="FF0000"/>
                <w:u w:val="single"/>
              </w:rPr>
              <w:t>s</w:t>
            </w:r>
          </w:p>
        </w:tc>
        <w:tc>
          <w:tcPr>
            <w:tcW w:w="1566" w:type="dxa"/>
          </w:tcPr>
          <w:p w14:paraId="71418633" w14:textId="77777777" w:rsidR="009A13C4" w:rsidRPr="00000C7C" w:rsidRDefault="009A13C4" w:rsidP="003C6F04">
            <w:pPr>
              <w:pStyle w:val="Level1Text"/>
              <w:ind w:left="0" w:firstLine="0"/>
              <w:rPr>
                <w:rFonts w:cs="Arial"/>
                <w:color w:val="FF0000"/>
                <w:u w:val="single"/>
              </w:rPr>
            </w:pPr>
          </w:p>
        </w:tc>
        <w:tc>
          <w:tcPr>
            <w:tcW w:w="2925" w:type="dxa"/>
          </w:tcPr>
          <w:p w14:paraId="69356D67" w14:textId="7C3AA7BA" w:rsidR="009A13C4" w:rsidRPr="00000C7C" w:rsidRDefault="009A13C4" w:rsidP="003C6F04">
            <w:pPr>
              <w:pStyle w:val="Level1Text"/>
              <w:ind w:left="0" w:firstLine="0"/>
              <w:rPr>
                <w:rFonts w:cs="Arial"/>
                <w:color w:val="FF0000"/>
                <w:u w:val="single"/>
              </w:rPr>
            </w:pPr>
          </w:p>
        </w:tc>
      </w:tr>
      <w:tr w:rsidR="009A13C4" w:rsidRPr="00000C7C" w14:paraId="30BC3ECB" w14:textId="77777777" w:rsidTr="009A13C4">
        <w:tc>
          <w:tcPr>
            <w:tcW w:w="2695" w:type="dxa"/>
          </w:tcPr>
          <w:p w14:paraId="4502A3ED" w14:textId="7CF4936F" w:rsidR="009A13C4" w:rsidRPr="005F3CEC" w:rsidRDefault="009A13C4" w:rsidP="003C6F04">
            <w:pPr>
              <w:pStyle w:val="Level1Text"/>
              <w:ind w:left="0" w:firstLine="0"/>
              <w:rPr>
                <w:rFonts w:cs="Arial"/>
                <w:b/>
                <w:bCs/>
                <w:color w:val="FF0000"/>
                <w:u w:val="single"/>
              </w:rPr>
            </w:pPr>
            <w:r w:rsidRPr="005F3CEC">
              <w:rPr>
                <w:rFonts w:cs="Arial"/>
                <w:b/>
                <w:bCs/>
                <w:color w:val="FF0000"/>
                <w:u w:val="single"/>
              </w:rPr>
              <w:t>Peak Current Rating</w:t>
            </w:r>
          </w:p>
        </w:tc>
        <w:tc>
          <w:tcPr>
            <w:tcW w:w="1126" w:type="dxa"/>
          </w:tcPr>
          <w:p w14:paraId="11578D13" w14:textId="078BA470" w:rsidR="009A13C4" w:rsidRDefault="009A13C4" w:rsidP="003C6F04">
            <w:pPr>
              <w:pStyle w:val="Level1Text"/>
              <w:ind w:left="0" w:firstLine="0"/>
              <w:rPr>
                <w:rFonts w:cs="Arial"/>
                <w:color w:val="FF0000"/>
                <w:u w:val="single"/>
              </w:rPr>
            </w:pPr>
            <w:r>
              <w:rPr>
                <w:rFonts w:cs="Arial"/>
                <w:color w:val="FF0000"/>
                <w:u w:val="single"/>
              </w:rPr>
              <w:t>pu</w:t>
            </w:r>
          </w:p>
        </w:tc>
        <w:tc>
          <w:tcPr>
            <w:tcW w:w="1566" w:type="dxa"/>
          </w:tcPr>
          <w:p w14:paraId="46B734D2" w14:textId="643A11A1" w:rsidR="009A13C4" w:rsidRPr="00000C7C" w:rsidRDefault="000C12A6" w:rsidP="003C6F04">
            <w:pPr>
              <w:pStyle w:val="Level1Text"/>
              <w:ind w:left="0" w:firstLine="0"/>
              <w:rPr>
                <w:rFonts w:cs="Arial"/>
                <w:color w:val="FF0000"/>
                <w:u w:val="single"/>
              </w:rPr>
            </w:pPr>
            <w:r>
              <w:rPr>
                <w:rFonts w:cs="Arial"/>
                <w:color w:val="FF0000"/>
                <w:u w:val="single"/>
              </w:rPr>
              <w:t>1.5pu or better</w:t>
            </w:r>
          </w:p>
        </w:tc>
        <w:tc>
          <w:tcPr>
            <w:tcW w:w="2925" w:type="dxa"/>
          </w:tcPr>
          <w:p w14:paraId="66CBBA70" w14:textId="79C647A3" w:rsidR="009A13C4" w:rsidRPr="00000C7C" w:rsidRDefault="009A13C4" w:rsidP="003C6F04">
            <w:pPr>
              <w:pStyle w:val="Level1Text"/>
              <w:ind w:left="0" w:firstLine="0"/>
              <w:rPr>
                <w:rFonts w:cs="Arial"/>
                <w:color w:val="FF0000"/>
                <w:u w:val="single"/>
              </w:rPr>
            </w:pPr>
          </w:p>
        </w:tc>
      </w:tr>
      <w:tr w:rsidR="009A13C4" w:rsidRPr="00000C7C" w14:paraId="77685F13" w14:textId="77777777" w:rsidTr="009A13C4">
        <w:tc>
          <w:tcPr>
            <w:tcW w:w="2695" w:type="dxa"/>
          </w:tcPr>
          <w:p w14:paraId="6E99B6C8" w14:textId="1D45ECE4" w:rsidR="009A13C4" w:rsidRPr="00000C7C" w:rsidRDefault="009A13C4" w:rsidP="003C6F04">
            <w:pPr>
              <w:pStyle w:val="Level1Text"/>
              <w:ind w:left="0" w:firstLine="0"/>
              <w:rPr>
                <w:rFonts w:cs="Arial"/>
                <w:color w:val="FF0000"/>
                <w:u w:val="single"/>
              </w:rPr>
            </w:pPr>
            <w:r w:rsidRPr="00000C7C">
              <w:rPr>
                <w:rFonts w:cs="Arial"/>
                <w:color w:val="FF0000"/>
                <w:u w:val="single"/>
              </w:rPr>
              <w:t xml:space="preserve">Nominal </w:t>
            </w:r>
            <w:r w:rsidRPr="00000C7C">
              <w:rPr>
                <w:rFonts w:cs="Arial"/>
                <w:b/>
                <w:bCs/>
                <w:color w:val="FF0000"/>
                <w:u w:val="single"/>
              </w:rPr>
              <w:t>Grid Entry Point</w:t>
            </w:r>
            <w:r w:rsidRPr="00000C7C">
              <w:rPr>
                <w:rFonts w:cs="Arial"/>
                <w:color w:val="FF0000"/>
                <w:u w:val="single"/>
              </w:rPr>
              <w:t xml:space="preserve"> or </w:t>
            </w:r>
            <w:r w:rsidRPr="00000C7C">
              <w:rPr>
                <w:rFonts w:cs="Arial"/>
                <w:b/>
                <w:bCs/>
                <w:color w:val="FF0000"/>
                <w:u w:val="single"/>
              </w:rPr>
              <w:t xml:space="preserve">User System Entry Point </w:t>
            </w:r>
            <w:r w:rsidRPr="00000C7C">
              <w:rPr>
                <w:rFonts w:cs="Arial"/>
                <w:color w:val="FF0000"/>
                <w:u w:val="single"/>
              </w:rPr>
              <w:t xml:space="preserve">voltage </w:t>
            </w:r>
          </w:p>
        </w:tc>
        <w:tc>
          <w:tcPr>
            <w:tcW w:w="1126" w:type="dxa"/>
          </w:tcPr>
          <w:p w14:paraId="3D876801" w14:textId="207F3F45" w:rsidR="009A13C4" w:rsidRPr="00000C7C" w:rsidRDefault="009A13C4" w:rsidP="003C6F04">
            <w:pPr>
              <w:pStyle w:val="Level1Text"/>
              <w:ind w:left="0" w:firstLine="0"/>
              <w:rPr>
                <w:rFonts w:cs="Arial"/>
                <w:color w:val="FF0000"/>
                <w:u w:val="single"/>
              </w:rPr>
            </w:pPr>
            <w:r w:rsidRPr="00000C7C">
              <w:rPr>
                <w:rFonts w:cs="Arial"/>
                <w:color w:val="FF0000"/>
                <w:u w:val="single"/>
              </w:rPr>
              <w:t>kV</w:t>
            </w:r>
          </w:p>
        </w:tc>
        <w:tc>
          <w:tcPr>
            <w:tcW w:w="1566" w:type="dxa"/>
          </w:tcPr>
          <w:p w14:paraId="21FADD02" w14:textId="77777777" w:rsidR="009A13C4" w:rsidRPr="00000C7C" w:rsidRDefault="009A13C4" w:rsidP="003C6F04">
            <w:pPr>
              <w:pStyle w:val="Level1Text"/>
              <w:ind w:left="0" w:firstLine="0"/>
              <w:rPr>
                <w:rFonts w:cs="Arial"/>
                <w:color w:val="FF0000"/>
                <w:u w:val="single"/>
              </w:rPr>
            </w:pPr>
          </w:p>
        </w:tc>
        <w:tc>
          <w:tcPr>
            <w:tcW w:w="2925" w:type="dxa"/>
          </w:tcPr>
          <w:p w14:paraId="1A061BE2" w14:textId="7D7238D2" w:rsidR="009A13C4" w:rsidRPr="00000C7C" w:rsidRDefault="009A13C4" w:rsidP="003C6F04">
            <w:pPr>
              <w:pStyle w:val="Level1Text"/>
              <w:ind w:left="0" w:firstLine="0"/>
              <w:rPr>
                <w:rFonts w:cs="Arial"/>
                <w:color w:val="FF0000"/>
                <w:u w:val="single"/>
              </w:rPr>
            </w:pPr>
          </w:p>
        </w:tc>
      </w:tr>
      <w:tr w:rsidR="009A13C4" w:rsidRPr="00000C7C" w14:paraId="7EB63A40" w14:textId="77777777" w:rsidTr="009A13C4">
        <w:tc>
          <w:tcPr>
            <w:tcW w:w="2695" w:type="dxa"/>
          </w:tcPr>
          <w:p w14:paraId="7A146205" w14:textId="23601FE9" w:rsidR="009A13C4" w:rsidRPr="00000C7C" w:rsidRDefault="009A13C4" w:rsidP="003C6F04">
            <w:pPr>
              <w:pStyle w:val="Level1Text"/>
              <w:ind w:left="0" w:firstLine="0"/>
              <w:rPr>
                <w:rFonts w:cs="Arial"/>
                <w:color w:val="FF0000"/>
                <w:u w:val="single"/>
              </w:rPr>
            </w:pPr>
            <w:r w:rsidRPr="00000C7C">
              <w:rPr>
                <w:rFonts w:cs="Arial"/>
                <w:b/>
                <w:bCs/>
                <w:color w:val="FF0000"/>
                <w:u w:val="single"/>
              </w:rPr>
              <w:t>Grid Entry Point</w:t>
            </w:r>
            <w:r w:rsidRPr="00000C7C">
              <w:rPr>
                <w:rFonts w:cs="Arial"/>
                <w:color w:val="FF0000"/>
                <w:u w:val="single"/>
              </w:rPr>
              <w:t xml:space="preserve"> or </w:t>
            </w:r>
            <w:r w:rsidRPr="00000C7C">
              <w:rPr>
                <w:rFonts w:cs="Arial"/>
                <w:b/>
                <w:bCs/>
                <w:color w:val="FF0000"/>
                <w:u w:val="single"/>
              </w:rPr>
              <w:t>User System Entry Point</w:t>
            </w:r>
          </w:p>
        </w:tc>
        <w:tc>
          <w:tcPr>
            <w:tcW w:w="1126" w:type="dxa"/>
          </w:tcPr>
          <w:p w14:paraId="3DFFCC61" w14:textId="55EEAD94" w:rsidR="009A13C4" w:rsidRPr="00000C7C" w:rsidRDefault="009A13C4" w:rsidP="003C6F04">
            <w:pPr>
              <w:pStyle w:val="Level1Text"/>
              <w:ind w:left="0" w:firstLine="0"/>
              <w:rPr>
                <w:rFonts w:cs="Arial"/>
                <w:color w:val="FF0000"/>
                <w:u w:val="single"/>
              </w:rPr>
            </w:pPr>
            <w:r w:rsidRPr="00000C7C">
              <w:rPr>
                <w:rFonts w:cs="Arial"/>
                <w:color w:val="FF0000"/>
                <w:u w:val="single"/>
              </w:rPr>
              <w:t>N/A - Location</w:t>
            </w:r>
          </w:p>
        </w:tc>
        <w:tc>
          <w:tcPr>
            <w:tcW w:w="1566" w:type="dxa"/>
          </w:tcPr>
          <w:p w14:paraId="23A6194A" w14:textId="77777777" w:rsidR="009A13C4" w:rsidRPr="00000C7C" w:rsidRDefault="009A13C4" w:rsidP="003C6F04">
            <w:pPr>
              <w:pStyle w:val="Level1Text"/>
              <w:ind w:left="0" w:firstLine="0"/>
              <w:rPr>
                <w:rFonts w:cs="Arial"/>
                <w:color w:val="FF0000"/>
                <w:u w:val="single"/>
              </w:rPr>
            </w:pPr>
          </w:p>
        </w:tc>
        <w:tc>
          <w:tcPr>
            <w:tcW w:w="2925" w:type="dxa"/>
          </w:tcPr>
          <w:p w14:paraId="7B015F69" w14:textId="2FFD4E00" w:rsidR="009A13C4" w:rsidRPr="00000C7C" w:rsidRDefault="009A13C4" w:rsidP="003C6F04">
            <w:pPr>
              <w:pStyle w:val="Level1Text"/>
              <w:ind w:left="0" w:firstLine="0"/>
              <w:rPr>
                <w:rFonts w:cs="Arial"/>
                <w:color w:val="FF0000"/>
                <w:u w:val="single"/>
              </w:rPr>
            </w:pPr>
          </w:p>
        </w:tc>
      </w:tr>
      <w:tr w:rsidR="009A13C4" w:rsidRPr="00000C7C" w14:paraId="15EB07CF" w14:textId="77777777" w:rsidTr="009A13C4">
        <w:tc>
          <w:tcPr>
            <w:tcW w:w="2695" w:type="dxa"/>
          </w:tcPr>
          <w:p w14:paraId="240A47E4" w14:textId="35E07797" w:rsidR="009A13C4" w:rsidRPr="00000C7C" w:rsidRDefault="009A13C4" w:rsidP="003C6F04">
            <w:pPr>
              <w:pStyle w:val="Level1Text"/>
              <w:ind w:left="0" w:firstLine="0"/>
              <w:rPr>
                <w:rFonts w:cs="Arial"/>
                <w:color w:val="FF0000"/>
                <w:u w:val="single"/>
              </w:rPr>
            </w:pPr>
            <w:r w:rsidRPr="00000C7C">
              <w:rPr>
                <w:rFonts w:cs="Arial"/>
                <w:color w:val="FF0000"/>
                <w:u w:val="single"/>
              </w:rPr>
              <w:t>Continuous or defined time duration MVA Rating</w:t>
            </w:r>
          </w:p>
        </w:tc>
        <w:tc>
          <w:tcPr>
            <w:tcW w:w="1126" w:type="dxa"/>
          </w:tcPr>
          <w:p w14:paraId="3974AA34" w14:textId="6D3412E4" w:rsidR="009A13C4" w:rsidRPr="00000C7C" w:rsidRDefault="009A13C4" w:rsidP="003C6F04">
            <w:pPr>
              <w:pStyle w:val="Level1Text"/>
              <w:ind w:left="0" w:firstLine="0"/>
              <w:rPr>
                <w:rFonts w:cs="Arial"/>
                <w:color w:val="FF0000"/>
                <w:u w:val="single"/>
              </w:rPr>
            </w:pPr>
            <w:r w:rsidRPr="00000C7C">
              <w:rPr>
                <w:rFonts w:cs="Arial"/>
                <w:color w:val="FF0000"/>
                <w:u w:val="single"/>
              </w:rPr>
              <w:t>MVA</w:t>
            </w:r>
          </w:p>
        </w:tc>
        <w:tc>
          <w:tcPr>
            <w:tcW w:w="1566" w:type="dxa"/>
          </w:tcPr>
          <w:p w14:paraId="40405698" w14:textId="77777777" w:rsidR="009A13C4" w:rsidRPr="00000C7C" w:rsidRDefault="009A13C4" w:rsidP="003C6F04">
            <w:pPr>
              <w:pStyle w:val="Level1Text"/>
              <w:ind w:left="0" w:firstLine="0"/>
              <w:rPr>
                <w:rFonts w:cs="Arial"/>
                <w:color w:val="FF0000"/>
                <w:u w:val="single"/>
              </w:rPr>
            </w:pPr>
          </w:p>
        </w:tc>
        <w:tc>
          <w:tcPr>
            <w:tcW w:w="2925" w:type="dxa"/>
          </w:tcPr>
          <w:p w14:paraId="4BB26575" w14:textId="3624E3B5" w:rsidR="009A13C4" w:rsidRPr="00000C7C" w:rsidRDefault="009A13C4" w:rsidP="003C6F04">
            <w:pPr>
              <w:pStyle w:val="Level1Text"/>
              <w:ind w:left="0" w:firstLine="0"/>
              <w:rPr>
                <w:rFonts w:cs="Arial"/>
                <w:color w:val="FF0000"/>
                <w:u w:val="single"/>
              </w:rPr>
            </w:pPr>
          </w:p>
        </w:tc>
      </w:tr>
      <w:tr w:rsidR="009A13C4" w:rsidRPr="00000C7C" w14:paraId="05037A68" w14:textId="77777777" w:rsidTr="009A13C4">
        <w:tc>
          <w:tcPr>
            <w:tcW w:w="2695" w:type="dxa"/>
          </w:tcPr>
          <w:p w14:paraId="7A9CA2EB" w14:textId="51106B70" w:rsidR="009A13C4" w:rsidRPr="00000C7C" w:rsidRDefault="009A13C4" w:rsidP="003C6F04">
            <w:pPr>
              <w:pStyle w:val="Level1Text"/>
              <w:ind w:left="0" w:firstLine="0"/>
              <w:rPr>
                <w:rFonts w:cs="Arial"/>
                <w:color w:val="FF0000"/>
                <w:u w:val="single"/>
              </w:rPr>
            </w:pPr>
            <w:r w:rsidRPr="00000C7C">
              <w:rPr>
                <w:rFonts w:cs="Arial"/>
                <w:color w:val="FF0000"/>
                <w:u w:val="single"/>
              </w:rPr>
              <w:t>Continuous or defined time duration MW Rating</w:t>
            </w:r>
          </w:p>
        </w:tc>
        <w:tc>
          <w:tcPr>
            <w:tcW w:w="1126" w:type="dxa"/>
          </w:tcPr>
          <w:p w14:paraId="6622FF97" w14:textId="13D97E0B" w:rsidR="009A13C4" w:rsidRPr="00000C7C" w:rsidRDefault="009A13C4" w:rsidP="003C6F04">
            <w:pPr>
              <w:pStyle w:val="Level1Text"/>
              <w:ind w:left="0" w:firstLine="0"/>
              <w:rPr>
                <w:rFonts w:cs="Arial"/>
                <w:color w:val="FF0000"/>
                <w:u w:val="single"/>
              </w:rPr>
            </w:pPr>
            <w:r w:rsidRPr="00000C7C">
              <w:rPr>
                <w:rFonts w:cs="Arial"/>
                <w:color w:val="FF0000"/>
                <w:u w:val="single"/>
              </w:rPr>
              <w:t>MW</w:t>
            </w:r>
          </w:p>
        </w:tc>
        <w:tc>
          <w:tcPr>
            <w:tcW w:w="1566" w:type="dxa"/>
          </w:tcPr>
          <w:p w14:paraId="5B83A428" w14:textId="77777777" w:rsidR="009A13C4" w:rsidRPr="00000C7C" w:rsidRDefault="009A13C4" w:rsidP="003C6F04">
            <w:pPr>
              <w:pStyle w:val="Level1Text"/>
              <w:ind w:left="0" w:firstLine="0"/>
              <w:rPr>
                <w:rFonts w:cs="Arial"/>
                <w:color w:val="FF0000"/>
                <w:u w:val="single"/>
              </w:rPr>
            </w:pPr>
          </w:p>
        </w:tc>
        <w:tc>
          <w:tcPr>
            <w:tcW w:w="2925" w:type="dxa"/>
          </w:tcPr>
          <w:p w14:paraId="67B4252F" w14:textId="7F46D5C3" w:rsidR="009A13C4" w:rsidRPr="00000C7C" w:rsidRDefault="009A13C4" w:rsidP="003C6F04">
            <w:pPr>
              <w:pStyle w:val="Level1Text"/>
              <w:ind w:left="0" w:firstLine="0"/>
              <w:rPr>
                <w:rFonts w:cs="Arial"/>
                <w:color w:val="FF0000"/>
                <w:u w:val="single"/>
              </w:rPr>
            </w:pPr>
          </w:p>
        </w:tc>
      </w:tr>
      <w:tr w:rsidR="009A13C4" w:rsidRPr="00000C7C" w14:paraId="562148CA" w14:textId="77777777" w:rsidTr="009A13C4">
        <w:tc>
          <w:tcPr>
            <w:tcW w:w="2695" w:type="dxa"/>
          </w:tcPr>
          <w:p w14:paraId="7448D296" w14:textId="05909A9B" w:rsidR="009A13C4" w:rsidRPr="00000C7C" w:rsidRDefault="009A13C4" w:rsidP="003C6F04">
            <w:pPr>
              <w:pStyle w:val="Level1Text"/>
              <w:ind w:left="0" w:firstLine="0"/>
              <w:rPr>
                <w:rFonts w:cs="Arial"/>
                <w:color w:val="FF0000"/>
                <w:u w:val="single"/>
              </w:rPr>
            </w:pPr>
            <w:r w:rsidRPr="00000C7C">
              <w:rPr>
                <w:rFonts w:cs="Arial"/>
                <w:color w:val="FF0000"/>
                <w:u w:val="single"/>
              </w:rPr>
              <w:t>Method of delivery – Defined time, Overating, Deloading or Continuous Operation</w:t>
            </w:r>
          </w:p>
        </w:tc>
        <w:tc>
          <w:tcPr>
            <w:tcW w:w="1126" w:type="dxa"/>
          </w:tcPr>
          <w:p w14:paraId="28C3A7C6" w14:textId="3A5DED3F" w:rsidR="009A13C4" w:rsidRPr="00000C7C" w:rsidRDefault="009A13C4" w:rsidP="003C6F04">
            <w:pPr>
              <w:pStyle w:val="Level1Text"/>
              <w:ind w:left="0" w:firstLine="0"/>
              <w:rPr>
                <w:rFonts w:cs="Arial"/>
                <w:color w:val="FF0000"/>
                <w:u w:val="single"/>
              </w:rPr>
            </w:pPr>
            <w:r w:rsidRPr="00000C7C">
              <w:rPr>
                <w:rFonts w:cs="Arial"/>
                <w:color w:val="FF0000"/>
                <w:u w:val="single"/>
              </w:rPr>
              <w:t>N/A</w:t>
            </w:r>
          </w:p>
        </w:tc>
        <w:tc>
          <w:tcPr>
            <w:tcW w:w="1566" w:type="dxa"/>
          </w:tcPr>
          <w:p w14:paraId="253F357E" w14:textId="77777777" w:rsidR="009A13C4" w:rsidRPr="00000C7C" w:rsidRDefault="009A13C4" w:rsidP="003C6F04">
            <w:pPr>
              <w:pStyle w:val="Level1Text"/>
              <w:ind w:left="0" w:firstLine="0"/>
              <w:rPr>
                <w:rFonts w:cs="Arial"/>
                <w:color w:val="FF0000"/>
                <w:u w:val="single"/>
              </w:rPr>
            </w:pPr>
          </w:p>
        </w:tc>
        <w:tc>
          <w:tcPr>
            <w:tcW w:w="2925" w:type="dxa"/>
          </w:tcPr>
          <w:p w14:paraId="75082FDE" w14:textId="643D785B" w:rsidR="009A13C4" w:rsidRPr="00000C7C" w:rsidRDefault="009A13C4" w:rsidP="003C6F04">
            <w:pPr>
              <w:pStyle w:val="Level1Text"/>
              <w:ind w:left="0" w:firstLine="0"/>
              <w:rPr>
                <w:rFonts w:cs="Arial"/>
                <w:color w:val="FF0000"/>
                <w:u w:val="single"/>
              </w:rPr>
            </w:pPr>
          </w:p>
        </w:tc>
      </w:tr>
      <w:tr w:rsidR="009A13C4" w:rsidRPr="00000C7C" w14:paraId="12A3630F" w14:textId="77777777" w:rsidTr="009A13C4">
        <w:tc>
          <w:tcPr>
            <w:tcW w:w="2695" w:type="dxa"/>
          </w:tcPr>
          <w:p w14:paraId="067544EA" w14:textId="582CC94D" w:rsidR="009A13C4" w:rsidRPr="00000C7C" w:rsidRDefault="009A13C4" w:rsidP="003C6F04">
            <w:pPr>
              <w:pStyle w:val="Level1Text"/>
              <w:ind w:left="0" w:firstLine="0"/>
              <w:rPr>
                <w:rFonts w:cs="Arial"/>
                <w:color w:val="FF0000"/>
                <w:u w:val="single"/>
              </w:rPr>
            </w:pPr>
            <w:r w:rsidRPr="00000C7C">
              <w:rPr>
                <w:rFonts w:cs="Arial"/>
                <w:color w:val="FF0000"/>
                <w:u w:val="single"/>
              </w:rPr>
              <w:t xml:space="preserve">Maximum Three Phase Short Circuit Infeed at </w:t>
            </w:r>
            <w:r w:rsidRPr="00000C7C">
              <w:rPr>
                <w:rFonts w:cs="Arial"/>
                <w:b/>
                <w:bCs/>
                <w:color w:val="FF0000"/>
                <w:u w:val="single"/>
              </w:rPr>
              <w:t>Grid Entry Point</w:t>
            </w:r>
            <w:r w:rsidRPr="00000C7C">
              <w:rPr>
                <w:rFonts w:cs="Arial"/>
                <w:color w:val="FF0000"/>
                <w:u w:val="single"/>
              </w:rPr>
              <w:t xml:space="preserve"> or </w:t>
            </w:r>
            <w:r w:rsidRPr="00000C7C">
              <w:rPr>
                <w:rFonts w:cs="Arial"/>
                <w:b/>
                <w:bCs/>
                <w:color w:val="FF0000"/>
                <w:u w:val="single"/>
              </w:rPr>
              <w:t>User System Entry Point</w:t>
            </w:r>
          </w:p>
        </w:tc>
        <w:tc>
          <w:tcPr>
            <w:tcW w:w="1126" w:type="dxa"/>
          </w:tcPr>
          <w:p w14:paraId="5BE1885E" w14:textId="654A0306" w:rsidR="009A13C4" w:rsidRPr="00000C7C" w:rsidRDefault="009A13C4" w:rsidP="003C6F04">
            <w:pPr>
              <w:pStyle w:val="Level1Text"/>
              <w:ind w:left="0" w:firstLine="0"/>
              <w:rPr>
                <w:rFonts w:cs="Arial"/>
                <w:color w:val="FF0000"/>
                <w:u w:val="single"/>
              </w:rPr>
            </w:pPr>
            <w:r w:rsidRPr="00000C7C">
              <w:rPr>
                <w:rFonts w:cs="Arial"/>
                <w:color w:val="FF0000"/>
                <w:u w:val="single"/>
              </w:rPr>
              <w:t>kA</w:t>
            </w:r>
          </w:p>
        </w:tc>
        <w:tc>
          <w:tcPr>
            <w:tcW w:w="1566" w:type="dxa"/>
          </w:tcPr>
          <w:p w14:paraId="1E09B1E7" w14:textId="77777777" w:rsidR="009A13C4" w:rsidRPr="00000C7C" w:rsidRDefault="009A13C4" w:rsidP="003C6F04">
            <w:pPr>
              <w:pStyle w:val="Level1Text"/>
              <w:ind w:left="0" w:firstLine="0"/>
              <w:rPr>
                <w:rFonts w:cs="Arial"/>
                <w:color w:val="FF0000"/>
                <w:u w:val="single"/>
              </w:rPr>
            </w:pPr>
          </w:p>
        </w:tc>
        <w:tc>
          <w:tcPr>
            <w:tcW w:w="2925" w:type="dxa"/>
          </w:tcPr>
          <w:p w14:paraId="7639634C" w14:textId="04F3F4F9" w:rsidR="009A13C4" w:rsidRPr="00000C7C" w:rsidRDefault="009A13C4" w:rsidP="003C6F04">
            <w:pPr>
              <w:pStyle w:val="Level1Text"/>
              <w:ind w:left="0" w:firstLine="0"/>
              <w:rPr>
                <w:rFonts w:cs="Arial"/>
                <w:color w:val="FF0000"/>
                <w:u w:val="single"/>
              </w:rPr>
            </w:pPr>
          </w:p>
        </w:tc>
      </w:tr>
      <w:tr w:rsidR="009A13C4" w:rsidRPr="00000C7C" w14:paraId="1AD86A40" w14:textId="77777777" w:rsidTr="009A13C4">
        <w:tc>
          <w:tcPr>
            <w:tcW w:w="2695" w:type="dxa"/>
          </w:tcPr>
          <w:p w14:paraId="363D3923" w14:textId="23C13FA1" w:rsidR="009A13C4" w:rsidRPr="00000C7C" w:rsidRDefault="009A13C4" w:rsidP="003C6F04">
            <w:pPr>
              <w:pStyle w:val="Level1Text"/>
              <w:ind w:left="0" w:firstLine="0"/>
              <w:rPr>
                <w:rFonts w:cs="Arial"/>
                <w:color w:val="FF0000"/>
                <w:u w:val="single"/>
              </w:rPr>
            </w:pPr>
            <w:r w:rsidRPr="00000C7C">
              <w:rPr>
                <w:rFonts w:cs="Arial"/>
                <w:color w:val="FF0000"/>
                <w:u w:val="single"/>
              </w:rPr>
              <w:t xml:space="preserve">Maximum Single Phase Short Circuit Infeed at </w:t>
            </w:r>
            <w:r w:rsidRPr="00000C7C">
              <w:rPr>
                <w:rFonts w:cs="Arial"/>
                <w:b/>
                <w:bCs/>
                <w:color w:val="FF0000"/>
                <w:u w:val="single"/>
              </w:rPr>
              <w:t>Grid Entry Point</w:t>
            </w:r>
            <w:r w:rsidRPr="00000C7C">
              <w:rPr>
                <w:rFonts w:cs="Arial"/>
                <w:color w:val="FF0000"/>
                <w:u w:val="single"/>
              </w:rPr>
              <w:t xml:space="preserve"> or </w:t>
            </w:r>
            <w:r w:rsidRPr="00000C7C">
              <w:rPr>
                <w:rFonts w:cs="Arial"/>
                <w:b/>
                <w:bCs/>
                <w:color w:val="FF0000"/>
                <w:u w:val="single"/>
              </w:rPr>
              <w:t>User System Entry Point</w:t>
            </w:r>
          </w:p>
        </w:tc>
        <w:tc>
          <w:tcPr>
            <w:tcW w:w="1126" w:type="dxa"/>
          </w:tcPr>
          <w:p w14:paraId="65C5D68B" w14:textId="64638F84" w:rsidR="009A13C4" w:rsidRPr="00000C7C" w:rsidRDefault="009A13C4" w:rsidP="003C6F04">
            <w:pPr>
              <w:pStyle w:val="Level1Text"/>
              <w:ind w:left="0" w:firstLine="0"/>
              <w:rPr>
                <w:rFonts w:cs="Arial"/>
                <w:color w:val="FF0000"/>
                <w:u w:val="single"/>
              </w:rPr>
            </w:pPr>
            <w:r w:rsidRPr="00000C7C">
              <w:rPr>
                <w:rFonts w:cs="Arial"/>
                <w:color w:val="FF0000"/>
                <w:u w:val="single"/>
              </w:rPr>
              <w:t>kA</w:t>
            </w:r>
          </w:p>
        </w:tc>
        <w:tc>
          <w:tcPr>
            <w:tcW w:w="1566" w:type="dxa"/>
          </w:tcPr>
          <w:p w14:paraId="4D4ADDFC" w14:textId="77777777" w:rsidR="009A13C4" w:rsidRPr="00000C7C" w:rsidRDefault="009A13C4" w:rsidP="003C6F04">
            <w:pPr>
              <w:pStyle w:val="Level1Text"/>
              <w:ind w:left="0" w:firstLine="0"/>
              <w:rPr>
                <w:rFonts w:cs="Arial"/>
                <w:color w:val="FF0000"/>
                <w:u w:val="single"/>
              </w:rPr>
            </w:pPr>
          </w:p>
        </w:tc>
        <w:tc>
          <w:tcPr>
            <w:tcW w:w="2925" w:type="dxa"/>
          </w:tcPr>
          <w:p w14:paraId="71C482BC" w14:textId="74FA9C4B" w:rsidR="009A13C4" w:rsidRPr="00000C7C" w:rsidRDefault="009A13C4" w:rsidP="003C6F04">
            <w:pPr>
              <w:pStyle w:val="Level1Text"/>
              <w:ind w:left="0" w:firstLine="0"/>
              <w:rPr>
                <w:rFonts w:cs="Arial"/>
                <w:color w:val="FF0000"/>
                <w:u w:val="single"/>
              </w:rPr>
            </w:pPr>
          </w:p>
        </w:tc>
      </w:tr>
      <w:tr w:rsidR="009A13C4" w:rsidRPr="00000C7C" w14:paraId="7F8928A2" w14:textId="77777777" w:rsidTr="009A13C4">
        <w:tc>
          <w:tcPr>
            <w:tcW w:w="2695" w:type="dxa"/>
          </w:tcPr>
          <w:p w14:paraId="16D801A3" w14:textId="2D4D4B47" w:rsidR="009A13C4" w:rsidRPr="00000C7C" w:rsidRDefault="009A13C4" w:rsidP="003C6F04">
            <w:pPr>
              <w:pStyle w:val="Level1Text"/>
              <w:ind w:left="0" w:firstLine="0"/>
              <w:rPr>
                <w:rFonts w:cs="Arial"/>
                <w:color w:val="FF0000"/>
                <w:u w:val="single"/>
              </w:rPr>
            </w:pPr>
            <w:r w:rsidRPr="00000C7C">
              <w:rPr>
                <w:rFonts w:cs="Arial"/>
                <w:color w:val="FF0000"/>
                <w:u w:val="single"/>
              </w:rPr>
              <w:t>Diagram of single phase and three phase fault infeed during the first 0.5 seconds following fault inception</w:t>
            </w:r>
          </w:p>
        </w:tc>
        <w:tc>
          <w:tcPr>
            <w:tcW w:w="1126" w:type="dxa"/>
          </w:tcPr>
          <w:p w14:paraId="77C38C39" w14:textId="56FC841E" w:rsidR="009A13C4" w:rsidRPr="00000C7C" w:rsidRDefault="009A13C4" w:rsidP="003C6F04">
            <w:pPr>
              <w:pStyle w:val="Level1Text"/>
              <w:ind w:left="0" w:firstLine="0"/>
              <w:rPr>
                <w:rFonts w:cs="Arial"/>
                <w:color w:val="FF0000"/>
                <w:u w:val="single"/>
              </w:rPr>
            </w:pPr>
            <w:r w:rsidRPr="00000C7C">
              <w:rPr>
                <w:rFonts w:cs="Arial"/>
                <w:color w:val="FF0000"/>
                <w:u w:val="single"/>
              </w:rPr>
              <w:t>Diagram</w:t>
            </w:r>
          </w:p>
        </w:tc>
        <w:tc>
          <w:tcPr>
            <w:tcW w:w="1566" w:type="dxa"/>
          </w:tcPr>
          <w:p w14:paraId="57BD35A3" w14:textId="77777777" w:rsidR="009A13C4" w:rsidRPr="00000C7C" w:rsidRDefault="009A13C4" w:rsidP="003C6F04">
            <w:pPr>
              <w:pStyle w:val="Level1Text"/>
              <w:ind w:left="0" w:firstLine="0"/>
              <w:rPr>
                <w:rFonts w:cs="Arial"/>
                <w:color w:val="FF0000"/>
                <w:u w:val="single"/>
              </w:rPr>
            </w:pPr>
          </w:p>
        </w:tc>
        <w:tc>
          <w:tcPr>
            <w:tcW w:w="2925" w:type="dxa"/>
          </w:tcPr>
          <w:p w14:paraId="23E767E3" w14:textId="4C32E663" w:rsidR="009A13C4" w:rsidRPr="00000C7C" w:rsidRDefault="009A13C4" w:rsidP="003C6F04">
            <w:pPr>
              <w:pStyle w:val="Level1Text"/>
              <w:ind w:left="0" w:firstLine="0"/>
              <w:rPr>
                <w:rFonts w:cs="Arial"/>
                <w:color w:val="FF0000"/>
                <w:u w:val="single"/>
              </w:rPr>
            </w:pPr>
          </w:p>
        </w:tc>
      </w:tr>
      <w:tr w:rsidR="009A13C4" w:rsidRPr="00000C7C" w14:paraId="20034ACD" w14:textId="77777777" w:rsidTr="009A13C4">
        <w:tc>
          <w:tcPr>
            <w:tcW w:w="2695" w:type="dxa"/>
          </w:tcPr>
          <w:p w14:paraId="7079661D" w14:textId="41D954DE" w:rsidR="009A13C4" w:rsidRPr="00000C7C" w:rsidRDefault="009A13C4" w:rsidP="00D87C31">
            <w:pPr>
              <w:pStyle w:val="Level1Text"/>
              <w:ind w:left="0" w:firstLine="0"/>
              <w:rPr>
                <w:rFonts w:cs="Arial"/>
                <w:color w:val="FF0000"/>
                <w:u w:val="single"/>
              </w:rPr>
            </w:pPr>
            <w:r w:rsidRPr="00000C7C">
              <w:rPr>
                <w:rFonts w:cs="Arial"/>
                <w:color w:val="FF0000"/>
                <w:u w:val="single"/>
              </w:rPr>
              <w:t xml:space="preserve">Additional transient or continuous steady state power available either before or after the supplied </w:t>
            </w:r>
            <w:r w:rsidRPr="00000C7C">
              <w:rPr>
                <w:rFonts w:cs="Arial"/>
                <w:b/>
                <w:bCs/>
                <w:color w:val="FF0000"/>
                <w:u w:val="single"/>
              </w:rPr>
              <w:t>Inertia Power</w:t>
            </w:r>
            <w:r w:rsidRPr="00000C7C">
              <w:rPr>
                <w:rFonts w:cs="Arial"/>
                <w:color w:val="FF0000"/>
                <w:u w:val="single"/>
              </w:rPr>
              <w:t xml:space="preserve">. </w:t>
            </w:r>
          </w:p>
        </w:tc>
        <w:tc>
          <w:tcPr>
            <w:tcW w:w="1126" w:type="dxa"/>
          </w:tcPr>
          <w:p w14:paraId="1B960B6C" w14:textId="39A53BAD" w:rsidR="009A13C4" w:rsidRPr="00000C7C" w:rsidRDefault="009A13C4" w:rsidP="00D87C31">
            <w:pPr>
              <w:pStyle w:val="Level1Text"/>
              <w:ind w:left="0" w:firstLine="0"/>
              <w:rPr>
                <w:rFonts w:cs="Arial"/>
                <w:color w:val="FF0000"/>
                <w:u w:val="single"/>
              </w:rPr>
            </w:pPr>
            <w:r w:rsidRPr="00000C7C">
              <w:rPr>
                <w:rFonts w:cs="Arial"/>
                <w:color w:val="FF0000"/>
                <w:u w:val="single"/>
              </w:rPr>
              <w:t>MW and MVAr</w:t>
            </w:r>
          </w:p>
          <w:p w14:paraId="64983856" w14:textId="77777777" w:rsidR="009A13C4" w:rsidRPr="00000C7C" w:rsidRDefault="009A13C4" w:rsidP="00D87C31">
            <w:pPr>
              <w:pStyle w:val="Level1Text"/>
              <w:ind w:left="0" w:firstLine="0"/>
              <w:rPr>
                <w:rFonts w:cs="Arial"/>
                <w:color w:val="FF0000"/>
                <w:u w:val="single"/>
              </w:rPr>
            </w:pPr>
          </w:p>
          <w:p w14:paraId="7C4F6BE7" w14:textId="1F0C9C6A" w:rsidR="009A13C4" w:rsidRPr="00000C7C" w:rsidRDefault="009A13C4" w:rsidP="00D87C31">
            <w:pPr>
              <w:pStyle w:val="Level1Text"/>
              <w:ind w:left="0" w:firstLine="0"/>
              <w:rPr>
                <w:rFonts w:cs="Arial"/>
                <w:color w:val="FF0000"/>
                <w:u w:val="single"/>
              </w:rPr>
            </w:pPr>
            <w:r w:rsidRPr="00000C7C">
              <w:rPr>
                <w:rFonts w:cs="Arial"/>
                <w:color w:val="FF0000"/>
                <w:u w:val="single"/>
              </w:rPr>
              <w:t>Time duration</w:t>
            </w:r>
          </w:p>
        </w:tc>
        <w:tc>
          <w:tcPr>
            <w:tcW w:w="1566" w:type="dxa"/>
          </w:tcPr>
          <w:p w14:paraId="1EC21389" w14:textId="77777777" w:rsidR="009A13C4" w:rsidRPr="00000C7C" w:rsidRDefault="009A13C4" w:rsidP="00D87C31">
            <w:pPr>
              <w:pStyle w:val="Level1Text"/>
              <w:ind w:left="0" w:firstLine="0"/>
              <w:rPr>
                <w:rFonts w:cs="Arial"/>
                <w:color w:val="FF0000"/>
                <w:u w:val="single"/>
              </w:rPr>
            </w:pPr>
          </w:p>
        </w:tc>
        <w:tc>
          <w:tcPr>
            <w:tcW w:w="2925" w:type="dxa"/>
          </w:tcPr>
          <w:p w14:paraId="0DEB8969" w14:textId="10BF879C" w:rsidR="009A13C4" w:rsidRPr="00000C7C" w:rsidRDefault="009A13C4" w:rsidP="00D87C31">
            <w:pPr>
              <w:pStyle w:val="Level1Text"/>
              <w:ind w:left="0" w:firstLine="0"/>
              <w:rPr>
                <w:rFonts w:cs="Arial"/>
                <w:color w:val="FF0000"/>
                <w:u w:val="single"/>
              </w:rPr>
            </w:pPr>
          </w:p>
        </w:tc>
      </w:tr>
      <w:tr w:rsidR="009A13C4" w:rsidRPr="00000C7C" w14:paraId="3E9666AF" w14:textId="77777777" w:rsidTr="009A13C4">
        <w:tc>
          <w:tcPr>
            <w:tcW w:w="2695" w:type="dxa"/>
          </w:tcPr>
          <w:p w14:paraId="26E5D3E4" w14:textId="2F1D77DC" w:rsidR="009A13C4" w:rsidRPr="00000C7C" w:rsidRDefault="009A13C4" w:rsidP="00D87C31">
            <w:pPr>
              <w:pStyle w:val="Level1Text"/>
              <w:ind w:left="0" w:firstLine="0"/>
              <w:rPr>
                <w:rFonts w:cs="Arial"/>
                <w:color w:val="FF0000"/>
                <w:u w:val="single"/>
              </w:rPr>
            </w:pPr>
            <w:r w:rsidRPr="00000C7C">
              <w:rPr>
                <w:rFonts w:cs="Arial"/>
                <w:color w:val="FF0000"/>
                <w:u w:val="single"/>
              </w:rPr>
              <w:t xml:space="preserve">Will the </w:t>
            </w:r>
            <w:r w:rsidRPr="00000C7C">
              <w:rPr>
                <w:rFonts w:cs="Arial"/>
                <w:b/>
                <w:bCs/>
                <w:color w:val="FF0000"/>
                <w:u w:val="single"/>
              </w:rPr>
              <w:t>Grid Forming Plant</w:t>
            </w:r>
            <w:r w:rsidRPr="00000C7C">
              <w:rPr>
                <w:rFonts w:cs="Arial"/>
                <w:color w:val="FF0000"/>
                <w:u w:val="single"/>
              </w:rPr>
              <w:t xml:space="preserve"> contribute to any other form of commercial service – for example Dynamic Containment, Firm Frequency Response, </w:t>
            </w:r>
          </w:p>
        </w:tc>
        <w:tc>
          <w:tcPr>
            <w:tcW w:w="1126" w:type="dxa"/>
          </w:tcPr>
          <w:p w14:paraId="59FE8F31" w14:textId="7E9DAA96" w:rsidR="009A13C4" w:rsidRPr="00000C7C" w:rsidRDefault="009A13C4" w:rsidP="00D87C31">
            <w:pPr>
              <w:pStyle w:val="Level1Text"/>
              <w:ind w:left="0" w:firstLine="0"/>
              <w:rPr>
                <w:rFonts w:cs="Arial"/>
                <w:color w:val="FF0000"/>
                <w:u w:val="single"/>
              </w:rPr>
            </w:pPr>
            <w:r w:rsidRPr="00000C7C">
              <w:rPr>
                <w:rFonts w:cs="Arial"/>
                <w:color w:val="FF0000"/>
                <w:u w:val="single"/>
              </w:rPr>
              <w:t>Details to be provided</w:t>
            </w:r>
          </w:p>
        </w:tc>
        <w:tc>
          <w:tcPr>
            <w:tcW w:w="1566" w:type="dxa"/>
          </w:tcPr>
          <w:p w14:paraId="03F5F2A9" w14:textId="77777777" w:rsidR="009A13C4" w:rsidRPr="00000C7C" w:rsidRDefault="009A13C4" w:rsidP="00D87C31">
            <w:pPr>
              <w:pStyle w:val="Level1Text"/>
              <w:ind w:left="0" w:firstLine="0"/>
              <w:rPr>
                <w:rFonts w:cs="Arial"/>
                <w:color w:val="FF0000"/>
                <w:u w:val="single"/>
              </w:rPr>
            </w:pPr>
          </w:p>
        </w:tc>
        <w:tc>
          <w:tcPr>
            <w:tcW w:w="2925" w:type="dxa"/>
          </w:tcPr>
          <w:p w14:paraId="15C841F1" w14:textId="16743A86" w:rsidR="009A13C4" w:rsidRPr="00000C7C" w:rsidRDefault="009A13C4" w:rsidP="00D87C31">
            <w:pPr>
              <w:pStyle w:val="Level1Text"/>
              <w:ind w:left="0" w:firstLine="0"/>
              <w:rPr>
                <w:rFonts w:cs="Arial"/>
                <w:color w:val="FF0000"/>
                <w:u w:val="single"/>
              </w:rPr>
            </w:pPr>
          </w:p>
        </w:tc>
      </w:tr>
      <w:tr w:rsidR="009A13C4" w:rsidRPr="00000C7C" w14:paraId="150FE882" w14:textId="77777777" w:rsidTr="009A13C4">
        <w:tc>
          <w:tcPr>
            <w:tcW w:w="2695" w:type="dxa"/>
          </w:tcPr>
          <w:p w14:paraId="3C897526" w14:textId="291CDE18" w:rsidR="009A13C4" w:rsidRPr="00000C7C" w:rsidRDefault="009A13C4" w:rsidP="00772BCD">
            <w:pPr>
              <w:pStyle w:val="Level1Text"/>
              <w:ind w:left="0" w:firstLine="0"/>
              <w:rPr>
                <w:rFonts w:cs="Arial"/>
                <w:b/>
                <w:bCs/>
                <w:color w:val="FF0000"/>
                <w:u w:val="single"/>
              </w:rPr>
            </w:pPr>
            <w:r w:rsidRPr="00000C7C">
              <w:rPr>
                <w:rFonts w:asciiTheme="minorHAnsi" w:hAnsiTheme="minorHAnsi" w:cstheme="minorHAnsi"/>
                <w:b/>
                <w:bCs/>
                <w:color w:val="FF0000"/>
                <w:u w:val="single"/>
              </w:rPr>
              <w:t>Damping Factor.</w:t>
            </w:r>
          </w:p>
        </w:tc>
        <w:tc>
          <w:tcPr>
            <w:tcW w:w="1126" w:type="dxa"/>
          </w:tcPr>
          <w:p w14:paraId="00601005" w14:textId="538111E3" w:rsidR="009A13C4" w:rsidRPr="00000C7C" w:rsidRDefault="009A13C4" w:rsidP="00772BCD">
            <w:pPr>
              <w:pStyle w:val="Level1Text"/>
              <w:ind w:left="0" w:firstLine="0"/>
              <w:rPr>
                <w:rFonts w:cs="Arial"/>
                <w:color w:val="FF0000"/>
                <w:u w:val="single"/>
              </w:rPr>
            </w:pPr>
            <w:r w:rsidRPr="00000C7C">
              <w:rPr>
                <w:rFonts w:cs="Arial"/>
                <w:color w:val="FF0000"/>
                <w:u w:val="single"/>
              </w:rPr>
              <w:t>ζ</w:t>
            </w:r>
          </w:p>
        </w:tc>
        <w:tc>
          <w:tcPr>
            <w:tcW w:w="1566" w:type="dxa"/>
          </w:tcPr>
          <w:p w14:paraId="5BB5A087" w14:textId="45B3D4CD" w:rsidR="009A13C4" w:rsidRPr="00000C7C" w:rsidRDefault="000C12A6" w:rsidP="00772BCD">
            <w:pPr>
              <w:pStyle w:val="Level1Text"/>
              <w:ind w:left="0" w:firstLine="0"/>
              <w:rPr>
                <w:rFonts w:cs="Arial"/>
                <w:color w:val="FF0000"/>
                <w:u w:val="single"/>
              </w:rPr>
            </w:pPr>
            <w:r>
              <w:rPr>
                <w:rFonts w:cs="Arial"/>
                <w:color w:val="FF0000"/>
                <w:u w:val="single"/>
              </w:rPr>
              <w:t>0.2 – 1.0</w:t>
            </w:r>
          </w:p>
        </w:tc>
        <w:tc>
          <w:tcPr>
            <w:tcW w:w="2925" w:type="dxa"/>
          </w:tcPr>
          <w:p w14:paraId="005341CC" w14:textId="0D6AF7EB" w:rsidR="009A13C4" w:rsidRPr="00000C7C" w:rsidRDefault="009A13C4" w:rsidP="00772BCD">
            <w:pPr>
              <w:pStyle w:val="Level1Text"/>
              <w:ind w:left="0" w:firstLine="0"/>
              <w:rPr>
                <w:rFonts w:cs="Arial"/>
                <w:color w:val="FF0000"/>
                <w:u w:val="single"/>
              </w:rPr>
            </w:pPr>
          </w:p>
        </w:tc>
      </w:tr>
    </w:tbl>
    <w:p w14:paraId="06385106" w14:textId="0FF6E576" w:rsidR="003C6F04" w:rsidRPr="00000C7C" w:rsidRDefault="003C6F04" w:rsidP="003C6F04">
      <w:pPr>
        <w:pStyle w:val="Level1Text"/>
        <w:rPr>
          <w:rFonts w:cs="Arial"/>
          <w:color w:val="FF0000"/>
          <w:u w:val="single"/>
        </w:rPr>
      </w:pPr>
    </w:p>
    <w:p w14:paraId="0DCD9405" w14:textId="14BAB138" w:rsidR="006A0E66" w:rsidRPr="00000C7C" w:rsidRDefault="006A0E66" w:rsidP="006A0E66">
      <w:pPr>
        <w:pStyle w:val="Level1Text"/>
        <w:jc w:val="center"/>
        <w:rPr>
          <w:rFonts w:cs="Arial"/>
          <w:color w:val="FF0000"/>
          <w:u w:val="single"/>
        </w:rPr>
      </w:pPr>
      <w:r w:rsidRPr="00000C7C">
        <w:rPr>
          <w:rFonts w:cs="Arial"/>
          <w:color w:val="FF0000"/>
          <w:u w:val="single"/>
        </w:rPr>
        <w:t xml:space="preserve">Table </w:t>
      </w:r>
      <w:r w:rsidR="0039216C" w:rsidRPr="00000C7C">
        <w:rPr>
          <w:rFonts w:cs="Arial"/>
          <w:color w:val="FF0000"/>
          <w:u w:val="single"/>
        </w:rPr>
        <w:t>2.0</w:t>
      </w:r>
    </w:p>
    <w:p w14:paraId="3C9308B2" w14:textId="6A2C42DF" w:rsidR="00FB317B" w:rsidRPr="00000C7C" w:rsidRDefault="00FB317B" w:rsidP="00FB317B">
      <w:pPr>
        <w:pStyle w:val="Level1Text"/>
        <w:jc w:val="center"/>
        <w:rPr>
          <w:rFonts w:cs="Arial"/>
          <w:color w:val="FF0000"/>
          <w:u w:val="single"/>
        </w:rPr>
      </w:pPr>
      <w:r w:rsidRPr="00000C7C">
        <w:rPr>
          <w:rFonts w:cs="Arial"/>
          <w:b/>
          <w:bCs/>
          <w:color w:val="FF0000"/>
          <w:u w:val="single"/>
        </w:rPr>
        <w:t>H = ( Real Inertia Power at 1 Hz / s x Frequency ) / (</w:t>
      </w:r>
      <w:r w:rsidRPr="00000C7C">
        <w:rPr>
          <w:rFonts w:cs="Arial"/>
          <w:b/>
          <w:bCs/>
          <w:color w:val="FF0000"/>
          <w:u w:val="single"/>
          <w:lang w:eastAsia="en-GB"/>
        </w:rPr>
        <w:t xml:space="preserve"> Installed MVA x 2 )</w:t>
      </w:r>
    </w:p>
    <w:p w14:paraId="6F161115" w14:textId="65EF0DA1" w:rsidR="00FB317B" w:rsidRPr="00000C7C" w:rsidRDefault="00FB317B" w:rsidP="006A0E66">
      <w:pPr>
        <w:pStyle w:val="Level1Text"/>
        <w:jc w:val="center"/>
        <w:rPr>
          <w:rFonts w:cs="Arial"/>
          <w:b/>
          <w:bCs/>
          <w:color w:val="FF0000"/>
          <w:u w:val="single"/>
        </w:rPr>
      </w:pPr>
      <w:r w:rsidRPr="00000C7C">
        <w:rPr>
          <w:rFonts w:cs="Arial"/>
          <w:b/>
          <w:bCs/>
          <w:color w:val="FF0000"/>
          <w:u w:val="single"/>
        </w:rPr>
        <w:t>Equation 1</w:t>
      </w:r>
    </w:p>
    <w:p w14:paraId="7926EDFB" w14:textId="77777777" w:rsidR="006A0E66" w:rsidRPr="00000C7C" w:rsidRDefault="006A0E66" w:rsidP="003C6F04">
      <w:pPr>
        <w:pStyle w:val="Level1Text"/>
        <w:rPr>
          <w:rFonts w:cs="Arial"/>
          <w:color w:val="FF0000"/>
          <w:u w:val="single"/>
        </w:rPr>
      </w:pPr>
    </w:p>
    <w:p w14:paraId="022FA396" w14:textId="0D516823" w:rsidR="0049504F" w:rsidRPr="00000C7C" w:rsidRDefault="009165CC" w:rsidP="001756B8">
      <w:pPr>
        <w:pStyle w:val="Level1Text"/>
        <w:rPr>
          <w:rFonts w:cs="Arial"/>
          <w:color w:val="FF0000"/>
          <w:u w:val="single"/>
        </w:rPr>
      </w:pPr>
      <w:r w:rsidRPr="00000C7C">
        <w:rPr>
          <w:rFonts w:cs="Arial"/>
          <w:color w:val="FF0000"/>
          <w:u w:val="single"/>
        </w:rPr>
        <w:t>ECC.6.3.19.</w:t>
      </w:r>
      <w:r w:rsidR="008273D2" w:rsidRPr="00000C7C">
        <w:rPr>
          <w:rFonts w:cs="Arial"/>
          <w:color w:val="FF0000"/>
          <w:u w:val="single"/>
        </w:rPr>
        <w:t>4</w:t>
      </w:r>
      <w:r w:rsidRPr="00000C7C">
        <w:rPr>
          <w:rFonts w:cs="Arial"/>
          <w:color w:val="FF0000"/>
          <w:u w:val="single"/>
        </w:rPr>
        <w:tab/>
        <w:t xml:space="preserve">In addition to the requirements of ECC.6.3.19.1 – ECC.6.3.19.4 each </w:t>
      </w:r>
      <w:r w:rsidR="00D33FA2" w:rsidRPr="00000C7C">
        <w:rPr>
          <w:rFonts w:cs="Arial"/>
          <w:b/>
          <w:bCs/>
          <w:color w:val="FF0000"/>
          <w:u w:val="single"/>
        </w:rPr>
        <w:t>Grid Forming Plant</w:t>
      </w:r>
      <w:r w:rsidR="00D33FA2" w:rsidRPr="00000C7C">
        <w:rPr>
          <w:rFonts w:cs="Arial"/>
          <w:color w:val="FF0000"/>
          <w:u w:val="single"/>
        </w:rPr>
        <w:t xml:space="preserve"> </w:t>
      </w:r>
      <w:r w:rsidRPr="00000C7C">
        <w:rPr>
          <w:rFonts w:cs="Arial"/>
          <w:color w:val="FF0000"/>
          <w:u w:val="single"/>
        </w:rPr>
        <w:t>shall be capable of</w:t>
      </w:r>
      <w:r w:rsidR="00E044E3" w:rsidRPr="00000C7C">
        <w:rPr>
          <w:rFonts w:cs="Arial"/>
          <w:color w:val="FF0000"/>
          <w:u w:val="single"/>
        </w:rPr>
        <w:t>:-</w:t>
      </w:r>
      <w:r w:rsidRPr="00000C7C">
        <w:rPr>
          <w:rFonts w:cs="Arial"/>
          <w:color w:val="FF0000"/>
          <w:u w:val="single"/>
        </w:rPr>
        <w:t xml:space="preserve"> </w:t>
      </w:r>
    </w:p>
    <w:p w14:paraId="42FDE70A" w14:textId="08AFC64D" w:rsidR="001756B8" w:rsidRDefault="001756B8" w:rsidP="00430C0A">
      <w:pPr>
        <w:pStyle w:val="Level1Text"/>
        <w:numPr>
          <w:ilvl w:val="0"/>
          <w:numId w:val="7"/>
        </w:numPr>
        <w:rPr>
          <w:rFonts w:cs="Arial"/>
          <w:color w:val="FF0000"/>
          <w:u w:val="single"/>
        </w:rPr>
      </w:pPr>
      <w:r>
        <w:rPr>
          <w:rFonts w:cs="Arial"/>
          <w:color w:val="FF0000"/>
          <w:u w:val="single"/>
        </w:rPr>
        <w:t>Satisfy the requirements of ECC.6.3.19.5.</w:t>
      </w:r>
    </w:p>
    <w:p w14:paraId="78A36DA8" w14:textId="0714C608" w:rsidR="005C3AB5" w:rsidRPr="00000C7C" w:rsidRDefault="001878EC" w:rsidP="00430C0A">
      <w:pPr>
        <w:pStyle w:val="Level1Text"/>
        <w:numPr>
          <w:ilvl w:val="0"/>
          <w:numId w:val="7"/>
        </w:numPr>
        <w:rPr>
          <w:rFonts w:cs="Arial"/>
          <w:color w:val="FF0000"/>
          <w:u w:val="single"/>
        </w:rPr>
      </w:pPr>
      <w:r w:rsidRPr="00000C7C">
        <w:rPr>
          <w:rFonts w:cs="Arial"/>
          <w:color w:val="FF0000"/>
          <w:u w:val="single"/>
        </w:rPr>
        <w:t>As a minimum, e</w:t>
      </w:r>
      <w:r w:rsidR="0049504F" w:rsidRPr="00000C7C">
        <w:rPr>
          <w:rFonts w:cs="Arial"/>
          <w:color w:val="FF0000"/>
          <w:u w:val="single"/>
        </w:rPr>
        <w:t xml:space="preserve">ach </w:t>
      </w:r>
      <w:r w:rsidR="00766820" w:rsidRPr="00000C7C">
        <w:rPr>
          <w:rFonts w:cs="Arial"/>
          <w:b/>
          <w:bCs/>
          <w:color w:val="FF0000"/>
          <w:u w:val="single"/>
        </w:rPr>
        <w:t>Grid Forming Plant</w:t>
      </w:r>
      <w:r w:rsidR="00766820" w:rsidRPr="00000C7C">
        <w:rPr>
          <w:rFonts w:cs="Arial"/>
          <w:color w:val="FF0000"/>
          <w:u w:val="single"/>
        </w:rPr>
        <w:t xml:space="preserve"> </w:t>
      </w:r>
      <w:r w:rsidR="0049504F" w:rsidRPr="00000C7C">
        <w:rPr>
          <w:rFonts w:cs="Arial"/>
          <w:bCs/>
          <w:color w:val="FF0000"/>
          <w:u w:val="single"/>
        </w:rPr>
        <w:t xml:space="preserve">shall be </w:t>
      </w:r>
      <w:r w:rsidR="0049504F" w:rsidRPr="00000C7C">
        <w:rPr>
          <w:rFonts w:cs="Arial"/>
          <w:color w:val="FF0000"/>
          <w:u w:val="single"/>
        </w:rPr>
        <w:t xml:space="preserve">capable of operating over a </w:t>
      </w:r>
      <w:r w:rsidRPr="00000C7C">
        <w:rPr>
          <w:rFonts w:cs="Arial"/>
          <w:color w:val="FF0000"/>
          <w:u w:val="single"/>
        </w:rPr>
        <w:t xml:space="preserve">minimum </w:t>
      </w:r>
      <w:r w:rsidR="0049504F" w:rsidRPr="00000C7C">
        <w:rPr>
          <w:rFonts w:cs="Arial"/>
          <w:color w:val="FF0000"/>
          <w:u w:val="single"/>
        </w:rPr>
        <w:t>short circuit level</w:t>
      </w:r>
      <w:r w:rsidR="00C13EC0" w:rsidRPr="00000C7C">
        <w:rPr>
          <w:rFonts w:cs="Arial"/>
          <w:color w:val="FF0000"/>
          <w:u w:val="single"/>
        </w:rPr>
        <w:t xml:space="preserve"> as defined by </w:t>
      </w:r>
      <w:r w:rsidR="00C13EC0" w:rsidRPr="00000C7C">
        <w:rPr>
          <w:rFonts w:cs="Arial"/>
          <w:b/>
          <w:bCs/>
          <w:color w:val="FF0000"/>
          <w:u w:val="single"/>
        </w:rPr>
        <w:t>The Company</w:t>
      </w:r>
      <w:r w:rsidR="00C13EC0" w:rsidRPr="00000C7C">
        <w:rPr>
          <w:rFonts w:cs="Arial"/>
          <w:color w:val="FF0000"/>
          <w:u w:val="single"/>
        </w:rPr>
        <w:t xml:space="preserve"> which would be dependent upon the location of the </w:t>
      </w:r>
      <w:r w:rsidR="00C13EC0" w:rsidRPr="00000C7C">
        <w:rPr>
          <w:rFonts w:cs="Arial"/>
          <w:b/>
          <w:bCs/>
          <w:color w:val="FF0000"/>
          <w:u w:val="single"/>
        </w:rPr>
        <w:t>Grid Entry Point</w:t>
      </w:r>
      <w:r w:rsidR="00C13EC0" w:rsidRPr="00000C7C">
        <w:rPr>
          <w:rFonts w:cs="Arial"/>
          <w:color w:val="FF0000"/>
          <w:u w:val="single"/>
        </w:rPr>
        <w:t xml:space="preserve"> or </w:t>
      </w:r>
      <w:r w:rsidR="00C13EC0" w:rsidRPr="00000C7C">
        <w:rPr>
          <w:rFonts w:cs="Arial"/>
          <w:b/>
          <w:bCs/>
          <w:color w:val="FF0000"/>
          <w:u w:val="single"/>
        </w:rPr>
        <w:t>User System Entry Point</w:t>
      </w:r>
      <w:r w:rsidR="00C13EC0" w:rsidRPr="00000C7C">
        <w:rPr>
          <w:rFonts w:cs="Arial"/>
          <w:color w:val="FF0000"/>
          <w:u w:val="single"/>
        </w:rPr>
        <w:t xml:space="preserve">. </w:t>
      </w:r>
      <w:r w:rsidRPr="00000C7C">
        <w:rPr>
          <w:rFonts w:cs="Arial"/>
          <w:color w:val="FF0000"/>
          <w:u w:val="single"/>
        </w:rPr>
        <w:t xml:space="preserve"> </w:t>
      </w:r>
    </w:p>
    <w:p w14:paraId="41FAC6A4" w14:textId="7ED7211B" w:rsidR="00E217F3" w:rsidRPr="00000C7C" w:rsidRDefault="00A0682A" w:rsidP="00430C0A">
      <w:pPr>
        <w:pStyle w:val="Level1Text"/>
        <w:numPr>
          <w:ilvl w:val="0"/>
          <w:numId w:val="7"/>
        </w:numPr>
        <w:rPr>
          <w:rFonts w:cs="Arial"/>
          <w:color w:val="FF0000"/>
          <w:u w:val="single"/>
        </w:rPr>
      </w:pPr>
      <w:r w:rsidRPr="00000C7C">
        <w:rPr>
          <w:rFonts w:cs="Arial"/>
          <w:color w:val="FF0000"/>
          <w:u w:val="single"/>
          <w:lang w:val="en-GB"/>
        </w:rPr>
        <w:t>In addition to the requirements of ECC.6.3.19.3(vii), e</w:t>
      </w:r>
      <w:r w:rsidR="00534B21" w:rsidRPr="00000C7C">
        <w:rPr>
          <w:rFonts w:cs="Arial"/>
          <w:color w:val="FF0000"/>
          <w:u w:val="single"/>
          <w:lang w:val="en-GB"/>
        </w:rPr>
        <w:t xml:space="preserve">ach </w:t>
      </w:r>
      <w:r w:rsidR="000C51D3" w:rsidRPr="00000C7C">
        <w:rPr>
          <w:rFonts w:cs="Arial"/>
          <w:b/>
          <w:bCs/>
          <w:color w:val="FF0000"/>
          <w:u w:val="single"/>
          <w:lang w:val="en-GB"/>
        </w:rPr>
        <w:t>User</w:t>
      </w:r>
      <w:r w:rsidR="000C51D3" w:rsidRPr="00000C7C">
        <w:rPr>
          <w:rFonts w:cs="Arial"/>
          <w:color w:val="FF0000"/>
          <w:u w:val="single"/>
          <w:lang w:val="en-GB"/>
        </w:rPr>
        <w:t xml:space="preserve"> </w:t>
      </w:r>
      <w:r w:rsidR="006A6378" w:rsidRPr="00000C7C">
        <w:rPr>
          <w:rFonts w:cs="Arial"/>
          <w:color w:val="FF0000"/>
          <w:u w:val="single"/>
          <w:lang w:val="en-GB"/>
        </w:rPr>
        <w:t xml:space="preserve">or </w:t>
      </w:r>
      <w:r w:rsidR="006A6378" w:rsidRPr="00000C7C">
        <w:rPr>
          <w:rFonts w:cs="Arial"/>
          <w:b/>
          <w:bCs/>
          <w:color w:val="FF0000"/>
          <w:u w:val="single"/>
          <w:lang w:val="en-GB"/>
        </w:rPr>
        <w:t>Non CUSC Party</w:t>
      </w:r>
      <w:r w:rsidR="006A6378" w:rsidRPr="00000C7C">
        <w:rPr>
          <w:rFonts w:cs="Arial"/>
          <w:color w:val="FF0000"/>
          <w:u w:val="single"/>
          <w:lang w:val="en-GB"/>
        </w:rPr>
        <w:t xml:space="preserve"> </w:t>
      </w:r>
      <w:r w:rsidR="00534B21" w:rsidRPr="00000C7C">
        <w:rPr>
          <w:rFonts w:cs="Arial"/>
          <w:color w:val="FF0000"/>
          <w:u w:val="single"/>
          <w:lang w:val="en-GB"/>
        </w:rPr>
        <w:t xml:space="preserve">should provide a model of their </w:t>
      </w:r>
      <w:r w:rsidR="003A36BC" w:rsidRPr="00000C7C">
        <w:rPr>
          <w:rFonts w:cs="Arial"/>
          <w:b/>
          <w:bCs/>
          <w:color w:val="FF0000"/>
          <w:u w:val="single"/>
          <w:lang w:val="en-GB"/>
        </w:rPr>
        <w:t>Grid Forming</w:t>
      </w:r>
      <w:r w:rsidR="003A36BC" w:rsidRPr="00000C7C">
        <w:rPr>
          <w:rFonts w:cs="Arial"/>
          <w:color w:val="FF0000"/>
          <w:u w:val="single"/>
          <w:lang w:val="en-GB"/>
        </w:rPr>
        <w:t xml:space="preserve"> </w:t>
      </w:r>
      <w:r w:rsidR="00534B21" w:rsidRPr="00000C7C">
        <w:rPr>
          <w:rFonts w:cs="Arial"/>
          <w:b/>
          <w:bCs/>
          <w:color w:val="FF0000"/>
          <w:u w:val="single"/>
          <w:lang w:val="en-GB"/>
        </w:rPr>
        <w:t>Plant</w:t>
      </w:r>
      <w:r w:rsidR="00534B21" w:rsidRPr="00000C7C">
        <w:rPr>
          <w:rFonts w:cs="Arial"/>
          <w:color w:val="FF0000"/>
          <w:u w:val="single"/>
          <w:lang w:val="en-GB"/>
        </w:rPr>
        <w:t xml:space="preserve"> which provides a true an accurate reflection of </w:t>
      </w:r>
      <w:r w:rsidR="00AA6C4B" w:rsidRPr="00000C7C">
        <w:rPr>
          <w:rFonts w:cs="Arial"/>
          <w:color w:val="FF0000"/>
          <w:u w:val="single"/>
          <w:lang w:val="en-GB"/>
        </w:rPr>
        <w:t>its</w:t>
      </w:r>
      <w:r w:rsidR="00534B21" w:rsidRPr="00000C7C">
        <w:rPr>
          <w:rFonts w:cs="Arial"/>
          <w:b/>
          <w:bCs/>
          <w:color w:val="FF0000"/>
          <w:u w:val="single"/>
          <w:lang w:val="en-GB"/>
        </w:rPr>
        <w:t xml:space="preserve"> Grid Forming </w:t>
      </w:r>
      <w:r w:rsidR="006A6378" w:rsidRPr="00000C7C">
        <w:rPr>
          <w:rFonts w:cs="Arial"/>
          <w:b/>
          <w:bCs/>
          <w:color w:val="FF0000"/>
          <w:u w:val="single"/>
          <w:lang w:val="en-GB"/>
        </w:rPr>
        <w:t>C</w:t>
      </w:r>
      <w:r w:rsidR="00AA6C4B" w:rsidRPr="00000C7C">
        <w:rPr>
          <w:rFonts w:cs="Arial"/>
          <w:b/>
          <w:bCs/>
          <w:color w:val="FF0000"/>
          <w:u w:val="single"/>
          <w:lang w:val="en-GB"/>
        </w:rPr>
        <w:t>apabilit</w:t>
      </w:r>
      <w:r w:rsidR="006A6378" w:rsidRPr="00000C7C">
        <w:rPr>
          <w:rFonts w:cs="Arial"/>
          <w:b/>
          <w:bCs/>
          <w:color w:val="FF0000"/>
          <w:u w:val="single"/>
          <w:lang w:val="en-GB"/>
        </w:rPr>
        <w:t>y</w:t>
      </w:r>
      <w:r w:rsidR="00C2419D">
        <w:rPr>
          <w:rFonts w:cs="Arial"/>
          <w:b/>
          <w:bCs/>
          <w:color w:val="FF0000"/>
          <w:u w:val="single"/>
          <w:lang w:val="en-GB"/>
        </w:rPr>
        <w:t xml:space="preserve"> </w:t>
      </w:r>
      <w:r w:rsidR="00C2419D" w:rsidRPr="00E03C8E">
        <w:rPr>
          <w:rFonts w:cs="Arial"/>
          <w:color w:val="FF0000"/>
          <w:u w:val="single"/>
          <w:lang w:val="en-GB"/>
        </w:rPr>
        <w:t>in accordance with the requirements of ECP.A.</w:t>
      </w:r>
      <w:r w:rsidR="00E03C8E" w:rsidRPr="00E03C8E">
        <w:rPr>
          <w:rFonts w:cs="Arial"/>
          <w:color w:val="FF0000"/>
          <w:u w:val="single"/>
          <w:lang w:val="en-GB"/>
        </w:rPr>
        <w:t>3.9.2.</w:t>
      </w:r>
      <w:r w:rsidR="0069255C" w:rsidRPr="00000C7C">
        <w:rPr>
          <w:rFonts w:cs="Arial"/>
          <w:color w:val="FF0000"/>
          <w:u w:val="single"/>
          <w:lang w:val="en-GB"/>
        </w:rPr>
        <w:t xml:space="preserve"> </w:t>
      </w:r>
    </w:p>
    <w:p w14:paraId="697D5E32" w14:textId="3AF24EB4" w:rsidR="0049504F" w:rsidRPr="00000C7C" w:rsidRDefault="00266A59" w:rsidP="00430C0A">
      <w:pPr>
        <w:pStyle w:val="Level1Text"/>
        <w:numPr>
          <w:ilvl w:val="0"/>
          <w:numId w:val="7"/>
        </w:numPr>
        <w:rPr>
          <w:rFonts w:cs="Arial"/>
          <w:color w:val="FF0000"/>
          <w:u w:val="single"/>
        </w:rPr>
      </w:pPr>
      <w:r w:rsidRPr="00000C7C">
        <w:rPr>
          <w:rFonts w:cs="Arial"/>
          <w:color w:val="FF0000"/>
          <w:u w:val="single"/>
        </w:rPr>
        <w:t xml:space="preserve">In addition to the </w:t>
      </w:r>
      <w:r w:rsidR="00A0682A" w:rsidRPr="00000C7C">
        <w:rPr>
          <w:rFonts w:cs="Arial"/>
          <w:color w:val="FF0000"/>
          <w:u w:val="single"/>
        </w:rPr>
        <w:t xml:space="preserve">quality of supply </w:t>
      </w:r>
      <w:r w:rsidRPr="00000C7C">
        <w:rPr>
          <w:rFonts w:cs="Arial"/>
          <w:color w:val="FF0000"/>
          <w:u w:val="single"/>
        </w:rPr>
        <w:t xml:space="preserve">requirements </w:t>
      </w:r>
      <w:r w:rsidR="00A0682A" w:rsidRPr="00000C7C">
        <w:rPr>
          <w:rFonts w:cs="Arial"/>
          <w:color w:val="FF0000"/>
          <w:u w:val="single"/>
        </w:rPr>
        <w:t>detailed in</w:t>
      </w:r>
      <w:r w:rsidRPr="00000C7C">
        <w:rPr>
          <w:rFonts w:cs="Arial"/>
          <w:color w:val="FF0000"/>
          <w:u w:val="single"/>
        </w:rPr>
        <w:t xml:space="preserve"> </w:t>
      </w:r>
      <w:r w:rsidR="001756B8">
        <w:rPr>
          <w:rFonts w:cs="Arial"/>
          <w:color w:val="FF0000"/>
          <w:u w:val="single"/>
        </w:rPr>
        <w:t>CC.6.1.5, CC.6.1.6 and CC.</w:t>
      </w:r>
      <w:r w:rsidR="00BE2AFF">
        <w:rPr>
          <w:rFonts w:cs="Arial"/>
          <w:color w:val="FF0000"/>
          <w:u w:val="single"/>
        </w:rPr>
        <w:t>6</w:t>
      </w:r>
      <w:r w:rsidR="001756B8">
        <w:rPr>
          <w:rFonts w:cs="Arial"/>
          <w:color w:val="FF0000"/>
          <w:u w:val="single"/>
        </w:rPr>
        <w:t xml:space="preserve">.1.7 (as applicable) or </w:t>
      </w:r>
      <w:r w:rsidRPr="00000C7C">
        <w:rPr>
          <w:rFonts w:cs="Arial"/>
          <w:color w:val="FF0000"/>
          <w:u w:val="single"/>
        </w:rPr>
        <w:t>ECC.6.1.5, ECC.6.1.6 and ECC.6.1.7</w:t>
      </w:r>
      <w:r w:rsidR="001756B8">
        <w:rPr>
          <w:rFonts w:cs="Arial"/>
          <w:color w:val="FF0000"/>
          <w:u w:val="single"/>
        </w:rPr>
        <w:t xml:space="preserve"> (as applicable)</w:t>
      </w:r>
      <w:r w:rsidR="00A0682A" w:rsidRPr="00000C7C">
        <w:rPr>
          <w:rFonts w:cs="Arial"/>
          <w:color w:val="FF0000"/>
          <w:u w:val="single"/>
        </w:rPr>
        <w:t>,</w:t>
      </w:r>
      <w:r w:rsidR="006B23D8" w:rsidRPr="00000C7C">
        <w:rPr>
          <w:rFonts w:cs="Arial"/>
          <w:color w:val="FF0000"/>
          <w:u w:val="single"/>
        </w:rPr>
        <w:t xml:space="preserve"> </w:t>
      </w:r>
      <w:r w:rsidR="00382B6A" w:rsidRPr="00000C7C">
        <w:rPr>
          <w:rFonts w:cs="Arial"/>
          <w:color w:val="FF0000"/>
          <w:u w:val="single"/>
        </w:rPr>
        <w:t>e</w:t>
      </w:r>
      <w:r w:rsidR="003A36BC" w:rsidRPr="00000C7C">
        <w:rPr>
          <w:rFonts w:cs="Arial"/>
          <w:color w:val="FF0000"/>
          <w:u w:val="single"/>
        </w:rPr>
        <w:t xml:space="preserve">ach </w:t>
      </w:r>
      <w:r w:rsidR="003A36BC" w:rsidRPr="00000C7C">
        <w:rPr>
          <w:rFonts w:cs="Arial"/>
          <w:b/>
          <w:bCs/>
          <w:color w:val="FF0000"/>
          <w:u w:val="single"/>
        </w:rPr>
        <w:t>Grid Forming Plant</w:t>
      </w:r>
      <w:r w:rsidR="003A36BC" w:rsidRPr="00000C7C">
        <w:rPr>
          <w:rFonts w:cs="Arial"/>
          <w:color w:val="FF0000"/>
          <w:u w:val="single"/>
        </w:rPr>
        <w:t xml:space="preserve"> owner shall agree any additional quality of supply requirements</w:t>
      </w:r>
      <w:r w:rsidR="00382B6A" w:rsidRPr="00000C7C">
        <w:rPr>
          <w:rFonts w:cs="Arial"/>
          <w:color w:val="FF0000"/>
          <w:u w:val="single"/>
        </w:rPr>
        <w:t>,</w:t>
      </w:r>
      <w:r w:rsidR="003A36BC" w:rsidRPr="00000C7C">
        <w:rPr>
          <w:rFonts w:cs="Arial"/>
          <w:color w:val="FF0000"/>
          <w:u w:val="single"/>
        </w:rPr>
        <w:t xml:space="preserve"> including </w:t>
      </w:r>
      <w:r w:rsidR="007E7EA7" w:rsidRPr="00000C7C">
        <w:rPr>
          <w:rFonts w:cs="Arial"/>
          <w:color w:val="FF0000"/>
          <w:u w:val="single"/>
        </w:rPr>
        <w:t>but not limited to Temporary Over</w:t>
      </w:r>
      <w:r w:rsidR="009F0AAE" w:rsidRPr="00000C7C">
        <w:rPr>
          <w:rFonts w:cs="Arial"/>
          <w:color w:val="FF0000"/>
          <w:u w:val="single"/>
        </w:rPr>
        <w:t>-</w:t>
      </w:r>
      <w:r w:rsidR="007E7EA7" w:rsidRPr="00000C7C">
        <w:rPr>
          <w:rFonts w:cs="Arial"/>
          <w:color w:val="FF0000"/>
          <w:u w:val="single"/>
        </w:rPr>
        <w:t>voltage limits (TOV’s) and</w:t>
      </w:r>
      <w:r w:rsidR="00382B6A" w:rsidRPr="00000C7C">
        <w:rPr>
          <w:rFonts w:cs="Arial"/>
          <w:color w:val="FF0000"/>
          <w:u w:val="single"/>
        </w:rPr>
        <w:t xml:space="preserve"> </w:t>
      </w:r>
      <w:r w:rsidR="003A36BC" w:rsidRPr="00000C7C">
        <w:rPr>
          <w:rFonts w:cs="Arial"/>
          <w:color w:val="FF0000"/>
          <w:u w:val="single"/>
        </w:rPr>
        <w:t>frequency bandwidth limitations</w:t>
      </w:r>
      <w:r w:rsidR="00382B6A" w:rsidRPr="00000C7C">
        <w:rPr>
          <w:rFonts w:cs="Arial"/>
          <w:color w:val="FF0000"/>
          <w:u w:val="single"/>
        </w:rPr>
        <w:t>,</w:t>
      </w:r>
      <w:r w:rsidR="003A36BC" w:rsidRPr="00000C7C">
        <w:rPr>
          <w:rFonts w:cs="Arial"/>
          <w:color w:val="FF0000"/>
          <w:u w:val="single"/>
        </w:rPr>
        <w:t xml:space="preserve"> with </w:t>
      </w:r>
      <w:r w:rsidR="003A36BC" w:rsidRPr="00000C7C">
        <w:rPr>
          <w:rFonts w:cs="Arial"/>
          <w:b/>
          <w:bCs/>
          <w:color w:val="FF0000"/>
          <w:u w:val="single"/>
        </w:rPr>
        <w:t>The Company</w:t>
      </w:r>
      <w:r w:rsidR="003A36BC" w:rsidRPr="00000C7C">
        <w:rPr>
          <w:rFonts w:cs="Arial"/>
          <w:color w:val="FF0000"/>
          <w:u w:val="single"/>
        </w:rPr>
        <w:t xml:space="preserve">. </w:t>
      </w:r>
    </w:p>
    <w:p w14:paraId="3B384660" w14:textId="7AE175DD" w:rsidR="00885CEC" w:rsidRPr="00885CEC" w:rsidRDefault="00885CEC" w:rsidP="00885CEC">
      <w:pPr>
        <w:pStyle w:val="Level2Text"/>
        <w:tabs>
          <w:tab w:val="clear" w:pos="1843"/>
          <w:tab w:val="left" w:pos="1134"/>
          <w:tab w:val="left" w:pos="1418"/>
        </w:tabs>
        <w:spacing w:after="0" w:line="240" w:lineRule="auto"/>
        <w:ind w:left="1134" w:hanging="1134"/>
        <w:rPr>
          <w:rFonts w:cs="Arial"/>
          <w:color w:val="FF0000"/>
          <w:u w:val="single"/>
          <w:lang w:val="en-GB"/>
        </w:rPr>
      </w:pPr>
      <w:r w:rsidRPr="00885CEC">
        <w:rPr>
          <w:rFonts w:cs="Arial"/>
          <w:color w:val="FF0000"/>
          <w:u w:val="single"/>
          <w:lang w:val="en-GB"/>
        </w:rPr>
        <w:t>ECC.6.3.19.5</w:t>
      </w:r>
      <w:r w:rsidRPr="00885CEC">
        <w:rPr>
          <w:rFonts w:cs="Arial"/>
          <w:color w:val="FF0000"/>
          <w:u w:val="single"/>
          <w:lang w:val="en-GB"/>
        </w:rPr>
        <w:tab/>
        <w:t>Fast Fault Current Injection applicable to Grid Forming Plant</w:t>
      </w:r>
    </w:p>
    <w:p w14:paraId="40FAC0DF" w14:textId="04415819" w:rsidR="00885CEC" w:rsidRPr="00885CEC" w:rsidRDefault="00885CEC" w:rsidP="00885CEC">
      <w:pPr>
        <w:pStyle w:val="Level1Text"/>
        <w:ind w:left="0" w:firstLine="0"/>
        <w:rPr>
          <w:rFonts w:cs="Arial"/>
          <w:color w:val="FF0000"/>
          <w:u w:val="single"/>
        </w:rPr>
      </w:pPr>
      <w:r w:rsidRPr="00885CEC">
        <w:rPr>
          <w:rFonts w:cs="Arial"/>
          <w:color w:val="FF0000"/>
          <w:u w:val="single"/>
        </w:rPr>
        <w:t xml:space="preserve"> </w:t>
      </w:r>
    </w:p>
    <w:p w14:paraId="6EC60B4B" w14:textId="7402D739" w:rsidR="00885CEC" w:rsidRPr="00885CEC" w:rsidRDefault="00885CEC" w:rsidP="00885CEC">
      <w:pPr>
        <w:pStyle w:val="Level1Text"/>
        <w:rPr>
          <w:rFonts w:cs="Arial"/>
          <w:color w:val="FF0000"/>
          <w:u w:val="single"/>
          <w:lang w:val="en-GB"/>
        </w:rPr>
      </w:pPr>
      <w:r w:rsidRPr="00885CEC">
        <w:rPr>
          <w:rFonts w:cs="Arial"/>
          <w:color w:val="FF0000"/>
          <w:u w:val="single"/>
        </w:rPr>
        <w:t>ECC.6.3.19.5.1</w:t>
      </w:r>
      <w:r w:rsidRPr="00885CEC">
        <w:rPr>
          <w:rFonts w:cs="Arial"/>
          <w:color w:val="FF0000"/>
          <w:u w:val="single"/>
          <w:lang w:val="en-GB"/>
        </w:rPr>
        <w:tab/>
        <w:t xml:space="preserve">For any balanced fault which results in the positive phase sequence voltage falling below the voltage levels specified in </w:t>
      </w:r>
      <w:r w:rsidR="00BE2AFF">
        <w:rPr>
          <w:rFonts w:cs="Arial"/>
          <w:color w:val="FF0000"/>
          <w:u w:val="single"/>
          <w:lang w:val="en-GB"/>
        </w:rPr>
        <w:t xml:space="preserve">CC.6.1.4 or </w:t>
      </w:r>
      <w:r w:rsidRPr="00885CEC">
        <w:rPr>
          <w:rFonts w:cs="Arial"/>
          <w:color w:val="FF0000"/>
          <w:u w:val="single"/>
          <w:lang w:val="en-GB"/>
        </w:rPr>
        <w:t xml:space="preserve">ECC.6.1.4 </w:t>
      </w:r>
      <w:r w:rsidR="00BE2AFF">
        <w:rPr>
          <w:rFonts w:cs="Arial"/>
          <w:color w:val="FF0000"/>
          <w:u w:val="single"/>
          <w:lang w:val="en-GB"/>
        </w:rPr>
        <w:t xml:space="preserve">(as applicable) </w:t>
      </w:r>
      <w:r w:rsidRPr="00885CEC">
        <w:rPr>
          <w:rFonts w:cs="Arial"/>
          <w:color w:val="FF0000"/>
          <w:u w:val="single"/>
          <w:lang w:val="en-GB"/>
        </w:rPr>
        <w:t xml:space="preserve">at the </w:t>
      </w:r>
      <w:r w:rsidRPr="00885CEC">
        <w:rPr>
          <w:rFonts w:cs="Arial"/>
          <w:b/>
          <w:color w:val="FF0000"/>
          <w:u w:val="single"/>
          <w:lang w:val="en-GB"/>
        </w:rPr>
        <w:t xml:space="preserve">Grid Entry Point </w:t>
      </w:r>
      <w:r w:rsidRPr="00885CEC">
        <w:rPr>
          <w:rFonts w:cs="Arial"/>
          <w:color w:val="FF0000"/>
          <w:u w:val="single"/>
          <w:lang w:val="en-GB"/>
        </w:rPr>
        <w:t xml:space="preserve">or </w:t>
      </w:r>
      <w:r w:rsidRPr="00885CEC">
        <w:rPr>
          <w:rFonts w:cs="Arial"/>
          <w:b/>
          <w:color w:val="FF0000"/>
          <w:u w:val="single"/>
          <w:lang w:val="en-GB"/>
        </w:rPr>
        <w:t xml:space="preserve">User System Entry Point </w:t>
      </w:r>
      <w:r w:rsidRPr="00885CEC">
        <w:rPr>
          <w:rFonts w:cs="Arial"/>
          <w:color w:val="FF0000"/>
          <w:u w:val="single"/>
          <w:lang w:val="en-GB"/>
        </w:rPr>
        <w:t>(if</w:t>
      </w:r>
      <w:r w:rsidRPr="00885CEC">
        <w:rPr>
          <w:rFonts w:cs="Arial"/>
          <w:b/>
          <w:color w:val="FF0000"/>
          <w:u w:val="single"/>
          <w:lang w:val="en-GB"/>
        </w:rPr>
        <w:t xml:space="preserve"> Embedded</w:t>
      </w:r>
      <w:r w:rsidRPr="00885CEC">
        <w:rPr>
          <w:rFonts w:cs="Arial"/>
          <w:color w:val="FF0000"/>
          <w:u w:val="single"/>
          <w:lang w:val="en-GB"/>
        </w:rPr>
        <w:t xml:space="preserve">), a </w:t>
      </w:r>
      <w:r w:rsidRPr="00885CEC">
        <w:rPr>
          <w:rFonts w:cs="Arial"/>
          <w:b/>
          <w:bCs/>
          <w:color w:val="FF0000"/>
          <w:u w:val="single"/>
          <w:lang w:val="en-GB"/>
        </w:rPr>
        <w:t>Grid Forming Plant</w:t>
      </w:r>
      <w:r w:rsidRPr="00885CEC">
        <w:rPr>
          <w:rFonts w:cs="Arial"/>
          <w:color w:val="FF0000"/>
          <w:u w:val="single"/>
          <w:lang w:val="en-GB"/>
        </w:rPr>
        <w:t xml:space="preserve"> shall, as a minimum be required to inject a reactiv</w:t>
      </w:r>
      <w:r w:rsidR="00BE2AFF">
        <w:rPr>
          <w:rFonts w:cs="Arial"/>
          <w:color w:val="FF0000"/>
          <w:u w:val="single"/>
          <w:lang w:val="en-GB"/>
        </w:rPr>
        <w:t>e</w:t>
      </w:r>
      <w:r w:rsidRPr="00885CEC">
        <w:rPr>
          <w:rFonts w:cs="Arial"/>
          <w:color w:val="FF0000"/>
          <w:u w:val="single"/>
          <w:lang w:val="en-GB"/>
        </w:rPr>
        <w:t xml:space="preserve"> current above the heavy black line shown in Figure ECC.16.3.19.5(a).</w:t>
      </w:r>
    </w:p>
    <w:p w14:paraId="3EAC25BF" w14:textId="1DFC63B2" w:rsidR="00885CEC" w:rsidRDefault="006157E7" w:rsidP="006157E7">
      <w:pPr>
        <w:pStyle w:val="Level1Text"/>
        <w:tabs>
          <w:tab w:val="clear" w:pos="1418"/>
          <w:tab w:val="left" w:pos="1701"/>
        </w:tabs>
        <w:ind w:left="1701" w:firstLine="0"/>
        <w:jc w:val="left"/>
        <w:rPr>
          <w:rFonts w:cs="Arial"/>
          <w:color w:val="auto"/>
          <w:lang w:val="en-GB"/>
        </w:rPr>
      </w:pPr>
      <w:r>
        <w:rPr>
          <w:noProof/>
        </w:rPr>
        <w:drawing>
          <wp:inline distT="0" distB="0" distL="0" distR="0" wp14:anchorId="768975EF" wp14:editId="062BEB10">
            <wp:extent cx="4390248" cy="226444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237" t="32212" r="31090" b="25884"/>
                    <a:stretch/>
                  </pic:blipFill>
                  <pic:spPr bwMode="auto">
                    <a:xfrm>
                      <a:off x="0" y="0"/>
                      <a:ext cx="4429095" cy="2284480"/>
                    </a:xfrm>
                    <a:prstGeom prst="rect">
                      <a:avLst/>
                    </a:prstGeom>
                    <a:ln>
                      <a:noFill/>
                    </a:ln>
                    <a:extLst>
                      <a:ext uri="{53640926-AAD7-44D8-BBD7-CCE9431645EC}">
                        <a14:shadowObscured xmlns:a14="http://schemas.microsoft.com/office/drawing/2010/main"/>
                      </a:ext>
                    </a:extLst>
                  </pic:spPr>
                </pic:pic>
              </a:graphicData>
            </a:graphic>
          </wp:inline>
        </w:drawing>
      </w:r>
    </w:p>
    <w:p w14:paraId="209050D3" w14:textId="4CC79644" w:rsidR="00885CEC" w:rsidRPr="00F268A2" w:rsidRDefault="00885CEC" w:rsidP="00F268A2">
      <w:pPr>
        <w:pStyle w:val="Level1Text"/>
        <w:tabs>
          <w:tab w:val="left" w:pos="1843"/>
        </w:tabs>
        <w:ind w:left="0" w:firstLine="0"/>
        <w:jc w:val="center"/>
        <w:rPr>
          <w:rFonts w:cs="Arial"/>
          <w:color w:val="FF0000"/>
          <w:u w:val="single"/>
          <w:lang w:val="en-GB"/>
        </w:rPr>
      </w:pPr>
      <w:r w:rsidRPr="00F268A2">
        <w:rPr>
          <w:rFonts w:cs="Arial"/>
          <w:color w:val="FF0000"/>
          <w:u w:val="single"/>
          <w:lang w:val="en-GB"/>
        </w:rPr>
        <w:t>Figure ECC.6.3.1</w:t>
      </w:r>
      <w:r w:rsidR="00430D12" w:rsidRPr="00F268A2">
        <w:rPr>
          <w:rFonts w:cs="Arial"/>
          <w:color w:val="FF0000"/>
          <w:u w:val="single"/>
          <w:lang w:val="en-GB"/>
        </w:rPr>
        <w:t>9.5</w:t>
      </w:r>
      <w:r w:rsidRPr="00F268A2">
        <w:rPr>
          <w:rFonts w:cs="Arial"/>
          <w:color w:val="FF0000"/>
          <w:u w:val="single"/>
          <w:lang w:val="en-GB"/>
        </w:rPr>
        <w:t>(a)</w:t>
      </w:r>
    </w:p>
    <w:p w14:paraId="5B7976A8" w14:textId="77777777" w:rsidR="00885CEC" w:rsidRDefault="00885CEC" w:rsidP="00885CEC">
      <w:pPr>
        <w:pStyle w:val="Level1Text"/>
        <w:tabs>
          <w:tab w:val="clear" w:pos="1418"/>
          <w:tab w:val="left" w:pos="1701"/>
        </w:tabs>
        <w:ind w:left="1701" w:hanging="1701"/>
        <w:jc w:val="center"/>
        <w:rPr>
          <w:rFonts w:cs="Arial"/>
          <w:color w:val="auto"/>
          <w:lang w:val="en-GB"/>
        </w:rPr>
      </w:pPr>
    </w:p>
    <w:p w14:paraId="5DC9FA39" w14:textId="2A599CB1" w:rsidR="00885CEC" w:rsidRPr="00C548BF" w:rsidRDefault="00885CEC" w:rsidP="00885CEC">
      <w:pPr>
        <w:pStyle w:val="Level1Text"/>
        <w:rPr>
          <w:snapToGrid/>
          <w:color w:val="FF0000"/>
          <w:u w:val="single"/>
          <w:lang w:val="en-GB"/>
        </w:rPr>
      </w:pPr>
      <w:r w:rsidRPr="00C548BF">
        <w:rPr>
          <w:color w:val="FF0000"/>
          <w:u w:val="single"/>
          <w:lang w:val="en-GB"/>
        </w:rPr>
        <w:t>ECC.6.3.1</w:t>
      </w:r>
      <w:r w:rsidR="00F268A2" w:rsidRPr="00C548BF">
        <w:rPr>
          <w:color w:val="FF0000"/>
          <w:u w:val="single"/>
          <w:lang w:val="en-GB"/>
        </w:rPr>
        <w:t>9</w:t>
      </w:r>
      <w:r w:rsidRPr="00C548BF">
        <w:rPr>
          <w:color w:val="FF0000"/>
          <w:u w:val="single"/>
          <w:lang w:val="en-GB"/>
        </w:rPr>
        <w:t>.</w:t>
      </w:r>
      <w:r w:rsidR="008E248F" w:rsidRPr="00C548BF">
        <w:rPr>
          <w:color w:val="FF0000"/>
          <w:u w:val="single"/>
          <w:lang w:val="en-GB"/>
        </w:rPr>
        <w:t>5</w:t>
      </w:r>
      <w:r w:rsidRPr="00C548BF">
        <w:rPr>
          <w:color w:val="FF0000"/>
          <w:u w:val="single"/>
          <w:lang w:val="en-GB"/>
        </w:rPr>
        <w:t>.</w:t>
      </w:r>
      <w:r w:rsidR="00A6405D" w:rsidRPr="00C548BF">
        <w:rPr>
          <w:color w:val="FF0000"/>
          <w:u w:val="single"/>
          <w:lang w:val="en-GB"/>
        </w:rPr>
        <w:t>2</w:t>
      </w:r>
      <w:r w:rsidRPr="00C548BF">
        <w:rPr>
          <w:color w:val="FF0000"/>
          <w:u w:val="single"/>
          <w:lang w:val="en-GB"/>
        </w:rPr>
        <w:t> Figure ECC.6.3.1</w:t>
      </w:r>
      <w:r w:rsidR="008E248F" w:rsidRPr="00C548BF">
        <w:rPr>
          <w:color w:val="FF0000"/>
          <w:u w:val="single"/>
          <w:lang w:val="en-GB"/>
        </w:rPr>
        <w:t>9.5</w:t>
      </w:r>
      <w:r w:rsidRPr="00C548BF">
        <w:rPr>
          <w:color w:val="FF0000"/>
          <w:u w:val="single"/>
          <w:lang w:val="en-GB"/>
        </w:rPr>
        <w:t>(a) defines the reactive current (I</w:t>
      </w:r>
      <w:r w:rsidRPr="00C548BF">
        <w:rPr>
          <w:color w:val="FF0000"/>
          <w:u w:val="single"/>
          <w:vertAlign w:val="subscript"/>
          <w:lang w:val="en-GB"/>
        </w:rPr>
        <w:t>R</w:t>
      </w:r>
      <w:r w:rsidRPr="00C548BF">
        <w:rPr>
          <w:color w:val="FF0000"/>
          <w:u w:val="single"/>
          <w:lang w:val="en-GB"/>
        </w:rPr>
        <w:t xml:space="preserve">) to be supplied under a faulted condition which shall be dependent upon the pre-fault operating condition and the retained voltage at the </w:t>
      </w:r>
      <w:r w:rsidRPr="00C548BF">
        <w:rPr>
          <w:b/>
          <w:bCs/>
          <w:color w:val="FF0000"/>
          <w:u w:val="single"/>
          <w:lang w:val="en-GB"/>
        </w:rPr>
        <w:t>Grid Entry Point</w:t>
      </w:r>
      <w:r w:rsidRPr="00C548BF">
        <w:rPr>
          <w:color w:val="FF0000"/>
          <w:u w:val="single"/>
          <w:lang w:val="en-GB"/>
        </w:rPr>
        <w:t xml:space="preserve"> or </w:t>
      </w:r>
      <w:r w:rsidRPr="00C548BF">
        <w:rPr>
          <w:b/>
          <w:bCs/>
          <w:color w:val="FF0000"/>
          <w:u w:val="single"/>
          <w:lang w:val="en-GB"/>
        </w:rPr>
        <w:t>User System Entry Point</w:t>
      </w:r>
      <w:r w:rsidRPr="00C548BF">
        <w:rPr>
          <w:color w:val="FF0000"/>
          <w:u w:val="single"/>
          <w:lang w:val="en-GB"/>
        </w:rPr>
        <w:t xml:space="preserve"> voltage. For the avoidance of doubt, each </w:t>
      </w:r>
      <w:r w:rsidR="008E248F" w:rsidRPr="00C548BF">
        <w:rPr>
          <w:b/>
          <w:bCs/>
          <w:color w:val="FF0000"/>
          <w:u w:val="single"/>
          <w:lang w:val="en-GB"/>
        </w:rPr>
        <w:t>Grid Forming Plant</w:t>
      </w:r>
      <w:r w:rsidR="008E248F" w:rsidRPr="00C548BF">
        <w:rPr>
          <w:color w:val="FF0000"/>
          <w:u w:val="single"/>
          <w:lang w:val="en-GB"/>
        </w:rPr>
        <w:t xml:space="preserve"> </w:t>
      </w:r>
      <w:r w:rsidRPr="00C548BF">
        <w:rPr>
          <w:color w:val="FF0000"/>
          <w:u w:val="single"/>
          <w:lang w:val="en-GB"/>
        </w:rPr>
        <w:t>(and any constituent element thereof), shall be required to inject a reactive current (I</w:t>
      </w:r>
      <w:r w:rsidRPr="00C548BF">
        <w:rPr>
          <w:color w:val="FF0000"/>
          <w:u w:val="single"/>
          <w:vertAlign w:val="subscript"/>
          <w:lang w:val="en-GB"/>
        </w:rPr>
        <w:t>R</w:t>
      </w:r>
      <w:r w:rsidRPr="00C548BF">
        <w:rPr>
          <w:color w:val="FF0000"/>
          <w:u w:val="single"/>
          <w:lang w:val="en-GB"/>
        </w:rPr>
        <w:t xml:space="preserve">) which shall be not less than its pre-fault reactive current and which shall as a minimum, increase with the fall in the retained voltage each time the voltage at the </w:t>
      </w:r>
      <w:r w:rsidRPr="00C548BF">
        <w:rPr>
          <w:b/>
          <w:color w:val="FF0000"/>
          <w:u w:val="single"/>
          <w:lang w:val="en-GB"/>
        </w:rPr>
        <w:t>Grid Entry Point</w:t>
      </w:r>
      <w:r w:rsidRPr="00C548BF">
        <w:rPr>
          <w:color w:val="FF0000"/>
          <w:u w:val="single"/>
          <w:lang w:val="en-GB"/>
        </w:rPr>
        <w:t xml:space="preserve"> or</w:t>
      </w:r>
      <w:r w:rsidRPr="00C548BF">
        <w:rPr>
          <w:b/>
          <w:color w:val="FF0000"/>
          <w:u w:val="single"/>
          <w:lang w:val="en-GB"/>
        </w:rPr>
        <w:t xml:space="preserve"> User System Entry Point</w:t>
      </w:r>
      <w:r w:rsidRPr="00C548BF">
        <w:rPr>
          <w:color w:val="FF0000"/>
          <w:u w:val="single"/>
          <w:lang w:val="en-GB"/>
        </w:rPr>
        <w:t xml:space="preserve"> (if </w:t>
      </w:r>
      <w:r w:rsidRPr="00C548BF">
        <w:rPr>
          <w:b/>
          <w:color w:val="FF0000"/>
          <w:u w:val="single"/>
          <w:lang w:val="en-GB"/>
        </w:rPr>
        <w:t>Embedded</w:t>
      </w:r>
      <w:r w:rsidRPr="00C548BF">
        <w:rPr>
          <w:color w:val="FF0000"/>
          <w:u w:val="single"/>
          <w:lang w:val="en-GB"/>
        </w:rPr>
        <w:t xml:space="preserve">) falls below 0.9pu whilst ensuring the overall rating of the </w:t>
      </w:r>
      <w:r w:rsidR="008E248F" w:rsidRPr="00C548BF">
        <w:rPr>
          <w:b/>
          <w:bCs/>
          <w:color w:val="FF0000"/>
          <w:u w:val="single"/>
          <w:lang w:val="en-GB"/>
        </w:rPr>
        <w:t>Grid Forming Plant</w:t>
      </w:r>
      <w:r w:rsidR="008E248F" w:rsidRPr="00C548BF">
        <w:rPr>
          <w:color w:val="FF0000"/>
          <w:u w:val="single"/>
          <w:lang w:val="en-GB"/>
        </w:rPr>
        <w:t xml:space="preserve"> </w:t>
      </w:r>
      <w:r w:rsidRPr="00C548BF">
        <w:rPr>
          <w:color w:val="FF0000"/>
          <w:u w:val="single"/>
          <w:lang w:val="en-GB"/>
        </w:rPr>
        <w:t>(or constituent element thereof)</w:t>
      </w:r>
      <w:r w:rsidR="008E248F" w:rsidRPr="00C548BF">
        <w:rPr>
          <w:color w:val="FF0000"/>
          <w:u w:val="single"/>
          <w:lang w:val="en-GB"/>
        </w:rPr>
        <w:t xml:space="preserve"> </w:t>
      </w:r>
      <w:r w:rsidRPr="00C548BF">
        <w:rPr>
          <w:color w:val="FF0000"/>
          <w:u w:val="single"/>
          <w:lang w:val="en-GB"/>
        </w:rPr>
        <w:t>shall not be exceeded.</w:t>
      </w:r>
    </w:p>
    <w:p w14:paraId="28914BD4" w14:textId="77777777" w:rsidR="00885CEC" w:rsidRDefault="00885CEC" w:rsidP="00885CEC">
      <w:pPr>
        <w:pStyle w:val="Level1Text"/>
        <w:tabs>
          <w:tab w:val="left" w:pos="1843"/>
        </w:tabs>
        <w:rPr>
          <w:rFonts w:cs="Arial"/>
          <w:color w:val="auto"/>
          <w:lang w:val="en-GB"/>
        </w:rPr>
      </w:pPr>
    </w:p>
    <w:p w14:paraId="6916C5CD" w14:textId="67089E7D" w:rsidR="00885CEC" w:rsidRPr="00AA4B0C" w:rsidRDefault="00885CEC" w:rsidP="00885CEC">
      <w:pPr>
        <w:pStyle w:val="Level1Text"/>
        <w:tabs>
          <w:tab w:val="left" w:pos="1843"/>
        </w:tabs>
        <w:rPr>
          <w:rFonts w:cs="Arial"/>
          <w:color w:val="FF0000"/>
          <w:u w:val="single"/>
          <w:lang w:val="en-GB"/>
        </w:rPr>
      </w:pPr>
      <w:r w:rsidRPr="00AA4B0C">
        <w:rPr>
          <w:rFonts w:cs="Arial"/>
          <w:color w:val="FF0000"/>
          <w:u w:val="single"/>
          <w:lang w:val="en-GB"/>
        </w:rPr>
        <w:lastRenderedPageBreak/>
        <w:t>ECC.6.3.1</w:t>
      </w:r>
      <w:r w:rsidR="0022449A" w:rsidRPr="00AA4B0C">
        <w:rPr>
          <w:rFonts w:cs="Arial"/>
          <w:color w:val="FF0000"/>
          <w:u w:val="single"/>
          <w:lang w:val="en-GB"/>
        </w:rPr>
        <w:t>9.5.3</w:t>
      </w:r>
      <w:r w:rsidRPr="00AA4B0C">
        <w:rPr>
          <w:rFonts w:cs="Arial"/>
          <w:color w:val="FF0000"/>
          <w:u w:val="single"/>
          <w:lang w:val="en-GB"/>
        </w:rPr>
        <w:tab/>
        <w:t>In addition to the requirements of ECC.6.3.1</w:t>
      </w:r>
      <w:r w:rsidR="0022449A" w:rsidRPr="00AA4B0C">
        <w:rPr>
          <w:rFonts w:cs="Arial"/>
          <w:color w:val="FF0000"/>
          <w:u w:val="single"/>
          <w:lang w:val="en-GB"/>
        </w:rPr>
        <w:t>9.5.</w:t>
      </w:r>
      <w:r w:rsidRPr="00AA4B0C">
        <w:rPr>
          <w:rFonts w:cs="Arial"/>
          <w:color w:val="FF0000"/>
          <w:u w:val="single"/>
          <w:lang w:val="en-GB"/>
        </w:rPr>
        <w:t>1 and ECC.6.3.1</w:t>
      </w:r>
      <w:r w:rsidR="0022449A" w:rsidRPr="00AA4B0C">
        <w:rPr>
          <w:rFonts w:cs="Arial"/>
          <w:color w:val="FF0000"/>
          <w:u w:val="single"/>
          <w:lang w:val="en-GB"/>
        </w:rPr>
        <w:t>9</w:t>
      </w:r>
      <w:r w:rsidRPr="00AA4B0C">
        <w:rPr>
          <w:rFonts w:cs="Arial"/>
          <w:color w:val="FF0000"/>
          <w:u w:val="single"/>
          <w:lang w:val="en-GB"/>
        </w:rPr>
        <w:t>.</w:t>
      </w:r>
      <w:r w:rsidR="0022449A" w:rsidRPr="00AA4B0C">
        <w:rPr>
          <w:rFonts w:cs="Arial"/>
          <w:color w:val="FF0000"/>
          <w:u w:val="single"/>
          <w:lang w:val="en-GB"/>
        </w:rPr>
        <w:t>5</w:t>
      </w:r>
      <w:r w:rsidRPr="00AA4B0C">
        <w:rPr>
          <w:rFonts w:cs="Arial"/>
          <w:color w:val="FF0000"/>
          <w:u w:val="single"/>
          <w:lang w:val="en-GB"/>
        </w:rPr>
        <w:t>.</w:t>
      </w:r>
      <w:r w:rsidR="0022449A" w:rsidRPr="00AA4B0C">
        <w:rPr>
          <w:rFonts w:cs="Arial"/>
          <w:color w:val="FF0000"/>
          <w:u w:val="single"/>
          <w:lang w:val="en-GB"/>
        </w:rPr>
        <w:t>2</w:t>
      </w:r>
      <w:r w:rsidRPr="00AA4B0C">
        <w:rPr>
          <w:rFonts w:cs="Arial"/>
          <w:color w:val="FF0000"/>
          <w:u w:val="single"/>
          <w:lang w:val="en-GB"/>
        </w:rPr>
        <w:t>, each</w:t>
      </w:r>
      <w:r w:rsidRPr="00AA4B0C">
        <w:rPr>
          <w:rFonts w:cs="Arial"/>
          <w:b/>
          <w:color w:val="FF0000"/>
          <w:u w:val="single"/>
          <w:lang w:val="en-GB"/>
        </w:rPr>
        <w:t xml:space="preserve"> </w:t>
      </w:r>
      <w:r w:rsidR="0022449A" w:rsidRPr="00AA4B0C">
        <w:rPr>
          <w:rFonts w:cs="Arial"/>
          <w:b/>
          <w:color w:val="FF0000"/>
          <w:u w:val="single"/>
          <w:lang w:val="en-GB"/>
        </w:rPr>
        <w:t xml:space="preserve">Grid Forming Plant </w:t>
      </w:r>
      <w:r w:rsidRPr="00AA4B0C">
        <w:rPr>
          <w:rFonts w:cs="Arial"/>
          <w:color w:val="FF0000"/>
          <w:u w:val="single"/>
          <w:lang w:val="en-GB"/>
        </w:rPr>
        <w:t>shall be required to inject reactive current above the shaded area shown in Figure ECC.6.3.1</w:t>
      </w:r>
      <w:r w:rsidR="00AA4B0C" w:rsidRPr="00AA4B0C">
        <w:rPr>
          <w:rFonts w:cs="Arial"/>
          <w:color w:val="FF0000"/>
          <w:u w:val="single"/>
          <w:lang w:val="en-GB"/>
        </w:rPr>
        <w:t>9.5</w:t>
      </w:r>
      <w:r w:rsidRPr="00AA4B0C">
        <w:rPr>
          <w:rFonts w:cs="Arial"/>
          <w:color w:val="FF0000"/>
          <w:u w:val="single"/>
          <w:lang w:val="en-GB"/>
        </w:rPr>
        <w:t>(b) which illustrates how the current shall be injected over time from fault inception in which the value of I</w:t>
      </w:r>
      <w:r w:rsidRPr="00AA4B0C">
        <w:rPr>
          <w:rFonts w:cs="Arial"/>
          <w:color w:val="FF0000"/>
          <w:u w:val="single"/>
          <w:vertAlign w:val="subscript"/>
          <w:lang w:val="en-GB"/>
        </w:rPr>
        <w:t>R</w:t>
      </w:r>
      <w:r w:rsidRPr="00AA4B0C">
        <w:rPr>
          <w:rFonts w:cs="Arial"/>
          <w:color w:val="FF0000"/>
          <w:u w:val="single"/>
          <w:lang w:val="en-GB"/>
        </w:rPr>
        <w:t xml:space="preserve"> is determined from Figure ECC.6.3.1</w:t>
      </w:r>
      <w:r w:rsidR="00AA4B0C" w:rsidRPr="00AA4B0C">
        <w:rPr>
          <w:rFonts w:cs="Arial"/>
          <w:color w:val="FF0000"/>
          <w:u w:val="single"/>
          <w:lang w:val="en-GB"/>
        </w:rPr>
        <w:t>9.5</w:t>
      </w:r>
      <w:r w:rsidRPr="00AA4B0C">
        <w:rPr>
          <w:rFonts w:cs="Arial"/>
          <w:color w:val="FF0000"/>
          <w:u w:val="single"/>
          <w:lang w:val="en-GB"/>
        </w:rPr>
        <w:t xml:space="preserve">(a).  In this context, fault inception is taken to be when the voltage at the </w:t>
      </w:r>
      <w:r w:rsidRPr="00AA4B0C">
        <w:rPr>
          <w:rFonts w:cs="Arial"/>
          <w:b/>
          <w:color w:val="FF0000"/>
          <w:u w:val="single"/>
          <w:lang w:val="en-GB"/>
        </w:rPr>
        <w:t>Grid Entry Point</w:t>
      </w:r>
      <w:r w:rsidRPr="00AA4B0C">
        <w:rPr>
          <w:rFonts w:cs="Arial"/>
          <w:color w:val="FF0000"/>
          <w:u w:val="single"/>
          <w:lang w:val="en-GB"/>
        </w:rPr>
        <w:t xml:space="preserve"> or </w:t>
      </w:r>
      <w:r w:rsidRPr="00AA4B0C">
        <w:rPr>
          <w:rFonts w:cs="Arial"/>
          <w:b/>
          <w:color w:val="FF0000"/>
          <w:u w:val="single"/>
          <w:lang w:val="en-GB"/>
        </w:rPr>
        <w:t>User System Entry</w:t>
      </w:r>
      <w:r w:rsidRPr="00AA4B0C">
        <w:rPr>
          <w:rFonts w:cs="Arial"/>
          <w:color w:val="FF0000"/>
          <w:u w:val="single"/>
          <w:lang w:val="en-GB"/>
        </w:rPr>
        <w:t xml:space="preserve"> </w:t>
      </w:r>
      <w:r w:rsidRPr="00AA4B0C">
        <w:rPr>
          <w:rFonts w:cs="Arial"/>
          <w:b/>
          <w:color w:val="FF0000"/>
          <w:u w:val="single"/>
          <w:lang w:val="en-GB"/>
        </w:rPr>
        <w:t>Point</w:t>
      </w:r>
      <w:r w:rsidRPr="00AA4B0C">
        <w:rPr>
          <w:rFonts w:cs="Arial"/>
          <w:color w:val="FF0000"/>
          <w:u w:val="single"/>
          <w:lang w:val="en-GB"/>
        </w:rPr>
        <w:t xml:space="preserve"> falls below 0.9pu.</w:t>
      </w:r>
    </w:p>
    <w:p w14:paraId="41ADA5EC" w14:textId="09256629" w:rsidR="00885CEC" w:rsidRPr="00AA4B0C" w:rsidRDefault="00AA4B0C" w:rsidP="00AA4B0C">
      <w:pPr>
        <w:pStyle w:val="Level1Text"/>
        <w:tabs>
          <w:tab w:val="clear" w:pos="1418"/>
          <w:tab w:val="left" w:pos="2410"/>
        </w:tabs>
        <w:ind w:left="2268" w:hanging="850"/>
        <w:jc w:val="center"/>
        <w:rPr>
          <w:rFonts w:cs="Arial"/>
          <w:color w:val="auto"/>
          <w:lang w:val="en-GB"/>
        </w:rPr>
      </w:pPr>
      <w:r w:rsidRPr="00AA4B0C">
        <w:rPr>
          <w:rFonts w:cs="Arial"/>
          <w:noProof/>
          <w:color w:val="auto"/>
          <w:lang w:val="en-GB"/>
        </w:rPr>
        <w:drawing>
          <wp:inline distT="0" distB="0" distL="0" distR="0" wp14:anchorId="6B72375E" wp14:editId="6DC3BC8D">
            <wp:extent cx="4714875" cy="2609850"/>
            <wp:effectExtent l="0" t="0" r="9525" b="0"/>
            <wp:docPr id="8" name="Picture 7">
              <a:extLst xmlns:a="http://schemas.openxmlformats.org/drawingml/2006/main">
                <a:ext uri="{FF2B5EF4-FFF2-40B4-BE49-F238E27FC236}">
                  <a16:creationId xmlns:a16="http://schemas.microsoft.com/office/drawing/2014/main" id="{58457C0D-80AA-4C19-8706-DF504F1EFC5A}"/>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8457C0D-80AA-4C19-8706-DF504F1EFC5A}"/>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4714875" cy="2609850"/>
                    </a:xfrm>
                    <a:prstGeom prst="rect">
                      <a:avLst/>
                    </a:prstGeom>
                  </pic:spPr>
                </pic:pic>
              </a:graphicData>
            </a:graphic>
          </wp:inline>
        </w:drawing>
      </w:r>
    </w:p>
    <w:p w14:paraId="691F2C8E" w14:textId="3BC09A90" w:rsidR="00885CEC" w:rsidRPr="005F19EE" w:rsidRDefault="00885CEC" w:rsidP="00AA4B0C">
      <w:pPr>
        <w:pStyle w:val="Level1Text"/>
        <w:tabs>
          <w:tab w:val="clear" w:pos="1418"/>
          <w:tab w:val="left" w:pos="1843"/>
        </w:tabs>
        <w:jc w:val="center"/>
        <w:rPr>
          <w:rFonts w:cs="Arial"/>
          <w:color w:val="FF0000"/>
          <w:u w:val="single"/>
          <w:lang w:val="en-GB"/>
        </w:rPr>
      </w:pPr>
      <w:r w:rsidRPr="005F19EE">
        <w:rPr>
          <w:rFonts w:cs="Arial"/>
          <w:color w:val="FF0000"/>
          <w:u w:val="single"/>
          <w:lang w:val="en-GB"/>
        </w:rPr>
        <w:t>Figure ECC.16.3.1</w:t>
      </w:r>
      <w:r w:rsidR="00AA4B0C" w:rsidRPr="005F19EE">
        <w:rPr>
          <w:rFonts w:cs="Arial"/>
          <w:color w:val="FF0000"/>
          <w:u w:val="single"/>
          <w:lang w:val="en-GB"/>
        </w:rPr>
        <w:t>9.5</w:t>
      </w:r>
      <w:r w:rsidRPr="005F19EE">
        <w:rPr>
          <w:rFonts w:cs="Arial"/>
          <w:color w:val="FF0000"/>
          <w:u w:val="single"/>
          <w:lang w:val="en-GB"/>
        </w:rPr>
        <w:t xml:space="preserve">(b) </w:t>
      </w:r>
    </w:p>
    <w:p w14:paraId="6BFD2A4F" w14:textId="0A241B69" w:rsidR="00885CEC" w:rsidRPr="005A1B1C" w:rsidRDefault="00885CEC" w:rsidP="005A1B1C">
      <w:pPr>
        <w:pStyle w:val="Level1Text"/>
        <w:tabs>
          <w:tab w:val="clear" w:pos="1418"/>
          <w:tab w:val="left" w:pos="1843"/>
        </w:tabs>
        <w:ind w:left="1560" w:hanging="1560"/>
        <w:rPr>
          <w:rFonts w:cs="Arial"/>
          <w:color w:val="FF0000"/>
          <w:u w:val="single"/>
          <w:lang w:val="en-GB"/>
        </w:rPr>
      </w:pPr>
      <w:r w:rsidRPr="005A1B1C">
        <w:rPr>
          <w:rFonts w:cs="Arial"/>
          <w:color w:val="FF0000"/>
          <w:u w:val="single"/>
          <w:lang w:val="en-GB"/>
        </w:rPr>
        <w:t>ECC.6.3.1</w:t>
      </w:r>
      <w:r w:rsidR="005F19EE" w:rsidRPr="005A1B1C">
        <w:rPr>
          <w:rFonts w:cs="Arial"/>
          <w:color w:val="FF0000"/>
          <w:u w:val="single"/>
          <w:lang w:val="en-GB"/>
        </w:rPr>
        <w:t>9</w:t>
      </w:r>
      <w:r w:rsidRPr="005A1B1C">
        <w:rPr>
          <w:rFonts w:cs="Arial"/>
          <w:color w:val="FF0000"/>
          <w:u w:val="single"/>
          <w:lang w:val="en-GB"/>
        </w:rPr>
        <w:t>.</w:t>
      </w:r>
      <w:r w:rsidR="005F19EE" w:rsidRPr="005A1B1C">
        <w:rPr>
          <w:rFonts w:cs="Arial"/>
          <w:color w:val="FF0000"/>
          <w:u w:val="single"/>
          <w:lang w:val="en-GB"/>
        </w:rPr>
        <w:t>5</w:t>
      </w:r>
      <w:r w:rsidRPr="005A1B1C">
        <w:rPr>
          <w:rFonts w:cs="Arial"/>
          <w:color w:val="FF0000"/>
          <w:u w:val="single"/>
          <w:lang w:val="en-GB"/>
        </w:rPr>
        <w:t>.</w:t>
      </w:r>
      <w:r w:rsidR="005F19EE" w:rsidRPr="005A1B1C">
        <w:rPr>
          <w:rFonts w:cs="Arial"/>
          <w:color w:val="FF0000"/>
          <w:u w:val="single"/>
          <w:lang w:val="en-GB"/>
        </w:rPr>
        <w:t>4</w:t>
      </w:r>
      <w:r w:rsidRPr="005A1B1C">
        <w:rPr>
          <w:rFonts w:cs="Arial"/>
          <w:color w:val="FF0000"/>
          <w:u w:val="single"/>
          <w:lang w:val="en-GB"/>
        </w:rPr>
        <w:tab/>
      </w:r>
      <w:r w:rsidRPr="005A1B1C">
        <w:rPr>
          <w:rFonts w:cs="Arial"/>
          <w:color w:val="FF0000"/>
          <w:u w:val="single"/>
        </w:rPr>
        <w:t>The injected current shall be above the shaded area shown in Figure ECC.6.3.</w:t>
      </w:r>
      <w:r w:rsidR="005A1B1C" w:rsidRPr="005A1B1C">
        <w:rPr>
          <w:rFonts w:cs="Arial"/>
          <w:color w:val="FF0000"/>
          <w:u w:val="single"/>
        </w:rPr>
        <w:t>19.5</w:t>
      </w:r>
      <w:r w:rsidRPr="005A1B1C">
        <w:rPr>
          <w:rFonts w:cs="Arial"/>
          <w:color w:val="FF0000"/>
          <w:u w:val="single"/>
        </w:rPr>
        <w:t xml:space="preserve">(b).  Under any faulted condition, where the voltage falls outside the limits specified in </w:t>
      </w:r>
      <w:r w:rsidR="001F64F9">
        <w:rPr>
          <w:rFonts w:cs="Arial"/>
          <w:color w:val="FF0000"/>
          <w:u w:val="single"/>
        </w:rPr>
        <w:t xml:space="preserve">CC.6.1.4 or </w:t>
      </w:r>
      <w:r w:rsidRPr="005A1B1C">
        <w:rPr>
          <w:rFonts w:cs="Arial"/>
          <w:color w:val="FF0000"/>
          <w:u w:val="single"/>
        </w:rPr>
        <w:t>ECC.6.1.4</w:t>
      </w:r>
      <w:r w:rsidR="00BE2AFF">
        <w:rPr>
          <w:rFonts w:cs="Arial"/>
          <w:color w:val="FF0000"/>
          <w:u w:val="single"/>
        </w:rPr>
        <w:t xml:space="preserve"> (as applicable)</w:t>
      </w:r>
      <w:r w:rsidRPr="005A1B1C">
        <w:rPr>
          <w:rFonts w:cs="Arial"/>
          <w:color w:val="FF0000"/>
          <w:u w:val="single"/>
        </w:rPr>
        <w:t xml:space="preserve">, there would be no requirement for each </w:t>
      </w:r>
      <w:r w:rsidR="005A1B1C" w:rsidRPr="005A1B1C">
        <w:rPr>
          <w:rFonts w:cs="Arial"/>
          <w:b/>
          <w:bCs/>
          <w:color w:val="FF0000"/>
          <w:u w:val="single"/>
        </w:rPr>
        <w:t>Grid Forming Plant</w:t>
      </w:r>
      <w:r w:rsidR="005A1B1C" w:rsidRPr="005A1B1C">
        <w:rPr>
          <w:rFonts w:cs="Arial"/>
          <w:color w:val="FF0000"/>
          <w:u w:val="single"/>
        </w:rPr>
        <w:t xml:space="preserve"> </w:t>
      </w:r>
      <w:r w:rsidRPr="005A1B1C">
        <w:rPr>
          <w:rFonts w:cs="Arial"/>
          <w:color w:val="FF0000"/>
          <w:u w:val="single"/>
        </w:rPr>
        <w:t xml:space="preserve">or constituent </w:t>
      </w:r>
      <w:r w:rsidR="005A1B1C" w:rsidRPr="005A1B1C">
        <w:rPr>
          <w:rFonts w:cs="Arial"/>
          <w:color w:val="FF0000"/>
          <w:u w:val="single"/>
        </w:rPr>
        <w:t xml:space="preserve">part </w:t>
      </w:r>
      <w:r w:rsidRPr="005A1B1C">
        <w:rPr>
          <w:rFonts w:cs="Arial"/>
          <w:color w:val="FF0000"/>
          <w:u w:val="single"/>
        </w:rPr>
        <w:t xml:space="preserve">to exceed its transient or steady state rating </w:t>
      </w:r>
      <w:r w:rsidRPr="005A1B1C">
        <w:rPr>
          <w:rFonts w:cs="Arial"/>
          <w:color w:val="FF0000"/>
          <w:u w:val="single"/>
          <w:lang w:val="en-GB"/>
        </w:rPr>
        <w:t>as defined in ECC.6.3.</w:t>
      </w:r>
      <w:r w:rsidR="005A1B1C">
        <w:rPr>
          <w:rFonts w:cs="Arial"/>
          <w:color w:val="FF0000"/>
          <w:u w:val="single"/>
          <w:lang w:val="en-GB"/>
        </w:rPr>
        <w:t>19.6</w:t>
      </w:r>
      <w:r w:rsidRPr="005A1B1C">
        <w:rPr>
          <w:rFonts w:cs="Arial"/>
          <w:color w:val="FF0000"/>
          <w:u w:val="single"/>
          <w:lang w:val="en-GB"/>
        </w:rPr>
        <w:t>.</w:t>
      </w:r>
    </w:p>
    <w:p w14:paraId="6A4D1A06" w14:textId="243D9F71" w:rsidR="00885CEC" w:rsidRPr="005A1B1C" w:rsidRDefault="00885CEC" w:rsidP="005A1B1C">
      <w:pPr>
        <w:pStyle w:val="Level1Text"/>
        <w:tabs>
          <w:tab w:val="clear" w:pos="1418"/>
          <w:tab w:val="left" w:pos="1843"/>
        </w:tabs>
        <w:ind w:left="1560" w:hanging="1560"/>
        <w:rPr>
          <w:rFonts w:cs="Arial"/>
          <w:color w:val="FF0000"/>
          <w:u w:val="single"/>
          <w:lang w:val="en-GB"/>
        </w:rPr>
      </w:pPr>
      <w:r w:rsidRPr="005A1B1C">
        <w:rPr>
          <w:rFonts w:cs="Arial"/>
          <w:color w:val="FF0000"/>
          <w:u w:val="single"/>
          <w:lang w:val="en-GB"/>
        </w:rPr>
        <w:t>ECC.6.3.</w:t>
      </w:r>
      <w:r w:rsidR="005A1B1C" w:rsidRPr="005A1B1C">
        <w:rPr>
          <w:rFonts w:cs="Arial"/>
          <w:color w:val="FF0000"/>
          <w:u w:val="single"/>
          <w:lang w:val="en-GB"/>
        </w:rPr>
        <w:t>19</w:t>
      </w:r>
      <w:r w:rsidRPr="005A1B1C">
        <w:rPr>
          <w:rFonts w:cs="Arial"/>
          <w:color w:val="FF0000"/>
          <w:u w:val="single"/>
          <w:lang w:val="en-GB"/>
        </w:rPr>
        <w:t>.</w:t>
      </w:r>
      <w:r w:rsidR="005A1B1C" w:rsidRPr="005A1B1C">
        <w:rPr>
          <w:rFonts w:cs="Arial"/>
          <w:color w:val="FF0000"/>
          <w:u w:val="single"/>
          <w:lang w:val="en-GB"/>
        </w:rPr>
        <w:t>5</w:t>
      </w:r>
      <w:r w:rsidRPr="005A1B1C">
        <w:rPr>
          <w:rFonts w:cs="Arial"/>
          <w:color w:val="FF0000"/>
          <w:u w:val="single"/>
          <w:lang w:val="en-GB"/>
        </w:rPr>
        <w:t>.</w:t>
      </w:r>
      <w:r w:rsidR="005A1B1C" w:rsidRPr="005A1B1C">
        <w:rPr>
          <w:rFonts w:cs="Arial"/>
          <w:color w:val="FF0000"/>
          <w:u w:val="single"/>
          <w:lang w:val="en-GB"/>
        </w:rPr>
        <w:t>5</w:t>
      </w:r>
      <w:r w:rsidR="005A1B1C" w:rsidRPr="005A1B1C">
        <w:rPr>
          <w:rFonts w:cs="Arial"/>
          <w:color w:val="FF0000"/>
          <w:u w:val="single"/>
          <w:lang w:val="en-GB"/>
        </w:rPr>
        <w:tab/>
      </w:r>
      <w:r w:rsidRPr="005A1B1C">
        <w:rPr>
          <w:rFonts w:cs="Arial"/>
          <w:color w:val="FF0000"/>
          <w:u w:val="single"/>
          <w:lang w:val="en-GB"/>
        </w:rPr>
        <w:t xml:space="preserve">For any planned or switching events (as outlined in </w:t>
      </w:r>
      <w:r w:rsidR="001F64F9">
        <w:rPr>
          <w:rFonts w:cs="Arial"/>
          <w:color w:val="FF0000"/>
          <w:u w:val="single"/>
          <w:lang w:val="en-GB"/>
        </w:rPr>
        <w:t xml:space="preserve">CC.6.1.7 or </w:t>
      </w:r>
      <w:r w:rsidRPr="005A1B1C">
        <w:rPr>
          <w:rFonts w:cs="Arial"/>
          <w:color w:val="FF0000"/>
          <w:u w:val="single"/>
          <w:lang w:val="en-GB"/>
        </w:rPr>
        <w:t xml:space="preserve">ECC.6.1.7 of the Grid Code) or unplanned events which results in temporary power </w:t>
      </w:r>
      <w:r w:rsidRPr="005A1B1C">
        <w:rPr>
          <w:rFonts w:cs="Arial"/>
          <w:b/>
          <w:bCs/>
          <w:color w:val="FF0000"/>
          <w:u w:val="single"/>
          <w:lang w:val="en-GB"/>
        </w:rPr>
        <w:t>Frequency</w:t>
      </w:r>
      <w:r w:rsidRPr="005A1B1C">
        <w:rPr>
          <w:rFonts w:cs="Arial"/>
          <w:color w:val="FF0000"/>
          <w:u w:val="single"/>
          <w:lang w:val="en-GB"/>
        </w:rPr>
        <w:t xml:space="preserve"> over voltages (TOV’s), each</w:t>
      </w:r>
      <w:r w:rsidRPr="005A1B1C">
        <w:rPr>
          <w:rFonts w:cs="Arial"/>
          <w:b/>
          <w:bCs/>
          <w:color w:val="FF0000"/>
          <w:u w:val="single"/>
          <w:lang w:val="en-GB"/>
        </w:rPr>
        <w:t xml:space="preserve"> </w:t>
      </w:r>
      <w:r w:rsidR="005A1B1C" w:rsidRPr="005A1B1C">
        <w:rPr>
          <w:rFonts w:cs="Arial"/>
          <w:b/>
          <w:bCs/>
          <w:color w:val="FF0000"/>
          <w:u w:val="single"/>
          <w:lang w:val="en-GB"/>
        </w:rPr>
        <w:t>Grid Forming Plant</w:t>
      </w:r>
      <w:r w:rsidR="005A1B1C" w:rsidRPr="005A1B1C">
        <w:rPr>
          <w:rFonts w:cs="Arial"/>
          <w:color w:val="FF0000"/>
          <w:u w:val="single"/>
          <w:lang w:val="en-GB"/>
        </w:rPr>
        <w:t xml:space="preserve"> </w:t>
      </w:r>
      <w:r w:rsidRPr="005A1B1C">
        <w:rPr>
          <w:rFonts w:cs="Arial"/>
          <w:color w:val="FF0000"/>
          <w:u w:val="single"/>
          <w:lang w:val="en-GB"/>
        </w:rPr>
        <w:t xml:space="preserve">will be required to satisfy the transient overvoltage limits specified in the </w:t>
      </w:r>
      <w:r w:rsidRPr="005A1B1C">
        <w:rPr>
          <w:rFonts w:cs="Arial"/>
          <w:b/>
          <w:color w:val="FF0000"/>
          <w:u w:val="single"/>
          <w:lang w:val="en-GB"/>
        </w:rPr>
        <w:t>Bilateral Agreement</w:t>
      </w:r>
      <w:r w:rsidRPr="005A1B1C">
        <w:rPr>
          <w:rFonts w:cs="Arial"/>
          <w:color w:val="FF0000"/>
          <w:u w:val="single"/>
          <w:lang w:val="en-GB"/>
        </w:rPr>
        <w:t>.</w:t>
      </w:r>
    </w:p>
    <w:p w14:paraId="55574C11" w14:textId="5BF8C8F4" w:rsidR="00885CEC" w:rsidRPr="005E7A73" w:rsidRDefault="00885CEC" w:rsidP="005E7A73">
      <w:pPr>
        <w:pStyle w:val="Level1Text"/>
        <w:tabs>
          <w:tab w:val="clear" w:pos="1418"/>
          <w:tab w:val="left" w:pos="1560"/>
        </w:tabs>
        <w:ind w:left="1560" w:hanging="1560"/>
        <w:rPr>
          <w:rFonts w:cs="Arial"/>
          <w:strike/>
          <w:color w:val="FF0000"/>
          <w:lang w:val="en-GB"/>
        </w:rPr>
      </w:pPr>
      <w:r w:rsidRPr="008709A4">
        <w:rPr>
          <w:rFonts w:cs="Arial"/>
          <w:color w:val="FF0000"/>
          <w:u w:val="single"/>
          <w:lang w:val="en-GB"/>
        </w:rPr>
        <w:t>ECC.6.3.</w:t>
      </w:r>
      <w:r w:rsidR="00EF3162" w:rsidRPr="008709A4">
        <w:rPr>
          <w:rFonts w:cs="Arial"/>
          <w:color w:val="FF0000"/>
          <w:u w:val="single"/>
          <w:lang w:val="en-GB"/>
        </w:rPr>
        <w:t>19</w:t>
      </w:r>
      <w:r w:rsidRPr="008709A4">
        <w:rPr>
          <w:rFonts w:cs="Arial"/>
          <w:color w:val="FF0000"/>
          <w:u w:val="single"/>
          <w:lang w:val="en-GB"/>
        </w:rPr>
        <w:t>.</w:t>
      </w:r>
      <w:r w:rsidR="00EF3162" w:rsidRPr="008709A4">
        <w:rPr>
          <w:rFonts w:cs="Arial"/>
          <w:color w:val="FF0000"/>
          <w:u w:val="single"/>
          <w:lang w:val="en-GB"/>
        </w:rPr>
        <w:t>5</w:t>
      </w:r>
      <w:r w:rsidRPr="008709A4">
        <w:rPr>
          <w:rFonts w:cs="Arial"/>
          <w:color w:val="FF0000"/>
          <w:u w:val="single"/>
          <w:lang w:val="en-GB"/>
        </w:rPr>
        <w:t>.</w:t>
      </w:r>
      <w:r w:rsidR="00EF3162" w:rsidRPr="008709A4">
        <w:rPr>
          <w:rFonts w:cs="Arial"/>
          <w:color w:val="FF0000"/>
          <w:u w:val="single"/>
          <w:lang w:val="en-GB"/>
        </w:rPr>
        <w:t>6</w:t>
      </w:r>
      <w:r w:rsidRPr="008709A4">
        <w:rPr>
          <w:rFonts w:cs="Arial"/>
          <w:color w:val="FF0000"/>
          <w:u w:val="single"/>
          <w:lang w:val="en-GB"/>
        </w:rPr>
        <w:tab/>
        <w:t xml:space="preserve">For the purposes of this requirement, the maximum rated current </w:t>
      </w:r>
      <w:r w:rsidR="00EF3162" w:rsidRPr="008709A4">
        <w:rPr>
          <w:rFonts w:cs="Arial"/>
          <w:color w:val="FF0000"/>
          <w:u w:val="single"/>
          <w:lang w:val="en-GB"/>
        </w:rPr>
        <w:t xml:space="preserve">would be </w:t>
      </w:r>
      <w:r w:rsidR="008709A4" w:rsidRPr="008709A4">
        <w:rPr>
          <w:rFonts w:cs="Arial"/>
          <w:color w:val="FF0000"/>
          <w:u w:val="single"/>
          <w:lang w:val="en-GB"/>
        </w:rPr>
        <w:t xml:space="preserve">the </w:t>
      </w:r>
      <w:r w:rsidR="008709A4" w:rsidRPr="008709A4">
        <w:rPr>
          <w:rFonts w:cs="Arial"/>
          <w:b/>
          <w:bCs/>
          <w:color w:val="FF0000"/>
          <w:u w:val="single"/>
          <w:lang w:val="en-GB"/>
        </w:rPr>
        <w:t>Peak Current</w:t>
      </w:r>
      <w:r w:rsidR="008709A4" w:rsidRPr="008709A4">
        <w:rPr>
          <w:rFonts w:cs="Arial"/>
          <w:color w:val="FF0000"/>
          <w:u w:val="single"/>
          <w:lang w:val="en-GB"/>
        </w:rPr>
        <w:t xml:space="preserve"> </w:t>
      </w:r>
      <w:r w:rsidR="00064E50" w:rsidRPr="00064E50">
        <w:rPr>
          <w:rFonts w:cs="Arial"/>
          <w:b/>
          <w:bCs/>
          <w:color w:val="FF0000"/>
          <w:u w:val="single"/>
          <w:lang w:val="en-GB"/>
        </w:rPr>
        <w:t>Rating</w:t>
      </w:r>
      <w:r w:rsidR="00064E50">
        <w:rPr>
          <w:rFonts w:cs="Arial"/>
          <w:color w:val="FF0000"/>
          <w:u w:val="single"/>
          <w:lang w:val="en-GB"/>
        </w:rPr>
        <w:t xml:space="preserve"> </w:t>
      </w:r>
      <w:r w:rsidR="00EF3162" w:rsidRPr="008709A4">
        <w:rPr>
          <w:rFonts w:cs="Arial"/>
          <w:color w:val="FF0000"/>
          <w:u w:val="single"/>
          <w:lang w:val="en-GB"/>
        </w:rPr>
        <w:t xml:space="preserve">declared by the </w:t>
      </w:r>
      <w:r w:rsidR="00EF3162" w:rsidRPr="008709A4">
        <w:rPr>
          <w:rFonts w:cs="Arial"/>
          <w:b/>
          <w:bCs/>
          <w:color w:val="FF0000"/>
          <w:u w:val="single"/>
          <w:lang w:val="en-GB"/>
        </w:rPr>
        <w:t>Grid Forming Plant</w:t>
      </w:r>
      <w:r w:rsidR="00EF3162" w:rsidRPr="008709A4">
        <w:rPr>
          <w:rFonts w:cs="Arial"/>
          <w:color w:val="FF0000"/>
          <w:u w:val="single"/>
          <w:lang w:val="en-GB"/>
        </w:rPr>
        <w:t xml:space="preserve"> owner </w:t>
      </w:r>
      <w:r w:rsidR="008709A4" w:rsidRPr="008709A4">
        <w:rPr>
          <w:rFonts w:cs="Arial"/>
          <w:color w:val="FF0000"/>
          <w:u w:val="single"/>
          <w:lang w:val="en-GB"/>
        </w:rPr>
        <w:t xml:space="preserve">in accordance with Table </w:t>
      </w:r>
      <w:r w:rsidR="008709A4">
        <w:rPr>
          <w:rFonts w:cs="Arial"/>
          <w:color w:val="FF0000"/>
          <w:u w:val="single"/>
          <w:lang w:val="en-GB"/>
        </w:rPr>
        <w:t xml:space="preserve">2.0 of </w:t>
      </w:r>
      <w:r w:rsidR="008709A4" w:rsidRPr="00BE2AFF">
        <w:rPr>
          <w:rFonts w:cs="Arial"/>
          <w:color w:val="FF0000"/>
          <w:u w:val="single"/>
          <w:lang w:val="en-GB"/>
        </w:rPr>
        <w:t>ECC.6.3.19.3(</w:t>
      </w:r>
      <w:r w:rsidR="00BE2AFF" w:rsidRPr="00BE2AFF">
        <w:rPr>
          <w:rFonts w:cs="Arial"/>
          <w:color w:val="FF0000"/>
          <w:u w:val="single"/>
          <w:lang w:val="en-GB"/>
        </w:rPr>
        <w:t>ix</w:t>
      </w:r>
      <w:r w:rsidR="008709A4" w:rsidRPr="00BE2AFF">
        <w:rPr>
          <w:rFonts w:cs="Arial"/>
          <w:color w:val="FF0000"/>
          <w:u w:val="single"/>
          <w:lang w:val="en-GB"/>
        </w:rPr>
        <w:t>).</w:t>
      </w:r>
    </w:p>
    <w:p w14:paraId="110E0085" w14:textId="1A9C093D" w:rsidR="00885CEC" w:rsidRPr="001A4081" w:rsidRDefault="00885CEC" w:rsidP="005E1EC2">
      <w:pPr>
        <w:pStyle w:val="Level1Text"/>
        <w:tabs>
          <w:tab w:val="clear" w:pos="1418"/>
          <w:tab w:val="left" w:pos="1985"/>
        </w:tabs>
        <w:ind w:left="1560" w:hanging="1560"/>
        <w:rPr>
          <w:rFonts w:cs="Arial"/>
          <w:color w:val="FF0000"/>
          <w:u w:val="single"/>
          <w:lang w:val="en-GB"/>
        </w:rPr>
      </w:pPr>
      <w:r w:rsidRPr="001A4081">
        <w:rPr>
          <w:rFonts w:cs="Arial"/>
          <w:color w:val="FF0000"/>
          <w:u w:val="single"/>
          <w:lang w:val="en-GB"/>
        </w:rPr>
        <w:t>ECC.6.3.1</w:t>
      </w:r>
      <w:r w:rsidR="001A4081" w:rsidRPr="001A4081">
        <w:rPr>
          <w:rFonts w:cs="Arial"/>
          <w:color w:val="FF0000"/>
          <w:u w:val="single"/>
          <w:lang w:val="en-GB"/>
        </w:rPr>
        <w:t>9.5.7</w:t>
      </w:r>
      <w:r w:rsidR="0057702D">
        <w:rPr>
          <w:rFonts w:cs="Arial"/>
          <w:color w:val="FF0000"/>
          <w:u w:val="single"/>
          <w:lang w:val="en-GB"/>
        </w:rPr>
        <w:tab/>
      </w:r>
      <w:r w:rsidRPr="001A4081">
        <w:rPr>
          <w:rFonts w:cs="Arial"/>
          <w:color w:val="FF0000"/>
          <w:u w:val="single"/>
          <w:lang w:val="en-GB"/>
        </w:rPr>
        <w:t xml:space="preserve">Each </w:t>
      </w:r>
      <w:r w:rsidR="001A4081" w:rsidRPr="001A4081">
        <w:rPr>
          <w:rFonts w:cs="Arial"/>
          <w:b/>
          <w:bCs/>
          <w:color w:val="FF0000"/>
          <w:u w:val="single"/>
          <w:lang w:val="en-GB"/>
        </w:rPr>
        <w:t>Grid Forming Plant</w:t>
      </w:r>
      <w:r w:rsidRPr="001A4081">
        <w:rPr>
          <w:rFonts w:cs="Arial"/>
          <w:b/>
          <w:color w:val="FF0000"/>
          <w:u w:val="single"/>
          <w:lang w:val="en-GB"/>
        </w:rPr>
        <w:t xml:space="preserve"> </w:t>
      </w:r>
      <w:r w:rsidRPr="001A4081">
        <w:rPr>
          <w:rFonts w:cs="Arial"/>
          <w:color w:val="FF0000"/>
          <w:u w:val="single"/>
          <w:lang w:val="en-GB"/>
        </w:rPr>
        <w:t xml:space="preserve">shall be designed to ensure a smooth transition between </w:t>
      </w:r>
      <w:r w:rsidRPr="001A4081">
        <w:rPr>
          <w:rFonts w:cs="Arial"/>
          <w:color w:val="FF0000"/>
          <w:u w:val="single"/>
        </w:rPr>
        <w:t xml:space="preserve">voltage control mode and </w:t>
      </w:r>
      <w:r w:rsidRPr="001A4081">
        <w:rPr>
          <w:rFonts w:cs="Arial"/>
          <w:b/>
          <w:bCs/>
          <w:color w:val="FF0000"/>
          <w:u w:val="single"/>
        </w:rPr>
        <w:t>Fault Ride Through</w:t>
      </w:r>
      <w:r w:rsidRPr="001A4081">
        <w:rPr>
          <w:rFonts w:cs="Arial"/>
          <w:color w:val="FF0000"/>
          <w:u w:val="single"/>
        </w:rPr>
        <w:t xml:space="preserve"> mode</w:t>
      </w:r>
      <w:r w:rsidRPr="001A4081">
        <w:rPr>
          <w:rFonts w:cs="Arial"/>
          <w:color w:val="FF0000"/>
          <w:u w:val="single"/>
          <w:lang w:val="en-GB"/>
        </w:rPr>
        <w:t xml:space="preserve"> in order to prevent the risk of instability which could arise in the transition between the steady state voltage operating range as defined under </w:t>
      </w:r>
      <w:r w:rsidR="001F64F9">
        <w:rPr>
          <w:rFonts w:cs="Arial"/>
          <w:color w:val="FF0000"/>
          <w:u w:val="single"/>
          <w:lang w:val="en-GB"/>
        </w:rPr>
        <w:t xml:space="preserve">CC.6.1.4 or </w:t>
      </w:r>
      <w:r w:rsidRPr="001A4081">
        <w:rPr>
          <w:rFonts w:cs="Arial"/>
          <w:color w:val="FF0000"/>
          <w:u w:val="single"/>
          <w:lang w:val="en-GB"/>
        </w:rPr>
        <w:t xml:space="preserve">ECC.6.1.4 </w:t>
      </w:r>
      <w:r w:rsidR="001F64F9">
        <w:rPr>
          <w:rFonts w:cs="Arial"/>
          <w:color w:val="FF0000"/>
          <w:u w:val="single"/>
          <w:lang w:val="en-GB"/>
        </w:rPr>
        <w:t xml:space="preserve">(as applicable) </w:t>
      </w:r>
      <w:r w:rsidRPr="001A4081">
        <w:rPr>
          <w:rFonts w:cs="Arial"/>
          <w:color w:val="FF0000"/>
          <w:u w:val="single"/>
          <w:lang w:val="en-GB"/>
        </w:rPr>
        <w:t xml:space="preserve">and abnormal conditions where the retained voltage falls below 90% of nominal voltage.  Such a requirement is necessary to ensure adequate performance between the pre-fault operating condition of the </w:t>
      </w:r>
      <w:r w:rsidR="001A4081" w:rsidRPr="001A4081">
        <w:rPr>
          <w:rFonts w:cs="Arial"/>
          <w:b/>
          <w:bCs/>
          <w:color w:val="FF0000"/>
          <w:u w:val="single"/>
          <w:lang w:val="en-GB"/>
        </w:rPr>
        <w:t>Grid Forming Plant</w:t>
      </w:r>
      <w:r w:rsidR="001A4081" w:rsidRPr="001A4081">
        <w:rPr>
          <w:rFonts w:cs="Arial"/>
          <w:color w:val="FF0000"/>
          <w:u w:val="single"/>
          <w:lang w:val="en-GB"/>
        </w:rPr>
        <w:t xml:space="preserve"> </w:t>
      </w:r>
      <w:r w:rsidRPr="001A4081">
        <w:rPr>
          <w:rFonts w:cs="Arial"/>
          <w:color w:val="FF0000"/>
          <w:u w:val="single"/>
          <w:lang w:val="en-GB"/>
        </w:rPr>
        <w:t xml:space="preserve">and its subsequent behaviour under faulted conditions.  </w:t>
      </w:r>
      <w:r w:rsidR="001A4081" w:rsidRPr="001A4081">
        <w:rPr>
          <w:rFonts w:cs="Arial"/>
          <w:b/>
          <w:bCs/>
          <w:color w:val="FF0000"/>
          <w:u w:val="single"/>
          <w:lang w:val="en-GB"/>
        </w:rPr>
        <w:t>Grid Forming Plant</w:t>
      </w:r>
      <w:r w:rsidR="001A4081" w:rsidRPr="001A4081">
        <w:rPr>
          <w:rFonts w:cs="Arial"/>
          <w:color w:val="FF0000"/>
          <w:u w:val="single"/>
          <w:lang w:val="en-GB"/>
        </w:rPr>
        <w:t xml:space="preserve"> owners </w:t>
      </w:r>
      <w:r w:rsidRPr="001A4081">
        <w:rPr>
          <w:rFonts w:cs="Arial"/>
          <w:color w:val="FF0000"/>
          <w:u w:val="single"/>
          <w:lang w:val="en-GB"/>
        </w:rPr>
        <w:t xml:space="preserve">are required to both advise and agree with </w:t>
      </w:r>
      <w:r w:rsidRPr="001A4081">
        <w:rPr>
          <w:rFonts w:cs="Arial"/>
          <w:b/>
          <w:color w:val="FF0000"/>
          <w:u w:val="single"/>
          <w:lang w:val="en-GB"/>
        </w:rPr>
        <w:t>The Company</w:t>
      </w:r>
      <w:r w:rsidRPr="001A4081">
        <w:rPr>
          <w:rFonts w:cs="Arial"/>
          <w:color w:val="FF0000"/>
          <w:u w:val="single"/>
          <w:lang w:val="en-GB"/>
        </w:rPr>
        <w:t xml:space="preserve"> the control strategy employed to mitigate the risk of such instability.</w:t>
      </w:r>
    </w:p>
    <w:p w14:paraId="08CCD034" w14:textId="390E9E95" w:rsidR="00885CEC" w:rsidRPr="001F64F9" w:rsidRDefault="00885CEC" w:rsidP="005E1EC2">
      <w:pPr>
        <w:pStyle w:val="Level1Text"/>
        <w:tabs>
          <w:tab w:val="clear" w:pos="1418"/>
          <w:tab w:val="left" w:pos="1560"/>
        </w:tabs>
        <w:ind w:left="1560" w:hanging="1560"/>
        <w:rPr>
          <w:rFonts w:cs="Arial"/>
          <w:color w:val="FF0000"/>
          <w:u w:val="single"/>
        </w:rPr>
      </w:pPr>
      <w:r w:rsidRPr="003329FC">
        <w:rPr>
          <w:rFonts w:cs="Arial"/>
          <w:color w:val="FF0000"/>
          <w:u w:val="single"/>
          <w:lang w:val="en-GB"/>
        </w:rPr>
        <w:t>ECC.6.3.1</w:t>
      </w:r>
      <w:r w:rsidR="003329FC" w:rsidRPr="003329FC">
        <w:rPr>
          <w:rFonts w:cs="Arial"/>
          <w:color w:val="FF0000"/>
          <w:u w:val="single"/>
          <w:lang w:val="en-GB"/>
        </w:rPr>
        <w:t>9.5.8</w:t>
      </w:r>
      <w:r w:rsidRPr="003329FC">
        <w:rPr>
          <w:rFonts w:cs="Arial"/>
          <w:color w:val="FF0000"/>
          <w:u w:val="single"/>
          <w:lang w:val="en-GB"/>
        </w:rPr>
        <w:t xml:space="preserve">  </w:t>
      </w:r>
      <w:r w:rsidRPr="003329FC">
        <w:rPr>
          <w:rFonts w:cs="Arial"/>
          <w:color w:val="FF0000"/>
          <w:u w:val="single"/>
          <w:lang w:val="en-GB"/>
        </w:rPr>
        <w:tab/>
        <w:t xml:space="preserve">Each </w:t>
      </w:r>
      <w:r w:rsidR="003329FC" w:rsidRPr="003329FC">
        <w:rPr>
          <w:rFonts w:cs="Arial"/>
          <w:b/>
          <w:bCs/>
          <w:color w:val="FF0000"/>
          <w:u w:val="single"/>
          <w:lang w:val="en-GB"/>
        </w:rPr>
        <w:t>Grid Forming Plant</w:t>
      </w:r>
      <w:r w:rsidR="003329FC" w:rsidRPr="003329FC">
        <w:rPr>
          <w:rFonts w:cs="Arial"/>
          <w:color w:val="FF0000"/>
          <w:u w:val="single"/>
          <w:lang w:val="en-GB"/>
        </w:rPr>
        <w:t xml:space="preserve"> </w:t>
      </w:r>
      <w:r w:rsidRPr="003329FC">
        <w:rPr>
          <w:rFonts w:cs="Arial"/>
          <w:color w:val="FF0000"/>
          <w:u w:val="single"/>
          <w:lang w:val="en-GB"/>
        </w:rPr>
        <w:t xml:space="preserve">shall be designed to reduce the risk of transient over voltage levels arising following clearance of the  fault and in order to mitigate the risk of any form of instability which could result. The requirements for the maximum transient overvoltage withstand capability and associated time duration, shall be agreed between the </w:t>
      </w:r>
      <w:r w:rsidR="003329FC" w:rsidRPr="003329FC">
        <w:rPr>
          <w:rFonts w:cs="Arial"/>
          <w:b/>
          <w:color w:val="FF0000"/>
          <w:u w:val="single"/>
          <w:lang w:val="en-GB"/>
        </w:rPr>
        <w:t>Grid Forming Plant</w:t>
      </w:r>
      <w:r w:rsidR="003329FC" w:rsidRPr="003329FC">
        <w:rPr>
          <w:rFonts w:cs="Arial"/>
          <w:bCs/>
          <w:color w:val="FF0000"/>
          <w:u w:val="single"/>
          <w:lang w:val="en-GB"/>
        </w:rPr>
        <w:t xml:space="preserve"> </w:t>
      </w:r>
      <w:r w:rsidR="001F64F9">
        <w:rPr>
          <w:rFonts w:cs="Arial"/>
          <w:bCs/>
          <w:color w:val="FF0000"/>
          <w:u w:val="single"/>
          <w:lang w:val="en-GB"/>
        </w:rPr>
        <w:t>o</w:t>
      </w:r>
      <w:r w:rsidR="003329FC" w:rsidRPr="003329FC">
        <w:rPr>
          <w:rFonts w:cs="Arial"/>
          <w:bCs/>
          <w:color w:val="FF0000"/>
          <w:u w:val="single"/>
          <w:lang w:val="en-GB"/>
        </w:rPr>
        <w:t>wner</w:t>
      </w:r>
      <w:r w:rsidRPr="003329FC">
        <w:rPr>
          <w:rFonts w:cs="Arial"/>
          <w:color w:val="FF0000"/>
          <w:u w:val="single"/>
          <w:lang w:val="en-GB"/>
        </w:rPr>
        <w:t xml:space="preserve"> and </w:t>
      </w:r>
      <w:r w:rsidRPr="003329FC">
        <w:rPr>
          <w:rFonts w:cs="Arial"/>
          <w:b/>
          <w:color w:val="FF0000"/>
          <w:u w:val="single"/>
          <w:lang w:val="en-GB"/>
        </w:rPr>
        <w:t>The Company</w:t>
      </w:r>
      <w:r w:rsidRPr="003329FC">
        <w:rPr>
          <w:rFonts w:cs="Arial"/>
          <w:color w:val="FF0000"/>
          <w:u w:val="single"/>
          <w:lang w:val="en-GB"/>
        </w:rPr>
        <w:t xml:space="preserve"> as part of the </w:t>
      </w:r>
      <w:r w:rsidRPr="003329FC">
        <w:rPr>
          <w:rFonts w:cs="Arial"/>
          <w:b/>
          <w:color w:val="FF0000"/>
          <w:u w:val="single"/>
          <w:lang w:val="en-GB"/>
        </w:rPr>
        <w:t>Bilateral Agreement</w:t>
      </w:r>
      <w:r w:rsidRPr="003329FC">
        <w:rPr>
          <w:rFonts w:cs="Arial"/>
          <w:color w:val="FF0000"/>
          <w:u w:val="single"/>
          <w:lang w:val="en-GB"/>
        </w:rPr>
        <w:t xml:space="preserve">. </w:t>
      </w:r>
    </w:p>
    <w:p w14:paraId="345C21A0" w14:textId="3EB1B449" w:rsidR="00885CEC" w:rsidRPr="0037730A" w:rsidRDefault="00885CEC" w:rsidP="003329FC">
      <w:pPr>
        <w:pStyle w:val="Level1Text"/>
        <w:tabs>
          <w:tab w:val="clear" w:pos="1418"/>
          <w:tab w:val="left" w:pos="1843"/>
        </w:tabs>
        <w:ind w:left="1843" w:hanging="1843"/>
        <w:rPr>
          <w:rFonts w:cs="Arial"/>
          <w:color w:val="FF0000"/>
          <w:u w:val="single"/>
          <w:lang w:val="en-GB"/>
        </w:rPr>
      </w:pPr>
      <w:r w:rsidRPr="0037730A">
        <w:rPr>
          <w:rFonts w:cs="Arial"/>
          <w:color w:val="FF0000"/>
          <w:u w:val="single"/>
        </w:rPr>
        <w:lastRenderedPageBreak/>
        <w:t>ECC.6.3.1</w:t>
      </w:r>
      <w:r w:rsidR="003329FC" w:rsidRPr="0037730A">
        <w:rPr>
          <w:rFonts w:cs="Arial"/>
          <w:color w:val="FF0000"/>
          <w:u w:val="single"/>
        </w:rPr>
        <w:t>9.5.9</w:t>
      </w:r>
      <w:r w:rsidRPr="0037730A">
        <w:rPr>
          <w:rFonts w:cs="Arial"/>
          <w:color w:val="FF0000"/>
          <w:u w:val="single"/>
        </w:rPr>
        <w:t xml:space="preserve">     </w:t>
      </w:r>
      <w:r w:rsidR="003329FC" w:rsidRPr="0037730A">
        <w:rPr>
          <w:rFonts w:cs="Arial"/>
          <w:color w:val="FF0000"/>
          <w:u w:val="single"/>
        </w:rPr>
        <w:tab/>
      </w:r>
      <w:r w:rsidRPr="0037730A">
        <w:rPr>
          <w:rFonts w:cs="Arial"/>
          <w:color w:val="FF0000"/>
          <w:u w:val="single"/>
          <w:lang w:val="en-GB"/>
        </w:rPr>
        <w:t xml:space="preserve">In addition to the requirements of </w:t>
      </w:r>
      <w:r w:rsidR="001F64F9">
        <w:rPr>
          <w:rFonts w:cs="Arial"/>
          <w:color w:val="FF0000"/>
          <w:u w:val="single"/>
          <w:lang w:val="en-GB"/>
        </w:rPr>
        <w:t xml:space="preserve">CC.6.3.15 or </w:t>
      </w:r>
      <w:r w:rsidRPr="0037730A">
        <w:rPr>
          <w:rFonts w:cs="Arial"/>
          <w:color w:val="FF0000"/>
          <w:u w:val="single"/>
        </w:rPr>
        <w:t>ECC.6.3.15,</w:t>
      </w:r>
      <w:r w:rsidRPr="0037730A">
        <w:rPr>
          <w:rFonts w:cs="Arial"/>
          <w:color w:val="FF0000"/>
          <w:u w:val="single"/>
          <w:lang w:val="en-GB"/>
        </w:rPr>
        <w:t xml:space="preserve"> </w:t>
      </w:r>
      <w:r w:rsidR="003329FC" w:rsidRPr="0037730A">
        <w:rPr>
          <w:rFonts w:cs="Arial"/>
          <w:color w:val="FF0000"/>
          <w:u w:val="single"/>
          <w:lang w:val="en-GB"/>
        </w:rPr>
        <w:t xml:space="preserve">each </w:t>
      </w:r>
      <w:r w:rsidR="003329FC" w:rsidRPr="0037730A">
        <w:rPr>
          <w:rFonts w:cs="Arial"/>
          <w:b/>
          <w:bCs/>
          <w:color w:val="FF0000"/>
          <w:u w:val="single"/>
          <w:lang w:val="en-GB"/>
        </w:rPr>
        <w:t>Grid Forming Plant</w:t>
      </w:r>
      <w:r w:rsidR="003329FC" w:rsidRPr="0037730A">
        <w:rPr>
          <w:rFonts w:cs="Arial"/>
          <w:color w:val="FF0000"/>
          <w:u w:val="single"/>
          <w:lang w:val="en-GB"/>
        </w:rPr>
        <w:t xml:space="preserve"> owner is required </w:t>
      </w:r>
      <w:r w:rsidRPr="0037730A">
        <w:rPr>
          <w:rFonts w:cs="Arial"/>
          <w:color w:val="FF0000"/>
          <w:u w:val="single"/>
          <w:lang w:val="en-GB"/>
        </w:rPr>
        <w:t xml:space="preserve">to confirm to </w:t>
      </w:r>
      <w:r w:rsidRPr="0037730A">
        <w:rPr>
          <w:rFonts w:cs="Arial"/>
          <w:b/>
          <w:color w:val="FF0000"/>
          <w:u w:val="single"/>
          <w:lang w:val="en-GB"/>
        </w:rPr>
        <w:t>The Company</w:t>
      </w:r>
      <w:r w:rsidRPr="0037730A">
        <w:rPr>
          <w:color w:val="FF0000"/>
          <w:u w:val="single"/>
          <w:lang w:val="en-GB"/>
        </w:rPr>
        <w:t>,</w:t>
      </w:r>
      <w:r w:rsidRPr="0037730A">
        <w:rPr>
          <w:rFonts w:cs="Arial"/>
          <w:color w:val="FF0000"/>
          <w:u w:val="single"/>
          <w:lang w:val="en-GB"/>
        </w:rPr>
        <w:t xml:space="preserve"> their repeated ability to supply </w:t>
      </w:r>
      <w:r w:rsidRPr="0037730A">
        <w:rPr>
          <w:rFonts w:cs="Arial"/>
          <w:b/>
          <w:color w:val="FF0000"/>
          <w:u w:val="single"/>
          <w:lang w:val="en-GB"/>
        </w:rPr>
        <w:t>Fast Fault Current</w:t>
      </w:r>
      <w:r w:rsidRPr="0037730A">
        <w:rPr>
          <w:rFonts w:cs="Arial"/>
          <w:color w:val="FF0000"/>
          <w:u w:val="single"/>
          <w:lang w:val="en-GB"/>
        </w:rPr>
        <w:t xml:space="preserve"> to the </w:t>
      </w:r>
      <w:r w:rsidRPr="0037730A">
        <w:rPr>
          <w:rFonts w:cs="Arial"/>
          <w:b/>
          <w:color w:val="FF0000"/>
          <w:u w:val="single"/>
          <w:lang w:val="en-GB"/>
        </w:rPr>
        <w:t xml:space="preserve">System </w:t>
      </w:r>
      <w:r w:rsidRPr="0037730A">
        <w:rPr>
          <w:rFonts w:cs="Arial"/>
          <w:color w:val="FF0000"/>
          <w:u w:val="single"/>
          <w:lang w:val="en-GB"/>
        </w:rPr>
        <w:t xml:space="preserve">each time the voltage at the </w:t>
      </w:r>
      <w:r w:rsidRPr="0037730A">
        <w:rPr>
          <w:rFonts w:cs="Arial"/>
          <w:b/>
          <w:color w:val="FF0000"/>
          <w:u w:val="single"/>
          <w:lang w:val="en-GB"/>
        </w:rPr>
        <w:t xml:space="preserve">Grid Entry Point </w:t>
      </w:r>
      <w:r w:rsidRPr="0037730A">
        <w:rPr>
          <w:rFonts w:cs="Arial"/>
          <w:color w:val="FF0000"/>
          <w:u w:val="single"/>
          <w:lang w:val="en-GB"/>
        </w:rPr>
        <w:t>or</w:t>
      </w:r>
      <w:r w:rsidRPr="0037730A">
        <w:rPr>
          <w:rFonts w:cs="Arial"/>
          <w:b/>
          <w:color w:val="FF0000"/>
          <w:u w:val="single"/>
          <w:lang w:val="en-GB"/>
        </w:rPr>
        <w:t xml:space="preserve"> User System Entry Point</w:t>
      </w:r>
      <w:r w:rsidRPr="0037730A">
        <w:rPr>
          <w:rFonts w:cs="Arial"/>
          <w:color w:val="FF0000"/>
          <w:u w:val="single"/>
          <w:lang w:val="en-GB"/>
        </w:rPr>
        <w:t xml:space="preserve"> falls outside the limits specified in </w:t>
      </w:r>
      <w:r w:rsidR="001F64F9">
        <w:rPr>
          <w:rFonts w:cs="Arial"/>
          <w:color w:val="FF0000"/>
          <w:u w:val="single"/>
          <w:lang w:val="en-GB"/>
        </w:rPr>
        <w:t xml:space="preserve">CC.6.1.4 or </w:t>
      </w:r>
      <w:r w:rsidRPr="0037730A">
        <w:rPr>
          <w:rFonts w:cs="Arial"/>
          <w:color w:val="FF0000"/>
          <w:u w:val="single"/>
          <w:lang w:val="en-GB"/>
        </w:rPr>
        <w:t>ECC.6.1.4</w:t>
      </w:r>
      <w:r w:rsidR="001F64F9">
        <w:rPr>
          <w:rFonts w:cs="Arial"/>
          <w:color w:val="FF0000"/>
          <w:u w:val="single"/>
          <w:lang w:val="en-GB"/>
        </w:rPr>
        <w:t xml:space="preserve"> (as applicable)</w:t>
      </w:r>
      <w:r w:rsidRPr="0037730A">
        <w:rPr>
          <w:rFonts w:cs="Arial"/>
          <w:color w:val="FF0000"/>
          <w:u w:val="single"/>
          <w:lang w:val="en-GB"/>
        </w:rPr>
        <w:t>.</w:t>
      </w:r>
      <w:r w:rsidRPr="0037730A">
        <w:rPr>
          <w:rFonts w:cs="Arial"/>
          <w:b/>
          <w:color w:val="FF0000"/>
          <w:u w:val="single"/>
          <w:lang w:val="en-GB"/>
        </w:rPr>
        <w:t xml:space="preserve"> </w:t>
      </w:r>
      <w:r w:rsidR="003329FC" w:rsidRPr="0037730A">
        <w:rPr>
          <w:rFonts w:cs="Arial"/>
          <w:b/>
          <w:color w:val="FF0000"/>
          <w:u w:val="single"/>
          <w:lang w:val="en-GB"/>
        </w:rPr>
        <w:t xml:space="preserve">Grid Forming Plant </w:t>
      </w:r>
      <w:r w:rsidR="003329FC" w:rsidRPr="0037730A">
        <w:rPr>
          <w:rFonts w:cs="Arial"/>
          <w:bCs/>
          <w:color w:val="FF0000"/>
          <w:u w:val="single"/>
          <w:lang w:val="en-GB"/>
        </w:rPr>
        <w:t>owners</w:t>
      </w:r>
      <w:r w:rsidR="003329FC" w:rsidRPr="0037730A">
        <w:rPr>
          <w:rFonts w:cs="Arial"/>
          <w:b/>
          <w:color w:val="FF0000"/>
          <w:u w:val="single"/>
          <w:lang w:val="en-GB"/>
        </w:rPr>
        <w:t xml:space="preserve"> </w:t>
      </w:r>
      <w:r w:rsidRPr="0037730A">
        <w:rPr>
          <w:rFonts w:cs="Arial"/>
          <w:color w:val="FF0000"/>
          <w:u w:val="single"/>
          <w:lang w:val="en-GB"/>
        </w:rPr>
        <w:t xml:space="preserve">should inform </w:t>
      </w:r>
      <w:r w:rsidRPr="0037730A">
        <w:rPr>
          <w:rFonts w:cs="Arial"/>
          <w:b/>
          <w:color w:val="FF0000"/>
          <w:u w:val="single"/>
          <w:lang w:val="en-GB"/>
        </w:rPr>
        <w:t>The Company</w:t>
      </w:r>
      <w:r w:rsidRPr="0037730A">
        <w:rPr>
          <w:rFonts w:cs="Arial"/>
          <w:color w:val="FF0000"/>
          <w:u w:val="single"/>
          <w:lang w:val="en-GB"/>
        </w:rPr>
        <w:t xml:space="preserve"> of the maximum number of repeated operations that can be performed under such conditions and any limiting factors to repeated operation such as protection or thermal rating.</w:t>
      </w:r>
    </w:p>
    <w:p w14:paraId="4D82BC95" w14:textId="6FD422A8" w:rsidR="00885CEC" w:rsidRPr="001D6A2E" w:rsidRDefault="00885CEC" w:rsidP="00885CEC">
      <w:pPr>
        <w:pStyle w:val="Level1Text"/>
        <w:tabs>
          <w:tab w:val="clear" w:pos="1418"/>
          <w:tab w:val="left" w:pos="1843"/>
        </w:tabs>
        <w:ind w:left="1843" w:hanging="1843"/>
        <w:rPr>
          <w:rFonts w:cs="Arial"/>
          <w:color w:val="FF0000"/>
          <w:u w:val="single"/>
        </w:rPr>
      </w:pPr>
      <w:r w:rsidRPr="001D6A2E">
        <w:rPr>
          <w:rFonts w:cs="Arial"/>
          <w:color w:val="FF0000"/>
          <w:u w:val="single"/>
          <w:lang w:val="en-GB"/>
        </w:rPr>
        <w:t>ECC.6.3.1</w:t>
      </w:r>
      <w:r w:rsidR="0037730A" w:rsidRPr="001D6A2E">
        <w:rPr>
          <w:rFonts w:cs="Arial"/>
          <w:color w:val="FF0000"/>
          <w:u w:val="single"/>
          <w:lang w:val="en-GB"/>
        </w:rPr>
        <w:t>9</w:t>
      </w:r>
      <w:r w:rsidRPr="001D6A2E">
        <w:rPr>
          <w:rFonts w:cs="Arial"/>
          <w:color w:val="FF0000"/>
          <w:u w:val="single"/>
          <w:lang w:val="en-GB"/>
        </w:rPr>
        <w:t>.</w:t>
      </w:r>
      <w:r w:rsidR="0037730A" w:rsidRPr="001D6A2E">
        <w:rPr>
          <w:rFonts w:cs="Arial"/>
          <w:color w:val="FF0000"/>
          <w:u w:val="single"/>
          <w:lang w:val="en-GB"/>
        </w:rPr>
        <w:t>5</w:t>
      </w:r>
      <w:r w:rsidRPr="001D6A2E">
        <w:rPr>
          <w:rFonts w:cs="Arial"/>
          <w:color w:val="FF0000"/>
          <w:u w:val="single"/>
          <w:lang w:val="en-GB"/>
        </w:rPr>
        <w:t>.1</w:t>
      </w:r>
      <w:r w:rsidR="0037730A" w:rsidRPr="001D6A2E">
        <w:rPr>
          <w:rFonts w:cs="Arial"/>
          <w:color w:val="FF0000"/>
          <w:u w:val="single"/>
          <w:lang w:val="en-GB"/>
        </w:rPr>
        <w:t>0</w:t>
      </w:r>
      <w:r w:rsidRPr="001D6A2E">
        <w:rPr>
          <w:rFonts w:cs="Arial"/>
          <w:color w:val="FF0000"/>
          <w:u w:val="single"/>
          <w:lang w:val="en-GB"/>
        </w:rPr>
        <w:t xml:space="preserve">   </w:t>
      </w:r>
      <w:r w:rsidR="0037730A" w:rsidRPr="001D6A2E">
        <w:rPr>
          <w:rFonts w:cs="Arial"/>
          <w:color w:val="FF0000"/>
          <w:u w:val="single"/>
          <w:lang w:val="en-GB"/>
        </w:rPr>
        <w:tab/>
      </w:r>
      <w:r w:rsidRPr="001D6A2E">
        <w:rPr>
          <w:rFonts w:cs="Arial"/>
          <w:color w:val="FF0000"/>
          <w:u w:val="single"/>
          <w:lang w:val="en-GB"/>
        </w:rPr>
        <w:t xml:space="preserve">To permit additional flexibility for example from </w:t>
      </w:r>
      <w:r w:rsidRPr="001D6A2E">
        <w:rPr>
          <w:rFonts w:cs="Arial"/>
          <w:b/>
          <w:color w:val="FF0000"/>
          <w:u w:val="single"/>
          <w:lang w:val="en-GB"/>
        </w:rPr>
        <w:t>Power Park Modules</w:t>
      </w:r>
      <w:r w:rsidRPr="001D6A2E">
        <w:rPr>
          <w:rFonts w:cs="Arial"/>
          <w:color w:val="FF0000"/>
          <w:u w:val="single"/>
          <w:lang w:val="en-GB"/>
        </w:rPr>
        <w:t xml:space="preserve"> made up of full converter machines, DFIG machines, induction generators or </w:t>
      </w:r>
      <w:r w:rsidRPr="001D6A2E">
        <w:rPr>
          <w:rFonts w:cs="Arial"/>
          <w:b/>
          <w:color w:val="FF0000"/>
          <w:u w:val="single"/>
          <w:lang w:val="en-GB"/>
        </w:rPr>
        <w:t>HVDC Systems</w:t>
      </w:r>
      <w:r w:rsidRPr="001D6A2E">
        <w:rPr>
          <w:rFonts w:cs="Arial"/>
          <w:color w:val="FF0000"/>
          <w:u w:val="single"/>
          <w:lang w:val="en-GB"/>
        </w:rPr>
        <w:t xml:space="preserve"> or </w:t>
      </w:r>
      <w:r w:rsidRPr="001D6A2E">
        <w:rPr>
          <w:rFonts w:cs="Arial"/>
          <w:b/>
          <w:color w:val="FF0000"/>
          <w:u w:val="single"/>
          <w:lang w:val="en-GB"/>
        </w:rPr>
        <w:t>Remote End HVDC Converters</w:t>
      </w:r>
      <w:r w:rsidRPr="001D6A2E">
        <w:rPr>
          <w:rFonts w:cs="Arial"/>
          <w:color w:val="FF0000"/>
          <w:u w:val="single"/>
          <w:lang w:val="en-GB"/>
        </w:rPr>
        <w:t>,</w:t>
      </w:r>
      <w:r w:rsidRPr="001D6A2E">
        <w:rPr>
          <w:rFonts w:cs="Arial"/>
          <w:b/>
          <w:color w:val="FF0000"/>
          <w:u w:val="single"/>
        </w:rPr>
        <w:t xml:space="preserve">  The Company</w:t>
      </w:r>
      <w:r w:rsidRPr="001D6A2E">
        <w:rPr>
          <w:rFonts w:cs="Arial"/>
          <w:color w:val="FF0000"/>
          <w:u w:val="single"/>
        </w:rPr>
        <w:t xml:space="preserve"> will permit transient or marginal deviations below the shaded area shown in Figure ECC.</w:t>
      </w:r>
      <w:r w:rsidR="001D6A2E" w:rsidRPr="001D6A2E">
        <w:rPr>
          <w:rFonts w:cs="Arial"/>
          <w:color w:val="FF0000"/>
          <w:u w:val="single"/>
        </w:rPr>
        <w:t>6.3.19.5(b)</w:t>
      </w:r>
      <w:r w:rsidRPr="001D6A2E">
        <w:rPr>
          <w:rFonts w:cs="Arial"/>
          <w:color w:val="FF0000"/>
          <w:u w:val="single"/>
        </w:rPr>
        <w:t xml:space="preserve"> provided the injected current supplied exceeds the area bound in Figure ECC.6.3.1</w:t>
      </w:r>
      <w:r w:rsidR="001D6A2E" w:rsidRPr="001D6A2E">
        <w:rPr>
          <w:rFonts w:cs="Arial"/>
          <w:color w:val="FF0000"/>
          <w:u w:val="single"/>
        </w:rPr>
        <w:t>9.5</w:t>
      </w:r>
      <w:r w:rsidRPr="001D6A2E">
        <w:rPr>
          <w:rFonts w:cs="Arial"/>
          <w:color w:val="FF0000"/>
          <w:u w:val="single"/>
        </w:rPr>
        <w:t xml:space="preserve">(b). Such agreement would be confirmed and agreed between </w:t>
      </w:r>
      <w:r w:rsidRPr="001D6A2E">
        <w:rPr>
          <w:rFonts w:cs="Arial"/>
          <w:b/>
          <w:color w:val="FF0000"/>
          <w:u w:val="single"/>
        </w:rPr>
        <w:t>The Company</w:t>
      </w:r>
      <w:r w:rsidRPr="001D6A2E">
        <w:rPr>
          <w:rFonts w:cs="Arial"/>
          <w:color w:val="FF0000"/>
          <w:u w:val="single"/>
        </w:rPr>
        <w:t xml:space="preserve"> and</w:t>
      </w:r>
      <w:r w:rsidR="001D6A2E" w:rsidRPr="001D6A2E">
        <w:rPr>
          <w:rFonts w:cs="Arial"/>
          <w:color w:val="FF0000"/>
          <w:u w:val="single"/>
        </w:rPr>
        <w:t xml:space="preserve"> the </w:t>
      </w:r>
      <w:r w:rsidR="001D6A2E" w:rsidRPr="001D6A2E">
        <w:rPr>
          <w:rFonts w:cs="Arial"/>
          <w:b/>
          <w:bCs/>
          <w:color w:val="FF0000"/>
          <w:u w:val="single"/>
        </w:rPr>
        <w:t>Grid Forming Plant</w:t>
      </w:r>
      <w:r w:rsidR="001D6A2E" w:rsidRPr="001D6A2E">
        <w:rPr>
          <w:rFonts w:cs="Arial"/>
          <w:color w:val="FF0000"/>
          <w:u w:val="single"/>
        </w:rPr>
        <w:t xml:space="preserve"> owner</w:t>
      </w:r>
      <w:r w:rsidRPr="001D6A2E">
        <w:rPr>
          <w:rFonts w:cs="Arial"/>
          <w:color w:val="FF0000"/>
          <w:u w:val="single"/>
        </w:rPr>
        <w:t>.</w:t>
      </w:r>
    </w:p>
    <w:p w14:paraId="2B898895" w14:textId="2D8D2305" w:rsidR="00885CEC" w:rsidRPr="001D6A2E" w:rsidRDefault="00885CEC" w:rsidP="00885CEC">
      <w:pPr>
        <w:pStyle w:val="Level1Text"/>
        <w:tabs>
          <w:tab w:val="clear" w:pos="1418"/>
          <w:tab w:val="left" w:pos="1843"/>
        </w:tabs>
        <w:ind w:left="1843" w:hanging="1843"/>
        <w:rPr>
          <w:rFonts w:cs="Arial"/>
          <w:color w:val="FF0000"/>
          <w:u w:val="single"/>
          <w:lang w:val="en-GB"/>
        </w:rPr>
      </w:pPr>
      <w:r w:rsidRPr="001D6A2E">
        <w:rPr>
          <w:rFonts w:cs="Arial"/>
          <w:color w:val="FF0000"/>
          <w:u w:val="single"/>
          <w:lang w:val="en-GB"/>
        </w:rPr>
        <w:t>ECC.6.3.1</w:t>
      </w:r>
      <w:r w:rsidR="001D6A2E" w:rsidRPr="001D6A2E">
        <w:rPr>
          <w:rFonts w:cs="Arial"/>
          <w:color w:val="FF0000"/>
          <w:u w:val="single"/>
          <w:lang w:val="en-GB"/>
        </w:rPr>
        <w:t>9</w:t>
      </w:r>
      <w:r w:rsidRPr="001D6A2E">
        <w:rPr>
          <w:rFonts w:cs="Arial"/>
          <w:color w:val="FF0000"/>
          <w:u w:val="single"/>
          <w:lang w:val="en-GB"/>
        </w:rPr>
        <w:t>.</w:t>
      </w:r>
      <w:r w:rsidR="001D6A2E" w:rsidRPr="001D6A2E">
        <w:rPr>
          <w:rFonts w:cs="Arial"/>
          <w:color w:val="FF0000"/>
          <w:u w:val="single"/>
          <w:lang w:val="en-GB"/>
        </w:rPr>
        <w:t>5</w:t>
      </w:r>
      <w:r w:rsidRPr="001D6A2E">
        <w:rPr>
          <w:rFonts w:cs="Arial"/>
          <w:color w:val="FF0000"/>
          <w:u w:val="single"/>
          <w:lang w:val="en-GB"/>
        </w:rPr>
        <w:t>.1</w:t>
      </w:r>
      <w:r w:rsidR="001D6A2E" w:rsidRPr="001D6A2E">
        <w:rPr>
          <w:rFonts w:cs="Arial"/>
          <w:color w:val="FF0000"/>
          <w:u w:val="single"/>
          <w:lang w:val="en-GB"/>
        </w:rPr>
        <w:t>1</w:t>
      </w:r>
      <w:r w:rsidRPr="001D6A2E">
        <w:rPr>
          <w:rFonts w:cs="Arial"/>
          <w:color w:val="FF0000"/>
          <w:u w:val="single"/>
          <w:lang w:val="en-GB"/>
        </w:rPr>
        <w:t xml:space="preserve">   </w:t>
      </w:r>
      <w:r w:rsidR="001D6A2E" w:rsidRPr="001D6A2E">
        <w:rPr>
          <w:rFonts w:cs="Arial"/>
          <w:color w:val="FF0000"/>
          <w:u w:val="single"/>
          <w:lang w:val="en-GB"/>
        </w:rPr>
        <w:tab/>
      </w:r>
      <w:r w:rsidRPr="001D6A2E">
        <w:rPr>
          <w:rFonts w:cs="Arial"/>
          <w:color w:val="FF0000"/>
          <w:u w:val="single"/>
          <w:lang w:val="en-GB"/>
        </w:rPr>
        <w:t xml:space="preserve">In the case of a </w:t>
      </w:r>
      <w:r w:rsidRPr="001D6A2E">
        <w:rPr>
          <w:rFonts w:cs="Arial"/>
          <w:b/>
          <w:color w:val="FF0000"/>
          <w:u w:val="single"/>
          <w:lang w:val="en-GB"/>
        </w:rPr>
        <w:t>Power Park Module</w:t>
      </w:r>
      <w:r w:rsidRPr="001D6A2E">
        <w:rPr>
          <w:rFonts w:cs="Arial"/>
          <w:color w:val="FF0000"/>
          <w:u w:val="single"/>
          <w:lang w:val="en-GB"/>
        </w:rPr>
        <w:t xml:space="preserve"> or </w:t>
      </w:r>
      <w:r w:rsidRPr="001D6A2E">
        <w:rPr>
          <w:rFonts w:cs="Arial"/>
          <w:b/>
          <w:color w:val="FF0000"/>
          <w:u w:val="single"/>
          <w:lang w:val="en-GB"/>
        </w:rPr>
        <w:t>DC Connected Power Park Module</w:t>
      </w:r>
      <w:r w:rsidRPr="001D6A2E">
        <w:rPr>
          <w:rFonts w:cs="Arial"/>
          <w:color w:val="FF0000"/>
          <w:u w:val="single"/>
          <w:lang w:val="en-GB"/>
        </w:rPr>
        <w:t>, where it is not practical to demonstrate the compliance requirements of ECC.6.3.1</w:t>
      </w:r>
      <w:r w:rsidR="001D6A2E" w:rsidRPr="001D6A2E">
        <w:rPr>
          <w:rFonts w:cs="Arial"/>
          <w:color w:val="FF0000"/>
          <w:u w:val="single"/>
          <w:lang w:val="en-GB"/>
        </w:rPr>
        <w:t>9</w:t>
      </w:r>
      <w:r w:rsidRPr="001D6A2E">
        <w:rPr>
          <w:rFonts w:cs="Arial"/>
          <w:color w:val="FF0000"/>
          <w:u w:val="single"/>
          <w:lang w:val="en-GB"/>
        </w:rPr>
        <w:t>.</w:t>
      </w:r>
      <w:r w:rsidR="001D6A2E" w:rsidRPr="001D6A2E">
        <w:rPr>
          <w:rFonts w:cs="Arial"/>
          <w:color w:val="FF0000"/>
          <w:u w:val="single"/>
          <w:lang w:val="en-GB"/>
        </w:rPr>
        <w:t>5</w:t>
      </w:r>
      <w:r w:rsidRPr="001D6A2E">
        <w:rPr>
          <w:rFonts w:cs="Arial"/>
          <w:color w:val="FF0000"/>
          <w:u w:val="single"/>
          <w:lang w:val="en-GB"/>
        </w:rPr>
        <w:t xml:space="preserve">.1 to </w:t>
      </w:r>
      <w:r w:rsidRPr="001F64F9">
        <w:rPr>
          <w:rFonts w:cs="Arial"/>
          <w:color w:val="FF0000"/>
          <w:u w:val="single"/>
          <w:lang w:val="en-GB"/>
        </w:rPr>
        <w:t>ECC.6.3.1</w:t>
      </w:r>
      <w:r w:rsidR="001D6A2E" w:rsidRPr="001F64F9">
        <w:rPr>
          <w:rFonts w:cs="Arial"/>
          <w:color w:val="FF0000"/>
          <w:u w:val="single"/>
          <w:lang w:val="en-GB"/>
        </w:rPr>
        <w:t>9</w:t>
      </w:r>
      <w:r w:rsidRPr="001F64F9">
        <w:rPr>
          <w:rFonts w:cs="Arial"/>
          <w:color w:val="FF0000"/>
          <w:u w:val="single"/>
          <w:lang w:val="en-GB"/>
        </w:rPr>
        <w:t>.</w:t>
      </w:r>
      <w:r w:rsidR="001D6A2E" w:rsidRPr="001F64F9">
        <w:rPr>
          <w:rFonts w:cs="Arial"/>
          <w:color w:val="FF0000"/>
          <w:u w:val="single"/>
          <w:lang w:val="en-GB"/>
        </w:rPr>
        <w:t>5</w:t>
      </w:r>
      <w:r w:rsidRPr="001F64F9">
        <w:rPr>
          <w:rFonts w:cs="Arial"/>
          <w:color w:val="FF0000"/>
          <w:u w:val="single"/>
          <w:lang w:val="en-GB"/>
        </w:rPr>
        <w:t>.</w:t>
      </w:r>
      <w:r w:rsidR="001D6A2E" w:rsidRPr="001F64F9">
        <w:rPr>
          <w:rFonts w:cs="Arial"/>
          <w:color w:val="FF0000"/>
          <w:u w:val="single"/>
          <w:lang w:val="en-GB"/>
        </w:rPr>
        <w:t>5</w:t>
      </w:r>
      <w:r w:rsidRPr="001D6A2E">
        <w:rPr>
          <w:rFonts w:cs="Arial"/>
          <w:color w:val="FF0000"/>
          <w:u w:val="single"/>
          <w:lang w:val="en-GB"/>
        </w:rPr>
        <w:t xml:space="preserve"> at the </w:t>
      </w:r>
      <w:r w:rsidRPr="001D6A2E">
        <w:rPr>
          <w:rFonts w:cs="Arial"/>
          <w:b/>
          <w:color w:val="FF0000"/>
          <w:u w:val="single"/>
          <w:lang w:val="en-GB"/>
        </w:rPr>
        <w:t>Grid Entry Point</w:t>
      </w:r>
      <w:r w:rsidRPr="001D6A2E">
        <w:rPr>
          <w:rFonts w:cs="Arial"/>
          <w:color w:val="FF0000"/>
          <w:u w:val="single"/>
          <w:lang w:val="en-GB"/>
        </w:rPr>
        <w:t xml:space="preserve"> or </w:t>
      </w:r>
      <w:r w:rsidRPr="001D6A2E">
        <w:rPr>
          <w:rFonts w:cs="Arial"/>
          <w:b/>
          <w:color w:val="FF0000"/>
          <w:u w:val="single"/>
          <w:lang w:val="en-GB"/>
        </w:rPr>
        <w:t>User System Entry Point</w:t>
      </w:r>
      <w:r w:rsidRPr="001D6A2E">
        <w:rPr>
          <w:rFonts w:cs="Arial"/>
          <w:color w:val="FF0000"/>
          <w:u w:val="single"/>
          <w:lang w:val="en-GB"/>
        </w:rPr>
        <w:t xml:space="preserve">, </w:t>
      </w:r>
      <w:r w:rsidRPr="001D6A2E">
        <w:rPr>
          <w:rFonts w:cs="Arial"/>
          <w:b/>
          <w:color w:val="FF0000"/>
          <w:u w:val="single"/>
          <w:lang w:val="en-GB"/>
        </w:rPr>
        <w:t>The Company</w:t>
      </w:r>
      <w:r w:rsidRPr="001D6A2E">
        <w:rPr>
          <w:rFonts w:cs="Arial"/>
          <w:color w:val="FF0000"/>
          <w:u w:val="single"/>
          <w:lang w:val="en-GB"/>
        </w:rPr>
        <w:t xml:space="preserve"> will accept compliance of the above requirements at the </w:t>
      </w:r>
      <w:r w:rsidRPr="001D6A2E">
        <w:rPr>
          <w:rFonts w:cs="Arial"/>
          <w:b/>
          <w:color w:val="FF0000"/>
          <w:u w:val="single"/>
          <w:lang w:val="en-GB"/>
        </w:rPr>
        <w:t>Power Park Unit</w:t>
      </w:r>
      <w:r w:rsidRPr="001D6A2E">
        <w:rPr>
          <w:rFonts w:cs="Arial"/>
          <w:color w:val="FF0000"/>
          <w:u w:val="single"/>
          <w:lang w:val="en-GB"/>
        </w:rPr>
        <w:t xml:space="preserve"> terminals.</w:t>
      </w:r>
    </w:p>
    <w:p w14:paraId="41AF74FC" w14:textId="2F9B866C" w:rsidR="00885CEC" w:rsidRPr="004831E8" w:rsidRDefault="00885CEC" w:rsidP="004831E8">
      <w:pPr>
        <w:pStyle w:val="Level1Text"/>
        <w:tabs>
          <w:tab w:val="clear" w:pos="1418"/>
          <w:tab w:val="left" w:pos="1843"/>
        </w:tabs>
        <w:ind w:left="1843" w:hanging="1843"/>
        <w:rPr>
          <w:rFonts w:cs="Arial"/>
          <w:color w:val="FF0000"/>
          <w:u w:val="single"/>
          <w:lang w:val="en-GB"/>
        </w:rPr>
      </w:pPr>
      <w:r w:rsidRPr="004831E8">
        <w:rPr>
          <w:rFonts w:cs="Arial"/>
          <w:color w:val="FF0000"/>
          <w:u w:val="single"/>
        </w:rPr>
        <w:t>ECC.6.3.1</w:t>
      </w:r>
      <w:r w:rsidR="004831E8" w:rsidRPr="004831E8">
        <w:rPr>
          <w:rFonts w:cs="Arial"/>
          <w:color w:val="FF0000"/>
          <w:u w:val="single"/>
        </w:rPr>
        <w:t>9</w:t>
      </w:r>
      <w:r w:rsidRPr="004831E8">
        <w:rPr>
          <w:rFonts w:cs="Arial"/>
          <w:color w:val="FF0000"/>
          <w:u w:val="single"/>
        </w:rPr>
        <w:t>.</w:t>
      </w:r>
      <w:r w:rsidR="004831E8" w:rsidRPr="004831E8">
        <w:rPr>
          <w:rFonts w:cs="Arial"/>
          <w:color w:val="FF0000"/>
          <w:u w:val="single"/>
        </w:rPr>
        <w:t>5</w:t>
      </w:r>
      <w:r w:rsidRPr="004831E8">
        <w:rPr>
          <w:rFonts w:cs="Arial"/>
          <w:color w:val="FF0000"/>
          <w:u w:val="single"/>
        </w:rPr>
        <w:t>.1</w:t>
      </w:r>
      <w:r w:rsidR="004831E8" w:rsidRPr="004831E8">
        <w:rPr>
          <w:rFonts w:cs="Arial"/>
          <w:color w:val="FF0000"/>
          <w:u w:val="single"/>
        </w:rPr>
        <w:t>2</w:t>
      </w:r>
      <w:r w:rsidRPr="004831E8">
        <w:rPr>
          <w:rFonts w:cs="Arial"/>
          <w:color w:val="FF0000"/>
          <w:u w:val="single"/>
        </w:rPr>
        <w:t xml:space="preserve"> </w:t>
      </w:r>
      <w:r w:rsidRPr="004831E8">
        <w:rPr>
          <w:rFonts w:cs="Arial"/>
          <w:color w:val="FF0000"/>
          <w:u w:val="single"/>
        </w:rPr>
        <w:tab/>
        <w:t>In the case of an unbalanced fault, each</w:t>
      </w:r>
      <w:r w:rsidR="005D5D28" w:rsidRPr="004831E8">
        <w:rPr>
          <w:rFonts w:cs="Arial"/>
          <w:color w:val="FF0000"/>
          <w:u w:val="single"/>
        </w:rPr>
        <w:t xml:space="preserve"> </w:t>
      </w:r>
      <w:r w:rsidR="005D5D28" w:rsidRPr="004831E8">
        <w:rPr>
          <w:rFonts w:cs="Arial"/>
          <w:b/>
          <w:bCs/>
          <w:color w:val="FF0000"/>
          <w:u w:val="single"/>
        </w:rPr>
        <w:t>Grid Forming Plant</w:t>
      </w:r>
      <w:r w:rsidRPr="004831E8">
        <w:rPr>
          <w:rFonts w:cs="Arial"/>
          <w:bCs/>
          <w:color w:val="FF0000"/>
          <w:u w:val="single"/>
        </w:rPr>
        <w:t>,</w:t>
      </w:r>
      <w:r w:rsidRPr="004831E8">
        <w:rPr>
          <w:rFonts w:cs="Arial"/>
          <w:b/>
          <w:color w:val="FF0000"/>
          <w:u w:val="single"/>
        </w:rPr>
        <w:t xml:space="preserve"> </w:t>
      </w:r>
      <w:r w:rsidRPr="004831E8">
        <w:rPr>
          <w:rFonts w:cs="Arial"/>
          <w:color w:val="FF0000"/>
          <w:u w:val="single"/>
        </w:rPr>
        <w:t xml:space="preserve">shall be required to inject current which shall as a minimum increase with the fall in the retained unbalanced voltage without exceeding the transient </w:t>
      </w:r>
      <w:r w:rsidR="004831E8" w:rsidRPr="004831E8">
        <w:rPr>
          <w:rFonts w:cs="Arial"/>
          <w:b/>
          <w:bCs/>
          <w:color w:val="FF0000"/>
          <w:u w:val="single"/>
        </w:rPr>
        <w:t>Peak Current Rating</w:t>
      </w:r>
      <w:r w:rsidR="004831E8" w:rsidRPr="004831E8">
        <w:rPr>
          <w:rFonts w:cs="Arial"/>
          <w:color w:val="FF0000"/>
          <w:u w:val="single"/>
        </w:rPr>
        <w:t xml:space="preserve"> </w:t>
      </w:r>
      <w:r w:rsidRPr="004831E8">
        <w:rPr>
          <w:rFonts w:cs="Arial"/>
          <w:color w:val="FF0000"/>
          <w:u w:val="single"/>
        </w:rPr>
        <w:t xml:space="preserve">of the </w:t>
      </w:r>
      <w:r w:rsidR="005D5D28" w:rsidRPr="004831E8">
        <w:rPr>
          <w:rFonts w:cs="Arial"/>
          <w:b/>
          <w:bCs/>
          <w:color w:val="FF0000"/>
          <w:u w:val="single"/>
        </w:rPr>
        <w:t>Grid Forming Plant</w:t>
      </w:r>
      <w:r w:rsidRPr="004831E8">
        <w:rPr>
          <w:rFonts w:cs="Arial"/>
          <w:color w:val="FF0000"/>
          <w:u w:val="single"/>
        </w:rPr>
        <w:t xml:space="preserve"> (or constituent element thereof).</w:t>
      </w:r>
    </w:p>
    <w:p w14:paraId="0327B720" w14:textId="215406F4" w:rsidR="00885CEC" w:rsidRPr="004831E8" w:rsidRDefault="00885CEC" w:rsidP="00885CEC">
      <w:pPr>
        <w:pStyle w:val="Level1Text"/>
        <w:tabs>
          <w:tab w:val="clear" w:pos="1418"/>
          <w:tab w:val="left" w:pos="1843"/>
        </w:tabs>
        <w:ind w:left="1843" w:hanging="1843"/>
        <w:rPr>
          <w:rFonts w:cs="Arial"/>
          <w:color w:val="FF0000"/>
          <w:u w:val="single"/>
          <w:lang w:val="en-GB"/>
        </w:rPr>
      </w:pPr>
      <w:r w:rsidRPr="004831E8">
        <w:rPr>
          <w:rFonts w:cs="Arial"/>
          <w:color w:val="FF0000"/>
          <w:u w:val="single"/>
          <w:lang w:val="en-GB"/>
        </w:rPr>
        <w:t>ECC.6.3.</w:t>
      </w:r>
      <w:r w:rsidR="004831E8" w:rsidRPr="004831E8">
        <w:rPr>
          <w:rFonts w:cs="Arial"/>
          <w:color w:val="FF0000"/>
          <w:u w:val="single"/>
          <w:lang w:val="en-GB"/>
        </w:rPr>
        <w:t>19</w:t>
      </w:r>
      <w:r w:rsidRPr="004831E8">
        <w:rPr>
          <w:rFonts w:cs="Arial"/>
          <w:color w:val="FF0000"/>
          <w:u w:val="single"/>
          <w:lang w:val="en-GB"/>
        </w:rPr>
        <w:t>.</w:t>
      </w:r>
      <w:r w:rsidR="004831E8" w:rsidRPr="004831E8">
        <w:rPr>
          <w:rFonts w:cs="Arial"/>
          <w:color w:val="FF0000"/>
          <w:u w:val="single"/>
          <w:lang w:val="en-GB"/>
        </w:rPr>
        <w:t>5</w:t>
      </w:r>
      <w:r w:rsidRPr="004831E8">
        <w:rPr>
          <w:rFonts w:cs="Arial"/>
          <w:color w:val="FF0000"/>
          <w:u w:val="single"/>
          <w:lang w:val="en-GB"/>
        </w:rPr>
        <w:t>.1</w:t>
      </w:r>
      <w:r w:rsidR="004831E8" w:rsidRPr="004831E8">
        <w:rPr>
          <w:rFonts w:cs="Arial"/>
          <w:color w:val="FF0000"/>
          <w:u w:val="single"/>
          <w:lang w:val="en-GB"/>
        </w:rPr>
        <w:t>3</w:t>
      </w:r>
      <w:r w:rsidRPr="004831E8">
        <w:rPr>
          <w:rFonts w:cs="Arial"/>
          <w:color w:val="FF0000"/>
          <w:u w:val="single"/>
          <w:lang w:val="en-GB"/>
        </w:rPr>
        <w:tab/>
        <w:t xml:space="preserve">In the case of a unbalanced fault, the </w:t>
      </w:r>
      <w:r w:rsidR="004831E8" w:rsidRPr="004831E8">
        <w:rPr>
          <w:rFonts w:cs="Arial"/>
          <w:b/>
          <w:bCs/>
          <w:color w:val="FF0000"/>
          <w:u w:val="single"/>
          <w:lang w:val="en-GB"/>
        </w:rPr>
        <w:t>Grid Forming Plant</w:t>
      </w:r>
      <w:r w:rsidR="004831E8" w:rsidRPr="004831E8">
        <w:rPr>
          <w:rFonts w:cs="Arial"/>
          <w:color w:val="FF0000"/>
          <w:u w:val="single"/>
          <w:lang w:val="en-GB"/>
        </w:rPr>
        <w:t xml:space="preserve"> </w:t>
      </w:r>
      <w:r w:rsidRPr="004831E8">
        <w:rPr>
          <w:rFonts w:cs="Arial"/>
          <w:b/>
          <w:color w:val="FF0000"/>
          <w:u w:val="single"/>
          <w:lang w:val="en-GB"/>
        </w:rPr>
        <w:t>Owner</w:t>
      </w:r>
      <w:r w:rsidRPr="004831E8">
        <w:rPr>
          <w:rFonts w:cs="Arial"/>
          <w:color w:val="FF0000"/>
          <w:u w:val="single"/>
          <w:lang w:val="en-GB"/>
        </w:rPr>
        <w:t xml:space="preserve"> shall confirm to </w:t>
      </w:r>
      <w:r w:rsidRPr="004831E8">
        <w:rPr>
          <w:rFonts w:cs="Arial"/>
          <w:b/>
          <w:color w:val="FF0000"/>
          <w:u w:val="single"/>
          <w:lang w:val="en-GB"/>
        </w:rPr>
        <w:t>The Company</w:t>
      </w:r>
      <w:r w:rsidRPr="004831E8">
        <w:rPr>
          <w:rFonts w:cs="Arial"/>
          <w:color w:val="FF0000"/>
          <w:u w:val="single"/>
          <w:lang w:val="en-GB"/>
        </w:rPr>
        <w:t xml:space="preserve"> their ability to prevent transient overvoltages arising on the remaining healthy phases and the control strategy employed.  </w:t>
      </w:r>
    </w:p>
    <w:p w14:paraId="25A8F65B" w14:textId="5F7ED617" w:rsidR="00885CEC" w:rsidRDefault="00DA4304" w:rsidP="00885CEC">
      <w:pPr>
        <w:pStyle w:val="Level1Text"/>
        <w:tabs>
          <w:tab w:val="clear" w:pos="1418"/>
          <w:tab w:val="left" w:pos="1843"/>
        </w:tabs>
        <w:rPr>
          <w:rFonts w:cs="Arial"/>
          <w:color w:val="auto"/>
          <w:lang w:val="en-GB"/>
        </w:rPr>
      </w:pPr>
      <w:r>
        <w:rPr>
          <w:rFonts w:cs="Arial"/>
          <w:color w:val="auto"/>
          <w:lang w:val="en-GB"/>
        </w:rPr>
        <w:t>…………………….</w:t>
      </w:r>
    </w:p>
    <w:p w14:paraId="374B5018" w14:textId="77777777" w:rsidR="00842E0F" w:rsidRPr="008038B2" w:rsidRDefault="00842E0F" w:rsidP="00842E0F">
      <w:pPr>
        <w:pStyle w:val="Level1Text"/>
        <w:rPr>
          <w:rFonts w:cs="Arial"/>
          <w:color w:val="auto"/>
        </w:rPr>
      </w:pPr>
      <w:r w:rsidRPr="008038B2">
        <w:rPr>
          <w:rFonts w:cs="Arial"/>
          <w:color w:val="auto"/>
        </w:rPr>
        <w:t>ECC.6.6.1.8</w:t>
      </w:r>
      <w:r w:rsidRPr="008038B2">
        <w:rPr>
          <w:rFonts w:cs="Arial"/>
          <w:color w:val="auto"/>
        </w:rPr>
        <w:tab/>
        <w:t xml:space="preserve">The facilities for quality of supply and dynamic system behaviour monitoring shall include arrangements for the </w:t>
      </w:r>
      <w:r w:rsidRPr="008038B2">
        <w:rPr>
          <w:rFonts w:cs="Arial"/>
          <w:b/>
          <w:color w:val="auto"/>
        </w:rPr>
        <w:t>HVDC System Owner</w:t>
      </w:r>
      <w:r w:rsidRPr="008038B2">
        <w:rPr>
          <w:rFonts w:cs="Arial"/>
          <w:color w:val="auto"/>
        </w:rPr>
        <w:t xml:space="preserve"> and </w:t>
      </w:r>
      <w:r w:rsidRPr="008038B2">
        <w:rPr>
          <w:rFonts w:cs="Arial"/>
          <w:b/>
          <w:color w:val="auto"/>
        </w:rPr>
        <w:t>The Company</w:t>
      </w:r>
      <w:r w:rsidRPr="008038B2">
        <w:rPr>
          <w:rFonts w:cs="Arial"/>
          <w:color w:val="auto"/>
        </w:rPr>
        <w:t xml:space="preserve"> and/or </w:t>
      </w:r>
      <w:r w:rsidRPr="008038B2">
        <w:rPr>
          <w:rFonts w:cs="Arial"/>
          <w:b/>
          <w:color w:val="auto"/>
        </w:rPr>
        <w:t>Relevant Transmission Licensee</w:t>
      </w:r>
      <w:r w:rsidRPr="008038B2">
        <w:rPr>
          <w:rFonts w:cs="Arial"/>
          <w:color w:val="auto"/>
        </w:rPr>
        <w:t xml:space="preserve"> to access the information electronically. The communications protocols for recorded data shall be agreed between the </w:t>
      </w:r>
      <w:r w:rsidRPr="008038B2">
        <w:rPr>
          <w:rFonts w:cs="Arial"/>
          <w:b/>
          <w:color w:val="auto"/>
        </w:rPr>
        <w:t>HVDC System Owner</w:t>
      </w:r>
      <w:r w:rsidRPr="008038B2">
        <w:rPr>
          <w:rFonts w:cs="Arial"/>
          <w:color w:val="auto"/>
        </w:rPr>
        <w:t xml:space="preserve">, </w:t>
      </w:r>
      <w:r w:rsidRPr="008038B2">
        <w:rPr>
          <w:rFonts w:cs="Arial"/>
          <w:b/>
          <w:color w:val="auto"/>
        </w:rPr>
        <w:t>The Company</w:t>
      </w:r>
      <w:r w:rsidRPr="008038B2">
        <w:rPr>
          <w:rFonts w:cs="Arial"/>
          <w:color w:val="auto"/>
        </w:rPr>
        <w:t xml:space="preserve"> and the </w:t>
      </w:r>
      <w:r w:rsidRPr="008038B2">
        <w:rPr>
          <w:rFonts w:cs="Arial"/>
          <w:b/>
          <w:color w:val="auto"/>
        </w:rPr>
        <w:t>Relevant Transmission Licensee</w:t>
      </w:r>
      <w:r w:rsidRPr="008038B2">
        <w:rPr>
          <w:rFonts w:cs="Arial"/>
          <w:color w:val="auto"/>
        </w:rPr>
        <w:t>.</w:t>
      </w:r>
    </w:p>
    <w:p w14:paraId="13BBD59D" w14:textId="6CDE856A" w:rsidR="00DA4304" w:rsidRPr="0004199B" w:rsidRDefault="00842E0F" w:rsidP="00885CEC">
      <w:pPr>
        <w:pStyle w:val="Level1Text"/>
        <w:tabs>
          <w:tab w:val="clear" w:pos="1418"/>
          <w:tab w:val="left" w:pos="1843"/>
        </w:tabs>
        <w:rPr>
          <w:rFonts w:cs="Arial"/>
          <w:color w:val="FF0000"/>
          <w:u w:val="single"/>
          <w:lang w:val="en-GB"/>
        </w:rPr>
      </w:pPr>
      <w:r w:rsidRPr="0004199B">
        <w:rPr>
          <w:rFonts w:cs="Arial"/>
          <w:color w:val="FF0000"/>
          <w:u w:val="single"/>
          <w:lang w:val="en-GB"/>
        </w:rPr>
        <w:t>ECC.6.6.1.9</w:t>
      </w:r>
      <w:r w:rsidRPr="0004199B">
        <w:rPr>
          <w:rFonts w:cs="Arial"/>
          <w:color w:val="FF0000"/>
          <w:u w:val="single"/>
          <w:lang w:val="en-GB"/>
        </w:rPr>
        <w:tab/>
      </w:r>
      <w:r w:rsidR="00845591" w:rsidRPr="0004199B">
        <w:rPr>
          <w:rFonts w:cs="Arial"/>
          <w:color w:val="FF0000"/>
          <w:u w:val="single"/>
          <w:lang w:val="en-GB"/>
        </w:rPr>
        <w:t xml:space="preserve">In order to accurately monitor the performance of a </w:t>
      </w:r>
      <w:r w:rsidR="00845591" w:rsidRPr="0004199B">
        <w:rPr>
          <w:rFonts w:cs="Arial"/>
          <w:b/>
          <w:bCs/>
          <w:color w:val="FF0000"/>
          <w:u w:val="single"/>
          <w:lang w:val="en-GB"/>
        </w:rPr>
        <w:t>Grid Forming Plant</w:t>
      </w:r>
      <w:r w:rsidR="00845591" w:rsidRPr="0004199B">
        <w:rPr>
          <w:rFonts w:cs="Arial"/>
          <w:color w:val="FF0000"/>
          <w:u w:val="single"/>
          <w:lang w:val="en-GB"/>
        </w:rPr>
        <w:t xml:space="preserve">, each </w:t>
      </w:r>
      <w:r w:rsidR="00845591" w:rsidRPr="0004199B">
        <w:rPr>
          <w:rFonts w:cs="Arial"/>
          <w:b/>
          <w:bCs/>
          <w:color w:val="FF0000"/>
          <w:u w:val="single"/>
          <w:lang w:val="en-GB"/>
        </w:rPr>
        <w:t>Grid Forming Plant</w:t>
      </w:r>
      <w:r w:rsidR="00845591" w:rsidRPr="0004199B">
        <w:rPr>
          <w:rFonts w:cs="Arial"/>
          <w:color w:val="FF0000"/>
          <w:u w:val="single"/>
          <w:lang w:val="en-GB"/>
        </w:rPr>
        <w:t xml:space="preserve"> shall be equipped with a facility to accurately record the following parameters:-</w:t>
      </w:r>
    </w:p>
    <w:p w14:paraId="4E426AFC" w14:textId="5A78AA2B" w:rsidR="00845591" w:rsidRPr="0004199B" w:rsidRDefault="00845591" w:rsidP="0004199B">
      <w:pPr>
        <w:pStyle w:val="Level1Text"/>
        <w:numPr>
          <w:ilvl w:val="0"/>
          <w:numId w:val="10"/>
        </w:numPr>
        <w:tabs>
          <w:tab w:val="clear" w:pos="1418"/>
          <w:tab w:val="left" w:pos="1843"/>
        </w:tabs>
        <w:spacing w:after="0" w:line="240" w:lineRule="auto"/>
        <w:rPr>
          <w:rFonts w:cs="Arial"/>
          <w:b/>
          <w:bCs/>
          <w:color w:val="FF0000"/>
          <w:u w:val="single"/>
          <w:lang w:val="en-GB"/>
        </w:rPr>
      </w:pPr>
      <w:r w:rsidRPr="0004199B">
        <w:rPr>
          <w:rFonts w:cs="Arial"/>
          <w:b/>
          <w:bCs/>
          <w:color w:val="FF0000"/>
          <w:u w:val="single"/>
          <w:lang w:val="en-GB"/>
        </w:rPr>
        <w:t>System Frequency</w:t>
      </w:r>
    </w:p>
    <w:p w14:paraId="09BDABA6" w14:textId="791B6BA4" w:rsidR="00845591" w:rsidRPr="0004199B" w:rsidRDefault="00845591" w:rsidP="0004199B">
      <w:pPr>
        <w:pStyle w:val="Level1Text"/>
        <w:numPr>
          <w:ilvl w:val="0"/>
          <w:numId w:val="10"/>
        </w:numPr>
        <w:tabs>
          <w:tab w:val="clear" w:pos="1418"/>
          <w:tab w:val="left" w:pos="1843"/>
        </w:tabs>
        <w:spacing w:after="0" w:line="240" w:lineRule="auto"/>
        <w:rPr>
          <w:rFonts w:cs="Arial"/>
          <w:color w:val="FF0000"/>
          <w:u w:val="single"/>
          <w:lang w:val="en-GB"/>
        </w:rPr>
      </w:pPr>
      <w:r w:rsidRPr="0004199B">
        <w:rPr>
          <w:rFonts w:cs="Arial"/>
          <w:color w:val="FF0000"/>
          <w:u w:val="single"/>
          <w:lang w:val="en-GB"/>
        </w:rPr>
        <w:t xml:space="preserve">Rate of </w:t>
      </w:r>
      <w:r w:rsidR="00A70725" w:rsidRPr="0004199B">
        <w:rPr>
          <w:rFonts w:cs="Arial"/>
          <w:color w:val="FF0000"/>
          <w:u w:val="single"/>
          <w:lang w:val="en-GB"/>
        </w:rPr>
        <w:t>c</w:t>
      </w:r>
      <w:r w:rsidRPr="0004199B">
        <w:rPr>
          <w:rFonts w:cs="Arial"/>
          <w:color w:val="FF0000"/>
          <w:u w:val="single"/>
          <w:lang w:val="en-GB"/>
        </w:rPr>
        <w:t xml:space="preserve">hange of </w:t>
      </w:r>
      <w:r w:rsidRPr="0004199B">
        <w:rPr>
          <w:rFonts w:cs="Arial"/>
          <w:b/>
          <w:bCs/>
          <w:color w:val="FF0000"/>
          <w:u w:val="single"/>
          <w:lang w:val="en-GB"/>
        </w:rPr>
        <w:t>System Frequency</w:t>
      </w:r>
    </w:p>
    <w:p w14:paraId="48E6DF12" w14:textId="600F942A" w:rsidR="00885CEC" w:rsidRDefault="00A70725" w:rsidP="0004199B">
      <w:pPr>
        <w:pStyle w:val="Level1Text"/>
        <w:numPr>
          <w:ilvl w:val="0"/>
          <w:numId w:val="10"/>
        </w:numPr>
        <w:tabs>
          <w:tab w:val="clear" w:pos="1418"/>
          <w:tab w:val="left" w:pos="1843"/>
        </w:tabs>
        <w:spacing w:after="0" w:line="240" w:lineRule="auto"/>
        <w:rPr>
          <w:rFonts w:cs="Arial"/>
          <w:color w:val="FF0000"/>
          <w:u w:val="single"/>
          <w:lang w:val="en-GB"/>
        </w:rPr>
      </w:pPr>
      <w:r w:rsidRPr="0004199B">
        <w:rPr>
          <w:rFonts w:cs="Arial"/>
          <w:color w:val="FF0000"/>
          <w:u w:val="single"/>
          <w:lang w:val="en-GB"/>
        </w:rPr>
        <w:t>Grid Phase Jumps</w:t>
      </w:r>
    </w:p>
    <w:p w14:paraId="50B408D4" w14:textId="77777777" w:rsidR="0004199B" w:rsidRPr="0004199B" w:rsidRDefault="0004199B" w:rsidP="0004199B">
      <w:pPr>
        <w:pStyle w:val="Level1Text"/>
        <w:tabs>
          <w:tab w:val="clear" w:pos="1418"/>
          <w:tab w:val="left" w:pos="1843"/>
        </w:tabs>
        <w:spacing w:after="0" w:line="240" w:lineRule="auto"/>
        <w:ind w:left="2520" w:firstLine="0"/>
        <w:rPr>
          <w:rFonts w:cs="Arial"/>
          <w:color w:val="FF0000"/>
          <w:u w:val="single"/>
          <w:lang w:val="en-GB"/>
        </w:rPr>
      </w:pPr>
    </w:p>
    <w:p w14:paraId="3ECACAF2" w14:textId="4F03A31B" w:rsidR="00671E58" w:rsidRDefault="00A70725" w:rsidP="00A70725">
      <w:pPr>
        <w:pStyle w:val="BodyText"/>
        <w:tabs>
          <w:tab w:val="left" w:pos="1418"/>
        </w:tabs>
        <w:ind w:left="1418" w:hanging="1418"/>
        <w:jc w:val="both"/>
        <w:rPr>
          <w:rFonts w:cs="Arial"/>
          <w:color w:val="FF0000"/>
          <w:u w:val="single"/>
        </w:rPr>
      </w:pPr>
      <w:r>
        <w:rPr>
          <w:color w:val="FF0000"/>
          <w:u w:val="single"/>
        </w:rPr>
        <w:t>ECC.6.6.1.10</w:t>
      </w:r>
      <w:r>
        <w:rPr>
          <w:color w:val="FF0000"/>
          <w:u w:val="single"/>
        </w:rPr>
        <w:tab/>
      </w:r>
      <w:r w:rsidRPr="00A70725">
        <w:rPr>
          <w:rFonts w:cs="Arial"/>
          <w:color w:val="FF0000"/>
          <w:u w:val="single"/>
        </w:rPr>
        <w:t xml:space="preserve">Detailed specifications for </w:t>
      </w:r>
      <w:r w:rsidRPr="00A70725">
        <w:rPr>
          <w:rFonts w:cs="Arial"/>
          <w:b/>
          <w:bCs/>
          <w:color w:val="FF0000"/>
          <w:u w:val="single"/>
        </w:rPr>
        <w:t>Grid Forming Capability</w:t>
      </w:r>
      <w:r w:rsidRPr="00A70725">
        <w:rPr>
          <w:rFonts w:cs="Arial"/>
          <w:color w:val="FF0000"/>
          <w:u w:val="single"/>
        </w:rPr>
        <w:t xml:space="preserve"> dynamic performance</w:t>
      </w:r>
      <w:r w:rsidRPr="00A70725">
        <w:rPr>
          <w:rFonts w:cs="Arial"/>
          <w:color w:val="FF0000"/>
          <w:u w:val="single"/>
        </w:rPr>
        <w:tab/>
        <w:t>including triggering criteria and sample rates are listed as</w:t>
      </w:r>
      <w:r w:rsidRPr="00A70725">
        <w:rPr>
          <w:rFonts w:cs="Arial"/>
          <w:b/>
          <w:color w:val="FF0000"/>
          <w:u w:val="single"/>
        </w:rPr>
        <w:t xml:space="preserve"> Electrical Standards</w:t>
      </w:r>
      <w:r w:rsidRPr="00A70725">
        <w:rPr>
          <w:rFonts w:cs="Arial"/>
          <w:color w:val="FF0000"/>
          <w:u w:val="single"/>
        </w:rPr>
        <w:t xml:space="preserve"> in the </w:t>
      </w:r>
      <w:r w:rsidRPr="00A70725">
        <w:rPr>
          <w:rFonts w:cs="Arial"/>
          <w:b/>
          <w:color w:val="FF0000"/>
          <w:u w:val="single"/>
        </w:rPr>
        <w:t>Annex</w:t>
      </w:r>
      <w:r w:rsidRPr="00A70725">
        <w:rPr>
          <w:rFonts w:cs="Arial"/>
          <w:color w:val="FF0000"/>
          <w:u w:val="single"/>
        </w:rPr>
        <w:t xml:space="preserve"> to the </w:t>
      </w:r>
      <w:r w:rsidRPr="00A70725">
        <w:rPr>
          <w:rFonts w:cs="Arial"/>
          <w:b/>
          <w:color w:val="FF0000"/>
          <w:u w:val="single"/>
        </w:rPr>
        <w:t>General Conditions</w:t>
      </w:r>
      <w:r w:rsidRPr="00A70725">
        <w:rPr>
          <w:rFonts w:cs="Arial"/>
          <w:color w:val="FF0000"/>
          <w:u w:val="single"/>
        </w:rPr>
        <w:t xml:space="preserve">. For </w:t>
      </w:r>
      <w:r w:rsidRPr="00A70725">
        <w:rPr>
          <w:rFonts w:cs="Arial"/>
          <w:b/>
          <w:bCs/>
          <w:color w:val="FF0000"/>
          <w:u w:val="single"/>
        </w:rPr>
        <w:t>Grid Forming Capability</w:t>
      </w:r>
      <w:r>
        <w:rPr>
          <w:rFonts w:cs="Arial"/>
          <w:color w:val="FF0000"/>
          <w:u w:val="single"/>
        </w:rPr>
        <w:t xml:space="preserve"> </w:t>
      </w:r>
      <w:r w:rsidRPr="00A70725">
        <w:rPr>
          <w:rFonts w:cs="Arial"/>
          <w:color w:val="FF0000"/>
          <w:u w:val="single"/>
        </w:rPr>
        <w:t>dy</w:t>
      </w:r>
      <w:r>
        <w:rPr>
          <w:rFonts w:cs="Arial"/>
          <w:color w:val="FF0000"/>
          <w:u w:val="single"/>
        </w:rPr>
        <w:t>n</w:t>
      </w:r>
      <w:r w:rsidRPr="00A70725">
        <w:rPr>
          <w:rFonts w:cs="Arial"/>
          <w:color w:val="FF0000"/>
          <w:u w:val="single"/>
        </w:rPr>
        <w:t xml:space="preserve">amic monitoring, the specification for the communication protocol and recorded data shall also be included in the </w:t>
      </w:r>
      <w:r w:rsidRPr="00A70725">
        <w:rPr>
          <w:rFonts w:cs="Arial"/>
          <w:b/>
          <w:color w:val="FF0000"/>
          <w:u w:val="single"/>
        </w:rPr>
        <w:t xml:space="preserve">Electrical </w:t>
      </w:r>
      <w:commentRangeStart w:id="3"/>
      <w:r w:rsidRPr="00A70725">
        <w:rPr>
          <w:rFonts w:cs="Arial"/>
          <w:b/>
          <w:color w:val="FF0000"/>
          <w:u w:val="single"/>
        </w:rPr>
        <w:t>Standard</w:t>
      </w:r>
      <w:commentRangeEnd w:id="3"/>
      <w:r w:rsidR="00CE409C">
        <w:rPr>
          <w:rStyle w:val="CommentReference"/>
        </w:rPr>
        <w:commentReference w:id="3"/>
      </w:r>
      <w:r w:rsidRPr="00A70725">
        <w:rPr>
          <w:rFonts w:cs="Arial"/>
          <w:color w:val="FF0000"/>
          <w:u w:val="single"/>
        </w:rPr>
        <w:t>.</w:t>
      </w:r>
    </w:p>
    <w:p w14:paraId="59951BE6" w14:textId="6342AC76" w:rsidR="002050E9" w:rsidRPr="002050E9" w:rsidRDefault="002050E9" w:rsidP="00A70725">
      <w:pPr>
        <w:pStyle w:val="BodyText"/>
        <w:tabs>
          <w:tab w:val="left" w:pos="1418"/>
        </w:tabs>
        <w:ind w:left="1418" w:hanging="1418"/>
        <w:jc w:val="both"/>
        <w:rPr>
          <w:rFonts w:cs="Arial"/>
          <w:color w:val="auto"/>
        </w:rPr>
      </w:pPr>
      <w:r w:rsidRPr="002050E9">
        <w:rPr>
          <w:color w:val="auto"/>
        </w:rPr>
        <w:t>……………………….</w:t>
      </w:r>
    </w:p>
    <w:p w14:paraId="3EFD96AC" w14:textId="039EBDD8" w:rsidR="00CA5D9C" w:rsidRPr="008038B2" w:rsidRDefault="00010132" w:rsidP="00CA5D9C">
      <w:pPr>
        <w:pStyle w:val="Level1Text"/>
        <w:rPr>
          <w:rFonts w:cs="Arial"/>
          <w:color w:val="auto"/>
          <w:lang w:val="en-GB"/>
        </w:rPr>
      </w:pPr>
      <w:r w:rsidRPr="00010132">
        <w:rPr>
          <w:color w:val="auto"/>
        </w:rPr>
        <w:t>ECC.6.6.</w:t>
      </w:r>
      <w:r>
        <w:rPr>
          <w:color w:val="auto"/>
        </w:rPr>
        <w:t>3.2</w:t>
      </w:r>
      <w:r>
        <w:rPr>
          <w:color w:val="auto"/>
        </w:rPr>
        <w:tab/>
      </w:r>
      <w:bookmarkStart w:id="4" w:name="_DV_C587"/>
      <w:r w:rsidR="00CA5D9C" w:rsidRPr="008038B2">
        <w:rPr>
          <w:rFonts w:cs="Arial"/>
          <w:color w:val="auto"/>
          <w:lang w:val="en-GB"/>
        </w:rPr>
        <w:t xml:space="preserve">The signals which shall be provided by the </w:t>
      </w:r>
      <w:r w:rsidR="00CA5D9C" w:rsidRPr="008038B2">
        <w:rPr>
          <w:rFonts w:cs="Arial"/>
          <w:b/>
          <w:color w:val="auto"/>
          <w:lang w:val="en-GB"/>
        </w:rPr>
        <w:t>User</w:t>
      </w:r>
      <w:r w:rsidR="00CA5D9C" w:rsidRPr="008038B2">
        <w:rPr>
          <w:rFonts w:cs="Arial"/>
          <w:color w:val="auto"/>
          <w:lang w:val="en-GB"/>
        </w:rPr>
        <w:t xml:space="preserve"> to </w:t>
      </w:r>
      <w:r w:rsidR="00CA5D9C" w:rsidRPr="008038B2">
        <w:rPr>
          <w:rFonts w:cs="Arial"/>
          <w:b/>
          <w:color w:val="auto"/>
          <w:lang w:val="en-GB"/>
        </w:rPr>
        <w:t>The Company</w:t>
      </w:r>
      <w:r w:rsidR="00CA5D9C" w:rsidRPr="008038B2">
        <w:rPr>
          <w:rFonts w:cs="Arial"/>
          <w:color w:val="auto"/>
          <w:lang w:val="en-GB"/>
        </w:rPr>
        <w:t xml:space="preserve"> for onsite monitoring shall be of the following resolution, unless otherwise agreed by </w:t>
      </w:r>
      <w:r w:rsidR="00CA5D9C" w:rsidRPr="008038B2">
        <w:rPr>
          <w:rFonts w:cs="Arial"/>
          <w:b/>
          <w:color w:val="auto"/>
          <w:lang w:val="en-GB"/>
        </w:rPr>
        <w:t>The Company</w:t>
      </w:r>
      <w:r w:rsidR="00CA5D9C" w:rsidRPr="008038B2">
        <w:rPr>
          <w:rFonts w:cs="Arial"/>
          <w:color w:val="auto"/>
          <w:lang w:val="en-GB"/>
        </w:rPr>
        <w:t>:</w:t>
      </w:r>
      <w:bookmarkEnd w:id="4"/>
    </w:p>
    <w:p w14:paraId="218A2153" w14:textId="77777777" w:rsidR="00CA5D9C" w:rsidRPr="008038B2" w:rsidRDefault="00CA5D9C" w:rsidP="00CA5D9C">
      <w:pPr>
        <w:pStyle w:val="Level2Text"/>
        <w:rPr>
          <w:rFonts w:cs="Arial"/>
          <w:lang w:val="en-GB"/>
        </w:rPr>
      </w:pPr>
      <w:bookmarkStart w:id="5" w:name="_DV_C589"/>
      <w:r w:rsidRPr="008038B2">
        <w:rPr>
          <w:rFonts w:cs="Arial"/>
          <w:lang w:val="en-GB"/>
        </w:rPr>
        <w:t>(i)</w:t>
      </w:r>
      <w:r w:rsidRPr="008038B2">
        <w:rPr>
          <w:rFonts w:cs="Arial"/>
          <w:lang w:val="en-GB"/>
        </w:rPr>
        <w:tab/>
        <w:t>1 Hz for reactive range tests</w:t>
      </w:r>
      <w:bookmarkEnd w:id="5"/>
    </w:p>
    <w:p w14:paraId="4B2D22A7" w14:textId="77777777" w:rsidR="00CA5D9C" w:rsidRPr="008038B2" w:rsidRDefault="00CA5D9C" w:rsidP="00CA5D9C">
      <w:pPr>
        <w:pStyle w:val="Level2Text"/>
        <w:rPr>
          <w:rFonts w:cs="Arial"/>
          <w:lang w:val="en-GB"/>
        </w:rPr>
      </w:pPr>
      <w:bookmarkStart w:id="6" w:name="_DV_C591"/>
      <w:r w:rsidRPr="008038B2">
        <w:rPr>
          <w:rFonts w:cs="Arial"/>
          <w:lang w:val="en-GB"/>
        </w:rPr>
        <w:t>(ii)</w:t>
      </w:r>
      <w:r w:rsidRPr="008038B2">
        <w:rPr>
          <w:rFonts w:cs="Arial"/>
          <w:lang w:val="en-GB"/>
        </w:rPr>
        <w:tab/>
        <w:t>10 Hz for frequency control tests</w:t>
      </w:r>
      <w:bookmarkEnd w:id="6"/>
    </w:p>
    <w:p w14:paraId="1D972EAC" w14:textId="1ACEF389" w:rsidR="00CA5D9C" w:rsidRDefault="00CA5D9C" w:rsidP="00CA5D9C">
      <w:pPr>
        <w:pStyle w:val="Level2Text"/>
        <w:rPr>
          <w:rFonts w:cs="Arial"/>
          <w:lang w:val="en-GB"/>
        </w:rPr>
      </w:pPr>
      <w:bookmarkStart w:id="7" w:name="_DV_C593"/>
      <w:r w:rsidRPr="008038B2">
        <w:rPr>
          <w:rFonts w:cs="Arial"/>
          <w:lang w:val="en-GB"/>
        </w:rPr>
        <w:lastRenderedPageBreak/>
        <w:t>(iii)</w:t>
      </w:r>
      <w:r w:rsidRPr="008038B2">
        <w:rPr>
          <w:rFonts w:cs="Arial"/>
          <w:lang w:val="en-GB"/>
        </w:rPr>
        <w:tab/>
        <w:t>100 Hz for voltage control tests</w:t>
      </w:r>
      <w:bookmarkEnd w:id="7"/>
    </w:p>
    <w:p w14:paraId="10ABD7D0" w14:textId="77777777" w:rsidR="00357839" w:rsidRDefault="00616B3C" w:rsidP="00357839">
      <w:pPr>
        <w:pStyle w:val="Level2Text"/>
        <w:rPr>
          <w:rFonts w:cs="Arial"/>
          <w:color w:val="FF0000"/>
          <w:lang w:val="en-GB"/>
        </w:rPr>
      </w:pPr>
      <w:r>
        <w:rPr>
          <w:rFonts w:cs="Arial"/>
          <w:color w:val="FF0000"/>
          <w:lang w:val="en-GB"/>
        </w:rPr>
        <w:t>(iv)</w:t>
      </w:r>
      <w:r>
        <w:rPr>
          <w:rFonts w:cs="Arial"/>
          <w:color w:val="FF0000"/>
          <w:lang w:val="en-GB"/>
        </w:rPr>
        <w:tab/>
      </w:r>
      <w:r w:rsidR="00357839" w:rsidRPr="00A758C0">
        <w:rPr>
          <w:rFonts w:cs="Arial"/>
          <w:color w:val="FF0000"/>
          <w:highlight w:val="yellow"/>
          <w:lang w:val="en-GB"/>
        </w:rPr>
        <w:t xml:space="preserve">1000 kHz for </w:t>
      </w:r>
      <w:r w:rsidR="00357839" w:rsidRPr="00A758C0">
        <w:rPr>
          <w:rFonts w:cs="Arial"/>
          <w:b/>
          <w:bCs/>
          <w:color w:val="FF0000"/>
          <w:highlight w:val="yellow"/>
          <w:lang w:val="en-GB"/>
        </w:rPr>
        <w:t>Grid Forming Plant</w:t>
      </w:r>
      <w:r w:rsidR="00357839">
        <w:rPr>
          <w:rFonts w:cs="Arial"/>
          <w:color w:val="FF0000"/>
          <w:lang w:val="en-GB"/>
        </w:rPr>
        <w:t xml:space="preserve"> </w:t>
      </w:r>
      <w:commentRangeStart w:id="8"/>
      <w:r w:rsidR="00357839">
        <w:rPr>
          <w:rFonts w:cs="Arial"/>
          <w:color w:val="FF0000"/>
          <w:lang w:val="en-GB"/>
        </w:rPr>
        <w:t>tests</w:t>
      </w:r>
      <w:commentRangeEnd w:id="8"/>
      <w:r w:rsidR="006673F5">
        <w:rPr>
          <w:rStyle w:val="CommentReference"/>
          <w:rFonts w:asciiTheme="minorHAnsi" w:eastAsiaTheme="minorHAnsi" w:hAnsiTheme="minorHAnsi" w:cstheme="minorBidi"/>
          <w:snapToGrid/>
          <w:color w:val="454545" w:themeColor="text1"/>
          <w:lang w:val="en-GB"/>
        </w:rPr>
        <w:commentReference w:id="8"/>
      </w:r>
    </w:p>
    <w:p w14:paraId="012D71B8" w14:textId="5F1DAE12" w:rsidR="000C5AA9" w:rsidRPr="00357839" w:rsidRDefault="000C5AA9" w:rsidP="00357839">
      <w:pPr>
        <w:pStyle w:val="Level2Text"/>
        <w:ind w:left="0" w:firstLine="0"/>
        <w:rPr>
          <w:rFonts w:cs="Arial"/>
          <w:color w:val="FF0000"/>
          <w:lang w:val="en-GB"/>
        </w:rPr>
      </w:pPr>
      <w:r>
        <w:t>…………………….</w:t>
      </w:r>
    </w:p>
    <w:p w14:paraId="31BBB802" w14:textId="098EEE16" w:rsidR="000C5AA9" w:rsidRDefault="000C5AA9" w:rsidP="00A70725">
      <w:pPr>
        <w:pStyle w:val="BodyText"/>
        <w:tabs>
          <w:tab w:val="left" w:pos="1418"/>
        </w:tabs>
        <w:ind w:left="1418" w:hanging="1418"/>
        <w:jc w:val="both"/>
      </w:pPr>
    </w:p>
    <w:p w14:paraId="4B506ECD" w14:textId="78B0F64D" w:rsidR="000C5AA9" w:rsidRPr="00374B83" w:rsidRDefault="00374B83" w:rsidP="00A70725">
      <w:pPr>
        <w:pStyle w:val="BodyText"/>
        <w:tabs>
          <w:tab w:val="left" w:pos="1418"/>
        </w:tabs>
        <w:ind w:left="1418" w:hanging="1418"/>
        <w:jc w:val="both"/>
        <w:rPr>
          <w:b/>
          <w:bCs/>
          <w:color w:val="auto"/>
        </w:rPr>
      </w:pPr>
      <w:r w:rsidRPr="00374B83">
        <w:rPr>
          <w:b/>
          <w:bCs/>
          <w:color w:val="auto"/>
        </w:rPr>
        <w:t>Extracts from the European Compliance Processes</w:t>
      </w:r>
    </w:p>
    <w:p w14:paraId="37E5EC13" w14:textId="0A9E5CE9" w:rsidR="00374B83" w:rsidRDefault="00374B83" w:rsidP="00A70725">
      <w:pPr>
        <w:pStyle w:val="BodyText"/>
        <w:tabs>
          <w:tab w:val="left" w:pos="1418"/>
        </w:tabs>
        <w:ind w:left="1418" w:hanging="1418"/>
        <w:jc w:val="both"/>
        <w:rPr>
          <w:b/>
          <w:bCs/>
        </w:rPr>
      </w:pPr>
    </w:p>
    <w:p w14:paraId="3B51121C" w14:textId="77777777" w:rsidR="009A1F05" w:rsidRPr="009A1F05" w:rsidRDefault="009A1F05" w:rsidP="009A1F05">
      <w:pPr>
        <w:jc w:val="both"/>
        <w:rPr>
          <w:rFonts w:cstheme="minorHAnsi"/>
          <w:b/>
          <w:bCs/>
          <w:color w:val="auto"/>
        </w:rPr>
      </w:pPr>
      <w:r w:rsidRPr="009A1F05">
        <w:rPr>
          <w:rFonts w:cstheme="minorHAnsi"/>
          <w:b/>
          <w:bCs/>
          <w:color w:val="auto"/>
        </w:rPr>
        <w:t>APPENDIX 3</w:t>
      </w:r>
    </w:p>
    <w:p w14:paraId="30309650" w14:textId="77777777" w:rsidR="009A1F05" w:rsidRPr="004E43C3" w:rsidRDefault="009A1F05" w:rsidP="009A1F05">
      <w:pPr>
        <w:jc w:val="both"/>
        <w:rPr>
          <w:rFonts w:cstheme="minorHAnsi"/>
          <w:color w:val="FF0000"/>
        </w:rPr>
      </w:pPr>
      <w:r w:rsidRPr="004E43C3">
        <w:rPr>
          <w:rFonts w:cstheme="minorHAnsi"/>
          <w:color w:val="FF0000"/>
          <w:u w:val="single"/>
        </w:rPr>
        <w:t>ECP.A.3.9</w:t>
      </w:r>
      <w:r w:rsidRPr="004E43C3">
        <w:rPr>
          <w:rFonts w:cstheme="minorHAnsi"/>
          <w:color w:val="FF0000"/>
        </w:rPr>
        <w:tab/>
      </w:r>
      <w:commentRangeStart w:id="9"/>
      <w:r w:rsidRPr="004E43C3">
        <w:rPr>
          <w:rFonts w:cstheme="minorHAnsi"/>
          <w:color w:val="FF0000"/>
          <w:u w:val="single"/>
        </w:rPr>
        <w:t>Grid Forming Plant verification and validation</w:t>
      </w:r>
      <w:commentRangeEnd w:id="9"/>
      <w:r w:rsidR="00424CCE">
        <w:rPr>
          <w:rStyle w:val="CommentReference"/>
        </w:rPr>
        <w:commentReference w:id="9"/>
      </w:r>
    </w:p>
    <w:p w14:paraId="5303423E" w14:textId="63604F96" w:rsidR="009A1F05" w:rsidRDefault="009A1F05" w:rsidP="009A1F05">
      <w:pPr>
        <w:ind w:left="1440" w:hanging="1440"/>
        <w:jc w:val="both"/>
        <w:rPr>
          <w:rFonts w:cstheme="minorHAnsi"/>
          <w:color w:val="FF0000"/>
          <w:u w:val="single"/>
        </w:rPr>
      </w:pPr>
      <w:r w:rsidRPr="004E43C3">
        <w:rPr>
          <w:rFonts w:cstheme="minorHAnsi"/>
          <w:color w:val="FF0000"/>
          <w:u w:val="single"/>
        </w:rPr>
        <w:t>ECP.A.3.9.1</w:t>
      </w:r>
      <w:r w:rsidRPr="004E43C3">
        <w:rPr>
          <w:rFonts w:cstheme="minorHAnsi"/>
          <w:color w:val="FF0000"/>
          <w:u w:val="single"/>
        </w:rPr>
        <w:tab/>
        <w:t xml:space="preserve">This section applies to </w:t>
      </w:r>
      <w:r w:rsidRPr="004E43C3">
        <w:rPr>
          <w:rFonts w:cstheme="minorHAnsi"/>
          <w:b/>
          <w:bCs/>
          <w:color w:val="FF0000"/>
          <w:u w:val="single"/>
        </w:rPr>
        <w:t>Users</w:t>
      </w:r>
      <w:r w:rsidRPr="004E43C3">
        <w:rPr>
          <w:rFonts w:cstheme="minorHAnsi"/>
          <w:color w:val="FF0000"/>
          <w:u w:val="single"/>
        </w:rPr>
        <w:t xml:space="preserve"> and </w:t>
      </w:r>
      <w:r w:rsidRPr="004E43C3">
        <w:rPr>
          <w:rFonts w:cstheme="minorHAnsi"/>
          <w:b/>
          <w:bCs/>
          <w:color w:val="FF0000"/>
          <w:u w:val="single"/>
        </w:rPr>
        <w:t>Non CUSC Parties</w:t>
      </w:r>
      <w:r w:rsidRPr="004E43C3">
        <w:rPr>
          <w:rFonts w:cstheme="minorHAnsi"/>
          <w:color w:val="FF0000"/>
          <w:u w:val="single"/>
        </w:rPr>
        <w:t xml:space="preserve"> who own and operate </w:t>
      </w:r>
      <w:r w:rsidRPr="004E43C3">
        <w:rPr>
          <w:rFonts w:cstheme="minorHAnsi"/>
          <w:b/>
          <w:bCs/>
          <w:color w:val="FF0000"/>
          <w:u w:val="single"/>
        </w:rPr>
        <w:t>Grid Forming Plant</w:t>
      </w:r>
      <w:r w:rsidRPr="004E43C3">
        <w:rPr>
          <w:rFonts w:cstheme="minorHAnsi"/>
          <w:color w:val="FF0000"/>
          <w:u w:val="single"/>
        </w:rPr>
        <w:t xml:space="preserve"> to demonstrate the ability of their </w:t>
      </w:r>
      <w:r w:rsidRPr="004E43C3">
        <w:rPr>
          <w:rFonts w:cstheme="minorHAnsi"/>
          <w:b/>
          <w:bCs/>
          <w:color w:val="FF0000"/>
          <w:u w:val="single"/>
        </w:rPr>
        <w:t>Grid Forming Plant</w:t>
      </w:r>
      <w:r w:rsidRPr="004E43C3">
        <w:rPr>
          <w:rFonts w:cstheme="minorHAnsi"/>
          <w:color w:val="FF0000"/>
          <w:u w:val="single"/>
        </w:rPr>
        <w:t xml:space="preserve"> to satisfy the requirements of ECC.6.3.19.</w:t>
      </w:r>
    </w:p>
    <w:p w14:paraId="2A55868E" w14:textId="5B11E90B" w:rsidR="00F200E8" w:rsidRPr="00F200E8" w:rsidRDefault="00F200E8" w:rsidP="00F200E8">
      <w:pPr>
        <w:ind w:left="1440" w:hanging="1440"/>
        <w:jc w:val="both"/>
        <w:rPr>
          <w:rFonts w:cstheme="minorHAnsi"/>
          <w:b/>
          <w:bCs/>
          <w:color w:val="FF0000"/>
          <w:u w:val="single"/>
        </w:rPr>
      </w:pPr>
      <w:r>
        <w:rPr>
          <w:rFonts w:cstheme="minorHAnsi"/>
          <w:color w:val="FF0000"/>
          <w:u w:val="single"/>
        </w:rPr>
        <w:t>ECP.A.3.9.2</w:t>
      </w:r>
      <w:r>
        <w:rPr>
          <w:rFonts w:cstheme="minorHAnsi"/>
          <w:color w:val="FF0000"/>
          <w:u w:val="single"/>
        </w:rPr>
        <w:tab/>
      </w:r>
      <w:r w:rsidRPr="00F200E8">
        <w:rPr>
          <w:rFonts w:cstheme="minorHAnsi"/>
          <w:b/>
          <w:bCs/>
          <w:color w:val="FF0000"/>
          <w:u w:val="single"/>
        </w:rPr>
        <w:t>Users</w:t>
      </w:r>
      <w:r w:rsidRPr="00F200E8">
        <w:rPr>
          <w:rFonts w:cstheme="minorHAnsi"/>
          <w:color w:val="FF0000"/>
          <w:u w:val="single"/>
        </w:rPr>
        <w:t xml:space="preserve"> and </w:t>
      </w:r>
      <w:r w:rsidRPr="00F200E8">
        <w:rPr>
          <w:rFonts w:cstheme="minorHAnsi"/>
          <w:b/>
          <w:bCs/>
          <w:color w:val="FF0000"/>
          <w:u w:val="single"/>
        </w:rPr>
        <w:t>Non CUSC Part</w:t>
      </w:r>
      <w:r>
        <w:rPr>
          <w:rFonts w:cstheme="minorHAnsi"/>
          <w:b/>
          <w:bCs/>
          <w:color w:val="FF0000"/>
          <w:u w:val="single"/>
        </w:rPr>
        <w:t>ies</w:t>
      </w:r>
      <w:r w:rsidRPr="00F200E8">
        <w:rPr>
          <w:rFonts w:cstheme="minorHAnsi"/>
          <w:color w:val="FF0000"/>
          <w:u w:val="single"/>
        </w:rPr>
        <w:t xml:space="preserve"> are required to submit the following data of their </w:t>
      </w:r>
      <w:r w:rsidRPr="00F200E8">
        <w:rPr>
          <w:rFonts w:cstheme="minorHAnsi"/>
          <w:b/>
          <w:bCs/>
          <w:color w:val="FF0000"/>
          <w:u w:val="single"/>
        </w:rPr>
        <w:t>Grid Forming Plan</w:t>
      </w:r>
      <w:r>
        <w:rPr>
          <w:rFonts w:cstheme="minorHAnsi"/>
          <w:b/>
          <w:bCs/>
          <w:color w:val="FF0000"/>
          <w:u w:val="single"/>
        </w:rPr>
        <w:t>t</w:t>
      </w:r>
      <w:r w:rsidRPr="00F200E8">
        <w:rPr>
          <w:rFonts w:cstheme="minorHAnsi"/>
          <w:color w:val="FF0000"/>
          <w:u w:val="single"/>
        </w:rPr>
        <w:t>:-</w:t>
      </w:r>
    </w:p>
    <w:p w14:paraId="620D3F50" w14:textId="17D4CA3C" w:rsidR="00F200E8" w:rsidRPr="00F200E8" w:rsidRDefault="00F200E8" w:rsidP="00F200E8">
      <w:pPr>
        <w:pStyle w:val="ListParagraph"/>
        <w:numPr>
          <w:ilvl w:val="0"/>
          <w:numId w:val="11"/>
        </w:numPr>
        <w:spacing w:after="160" w:line="259" w:lineRule="auto"/>
        <w:jc w:val="both"/>
        <w:rPr>
          <w:rFonts w:cstheme="minorHAnsi"/>
          <w:color w:val="FF0000"/>
          <w:u w:val="single"/>
        </w:rPr>
      </w:pPr>
      <w:r w:rsidRPr="00F200E8">
        <w:rPr>
          <w:rFonts w:cstheme="minorHAnsi"/>
          <w:color w:val="FF0000"/>
          <w:u w:val="single"/>
        </w:rPr>
        <w:t xml:space="preserve">The equivalent representation of their </w:t>
      </w:r>
      <w:r w:rsidRPr="00F200E8">
        <w:rPr>
          <w:rFonts w:cstheme="minorHAnsi"/>
          <w:b/>
          <w:bCs/>
          <w:color w:val="FF0000"/>
          <w:u w:val="single"/>
        </w:rPr>
        <w:t>Grid Forming Plant</w:t>
      </w:r>
      <w:r w:rsidRPr="00F200E8">
        <w:rPr>
          <w:rFonts w:cstheme="minorHAnsi"/>
          <w:color w:val="FF0000"/>
          <w:u w:val="single"/>
        </w:rPr>
        <w:t xml:space="preserve"> in the same format as shown in </w:t>
      </w:r>
      <w:r w:rsidRPr="00C070E1">
        <w:rPr>
          <w:rFonts w:cstheme="minorHAnsi"/>
          <w:color w:val="FF0000"/>
          <w:u w:val="single"/>
        </w:rPr>
        <w:t>Figure 1.0</w:t>
      </w:r>
      <w:r w:rsidR="00FE5C33" w:rsidRPr="00C070E1">
        <w:rPr>
          <w:rFonts w:cstheme="minorHAnsi"/>
          <w:color w:val="FF0000"/>
          <w:u w:val="single"/>
        </w:rPr>
        <w:t xml:space="preserve"> and</w:t>
      </w:r>
      <w:r w:rsidR="000F2D4B" w:rsidRPr="00C070E1">
        <w:rPr>
          <w:rFonts w:cstheme="minorHAnsi"/>
          <w:color w:val="FF0000"/>
          <w:u w:val="single"/>
        </w:rPr>
        <w:t xml:space="preserve"> Figure 2.0 </w:t>
      </w:r>
      <w:r w:rsidR="00094109" w:rsidRPr="00C070E1">
        <w:rPr>
          <w:rFonts w:cstheme="minorHAnsi"/>
          <w:color w:val="FF0000"/>
          <w:u w:val="single"/>
        </w:rPr>
        <w:t xml:space="preserve">of ECC.6.3.19.3(vi) </w:t>
      </w:r>
      <w:r w:rsidR="00C2419D" w:rsidRPr="00C070E1">
        <w:rPr>
          <w:rFonts w:cstheme="minorHAnsi"/>
          <w:color w:val="FF0000"/>
          <w:u w:val="single"/>
        </w:rPr>
        <w:t xml:space="preserve">and Figure 3.0 </w:t>
      </w:r>
      <w:r w:rsidRPr="00C070E1">
        <w:rPr>
          <w:rFonts w:cstheme="minorHAnsi"/>
          <w:color w:val="FF0000"/>
          <w:u w:val="single"/>
        </w:rPr>
        <w:t>of ECC.6.3.19.3(viii)</w:t>
      </w:r>
      <w:r w:rsidRPr="00F200E8">
        <w:rPr>
          <w:rFonts w:cstheme="minorHAnsi"/>
          <w:color w:val="FF0000"/>
          <w:u w:val="single"/>
        </w:rPr>
        <w:t xml:space="preserve"> and the data associated with their </w:t>
      </w:r>
      <w:r w:rsidRPr="00F200E8">
        <w:rPr>
          <w:rFonts w:cstheme="minorHAnsi"/>
          <w:b/>
          <w:bCs/>
          <w:color w:val="FF0000"/>
          <w:u w:val="single"/>
        </w:rPr>
        <w:t xml:space="preserve">Grid Forming Plant </w:t>
      </w:r>
      <w:r w:rsidRPr="00F200E8">
        <w:rPr>
          <w:rFonts w:cstheme="minorHAnsi"/>
          <w:color w:val="FF0000"/>
          <w:u w:val="single"/>
        </w:rPr>
        <w:t xml:space="preserve">as required in Table 1.0 and Table 2.0 of ECC.6.3.19.3(vi). </w:t>
      </w:r>
    </w:p>
    <w:p w14:paraId="07C6F886" w14:textId="77777777" w:rsidR="007B5583" w:rsidRDefault="00F200E8" w:rsidP="00F200E8">
      <w:pPr>
        <w:pStyle w:val="ListParagraph"/>
        <w:numPr>
          <w:ilvl w:val="0"/>
          <w:numId w:val="11"/>
        </w:numPr>
        <w:spacing w:after="160" w:line="259" w:lineRule="auto"/>
        <w:jc w:val="both"/>
        <w:rPr>
          <w:rFonts w:cstheme="minorHAnsi"/>
          <w:color w:val="FF0000"/>
          <w:u w:val="single"/>
        </w:rPr>
      </w:pPr>
      <w:r w:rsidRPr="00F200E8">
        <w:rPr>
          <w:rFonts w:cstheme="minorHAnsi"/>
          <w:color w:val="FF0000"/>
          <w:u w:val="single"/>
        </w:rPr>
        <w:t xml:space="preserve">A linearised model and parameters of the </w:t>
      </w:r>
      <w:r w:rsidRPr="00F200E8">
        <w:rPr>
          <w:rFonts w:cstheme="minorHAnsi"/>
          <w:b/>
          <w:bCs/>
          <w:color w:val="FF0000"/>
          <w:u w:val="single"/>
        </w:rPr>
        <w:t>Grid Forming Plant</w:t>
      </w:r>
      <w:r w:rsidR="000F2D4B" w:rsidRPr="000F2D4B">
        <w:rPr>
          <w:rFonts w:cstheme="minorHAnsi"/>
          <w:color w:val="FF0000"/>
          <w:u w:val="single"/>
        </w:rPr>
        <w:t>.</w:t>
      </w:r>
    </w:p>
    <w:p w14:paraId="642693DD" w14:textId="5EC6A475" w:rsidR="00F200E8" w:rsidRPr="000F2D4B" w:rsidRDefault="007B5583" w:rsidP="00F200E8">
      <w:pPr>
        <w:pStyle w:val="ListParagraph"/>
        <w:numPr>
          <w:ilvl w:val="0"/>
          <w:numId w:val="11"/>
        </w:numPr>
        <w:spacing w:after="160" w:line="259" w:lineRule="auto"/>
        <w:jc w:val="both"/>
        <w:rPr>
          <w:rFonts w:cstheme="minorHAnsi"/>
          <w:color w:val="FF0000"/>
          <w:u w:val="single"/>
        </w:rPr>
      </w:pPr>
      <w:r>
        <w:rPr>
          <w:rFonts w:cstheme="minorHAnsi"/>
          <w:color w:val="FF0000"/>
          <w:u w:val="single"/>
        </w:rPr>
        <w:t xml:space="preserve">The transfer function of the </w:t>
      </w:r>
      <w:r w:rsidRPr="007B5583">
        <w:rPr>
          <w:rFonts w:cstheme="minorHAnsi"/>
          <w:b/>
          <w:bCs/>
          <w:color w:val="FF0000"/>
          <w:u w:val="single"/>
        </w:rPr>
        <w:t xml:space="preserve">Grid Forming </w:t>
      </w:r>
      <w:commentRangeStart w:id="10"/>
      <w:r w:rsidRPr="007B5583">
        <w:rPr>
          <w:rFonts w:cstheme="minorHAnsi"/>
          <w:b/>
          <w:bCs/>
          <w:color w:val="FF0000"/>
          <w:u w:val="single"/>
        </w:rPr>
        <w:t>Plant</w:t>
      </w:r>
      <w:commentRangeEnd w:id="10"/>
      <w:r w:rsidR="001877DF">
        <w:rPr>
          <w:rStyle w:val="CommentReference"/>
        </w:rPr>
        <w:commentReference w:id="10"/>
      </w:r>
      <w:r>
        <w:rPr>
          <w:rFonts w:cstheme="minorHAnsi"/>
          <w:color w:val="FF0000"/>
          <w:u w:val="single"/>
        </w:rPr>
        <w:t>.</w:t>
      </w:r>
      <w:r w:rsidR="00F200E8" w:rsidRPr="00F200E8">
        <w:rPr>
          <w:rFonts w:cstheme="minorHAnsi"/>
          <w:color w:val="FF0000"/>
          <w:u w:val="single"/>
        </w:rPr>
        <w:t xml:space="preserve">  </w:t>
      </w:r>
    </w:p>
    <w:p w14:paraId="37037C59" w14:textId="2395E511" w:rsidR="00F200E8" w:rsidRPr="00F200E8" w:rsidRDefault="00F200E8" w:rsidP="000F2D4B">
      <w:pPr>
        <w:tabs>
          <w:tab w:val="left" w:pos="1418"/>
        </w:tabs>
        <w:jc w:val="both"/>
        <w:rPr>
          <w:rFonts w:cstheme="minorHAnsi"/>
          <w:color w:val="FF0000"/>
          <w:u w:val="single"/>
        </w:rPr>
      </w:pPr>
      <w:r w:rsidRPr="00F200E8">
        <w:rPr>
          <w:rFonts w:cstheme="minorHAnsi"/>
          <w:color w:val="FF0000"/>
          <w:u w:val="single"/>
        </w:rPr>
        <w:t>ECP.A.3.9.</w:t>
      </w:r>
      <w:r w:rsidR="00A610C3">
        <w:rPr>
          <w:rFonts w:cstheme="minorHAnsi"/>
          <w:color w:val="FF0000"/>
          <w:u w:val="single"/>
        </w:rPr>
        <w:t>3</w:t>
      </w:r>
      <w:r w:rsidRPr="00F200E8">
        <w:rPr>
          <w:rFonts w:cstheme="minorHAnsi"/>
          <w:color w:val="FF0000"/>
          <w:u w:val="single"/>
        </w:rPr>
        <w:tab/>
        <w:t xml:space="preserve">The </w:t>
      </w:r>
      <w:r w:rsidRPr="00F200E8">
        <w:rPr>
          <w:rFonts w:cstheme="minorHAnsi"/>
          <w:b/>
          <w:bCs/>
          <w:color w:val="FF0000"/>
          <w:u w:val="single"/>
        </w:rPr>
        <w:t>User</w:t>
      </w:r>
      <w:r w:rsidRPr="00F200E8">
        <w:rPr>
          <w:rFonts w:cstheme="minorHAnsi"/>
          <w:color w:val="FF0000"/>
          <w:u w:val="single"/>
        </w:rPr>
        <w:t xml:space="preserve"> or </w:t>
      </w:r>
      <w:r w:rsidRPr="00F200E8">
        <w:rPr>
          <w:rFonts w:cstheme="minorHAnsi"/>
          <w:b/>
          <w:bCs/>
          <w:color w:val="FF0000"/>
          <w:u w:val="single"/>
        </w:rPr>
        <w:t>Non-CUSC Party</w:t>
      </w:r>
      <w:r w:rsidRPr="00F200E8">
        <w:rPr>
          <w:rFonts w:cstheme="minorHAnsi"/>
          <w:color w:val="FF0000"/>
          <w:u w:val="single"/>
        </w:rPr>
        <w:t xml:space="preserve"> are also required to supply </w:t>
      </w:r>
      <w:r w:rsidRPr="00B97BC4">
        <w:rPr>
          <w:rFonts w:cstheme="minorHAnsi"/>
          <w:color w:val="FF0000"/>
          <w:u w:val="single"/>
        </w:rPr>
        <w:t>a</w:t>
      </w:r>
      <w:r w:rsidRPr="00F200E8">
        <w:rPr>
          <w:rFonts w:cstheme="minorHAnsi"/>
          <w:b/>
          <w:bCs/>
          <w:color w:val="FF0000"/>
          <w:u w:val="single"/>
        </w:rPr>
        <w:t xml:space="preserve"> Network Frequency </w:t>
      </w:r>
      <w:r w:rsidRPr="00F200E8">
        <w:rPr>
          <w:rFonts w:cstheme="minorHAnsi"/>
          <w:b/>
          <w:bCs/>
          <w:color w:val="FF0000"/>
          <w:u w:val="single"/>
        </w:rPr>
        <w:tab/>
      </w:r>
      <w:r w:rsidRPr="00F200E8">
        <w:rPr>
          <w:rFonts w:cstheme="minorHAnsi"/>
          <w:b/>
          <w:bCs/>
          <w:color w:val="FF0000"/>
          <w:u w:val="single"/>
        </w:rPr>
        <w:tab/>
        <w:t>Perturbation Plot</w:t>
      </w:r>
      <w:r w:rsidRPr="00F200E8">
        <w:rPr>
          <w:rFonts w:cstheme="minorHAnsi"/>
          <w:color w:val="FF0000"/>
          <w:u w:val="single"/>
        </w:rPr>
        <w:t xml:space="preserve"> </w:t>
      </w:r>
      <w:r w:rsidR="00576559">
        <w:rPr>
          <w:rFonts w:cstheme="minorHAnsi"/>
          <w:color w:val="FF0000"/>
          <w:u w:val="single"/>
        </w:rPr>
        <w:t xml:space="preserve">or equivalent as agreed with </w:t>
      </w:r>
      <w:r w:rsidR="00576559" w:rsidRPr="00576559">
        <w:rPr>
          <w:rFonts w:cstheme="minorHAnsi"/>
          <w:b/>
          <w:bCs/>
          <w:color w:val="FF0000"/>
          <w:u w:val="single"/>
        </w:rPr>
        <w:t>The Company</w:t>
      </w:r>
      <w:r w:rsidR="00576559">
        <w:rPr>
          <w:rFonts w:cstheme="minorHAnsi"/>
          <w:color w:val="FF0000"/>
          <w:u w:val="single"/>
        </w:rPr>
        <w:t xml:space="preserve"> </w:t>
      </w:r>
      <w:r w:rsidRPr="00F200E8">
        <w:rPr>
          <w:rFonts w:cstheme="minorHAnsi"/>
          <w:color w:val="FF0000"/>
          <w:u w:val="single"/>
        </w:rPr>
        <w:t xml:space="preserve">for the following </w:t>
      </w:r>
      <w:r w:rsidR="00576559">
        <w:rPr>
          <w:rFonts w:cstheme="minorHAnsi"/>
          <w:color w:val="FF0000"/>
          <w:u w:val="single"/>
        </w:rPr>
        <w:tab/>
      </w:r>
      <w:r w:rsidRPr="00F200E8">
        <w:rPr>
          <w:rFonts w:cstheme="minorHAnsi"/>
          <w:color w:val="FF0000"/>
          <w:u w:val="single"/>
        </w:rPr>
        <w:t xml:space="preserve">conditions. </w:t>
      </w:r>
    </w:p>
    <w:p w14:paraId="1BC62DDD" w14:textId="77777777" w:rsidR="00F200E8" w:rsidRPr="00F200E8" w:rsidRDefault="00F200E8" w:rsidP="00F200E8">
      <w:pPr>
        <w:pStyle w:val="ListParagraph"/>
        <w:numPr>
          <w:ilvl w:val="0"/>
          <w:numId w:val="13"/>
        </w:numPr>
        <w:spacing w:after="160" w:line="259" w:lineRule="auto"/>
        <w:jc w:val="both"/>
        <w:rPr>
          <w:rFonts w:cstheme="minorHAnsi"/>
          <w:color w:val="FF0000"/>
          <w:u w:val="single"/>
        </w:rPr>
      </w:pPr>
      <w:commentRangeStart w:id="11"/>
      <w:r w:rsidRPr="00F200E8">
        <w:rPr>
          <w:rFonts w:cstheme="minorHAnsi"/>
          <w:b/>
          <w:bCs/>
          <w:color w:val="FF0000"/>
          <w:u w:val="single"/>
        </w:rPr>
        <w:t>Active Power</w:t>
      </w:r>
      <w:r w:rsidRPr="00F200E8">
        <w:rPr>
          <w:rFonts w:cstheme="minorHAnsi"/>
          <w:color w:val="FF0000"/>
          <w:u w:val="single"/>
        </w:rPr>
        <w:t xml:space="preserve"> responses to frequency modulations</w:t>
      </w:r>
    </w:p>
    <w:p w14:paraId="1CDA2E5C" w14:textId="77777777" w:rsidR="00F200E8" w:rsidRPr="00F200E8" w:rsidRDefault="00F200E8" w:rsidP="00F200E8">
      <w:pPr>
        <w:pStyle w:val="ListParagraph"/>
        <w:numPr>
          <w:ilvl w:val="0"/>
          <w:numId w:val="13"/>
        </w:numPr>
        <w:spacing w:after="160" w:line="259" w:lineRule="auto"/>
        <w:jc w:val="both"/>
        <w:rPr>
          <w:rFonts w:cstheme="minorHAnsi"/>
          <w:color w:val="FF0000"/>
          <w:u w:val="single"/>
        </w:rPr>
      </w:pPr>
      <w:r w:rsidRPr="00F200E8">
        <w:rPr>
          <w:rFonts w:cstheme="minorHAnsi"/>
          <w:b/>
          <w:bCs/>
          <w:color w:val="FF0000"/>
          <w:u w:val="single"/>
        </w:rPr>
        <w:t>Reactive Power</w:t>
      </w:r>
      <w:r w:rsidRPr="00F200E8">
        <w:rPr>
          <w:rFonts w:cstheme="minorHAnsi"/>
          <w:color w:val="FF0000"/>
          <w:u w:val="single"/>
        </w:rPr>
        <w:t xml:space="preserve"> responses to voltage modulations</w:t>
      </w:r>
    </w:p>
    <w:p w14:paraId="7931464D" w14:textId="77777777" w:rsidR="00F200E8" w:rsidRPr="00F200E8" w:rsidRDefault="00F200E8" w:rsidP="00F200E8">
      <w:pPr>
        <w:pStyle w:val="ListParagraph"/>
        <w:numPr>
          <w:ilvl w:val="0"/>
          <w:numId w:val="13"/>
        </w:numPr>
        <w:spacing w:after="160" w:line="259" w:lineRule="auto"/>
        <w:jc w:val="both"/>
        <w:rPr>
          <w:rFonts w:cstheme="minorHAnsi"/>
          <w:color w:val="FF0000"/>
          <w:u w:val="single"/>
        </w:rPr>
      </w:pPr>
      <w:r w:rsidRPr="00F200E8">
        <w:rPr>
          <w:rFonts w:cstheme="minorHAnsi"/>
          <w:color w:val="FF0000"/>
          <w:u w:val="single"/>
        </w:rPr>
        <w:t xml:space="preserve">Cross linkage of </w:t>
      </w:r>
      <w:r w:rsidRPr="00F200E8">
        <w:rPr>
          <w:rFonts w:cstheme="minorHAnsi"/>
          <w:b/>
          <w:bCs/>
          <w:color w:val="FF0000"/>
          <w:u w:val="single"/>
        </w:rPr>
        <w:t>Active Power</w:t>
      </w:r>
      <w:r w:rsidRPr="00F200E8">
        <w:rPr>
          <w:rFonts w:cstheme="minorHAnsi"/>
          <w:color w:val="FF0000"/>
          <w:u w:val="single"/>
        </w:rPr>
        <w:t xml:space="preserve"> to voltage modulations</w:t>
      </w:r>
    </w:p>
    <w:p w14:paraId="5A8E476E" w14:textId="00BF82F1" w:rsidR="00F200E8" w:rsidRPr="000F2D4B" w:rsidRDefault="00F200E8" w:rsidP="000F2D4B">
      <w:pPr>
        <w:pStyle w:val="ListParagraph"/>
        <w:numPr>
          <w:ilvl w:val="0"/>
          <w:numId w:val="13"/>
        </w:numPr>
        <w:spacing w:after="160" w:line="259" w:lineRule="auto"/>
        <w:jc w:val="both"/>
        <w:rPr>
          <w:rFonts w:cstheme="minorHAnsi"/>
          <w:color w:val="FF0000"/>
          <w:u w:val="single"/>
        </w:rPr>
      </w:pPr>
      <w:r w:rsidRPr="00F200E8">
        <w:rPr>
          <w:rFonts w:cstheme="minorHAnsi"/>
          <w:color w:val="FF0000"/>
          <w:u w:val="single"/>
        </w:rPr>
        <w:t xml:space="preserve">Cross linkage of </w:t>
      </w:r>
      <w:r w:rsidRPr="00F200E8">
        <w:rPr>
          <w:rFonts w:cstheme="minorHAnsi"/>
          <w:b/>
          <w:bCs/>
          <w:color w:val="FF0000"/>
          <w:u w:val="single"/>
        </w:rPr>
        <w:t>Reactive Power</w:t>
      </w:r>
      <w:r w:rsidRPr="00F200E8">
        <w:rPr>
          <w:rFonts w:cstheme="minorHAnsi"/>
          <w:color w:val="FF0000"/>
          <w:u w:val="single"/>
        </w:rPr>
        <w:t xml:space="preserve"> responses to </w:t>
      </w:r>
      <w:r w:rsidRPr="00F200E8">
        <w:rPr>
          <w:rFonts w:cstheme="minorHAnsi"/>
          <w:b/>
          <w:bCs/>
          <w:color w:val="FF0000"/>
          <w:u w:val="single"/>
        </w:rPr>
        <w:t>System Frequency</w:t>
      </w:r>
      <w:r w:rsidRPr="00F200E8">
        <w:rPr>
          <w:rFonts w:cstheme="minorHAnsi"/>
          <w:color w:val="FF0000"/>
          <w:u w:val="single"/>
        </w:rPr>
        <w:t xml:space="preserve"> modulations.</w:t>
      </w:r>
      <w:commentRangeEnd w:id="11"/>
      <w:r w:rsidR="00705912">
        <w:rPr>
          <w:rStyle w:val="CommentReference"/>
        </w:rPr>
        <w:commentReference w:id="11"/>
      </w:r>
    </w:p>
    <w:p w14:paraId="1BAECCA2" w14:textId="739679AB" w:rsidR="009C53F3" w:rsidRDefault="009A1F05" w:rsidP="009A1F05">
      <w:pPr>
        <w:ind w:left="1440" w:hanging="1440"/>
        <w:jc w:val="both"/>
        <w:rPr>
          <w:rFonts w:cstheme="minorHAnsi"/>
          <w:color w:val="auto"/>
        </w:rPr>
      </w:pPr>
      <w:r w:rsidRPr="00EC7C3B">
        <w:rPr>
          <w:rFonts w:cstheme="minorHAnsi"/>
          <w:color w:val="FF0000"/>
          <w:u w:val="single"/>
        </w:rPr>
        <w:t>ECP.A.3.9.</w:t>
      </w:r>
      <w:r w:rsidR="00A610C3">
        <w:rPr>
          <w:rFonts w:cstheme="minorHAnsi"/>
          <w:color w:val="FF0000"/>
          <w:u w:val="single"/>
        </w:rPr>
        <w:t>4</w:t>
      </w:r>
      <w:r w:rsidRPr="009A1F05">
        <w:rPr>
          <w:rFonts w:cstheme="minorHAnsi"/>
          <w:color w:val="auto"/>
        </w:rPr>
        <w:tab/>
      </w:r>
      <w:r w:rsidR="00EC7C3B" w:rsidRPr="006E76D9">
        <w:rPr>
          <w:rFonts w:cstheme="minorHAnsi"/>
          <w:color w:val="FF0000"/>
          <w:u w:val="single"/>
        </w:rPr>
        <w:t xml:space="preserve">To demonstrate </w:t>
      </w:r>
      <w:r w:rsidR="00356F54" w:rsidRPr="006E76D9">
        <w:rPr>
          <w:rFonts w:cstheme="minorHAnsi"/>
          <w:color w:val="FF0000"/>
          <w:u w:val="single"/>
        </w:rPr>
        <w:t xml:space="preserve">the </w:t>
      </w:r>
      <w:r w:rsidR="009C53F3" w:rsidRPr="006E76D9">
        <w:rPr>
          <w:rFonts w:cstheme="minorHAnsi"/>
          <w:b/>
          <w:bCs/>
          <w:color w:val="FF0000"/>
          <w:u w:val="single"/>
        </w:rPr>
        <w:t>Grid Forming Plant</w:t>
      </w:r>
      <w:r w:rsidR="009C53F3" w:rsidRPr="006E76D9">
        <w:rPr>
          <w:rFonts w:cstheme="minorHAnsi"/>
          <w:color w:val="FF0000"/>
          <w:u w:val="single"/>
        </w:rPr>
        <w:t xml:space="preserve"> model is capable of supplying phase based </w:t>
      </w:r>
      <w:r w:rsidR="009C53F3" w:rsidRPr="006E76D9">
        <w:rPr>
          <w:rFonts w:cstheme="minorHAnsi"/>
          <w:b/>
          <w:bCs/>
          <w:color w:val="FF0000"/>
          <w:u w:val="single"/>
        </w:rPr>
        <w:t>Inertia Active Power</w:t>
      </w:r>
      <w:r w:rsidR="009C53F3" w:rsidRPr="006E76D9">
        <w:rPr>
          <w:rFonts w:cstheme="minorHAnsi"/>
          <w:color w:val="FF0000"/>
          <w:u w:val="single"/>
        </w:rPr>
        <w:t xml:space="preserve"> and </w:t>
      </w:r>
      <w:r w:rsidR="00356F54" w:rsidRPr="006E76D9">
        <w:rPr>
          <w:rFonts w:cs="Arial"/>
          <w:b/>
          <w:bCs/>
          <w:color w:val="FF0000"/>
          <w:u w:val="single"/>
        </w:rPr>
        <w:t>Phase Jump Active Power</w:t>
      </w:r>
      <w:r w:rsidR="00562FEA" w:rsidRPr="00562FEA">
        <w:rPr>
          <w:rFonts w:cs="Arial"/>
          <w:color w:val="FF0000"/>
          <w:u w:val="single"/>
        </w:rPr>
        <w:t>,</w:t>
      </w:r>
      <w:r w:rsidR="00356F54" w:rsidRPr="006E76D9">
        <w:rPr>
          <w:rFonts w:cstheme="minorHAnsi"/>
          <w:color w:val="FF0000"/>
          <w:u w:val="single"/>
        </w:rPr>
        <w:t xml:space="preserve"> </w:t>
      </w:r>
      <w:r w:rsidR="009C53F3" w:rsidRPr="006E76D9">
        <w:rPr>
          <w:rFonts w:cstheme="minorHAnsi"/>
          <w:color w:val="FF0000"/>
          <w:u w:val="single"/>
        </w:rPr>
        <w:t xml:space="preserve">the </w:t>
      </w:r>
      <w:r w:rsidR="009C53F3" w:rsidRPr="006E76D9">
        <w:rPr>
          <w:rFonts w:cstheme="minorHAnsi"/>
          <w:b/>
          <w:bCs/>
          <w:color w:val="FF0000"/>
          <w:u w:val="single"/>
        </w:rPr>
        <w:t>Grid Forming</w:t>
      </w:r>
      <w:r w:rsidR="009C53F3" w:rsidRPr="006E76D9">
        <w:rPr>
          <w:rFonts w:cstheme="minorHAnsi"/>
          <w:color w:val="FF0000"/>
          <w:u w:val="single"/>
        </w:rPr>
        <w:t xml:space="preserve"> </w:t>
      </w:r>
      <w:r w:rsidR="006E76D9" w:rsidRPr="006E76D9">
        <w:rPr>
          <w:rFonts w:cstheme="minorHAnsi"/>
          <w:b/>
          <w:bCs/>
          <w:color w:val="FF0000"/>
          <w:u w:val="single"/>
        </w:rPr>
        <w:t>Plant</w:t>
      </w:r>
      <w:r w:rsidR="006E76D9">
        <w:rPr>
          <w:rFonts w:cstheme="minorHAnsi"/>
          <w:color w:val="FF0000"/>
          <w:u w:val="single"/>
        </w:rPr>
        <w:t xml:space="preserve"> </w:t>
      </w:r>
      <w:r w:rsidR="009C53F3" w:rsidRPr="006E76D9">
        <w:rPr>
          <w:rFonts w:cstheme="minorHAnsi"/>
          <w:color w:val="FF0000"/>
          <w:u w:val="single"/>
        </w:rPr>
        <w:t xml:space="preserve">owner shall submit a simulation study representing the response of the </w:t>
      </w:r>
      <w:r w:rsidR="009C53F3" w:rsidRPr="006E76D9">
        <w:rPr>
          <w:rFonts w:cstheme="minorHAnsi"/>
          <w:b/>
          <w:bCs/>
          <w:color w:val="FF0000"/>
          <w:u w:val="single"/>
        </w:rPr>
        <w:t>Grid Form</w:t>
      </w:r>
      <w:r w:rsidR="00356F54" w:rsidRPr="006E76D9">
        <w:rPr>
          <w:rFonts w:cstheme="minorHAnsi"/>
          <w:b/>
          <w:bCs/>
          <w:color w:val="FF0000"/>
          <w:u w:val="single"/>
        </w:rPr>
        <w:t xml:space="preserve">ing </w:t>
      </w:r>
      <w:r w:rsidR="006E76D9" w:rsidRPr="006E76D9">
        <w:rPr>
          <w:rFonts w:cstheme="minorHAnsi"/>
          <w:b/>
          <w:bCs/>
          <w:color w:val="FF0000"/>
          <w:u w:val="single"/>
        </w:rPr>
        <w:t>P</w:t>
      </w:r>
      <w:r w:rsidR="00356F54" w:rsidRPr="006E76D9">
        <w:rPr>
          <w:rFonts w:cstheme="minorHAnsi"/>
          <w:b/>
          <w:bCs/>
          <w:color w:val="FF0000"/>
          <w:u w:val="single"/>
        </w:rPr>
        <w:t>lant</w:t>
      </w:r>
      <w:r w:rsidR="00356F54" w:rsidRPr="006E76D9">
        <w:rPr>
          <w:rFonts w:cstheme="minorHAnsi"/>
          <w:color w:val="FF0000"/>
          <w:u w:val="single"/>
        </w:rPr>
        <w:t xml:space="preserve">.  To demonstrate the performance of the </w:t>
      </w:r>
      <w:r w:rsidR="00356F54" w:rsidRPr="006E76D9">
        <w:rPr>
          <w:rFonts w:cstheme="minorHAnsi"/>
          <w:b/>
          <w:bCs/>
          <w:color w:val="FF0000"/>
          <w:u w:val="single"/>
        </w:rPr>
        <w:t>Grid Forming Plant</w:t>
      </w:r>
      <w:r w:rsidR="00356F54" w:rsidRPr="006E76D9">
        <w:rPr>
          <w:rFonts w:cstheme="minorHAnsi"/>
          <w:color w:val="FF0000"/>
          <w:u w:val="single"/>
        </w:rPr>
        <w:t xml:space="preserve"> over a range of operating conditions, the simulation study</w:t>
      </w:r>
      <w:r w:rsidR="006E76D9" w:rsidRPr="006E76D9">
        <w:rPr>
          <w:rFonts w:cstheme="minorHAnsi"/>
          <w:color w:val="FF0000"/>
          <w:u w:val="single"/>
        </w:rPr>
        <w:t xml:space="preserve"> shall comprise </w:t>
      </w:r>
      <w:r w:rsidR="006E76D9">
        <w:rPr>
          <w:rFonts w:cstheme="minorHAnsi"/>
          <w:color w:val="FF0000"/>
          <w:u w:val="single"/>
        </w:rPr>
        <w:t xml:space="preserve">of </w:t>
      </w:r>
      <w:r w:rsidR="006E76D9" w:rsidRPr="006E76D9">
        <w:rPr>
          <w:rFonts w:cstheme="minorHAnsi"/>
          <w:color w:val="FF0000"/>
          <w:u w:val="single"/>
        </w:rPr>
        <w:t>the following stages.</w:t>
      </w:r>
      <w:r w:rsidR="00356F54" w:rsidRPr="006E76D9">
        <w:rPr>
          <w:rFonts w:cstheme="minorHAnsi"/>
          <w:color w:val="FF0000"/>
        </w:rPr>
        <w:t xml:space="preserve"> </w:t>
      </w:r>
      <w:r w:rsidR="009C53F3" w:rsidRPr="006E76D9">
        <w:rPr>
          <w:rFonts w:cstheme="minorHAnsi"/>
          <w:color w:val="auto"/>
        </w:rPr>
        <w:t xml:space="preserve">   </w:t>
      </w:r>
    </w:p>
    <w:p w14:paraId="590E7563" w14:textId="1ABA38E6" w:rsidR="006E76D9" w:rsidRDefault="006E76D9" w:rsidP="009A1F05">
      <w:pPr>
        <w:ind w:left="1440" w:hanging="1440"/>
        <w:jc w:val="both"/>
        <w:rPr>
          <w:rFonts w:cstheme="minorHAnsi"/>
          <w:color w:val="auto"/>
        </w:rPr>
      </w:pPr>
    </w:p>
    <w:p w14:paraId="7525928A" w14:textId="046AAEB5" w:rsidR="006E76D9" w:rsidRPr="00F718CB" w:rsidRDefault="00F718CB" w:rsidP="006E76D9">
      <w:pPr>
        <w:pStyle w:val="ListParagraph"/>
        <w:numPr>
          <w:ilvl w:val="0"/>
          <w:numId w:val="16"/>
        </w:numPr>
        <w:jc w:val="both"/>
        <w:rPr>
          <w:rFonts w:cstheme="minorHAnsi"/>
          <w:color w:val="FF0000"/>
          <w:u w:val="single"/>
        </w:rPr>
      </w:pPr>
      <w:r w:rsidRPr="00F718CB">
        <w:rPr>
          <w:rFonts w:cstheme="minorHAnsi"/>
          <w:color w:val="FF0000"/>
          <w:u w:val="single"/>
        </w:rPr>
        <w:t xml:space="preserve">The </w:t>
      </w:r>
      <w:r w:rsidRPr="00F718CB">
        <w:rPr>
          <w:rFonts w:cstheme="minorHAnsi"/>
          <w:b/>
          <w:bCs/>
          <w:color w:val="FF0000"/>
          <w:u w:val="single"/>
        </w:rPr>
        <w:t>Grid Forming Plant</w:t>
      </w:r>
      <w:r w:rsidRPr="00F718CB">
        <w:rPr>
          <w:rFonts w:cstheme="minorHAnsi"/>
          <w:color w:val="FF0000"/>
          <w:u w:val="single"/>
        </w:rPr>
        <w:t xml:space="preserve"> owner should supply a simulation study to </w:t>
      </w:r>
      <w:r w:rsidRPr="00F718CB">
        <w:rPr>
          <w:rFonts w:cstheme="minorHAnsi"/>
          <w:b/>
          <w:bCs/>
          <w:color w:val="FF0000"/>
          <w:u w:val="single"/>
        </w:rPr>
        <w:t>The Company</w:t>
      </w:r>
      <w:r w:rsidRPr="00F718CB">
        <w:rPr>
          <w:rFonts w:cstheme="minorHAnsi"/>
          <w:color w:val="FF0000"/>
          <w:u w:val="single"/>
        </w:rPr>
        <w:t xml:space="preserve"> equivalent to Figure ECP.A.3.9.</w:t>
      </w:r>
      <w:r w:rsidR="00A610C3">
        <w:rPr>
          <w:rFonts w:cstheme="minorHAnsi"/>
          <w:color w:val="FF0000"/>
          <w:u w:val="single"/>
        </w:rPr>
        <w:t>4</w:t>
      </w:r>
      <w:r w:rsidRPr="00F718CB">
        <w:rPr>
          <w:rFonts w:cstheme="minorHAnsi"/>
          <w:color w:val="FF0000"/>
          <w:u w:val="single"/>
        </w:rPr>
        <w:t>.</w:t>
      </w:r>
    </w:p>
    <w:p w14:paraId="4C17C820" w14:textId="47655482" w:rsidR="00F718CB" w:rsidRDefault="00F718CB" w:rsidP="00F718CB">
      <w:pPr>
        <w:pStyle w:val="ListParagraph"/>
        <w:ind w:left="2160"/>
        <w:jc w:val="both"/>
        <w:rPr>
          <w:rFonts w:cstheme="minorHAnsi"/>
          <w:color w:val="auto"/>
        </w:rPr>
      </w:pPr>
    </w:p>
    <w:p w14:paraId="1567D3C0" w14:textId="21AA29FA" w:rsidR="00F718CB" w:rsidRDefault="00BE0849" w:rsidP="00F718CB">
      <w:pPr>
        <w:pStyle w:val="ListParagraph"/>
        <w:ind w:left="2160"/>
        <w:jc w:val="both"/>
        <w:rPr>
          <w:rFonts w:cstheme="minorHAnsi"/>
          <w:color w:val="auto"/>
        </w:rPr>
      </w:pPr>
      <w:r>
        <w:rPr>
          <w:noProof/>
        </w:rPr>
        <w:lastRenderedPageBreak/>
        <w:drawing>
          <wp:inline distT="0" distB="0" distL="0" distR="0" wp14:anchorId="1819313E" wp14:editId="1982CDB3">
            <wp:extent cx="4077081" cy="2486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4808" t="36203" r="12339" b="28164"/>
                    <a:stretch/>
                  </pic:blipFill>
                  <pic:spPr bwMode="auto">
                    <a:xfrm>
                      <a:off x="0" y="0"/>
                      <a:ext cx="4093847" cy="2496248"/>
                    </a:xfrm>
                    <a:prstGeom prst="rect">
                      <a:avLst/>
                    </a:prstGeom>
                    <a:ln>
                      <a:noFill/>
                    </a:ln>
                    <a:extLst>
                      <a:ext uri="{53640926-AAD7-44D8-BBD7-CCE9431645EC}">
                        <a14:shadowObscured xmlns:a14="http://schemas.microsoft.com/office/drawing/2010/main"/>
                      </a:ext>
                    </a:extLst>
                  </pic:spPr>
                </pic:pic>
              </a:graphicData>
            </a:graphic>
          </wp:inline>
        </w:drawing>
      </w:r>
    </w:p>
    <w:p w14:paraId="02C729FD" w14:textId="6E9C2827" w:rsidR="00F718CB" w:rsidRDefault="00BE0849" w:rsidP="00BE0849">
      <w:pPr>
        <w:pStyle w:val="ListParagraph"/>
        <w:ind w:left="2160"/>
        <w:jc w:val="center"/>
        <w:rPr>
          <w:rFonts w:cstheme="minorHAnsi"/>
          <w:color w:val="FF0000"/>
          <w:u w:val="single"/>
        </w:rPr>
      </w:pPr>
      <w:r w:rsidRPr="00BE0849">
        <w:rPr>
          <w:rFonts w:cstheme="minorHAnsi"/>
          <w:color w:val="FF0000"/>
          <w:u w:val="single"/>
        </w:rPr>
        <w:t>Figure ECP.A.3.9.</w:t>
      </w:r>
      <w:r w:rsidR="00A610C3">
        <w:rPr>
          <w:rFonts w:cstheme="minorHAnsi"/>
          <w:color w:val="FF0000"/>
          <w:u w:val="single"/>
        </w:rPr>
        <w:t>4</w:t>
      </w:r>
    </w:p>
    <w:p w14:paraId="7D4567CB" w14:textId="77777777" w:rsidR="00BE0849" w:rsidRDefault="00BE0849" w:rsidP="00BE0849">
      <w:pPr>
        <w:pStyle w:val="ListParagraph"/>
        <w:ind w:left="2160" w:hanging="600"/>
        <w:rPr>
          <w:rFonts w:cstheme="minorHAnsi"/>
          <w:color w:val="FF0000"/>
          <w:u w:val="single"/>
        </w:rPr>
      </w:pPr>
    </w:p>
    <w:p w14:paraId="3B4CC1B8" w14:textId="1328B873" w:rsidR="005D0A32" w:rsidRDefault="00BE0849" w:rsidP="00BE0849">
      <w:pPr>
        <w:pStyle w:val="ListParagraph"/>
        <w:numPr>
          <w:ilvl w:val="0"/>
          <w:numId w:val="16"/>
        </w:numPr>
        <w:ind w:hanging="742"/>
        <w:jc w:val="both"/>
        <w:rPr>
          <w:rFonts w:cstheme="minorHAnsi"/>
          <w:color w:val="FF0000"/>
          <w:u w:val="single"/>
        </w:rPr>
      </w:pPr>
      <w:r>
        <w:rPr>
          <w:rFonts w:cstheme="minorHAnsi"/>
          <w:color w:val="FF0000"/>
          <w:u w:val="single"/>
        </w:rPr>
        <w:t xml:space="preserve">The first simulation test is to demonstrate the </w:t>
      </w:r>
      <w:r w:rsidRPr="00BE0849">
        <w:rPr>
          <w:rFonts w:cstheme="minorHAnsi"/>
          <w:b/>
          <w:bCs/>
          <w:color w:val="FF0000"/>
          <w:u w:val="single"/>
        </w:rPr>
        <w:t>Grid Forming Plant</w:t>
      </w:r>
      <w:r>
        <w:rPr>
          <w:rFonts w:cstheme="minorHAnsi"/>
          <w:color w:val="FF0000"/>
          <w:u w:val="single"/>
        </w:rPr>
        <w:t xml:space="preserve"> is capable of supplying phase based </w:t>
      </w:r>
      <w:r w:rsidRPr="00BE0849">
        <w:rPr>
          <w:rFonts w:cstheme="minorHAnsi"/>
          <w:b/>
          <w:bCs/>
          <w:color w:val="FF0000"/>
          <w:u w:val="single"/>
        </w:rPr>
        <w:t>Inertia Active Power</w:t>
      </w:r>
      <w:r>
        <w:rPr>
          <w:rFonts w:cstheme="minorHAnsi"/>
          <w:color w:val="FF0000"/>
          <w:u w:val="single"/>
        </w:rPr>
        <w:t xml:space="preserve"> to the </w:t>
      </w:r>
      <w:r w:rsidRPr="00BE0849">
        <w:rPr>
          <w:rFonts w:cstheme="minorHAnsi"/>
          <w:b/>
          <w:bCs/>
          <w:color w:val="FF0000"/>
          <w:u w:val="single"/>
        </w:rPr>
        <w:t>Total System</w:t>
      </w:r>
      <w:r>
        <w:rPr>
          <w:rFonts w:cstheme="minorHAnsi"/>
          <w:color w:val="FF0000"/>
          <w:u w:val="single"/>
        </w:rPr>
        <w:t xml:space="preserve"> as a result of a </w:t>
      </w:r>
      <w:r w:rsidRPr="00BE0849">
        <w:rPr>
          <w:rFonts w:cstheme="minorHAnsi"/>
          <w:b/>
          <w:bCs/>
          <w:color w:val="FF0000"/>
          <w:u w:val="single"/>
        </w:rPr>
        <w:t>System Frequency</w:t>
      </w:r>
      <w:r>
        <w:rPr>
          <w:rFonts w:cstheme="minorHAnsi"/>
          <w:color w:val="FF0000"/>
          <w:u w:val="single"/>
        </w:rPr>
        <w:t xml:space="preserve"> change.  In this simulation</w:t>
      </w:r>
      <w:r w:rsidR="00C30CA1">
        <w:rPr>
          <w:rFonts w:cstheme="minorHAnsi"/>
          <w:color w:val="FF0000"/>
          <w:u w:val="single"/>
        </w:rPr>
        <w:t>,</w:t>
      </w:r>
      <w:r>
        <w:rPr>
          <w:rFonts w:cstheme="minorHAnsi"/>
          <w:color w:val="FF0000"/>
          <w:u w:val="single"/>
        </w:rPr>
        <w:t xml:space="preserve"> </w:t>
      </w:r>
      <w:r w:rsidR="00547EBE">
        <w:rPr>
          <w:rFonts w:cstheme="minorHAnsi"/>
          <w:color w:val="FF0000"/>
          <w:u w:val="single"/>
        </w:rPr>
        <w:t xml:space="preserve">with the </w:t>
      </w:r>
      <w:r w:rsidR="00547EBE" w:rsidRPr="00547EBE">
        <w:rPr>
          <w:rFonts w:cstheme="minorHAnsi"/>
          <w:b/>
          <w:bCs/>
          <w:color w:val="FF0000"/>
          <w:u w:val="single"/>
        </w:rPr>
        <w:t>Grid Forming Plant</w:t>
      </w:r>
      <w:r w:rsidR="00547EBE">
        <w:rPr>
          <w:rFonts w:cstheme="minorHAnsi"/>
          <w:color w:val="FF0000"/>
          <w:u w:val="single"/>
        </w:rPr>
        <w:t xml:space="preserve"> initially running at full load </w:t>
      </w:r>
      <w:r>
        <w:rPr>
          <w:rFonts w:cstheme="minorHAnsi"/>
          <w:color w:val="FF0000"/>
          <w:u w:val="single"/>
        </w:rPr>
        <w:t xml:space="preserve">the Grid </w:t>
      </w:r>
      <w:r w:rsidRPr="00C30CA1">
        <w:rPr>
          <w:rFonts w:cstheme="minorHAnsi"/>
          <w:b/>
          <w:bCs/>
          <w:color w:val="FF0000"/>
          <w:u w:val="single"/>
        </w:rPr>
        <w:t>System Frequency</w:t>
      </w:r>
      <w:r>
        <w:rPr>
          <w:rFonts w:cstheme="minorHAnsi"/>
          <w:color w:val="FF0000"/>
          <w:u w:val="single"/>
        </w:rPr>
        <w:t xml:space="preserve"> is increased from 50Hz – 50,5Hz at a rate of 1Hz/s</w:t>
      </w:r>
      <w:r w:rsidR="00C30CA1">
        <w:rPr>
          <w:rFonts w:cstheme="minorHAnsi"/>
          <w:color w:val="FF0000"/>
          <w:u w:val="single"/>
        </w:rPr>
        <w:t xml:space="preserve"> with measurements of the </w:t>
      </w:r>
      <w:r w:rsidR="00C30CA1" w:rsidRPr="00C30CA1">
        <w:rPr>
          <w:rFonts w:cstheme="minorHAnsi"/>
          <w:b/>
          <w:bCs/>
          <w:color w:val="FF0000"/>
          <w:u w:val="single"/>
        </w:rPr>
        <w:t>Grid Forming Plant’s Inertia Active Power</w:t>
      </w:r>
      <w:r w:rsidR="00C30CA1">
        <w:rPr>
          <w:rFonts w:cstheme="minorHAnsi"/>
          <w:color w:val="FF0000"/>
          <w:u w:val="single"/>
        </w:rPr>
        <w:t xml:space="preserve">, </w:t>
      </w:r>
      <w:r w:rsidR="00C30CA1" w:rsidRPr="00C30CA1">
        <w:rPr>
          <w:rFonts w:cstheme="minorHAnsi"/>
          <w:b/>
          <w:bCs/>
          <w:color w:val="FF0000"/>
          <w:u w:val="single"/>
        </w:rPr>
        <w:t>System Frequency</w:t>
      </w:r>
      <w:r w:rsidR="00C30CA1">
        <w:rPr>
          <w:rFonts w:cstheme="minorHAnsi"/>
          <w:color w:val="FF0000"/>
          <w:u w:val="single"/>
        </w:rPr>
        <w:t xml:space="preserve"> and time in (ms).  The simulation is required to assess </w:t>
      </w:r>
      <w:r w:rsidR="002F1196">
        <w:rPr>
          <w:rFonts w:cstheme="minorHAnsi"/>
          <w:color w:val="FF0000"/>
          <w:u w:val="single"/>
        </w:rPr>
        <w:t xml:space="preserve">correct operation of the </w:t>
      </w:r>
      <w:r w:rsidR="002F1196" w:rsidRPr="002F1196">
        <w:rPr>
          <w:rFonts w:cstheme="minorHAnsi"/>
          <w:b/>
          <w:bCs/>
          <w:color w:val="FF0000"/>
          <w:u w:val="single"/>
        </w:rPr>
        <w:t>Grid Forming Plant</w:t>
      </w:r>
      <w:r w:rsidR="002F1196">
        <w:rPr>
          <w:rFonts w:cstheme="minorHAnsi"/>
          <w:color w:val="FF0000"/>
          <w:u w:val="single"/>
        </w:rPr>
        <w:t xml:space="preserve"> without </w:t>
      </w:r>
      <w:r w:rsidR="005D0A32">
        <w:rPr>
          <w:rFonts w:cstheme="minorHAnsi"/>
          <w:color w:val="FF0000"/>
          <w:u w:val="single"/>
        </w:rPr>
        <w:t>saturating.</w:t>
      </w:r>
    </w:p>
    <w:p w14:paraId="5A25FF1C" w14:textId="535E42B2" w:rsidR="005D0A32" w:rsidRDefault="005D0A32" w:rsidP="005D0A32">
      <w:pPr>
        <w:pStyle w:val="ListParagraph"/>
        <w:numPr>
          <w:ilvl w:val="0"/>
          <w:numId w:val="16"/>
        </w:numPr>
        <w:ind w:hanging="742"/>
        <w:jc w:val="both"/>
        <w:rPr>
          <w:rFonts w:cstheme="minorHAnsi"/>
          <w:color w:val="FF0000"/>
          <w:u w:val="single"/>
        </w:rPr>
      </w:pPr>
      <w:r>
        <w:rPr>
          <w:rFonts w:cstheme="minorHAnsi"/>
          <w:color w:val="FF0000"/>
          <w:u w:val="single"/>
        </w:rPr>
        <w:t xml:space="preserve">The second simulation test is to demonstrate the </w:t>
      </w:r>
      <w:r w:rsidRPr="00BE0849">
        <w:rPr>
          <w:rFonts w:cstheme="minorHAnsi"/>
          <w:b/>
          <w:bCs/>
          <w:color w:val="FF0000"/>
          <w:u w:val="single"/>
        </w:rPr>
        <w:t>Grid Forming Plant</w:t>
      </w:r>
      <w:r>
        <w:rPr>
          <w:rFonts w:cstheme="minorHAnsi"/>
          <w:b/>
          <w:bCs/>
          <w:color w:val="FF0000"/>
          <w:u w:val="single"/>
        </w:rPr>
        <w:t xml:space="preserve">’s </w:t>
      </w:r>
      <w:r w:rsidRPr="005D0A32">
        <w:rPr>
          <w:rFonts w:cstheme="minorHAnsi"/>
          <w:color w:val="FF0000"/>
          <w:u w:val="single"/>
        </w:rPr>
        <w:t>ability to supply phase based</w:t>
      </w:r>
      <w:r>
        <w:rPr>
          <w:rFonts w:cstheme="minorHAnsi"/>
          <w:b/>
          <w:bCs/>
          <w:color w:val="FF0000"/>
          <w:u w:val="single"/>
        </w:rPr>
        <w:t xml:space="preserve"> Inertia Active Power </w:t>
      </w:r>
      <w:r w:rsidRPr="005D0A32">
        <w:rPr>
          <w:rFonts w:cstheme="minorHAnsi"/>
          <w:color w:val="FF0000"/>
          <w:u w:val="single"/>
        </w:rPr>
        <w:t>and asses its withstand capability under extreme</w:t>
      </w:r>
      <w:r>
        <w:rPr>
          <w:rFonts w:cstheme="minorHAnsi"/>
          <w:b/>
          <w:bCs/>
          <w:color w:val="FF0000"/>
          <w:u w:val="single"/>
        </w:rPr>
        <w:t xml:space="preserve"> System Frequencies</w:t>
      </w:r>
      <w:r>
        <w:rPr>
          <w:rFonts w:cstheme="minorHAnsi"/>
          <w:color w:val="FF0000"/>
          <w:u w:val="single"/>
        </w:rPr>
        <w:t xml:space="preserve">.  For </w:t>
      </w:r>
      <w:r w:rsidRPr="005D0A32">
        <w:rPr>
          <w:rFonts w:cstheme="minorHAnsi"/>
          <w:b/>
          <w:bCs/>
          <w:color w:val="FF0000"/>
          <w:u w:val="single"/>
        </w:rPr>
        <w:t>Grid Forming Plant</w:t>
      </w:r>
      <w:r>
        <w:rPr>
          <w:rFonts w:cstheme="minorHAnsi"/>
          <w:color w:val="FF0000"/>
          <w:u w:val="single"/>
        </w:rPr>
        <w:t xml:space="preserve"> comprising a static power converter the Grid </w:t>
      </w:r>
      <w:r w:rsidRPr="00C30CA1">
        <w:rPr>
          <w:rFonts w:cstheme="minorHAnsi"/>
          <w:b/>
          <w:bCs/>
          <w:color w:val="FF0000"/>
          <w:u w:val="single"/>
        </w:rPr>
        <w:t>System Frequency</w:t>
      </w:r>
      <w:r>
        <w:rPr>
          <w:rFonts w:cstheme="minorHAnsi"/>
          <w:color w:val="FF0000"/>
          <w:u w:val="single"/>
        </w:rPr>
        <w:t xml:space="preserve"> is increased from 50Hz – 52Hz at a rate of 2Hz/s with measurements of the </w:t>
      </w:r>
      <w:r w:rsidRPr="00C30CA1">
        <w:rPr>
          <w:rFonts w:cstheme="minorHAnsi"/>
          <w:b/>
          <w:bCs/>
          <w:color w:val="FF0000"/>
          <w:u w:val="single"/>
        </w:rPr>
        <w:t>Grid Forming Plant’s Inertia Active Power</w:t>
      </w:r>
      <w:r>
        <w:rPr>
          <w:rFonts w:cstheme="minorHAnsi"/>
          <w:color w:val="FF0000"/>
          <w:u w:val="single"/>
        </w:rPr>
        <w:t xml:space="preserve">, </w:t>
      </w:r>
      <w:r w:rsidRPr="00C30CA1">
        <w:rPr>
          <w:rFonts w:cstheme="minorHAnsi"/>
          <w:b/>
          <w:bCs/>
          <w:color w:val="FF0000"/>
          <w:u w:val="single"/>
        </w:rPr>
        <w:t>System Frequency</w:t>
      </w:r>
      <w:r>
        <w:rPr>
          <w:rFonts w:cstheme="minorHAnsi"/>
          <w:color w:val="FF0000"/>
          <w:u w:val="single"/>
        </w:rPr>
        <w:t xml:space="preserve"> and time in (ms). </w:t>
      </w:r>
      <w:r w:rsidR="00DC6B34">
        <w:rPr>
          <w:rFonts w:cstheme="minorHAnsi"/>
          <w:color w:val="FF0000"/>
          <w:u w:val="single"/>
        </w:rPr>
        <w:t xml:space="preserve">For </w:t>
      </w:r>
      <w:r w:rsidR="00562FEA">
        <w:rPr>
          <w:rFonts w:cstheme="minorHAnsi"/>
          <w:color w:val="FF0000"/>
          <w:u w:val="single"/>
        </w:rPr>
        <w:t xml:space="preserve">a </w:t>
      </w:r>
      <w:r w:rsidR="00DC6B34" w:rsidRPr="005D0A32">
        <w:rPr>
          <w:rFonts w:cstheme="minorHAnsi"/>
          <w:b/>
          <w:bCs/>
          <w:color w:val="FF0000"/>
          <w:u w:val="single"/>
        </w:rPr>
        <w:t>Grid Forming Plant</w:t>
      </w:r>
      <w:r w:rsidR="00DC6B34">
        <w:rPr>
          <w:rFonts w:cstheme="minorHAnsi"/>
          <w:color w:val="FF0000"/>
          <w:u w:val="single"/>
        </w:rPr>
        <w:t xml:space="preserve"> comprising a rotary </w:t>
      </w:r>
      <w:r w:rsidR="00DC6B34" w:rsidRPr="00DC6B34">
        <w:rPr>
          <w:rFonts w:cstheme="minorHAnsi"/>
          <w:b/>
          <w:bCs/>
          <w:color w:val="FF0000"/>
          <w:u w:val="single"/>
        </w:rPr>
        <w:t>Synchronous Generating Unit</w:t>
      </w:r>
      <w:r w:rsidR="00DC6B34">
        <w:rPr>
          <w:rFonts w:cstheme="minorHAnsi"/>
          <w:color w:val="FF0000"/>
          <w:u w:val="single"/>
        </w:rPr>
        <w:t xml:space="preserve"> the Grid </w:t>
      </w:r>
      <w:r w:rsidR="00DC6B34" w:rsidRPr="00C30CA1">
        <w:rPr>
          <w:rFonts w:cstheme="minorHAnsi"/>
          <w:b/>
          <w:bCs/>
          <w:color w:val="FF0000"/>
          <w:u w:val="single"/>
        </w:rPr>
        <w:t>System Frequency</w:t>
      </w:r>
      <w:r w:rsidR="00DC6B34">
        <w:rPr>
          <w:rFonts w:cstheme="minorHAnsi"/>
          <w:color w:val="FF0000"/>
          <w:u w:val="single"/>
        </w:rPr>
        <w:t xml:space="preserve"> is increased from 50Hz – 52Hz at a rate of 1Hz/s with measurements of the </w:t>
      </w:r>
      <w:r w:rsidR="00DC6B34" w:rsidRPr="00C30CA1">
        <w:rPr>
          <w:rFonts w:cstheme="minorHAnsi"/>
          <w:b/>
          <w:bCs/>
          <w:color w:val="FF0000"/>
          <w:u w:val="single"/>
        </w:rPr>
        <w:t>Grid Forming Plant’s Inertia Active Power</w:t>
      </w:r>
      <w:r w:rsidR="00DC6B34">
        <w:rPr>
          <w:rFonts w:cstheme="minorHAnsi"/>
          <w:color w:val="FF0000"/>
          <w:u w:val="single"/>
        </w:rPr>
        <w:t xml:space="preserve">, </w:t>
      </w:r>
      <w:r w:rsidR="00DC6B34" w:rsidRPr="00C30CA1">
        <w:rPr>
          <w:rFonts w:cstheme="minorHAnsi"/>
          <w:b/>
          <w:bCs/>
          <w:color w:val="FF0000"/>
          <w:u w:val="single"/>
        </w:rPr>
        <w:t>System Frequency</w:t>
      </w:r>
      <w:r w:rsidR="00DC6B34">
        <w:rPr>
          <w:rFonts w:cstheme="minorHAnsi"/>
          <w:color w:val="FF0000"/>
          <w:u w:val="single"/>
        </w:rPr>
        <w:t xml:space="preserve"> and time in (ms). The simulation is required to assess the withstand characteristics of the </w:t>
      </w:r>
      <w:r w:rsidR="00DC6B34" w:rsidRPr="002F1196">
        <w:rPr>
          <w:rFonts w:cstheme="minorHAnsi"/>
          <w:b/>
          <w:bCs/>
          <w:color w:val="FF0000"/>
          <w:u w:val="single"/>
        </w:rPr>
        <w:t>Grid Forming Plant</w:t>
      </w:r>
      <w:r w:rsidR="00DC6B34">
        <w:rPr>
          <w:rFonts w:cstheme="minorHAnsi"/>
          <w:b/>
          <w:bCs/>
          <w:color w:val="FF0000"/>
          <w:u w:val="single"/>
        </w:rPr>
        <w:t xml:space="preserve"> </w:t>
      </w:r>
      <w:r w:rsidR="00DC6B34" w:rsidRPr="00DC6B34">
        <w:rPr>
          <w:rFonts w:cstheme="minorHAnsi"/>
          <w:color w:val="FF0000"/>
          <w:u w:val="single"/>
        </w:rPr>
        <w:t xml:space="preserve">when operating under extreme </w:t>
      </w:r>
      <w:r w:rsidR="00DC6B34" w:rsidRPr="00DC6B34">
        <w:rPr>
          <w:rFonts w:cstheme="minorHAnsi"/>
          <w:b/>
          <w:bCs/>
          <w:color w:val="FF0000"/>
          <w:u w:val="single"/>
        </w:rPr>
        <w:t>Frequency</w:t>
      </w:r>
      <w:r w:rsidR="00DC6B34" w:rsidRPr="00DC6B34">
        <w:rPr>
          <w:rFonts w:cstheme="minorHAnsi"/>
          <w:color w:val="FF0000"/>
          <w:u w:val="single"/>
        </w:rPr>
        <w:t xml:space="preserve"> conditions.</w:t>
      </w:r>
      <w:r w:rsidR="00DC6B34">
        <w:rPr>
          <w:rFonts w:cstheme="minorHAnsi"/>
          <w:color w:val="FF0000"/>
          <w:u w:val="single"/>
        </w:rPr>
        <w:t xml:space="preserve">   </w:t>
      </w:r>
      <w:r>
        <w:rPr>
          <w:rFonts w:cstheme="minorHAnsi"/>
          <w:color w:val="FF0000"/>
          <w:u w:val="single"/>
        </w:rPr>
        <w:t xml:space="preserve">   </w:t>
      </w:r>
    </w:p>
    <w:p w14:paraId="5A09D1BA" w14:textId="77777777" w:rsidR="00B06542" w:rsidRDefault="00547EBE" w:rsidP="00BE0849">
      <w:pPr>
        <w:pStyle w:val="ListParagraph"/>
        <w:numPr>
          <w:ilvl w:val="0"/>
          <w:numId w:val="16"/>
        </w:numPr>
        <w:ind w:hanging="742"/>
        <w:jc w:val="both"/>
        <w:rPr>
          <w:rFonts w:cstheme="minorHAnsi"/>
          <w:color w:val="FF0000"/>
          <w:u w:val="single"/>
        </w:rPr>
      </w:pPr>
      <w:r>
        <w:rPr>
          <w:rFonts w:cstheme="minorHAnsi"/>
          <w:color w:val="FF0000"/>
          <w:u w:val="single"/>
        </w:rPr>
        <w:t xml:space="preserve">The third simulation is to </w:t>
      </w:r>
      <w:r w:rsidR="005C5CFC">
        <w:rPr>
          <w:rFonts w:cstheme="minorHAnsi"/>
          <w:color w:val="FF0000"/>
          <w:u w:val="single"/>
        </w:rPr>
        <w:t xml:space="preserve">demonstrate the </w:t>
      </w:r>
      <w:r w:rsidR="005C5CFC" w:rsidRPr="005C5CFC">
        <w:rPr>
          <w:rFonts w:cstheme="minorHAnsi"/>
          <w:b/>
          <w:bCs/>
          <w:color w:val="FF0000"/>
          <w:u w:val="single"/>
        </w:rPr>
        <w:t>Grid Forming Plant’s</w:t>
      </w:r>
      <w:r w:rsidR="005C5CFC">
        <w:rPr>
          <w:rFonts w:cstheme="minorHAnsi"/>
          <w:color w:val="FF0000"/>
          <w:u w:val="single"/>
        </w:rPr>
        <w:t xml:space="preserve"> ability to supply </w:t>
      </w:r>
      <w:r w:rsidR="005C5CFC" w:rsidRPr="005C5CFC">
        <w:rPr>
          <w:rFonts w:cstheme="minorHAnsi"/>
          <w:color w:val="FF0000"/>
          <w:u w:val="single"/>
        </w:rPr>
        <w:t>phase based</w:t>
      </w:r>
      <w:r w:rsidR="005C5CFC">
        <w:rPr>
          <w:rFonts w:cstheme="minorHAnsi"/>
          <w:color w:val="FF0000"/>
          <w:u w:val="single"/>
        </w:rPr>
        <w:t xml:space="preserve"> </w:t>
      </w:r>
      <w:r w:rsidR="005C5CFC" w:rsidRPr="005C5CFC">
        <w:rPr>
          <w:rFonts w:cstheme="minorHAnsi"/>
          <w:b/>
          <w:bCs/>
          <w:color w:val="FF0000"/>
          <w:u w:val="single"/>
        </w:rPr>
        <w:t>Inertia Active Power</w:t>
      </w:r>
      <w:r w:rsidR="005C5CFC">
        <w:rPr>
          <w:rFonts w:cstheme="minorHAnsi"/>
          <w:color w:val="FF0000"/>
          <w:u w:val="single"/>
        </w:rPr>
        <w:t xml:space="preserve"> over the full frequency range.  </w:t>
      </w:r>
    </w:p>
    <w:p w14:paraId="684B0EAE" w14:textId="227F1629" w:rsidR="00B06542" w:rsidRDefault="00B06542" w:rsidP="00B06542">
      <w:pPr>
        <w:pStyle w:val="ListParagraph"/>
        <w:ind w:left="2160"/>
        <w:jc w:val="both"/>
        <w:rPr>
          <w:rFonts w:cstheme="minorHAnsi"/>
          <w:color w:val="FF0000"/>
          <w:u w:val="single"/>
        </w:rPr>
      </w:pPr>
    </w:p>
    <w:p w14:paraId="31460939" w14:textId="77777777" w:rsidR="00B06542" w:rsidRDefault="005C5CFC" w:rsidP="00B06542">
      <w:pPr>
        <w:pStyle w:val="ListParagraph"/>
        <w:numPr>
          <w:ilvl w:val="0"/>
          <w:numId w:val="17"/>
        </w:numPr>
        <w:jc w:val="both"/>
        <w:rPr>
          <w:rFonts w:cstheme="minorHAnsi"/>
          <w:color w:val="FF0000"/>
          <w:u w:val="single"/>
        </w:rPr>
      </w:pPr>
      <w:r w:rsidRPr="00B06542">
        <w:rPr>
          <w:rFonts w:cstheme="minorHAnsi"/>
          <w:color w:val="FF0000"/>
          <w:u w:val="single"/>
        </w:rPr>
        <w:t xml:space="preserve">With the </w:t>
      </w:r>
      <w:r w:rsidR="00220D45" w:rsidRPr="00B06542">
        <w:rPr>
          <w:rFonts w:cstheme="minorHAnsi"/>
          <w:b/>
          <w:bCs/>
          <w:color w:val="FF0000"/>
          <w:u w:val="single"/>
        </w:rPr>
        <w:t>System Frequency</w:t>
      </w:r>
      <w:r w:rsidR="00220D45" w:rsidRPr="00B06542">
        <w:rPr>
          <w:rFonts w:cstheme="minorHAnsi"/>
          <w:color w:val="FF0000"/>
          <w:u w:val="single"/>
        </w:rPr>
        <w:t xml:space="preserve"> set to 50Hz, the </w:t>
      </w:r>
      <w:r w:rsidRPr="00B06542">
        <w:rPr>
          <w:rFonts w:cstheme="minorHAnsi"/>
          <w:b/>
          <w:bCs/>
          <w:color w:val="FF0000"/>
          <w:u w:val="single"/>
        </w:rPr>
        <w:t>Grid Forming Plant</w:t>
      </w:r>
      <w:r w:rsidRPr="00B06542">
        <w:rPr>
          <w:rFonts w:cstheme="minorHAnsi"/>
          <w:color w:val="FF0000"/>
          <w:u w:val="single"/>
        </w:rPr>
        <w:t xml:space="preserve"> </w:t>
      </w:r>
      <w:r w:rsidR="00220D45" w:rsidRPr="00B06542">
        <w:rPr>
          <w:rFonts w:cstheme="minorHAnsi"/>
          <w:color w:val="FF0000"/>
          <w:u w:val="single"/>
        </w:rPr>
        <w:t xml:space="preserve">should be </w:t>
      </w:r>
      <w:r w:rsidRPr="00B06542">
        <w:rPr>
          <w:rFonts w:cstheme="minorHAnsi"/>
          <w:color w:val="FF0000"/>
          <w:u w:val="single"/>
        </w:rPr>
        <w:t xml:space="preserve">initially running at 75% </w:t>
      </w:r>
      <w:r w:rsidRPr="00B06542">
        <w:rPr>
          <w:rFonts w:cstheme="minorHAnsi"/>
          <w:b/>
          <w:bCs/>
          <w:color w:val="FF0000"/>
          <w:u w:val="single"/>
        </w:rPr>
        <w:t>Maximum Capacity</w:t>
      </w:r>
      <w:r w:rsidR="00220D45" w:rsidRPr="00B06542">
        <w:rPr>
          <w:rFonts w:cstheme="minorHAnsi"/>
          <w:color w:val="FF0000"/>
          <w:u w:val="single"/>
        </w:rPr>
        <w:t xml:space="preserve">, zero MVAr output and both </w:t>
      </w:r>
      <w:r w:rsidR="00220D45" w:rsidRPr="00B06542">
        <w:rPr>
          <w:rFonts w:cstheme="minorHAnsi"/>
          <w:b/>
          <w:bCs/>
          <w:color w:val="FF0000"/>
          <w:u w:val="single"/>
        </w:rPr>
        <w:t>Limited Frequency Sensitive Mode</w:t>
      </w:r>
      <w:r w:rsidR="00220D45" w:rsidRPr="00B06542">
        <w:rPr>
          <w:rFonts w:cstheme="minorHAnsi"/>
          <w:color w:val="FF0000"/>
          <w:u w:val="single"/>
        </w:rPr>
        <w:t xml:space="preserve"> and </w:t>
      </w:r>
      <w:r w:rsidR="00220D45" w:rsidRPr="00B06542">
        <w:rPr>
          <w:rFonts w:cstheme="minorHAnsi"/>
          <w:b/>
          <w:bCs/>
          <w:color w:val="FF0000"/>
          <w:u w:val="single"/>
        </w:rPr>
        <w:t>Frequency Sensitive Mode</w:t>
      </w:r>
      <w:r w:rsidR="00220D45" w:rsidRPr="00B06542">
        <w:rPr>
          <w:rFonts w:cstheme="minorHAnsi"/>
          <w:color w:val="FF0000"/>
          <w:u w:val="single"/>
        </w:rPr>
        <w:t xml:space="preserve"> disabled.</w:t>
      </w:r>
      <w:r w:rsidRPr="00B06542">
        <w:rPr>
          <w:rFonts w:cstheme="minorHAnsi"/>
          <w:color w:val="FF0000"/>
          <w:u w:val="single"/>
        </w:rPr>
        <w:t xml:space="preserve">  </w:t>
      </w:r>
      <w:r w:rsidR="00C30CA1" w:rsidRPr="00B06542">
        <w:rPr>
          <w:rFonts w:cstheme="minorHAnsi"/>
          <w:color w:val="FF0000"/>
          <w:u w:val="single"/>
        </w:rPr>
        <w:t xml:space="preserve"> </w:t>
      </w:r>
    </w:p>
    <w:p w14:paraId="7F450B5C" w14:textId="77777777" w:rsidR="00B06542" w:rsidRDefault="00220D45" w:rsidP="00B06542">
      <w:pPr>
        <w:pStyle w:val="ListParagraph"/>
        <w:numPr>
          <w:ilvl w:val="0"/>
          <w:numId w:val="17"/>
        </w:numPr>
        <w:jc w:val="both"/>
        <w:rPr>
          <w:rFonts w:cstheme="minorHAnsi"/>
          <w:color w:val="FF0000"/>
          <w:u w:val="single"/>
        </w:rPr>
      </w:pPr>
      <w:r w:rsidRPr="00B06542">
        <w:rPr>
          <w:rFonts w:cstheme="minorHAnsi"/>
          <w:color w:val="FF0000"/>
          <w:u w:val="single"/>
        </w:rPr>
        <w:t xml:space="preserve">The </w:t>
      </w:r>
      <w:r w:rsidRPr="00B06542">
        <w:rPr>
          <w:rFonts w:cstheme="minorHAnsi"/>
          <w:b/>
          <w:bCs/>
          <w:color w:val="FF0000"/>
          <w:u w:val="single"/>
        </w:rPr>
        <w:t>System Frequency</w:t>
      </w:r>
      <w:r w:rsidRPr="00B06542">
        <w:rPr>
          <w:rFonts w:cstheme="minorHAnsi"/>
          <w:color w:val="FF0000"/>
          <w:u w:val="single"/>
        </w:rPr>
        <w:t xml:space="preserve"> is then increased from 50Hz – 52Hz at a rate of </w:t>
      </w:r>
      <w:r w:rsidR="00865D09" w:rsidRPr="00B06542">
        <w:rPr>
          <w:rFonts w:cstheme="minorHAnsi"/>
          <w:color w:val="FF0000"/>
          <w:u w:val="single"/>
        </w:rPr>
        <w:t xml:space="preserve">1Hz/s over a 2 second period.  Allow conditions to stabilise for 5 seconds and then decrease the </w:t>
      </w:r>
      <w:r w:rsidR="00865D09" w:rsidRPr="00B06542">
        <w:rPr>
          <w:rFonts w:cstheme="minorHAnsi"/>
          <w:b/>
          <w:bCs/>
          <w:color w:val="FF0000"/>
          <w:u w:val="single"/>
        </w:rPr>
        <w:t>System Frequency</w:t>
      </w:r>
      <w:r w:rsidR="00865D09" w:rsidRPr="00B06542">
        <w:rPr>
          <w:rFonts w:cstheme="minorHAnsi"/>
          <w:color w:val="FF0000"/>
          <w:u w:val="single"/>
        </w:rPr>
        <w:t xml:space="preserve"> from 52Hz – 47Hz at a rate of 1Hz/s over a 5 second period.  Allow conditions to stabilise</w:t>
      </w:r>
      <w:r w:rsidR="00B06542">
        <w:rPr>
          <w:rFonts w:cstheme="minorHAnsi"/>
          <w:color w:val="FF0000"/>
          <w:u w:val="single"/>
        </w:rPr>
        <w:t>.</w:t>
      </w:r>
    </w:p>
    <w:p w14:paraId="3754383D" w14:textId="77777777" w:rsidR="00B06542" w:rsidRDefault="00B06542" w:rsidP="00B06542">
      <w:pPr>
        <w:pStyle w:val="ListParagraph"/>
        <w:numPr>
          <w:ilvl w:val="0"/>
          <w:numId w:val="17"/>
        </w:numPr>
        <w:jc w:val="both"/>
        <w:rPr>
          <w:rFonts w:cstheme="minorHAnsi"/>
          <w:color w:val="FF0000"/>
          <w:u w:val="single"/>
        </w:rPr>
      </w:pPr>
      <w:r>
        <w:rPr>
          <w:rFonts w:cstheme="minorHAnsi"/>
          <w:color w:val="FF0000"/>
          <w:u w:val="single"/>
        </w:rPr>
        <w:t>R</w:t>
      </w:r>
      <w:r w:rsidR="00865D09" w:rsidRPr="00B06542">
        <w:rPr>
          <w:rFonts w:cstheme="minorHAnsi"/>
          <w:color w:val="FF0000"/>
          <w:u w:val="single"/>
        </w:rPr>
        <w:t xml:space="preserve">ecord results of phase based </w:t>
      </w:r>
      <w:r w:rsidR="00865D09" w:rsidRPr="00B06542">
        <w:rPr>
          <w:rFonts w:cstheme="minorHAnsi"/>
          <w:b/>
          <w:bCs/>
          <w:color w:val="FF0000"/>
          <w:u w:val="single"/>
        </w:rPr>
        <w:t>Inertia Power</w:t>
      </w:r>
      <w:r w:rsidR="00865D09" w:rsidRPr="00B06542">
        <w:rPr>
          <w:rFonts w:cstheme="minorHAnsi"/>
          <w:color w:val="FF0000"/>
          <w:u w:val="single"/>
        </w:rPr>
        <w:t xml:space="preserve">, </w:t>
      </w:r>
      <w:r w:rsidR="00865D09" w:rsidRPr="00B06542">
        <w:rPr>
          <w:rFonts w:cstheme="minorHAnsi"/>
          <w:b/>
          <w:bCs/>
          <w:color w:val="FF0000"/>
          <w:u w:val="single"/>
        </w:rPr>
        <w:t>Active Power</w:t>
      </w:r>
      <w:r w:rsidR="00865D09" w:rsidRPr="00B06542">
        <w:rPr>
          <w:rFonts w:cstheme="minorHAnsi"/>
          <w:color w:val="FF0000"/>
          <w:u w:val="single"/>
        </w:rPr>
        <w:t xml:space="preserve">, </w:t>
      </w:r>
      <w:r w:rsidR="00865D09" w:rsidRPr="00B06542">
        <w:rPr>
          <w:rFonts w:cstheme="minorHAnsi"/>
          <w:b/>
          <w:bCs/>
          <w:color w:val="FF0000"/>
          <w:u w:val="single"/>
        </w:rPr>
        <w:t>Reactive Power</w:t>
      </w:r>
      <w:r w:rsidR="00865D09" w:rsidRPr="00B06542">
        <w:rPr>
          <w:rFonts w:cstheme="minorHAnsi"/>
          <w:color w:val="FF0000"/>
          <w:u w:val="single"/>
        </w:rPr>
        <w:t xml:space="preserve">, voltage and </w:t>
      </w:r>
      <w:r w:rsidR="00865D09" w:rsidRPr="00B06542">
        <w:rPr>
          <w:rFonts w:cstheme="minorHAnsi"/>
          <w:b/>
          <w:bCs/>
          <w:color w:val="FF0000"/>
          <w:u w:val="single"/>
        </w:rPr>
        <w:t>System Frequency</w:t>
      </w:r>
      <w:r w:rsidR="00865D09" w:rsidRPr="00B06542">
        <w:rPr>
          <w:rFonts w:cstheme="minorHAnsi"/>
          <w:color w:val="FF0000"/>
          <w:u w:val="single"/>
        </w:rPr>
        <w:t xml:space="preserve">.   </w:t>
      </w:r>
    </w:p>
    <w:p w14:paraId="6FDCEE15" w14:textId="0BD86CFF" w:rsidR="00BE0849" w:rsidRDefault="00B06542" w:rsidP="00B06542">
      <w:pPr>
        <w:pStyle w:val="ListParagraph"/>
        <w:numPr>
          <w:ilvl w:val="0"/>
          <w:numId w:val="17"/>
        </w:numPr>
        <w:jc w:val="both"/>
        <w:rPr>
          <w:rFonts w:cstheme="minorHAnsi"/>
          <w:color w:val="FF0000"/>
          <w:u w:val="single"/>
        </w:rPr>
      </w:pPr>
      <w:r w:rsidRPr="00B06542">
        <w:rPr>
          <w:rFonts w:cstheme="minorHAnsi"/>
          <w:color w:val="FF0000"/>
          <w:u w:val="single"/>
        </w:rPr>
        <w:t>Th</w:t>
      </w:r>
      <w:r>
        <w:rPr>
          <w:rFonts w:cstheme="minorHAnsi"/>
          <w:color w:val="FF0000"/>
          <w:u w:val="single"/>
        </w:rPr>
        <w:t xml:space="preserve">e simulation now needs to be re-run in the opposite direction.  The same initial conditions should be applied as per </w:t>
      </w:r>
      <w:r w:rsidRPr="00EC7C3B">
        <w:rPr>
          <w:rFonts w:cstheme="minorHAnsi"/>
          <w:color w:val="FF0000"/>
          <w:u w:val="single"/>
        </w:rPr>
        <w:t>ECP.A.3.9.2</w:t>
      </w:r>
      <w:r>
        <w:rPr>
          <w:rFonts w:cstheme="minorHAnsi"/>
          <w:color w:val="FF0000"/>
          <w:u w:val="single"/>
        </w:rPr>
        <w:t>iv)(a).</w:t>
      </w:r>
    </w:p>
    <w:p w14:paraId="5CE5F407" w14:textId="7465E73D" w:rsidR="00B06542" w:rsidRDefault="00B06542" w:rsidP="00B06542">
      <w:pPr>
        <w:pStyle w:val="ListParagraph"/>
        <w:numPr>
          <w:ilvl w:val="0"/>
          <w:numId w:val="17"/>
        </w:numPr>
        <w:jc w:val="both"/>
        <w:rPr>
          <w:rFonts w:cstheme="minorHAnsi"/>
          <w:color w:val="FF0000"/>
          <w:u w:val="single"/>
        </w:rPr>
      </w:pPr>
      <w:r w:rsidRPr="00B06542">
        <w:rPr>
          <w:rFonts w:cstheme="minorHAnsi"/>
          <w:color w:val="FF0000"/>
          <w:u w:val="single"/>
        </w:rPr>
        <w:t xml:space="preserve">The </w:t>
      </w:r>
      <w:r w:rsidRPr="00B06542">
        <w:rPr>
          <w:rFonts w:cstheme="minorHAnsi"/>
          <w:b/>
          <w:bCs/>
          <w:color w:val="FF0000"/>
          <w:u w:val="single"/>
        </w:rPr>
        <w:t>System Frequency</w:t>
      </w:r>
      <w:r w:rsidRPr="00B06542">
        <w:rPr>
          <w:rFonts w:cstheme="minorHAnsi"/>
          <w:color w:val="FF0000"/>
          <w:u w:val="single"/>
        </w:rPr>
        <w:t xml:space="preserve"> is then </w:t>
      </w:r>
      <w:r>
        <w:rPr>
          <w:rFonts w:cstheme="minorHAnsi"/>
          <w:color w:val="FF0000"/>
          <w:u w:val="single"/>
        </w:rPr>
        <w:t>decreased</w:t>
      </w:r>
      <w:r w:rsidRPr="00B06542">
        <w:rPr>
          <w:rFonts w:cstheme="minorHAnsi"/>
          <w:color w:val="FF0000"/>
          <w:u w:val="single"/>
        </w:rPr>
        <w:t xml:space="preserve"> from 50Hz – </w:t>
      </w:r>
      <w:r>
        <w:rPr>
          <w:rFonts w:cstheme="minorHAnsi"/>
          <w:color w:val="FF0000"/>
          <w:u w:val="single"/>
        </w:rPr>
        <w:t>47</w:t>
      </w:r>
      <w:r w:rsidRPr="00B06542">
        <w:rPr>
          <w:rFonts w:cstheme="minorHAnsi"/>
          <w:color w:val="FF0000"/>
          <w:u w:val="single"/>
        </w:rPr>
        <w:t xml:space="preserve">Hz at a rate of 1Hz/s over a </w:t>
      </w:r>
      <w:r>
        <w:rPr>
          <w:rFonts w:cstheme="minorHAnsi"/>
          <w:color w:val="FF0000"/>
          <w:u w:val="single"/>
        </w:rPr>
        <w:t>3</w:t>
      </w:r>
      <w:r w:rsidRPr="00B06542">
        <w:rPr>
          <w:rFonts w:cstheme="minorHAnsi"/>
          <w:color w:val="FF0000"/>
          <w:u w:val="single"/>
        </w:rPr>
        <w:t xml:space="preserve"> second period.  Allow conditions to stabilise for 5 seconds and then </w:t>
      </w:r>
      <w:r>
        <w:rPr>
          <w:rFonts w:cstheme="minorHAnsi"/>
          <w:color w:val="FF0000"/>
          <w:u w:val="single"/>
        </w:rPr>
        <w:t>in</w:t>
      </w:r>
      <w:r w:rsidRPr="00B06542">
        <w:rPr>
          <w:rFonts w:cstheme="minorHAnsi"/>
          <w:color w:val="FF0000"/>
          <w:u w:val="single"/>
        </w:rPr>
        <w:t xml:space="preserve">crease the </w:t>
      </w:r>
      <w:r w:rsidRPr="00B06542">
        <w:rPr>
          <w:rFonts w:cstheme="minorHAnsi"/>
          <w:b/>
          <w:bCs/>
          <w:color w:val="FF0000"/>
          <w:u w:val="single"/>
        </w:rPr>
        <w:t>System Frequency</w:t>
      </w:r>
      <w:r w:rsidRPr="00B06542">
        <w:rPr>
          <w:rFonts w:cstheme="minorHAnsi"/>
          <w:color w:val="FF0000"/>
          <w:u w:val="single"/>
        </w:rPr>
        <w:t xml:space="preserve"> from </w:t>
      </w:r>
      <w:r>
        <w:rPr>
          <w:rFonts w:cstheme="minorHAnsi"/>
          <w:color w:val="FF0000"/>
          <w:u w:val="single"/>
        </w:rPr>
        <w:t>47</w:t>
      </w:r>
      <w:r w:rsidRPr="00B06542">
        <w:rPr>
          <w:rFonts w:cstheme="minorHAnsi"/>
          <w:color w:val="FF0000"/>
          <w:u w:val="single"/>
        </w:rPr>
        <w:t xml:space="preserve">Hz – </w:t>
      </w:r>
      <w:r>
        <w:rPr>
          <w:rFonts w:cstheme="minorHAnsi"/>
          <w:color w:val="FF0000"/>
          <w:u w:val="single"/>
        </w:rPr>
        <w:t>52</w:t>
      </w:r>
      <w:r w:rsidRPr="00B06542">
        <w:rPr>
          <w:rFonts w:cstheme="minorHAnsi"/>
          <w:color w:val="FF0000"/>
          <w:u w:val="single"/>
        </w:rPr>
        <w:t>Hz at a rate of 1Hz/s over a 5 second period.  Allow conditions to stabilise</w:t>
      </w:r>
      <w:r>
        <w:rPr>
          <w:rFonts w:cstheme="minorHAnsi"/>
          <w:color w:val="FF0000"/>
          <w:u w:val="single"/>
        </w:rPr>
        <w:t>.</w:t>
      </w:r>
    </w:p>
    <w:p w14:paraId="08DA32A1" w14:textId="1A07DBE1" w:rsidR="00B06542" w:rsidRDefault="00B06542" w:rsidP="00B06542">
      <w:pPr>
        <w:pStyle w:val="ListParagraph"/>
        <w:numPr>
          <w:ilvl w:val="0"/>
          <w:numId w:val="17"/>
        </w:numPr>
        <w:jc w:val="both"/>
        <w:rPr>
          <w:rFonts w:cstheme="minorHAnsi"/>
          <w:color w:val="FF0000"/>
          <w:u w:val="single"/>
        </w:rPr>
      </w:pPr>
      <w:r>
        <w:rPr>
          <w:rFonts w:cstheme="minorHAnsi"/>
          <w:color w:val="FF0000"/>
          <w:u w:val="single"/>
        </w:rPr>
        <w:t>R</w:t>
      </w:r>
      <w:r w:rsidRPr="00B06542">
        <w:rPr>
          <w:rFonts w:cstheme="minorHAnsi"/>
          <w:color w:val="FF0000"/>
          <w:u w:val="single"/>
        </w:rPr>
        <w:t xml:space="preserve">ecord results of phase based </w:t>
      </w:r>
      <w:r w:rsidRPr="00B06542">
        <w:rPr>
          <w:rFonts w:cstheme="minorHAnsi"/>
          <w:b/>
          <w:bCs/>
          <w:color w:val="FF0000"/>
          <w:u w:val="single"/>
        </w:rPr>
        <w:t>Inertia Power</w:t>
      </w:r>
      <w:r w:rsidRPr="00B06542">
        <w:rPr>
          <w:rFonts w:cstheme="minorHAnsi"/>
          <w:color w:val="FF0000"/>
          <w:u w:val="single"/>
        </w:rPr>
        <w:t xml:space="preserve">, </w:t>
      </w:r>
      <w:r w:rsidRPr="00B06542">
        <w:rPr>
          <w:rFonts w:cstheme="minorHAnsi"/>
          <w:b/>
          <w:bCs/>
          <w:color w:val="FF0000"/>
          <w:u w:val="single"/>
        </w:rPr>
        <w:t>Active Power</w:t>
      </w:r>
      <w:r w:rsidRPr="00B06542">
        <w:rPr>
          <w:rFonts w:cstheme="minorHAnsi"/>
          <w:color w:val="FF0000"/>
          <w:u w:val="single"/>
        </w:rPr>
        <w:t xml:space="preserve">, </w:t>
      </w:r>
      <w:r w:rsidRPr="00B06542">
        <w:rPr>
          <w:rFonts w:cstheme="minorHAnsi"/>
          <w:b/>
          <w:bCs/>
          <w:color w:val="FF0000"/>
          <w:u w:val="single"/>
        </w:rPr>
        <w:t>Reactive Power</w:t>
      </w:r>
      <w:r w:rsidRPr="00B06542">
        <w:rPr>
          <w:rFonts w:cstheme="minorHAnsi"/>
          <w:color w:val="FF0000"/>
          <w:u w:val="single"/>
        </w:rPr>
        <w:t xml:space="preserve">, voltage and </w:t>
      </w:r>
      <w:r w:rsidRPr="00B06542">
        <w:rPr>
          <w:rFonts w:cstheme="minorHAnsi"/>
          <w:b/>
          <w:bCs/>
          <w:color w:val="FF0000"/>
          <w:u w:val="single"/>
        </w:rPr>
        <w:t>System Frequency</w:t>
      </w:r>
      <w:r w:rsidRPr="002F29AF">
        <w:rPr>
          <w:rFonts w:cstheme="minorHAnsi"/>
          <w:color w:val="FF0000"/>
          <w:u w:val="single"/>
        </w:rPr>
        <w:t>.</w:t>
      </w:r>
    </w:p>
    <w:p w14:paraId="3A8AF87E" w14:textId="27595E7D" w:rsidR="003E3BFA" w:rsidRDefault="003E3BFA" w:rsidP="00B06542">
      <w:pPr>
        <w:pStyle w:val="ListParagraph"/>
        <w:numPr>
          <w:ilvl w:val="0"/>
          <w:numId w:val="17"/>
        </w:numPr>
        <w:jc w:val="both"/>
        <w:rPr>
          <w:rFonts w:cstheme="minorHAnsi"/>
          <w:color w:val="FF0000"/>
          <w:u w:val="single"/>
        </w:rPr>
      </w:pPr>
      <w:r>
        <w:rPr>
          <w:rFonts w:cstheme="minorHAnsi"/>
          <w:color w:val="FF0000"/>
          <w:u w:val="single"/>
        </w:rPr>
        <w:lastRenderedPageBreak/>
        <w:t xml:space="preserve">The simulation is required to </w:t>
      </w:r>
      <w:r w:rsidR="005373E2">
        <w:rPr>
          <w:rFonts w:cstheme="minorHAnsi"/>
          <w:color w:val="FF0000"/>
          <w:u w:val="single"/>
        </w:rPr>
        <w:t xml:space="preserve">ensure the </w:t>
      </w:r>
      <w:r w:rsidR="005373E2" w:rsidRPr="008F1214">
        <w:rPr>
          <w:rFonts w:cstheme="minorHAnsi"/>
          <w:b/>
          <w:bCs/>
          <w:color w:val="FF0000"/>
          <w:u w:val="single"/>
        </w:rPr>
        <w:t>Grid Forming Plant</w:t>
      </w:r>
      <w:r w:rsidR="005373E2">
        <w:rPr>
          <w:rFonts w:cstheme="minorHAnsi"/>
          <w:color w:val="FF0000"/>
          <w:u w:val="single"/>
        </w:rPr>
        <w:t xml:space="preserve"> can deliver phase based </w:t>
      </w:r>
      <w:r w:rsidR="005373E2" w:rsidRPr="00562FEA">
        <w:rPr>
          <w:rFonts w:cstheme="minorHAnsi"/>
          <w:b/>
          <w:bCs/>
          <w:color w:val="FF0000"/>
          <w:u w:val="single"/>
        </w:rPr>
        <w:t xml:space="preserve">Inertia </w:t>
      </w:r>
      <w:r w:rsidR="00562FEA" w:rsidRPr="00562FEA">
        <w:rPr>
          <w:rFonts w:cstheme="minorHAnsi"/>
          <w:b/>
          <w:bCs/>
          <w:color w:val="FF0000"/>
          <w:u w:val="single"/>
        </w:rPr>
        <w:t xml:space="preserve">Active </w:t>
      </w:r>
      <w:r w:rsidR="005373E2" w:rsidRPr="00562FEA">
        <w:rPr>
          <w:rFonts w:cstheme="minorHAnsi"/>
          <w:b/>
          <w:bCs/>
          <w:color w:val="FF0000"/>
          <w:u w:val="single"/>
        </w:rPr>
        <w:t>Power</w:t>
      </w:r>
      <w:r w:rsidR="005373E2">
        <w:rPr>
          <w:rFonts w:cstheme="minorHAnsi"/>
          <w:color w:val="FF0000"/>
          <w:u w:val="single"/>
        </w:rPr>
        <w:t xml:space="preserve"> without going into saturation and pole slipping does not occur.  The simulation should demonstrate the </w:t>
      </w:r>
      <w:r w:rsidR="005373E2" w:rsidRPr="00562FEA">
        <w:rPr>
          <w:rFonts w:cstheme="minorHAnsi"/>
          <w:b/>
          <w:bCs/>
          <w:color w:val="FF0000"/>
          <w:u w:val="single"/>
        </w:rPr>
        <w:t>Grid Forming Plant</w:t>
      </w:r>
      <w:r w:rsidR="005373E2">
        <w:rPr>
          <w:rFonts w:cstheme="minorHAnsi"/>
          <w:color w:val="FF0000"/>
          <w:u w:val="single"/>
        </w:rPr>
        <w:t xml:space="preserve"> delivers phase based </w:t>
      </w:r>
      <w:r w:rsidR="005373E2" w:rsidRPr="00562FEA">
        <w:rPr>
          <w:rFonts w:cstheme="minorHAnsi"/>
          <w:b/>
          <w:bCs/>
          <w:color w:val="FF0000"/>
          <w:u w:val="single"/>
        </w:rPr>
        <w:t xml:space="preserve">Inertia </w:t>
      </w:r>
      <w:r w:rsidR="00562FEA" w:rsidRPr="00562FEA">
        <w:rPr>
          <w:rFonts w:cstheme="minorHAnsi"/>
          <w:b/>
          <w:bCs/>
          <w:color w:val="FF0000"/>
          <w:u w:val="single"/>
        </w:rPr>
        <w:t xml:space="preserve">Active </w:t>
      </w:r>
      <w:r w:rsidR="005373E2" w:rsidRPr="00562FEA">
        <w:rPr>
          <w:rFonts w:cstheme="minorHAnsi"/>
          <w:b/>
          <w:bCs/>
          <w:color w:val="FF0000"/>
          <w:u w:val="single"/>
        </w:rPr>
        <w:t>Power</w:t>
      </w:r>
      <w:r w:rsidR="005373E2">
        <w:rPr>
          <w:rFonts w:cstheme="minorHAnsi"/>
          <w:color w:val="FF0000"/>
          <w:u w:val="single"/>
        </w:rPr>
        <w:t xml:space="preserve"> as declared pursuant to ECC.6.3.19</w:t>
      </w:r>
      <w:r w:rsidR="006C0899">
        <w:rPr>
          <w:rFonts w:cstheme="minorHAnsi"/>
          <w:color w:val="FF0000"/>
          <w:u w:val="single"/>
        </w:rPr>
        <w:t>(xiii)</w:t>
      </w:r>
      <w:r w:rsidR="005373E2">
        <w:rPr>
          <w:rFonts w:cstheme="minorHAnsi"/>
          <w:color w:val="FF0000"/>
          <w:u w:val="single"/>
        </w:rPr>
        <w:t>.</w:t>
      </w:r>
    </w:p>
    <w:p w14:paraId="19BC1B6D" w14:textId="77777777" w:rsidR="00BE562A" w:rsidRDefault="00BE562A" w:rsidP="00BE562A">
      <w:pPr>
        <w:pStyle w:val="ListParagraph"/>
        <w:ind w:left="2520"/>
        <w:jc w:val="both"/>
        <w:rPr>
          <w:rFonts w:cstheme="minorHAnsi"/>
          <w:color w:val="FF0000"/>
          <w:u w:val="single"/>
        </w:rPr>
      </w:pPr>
    </w:p>
    <w:p w14:paraId="16544FB3" w14:textId="3EDB7BB5" w:rsidR="00197BB2" w:rsidRDefault="00197BB2" w:rsidP="00197BB2">
      <w:pPr>
        <w:pStyle w:val="ListParagraph"/>
        <w:numPr>
          <w:ilvl w:val="0"/>
          <w:numId w:val="16"/>
        </w:numPr>
        <w:jc w:val="both"/>
        <w:rPr>
          <w:rFonts w:cstheme="minorHAnsi"/>
          <w:color w:val="FF0000"/>
          <w:u w:val="single"/>
        </w:rPr>
      </w:pPr>
      <w:r>
        <w:rPr>
          <w:rFonts w:cstheme="minorHAnsi"/>
          <w:color w:val="FF0000"/>
          <w:u w:val="single"/>
        </w:rPr>
        <w:t xml:space="preserve">The fourth simulation is to demonstrate </w:t>
      </w:r>
      <w:r w:rsidR="008F1214">
        <w:rPr>
          <w:rFonts w:cstheme="minorHAnsi"/>
          <w:color w:val="FF0000"/>
          <w:u w:val="single"/>
        </w:rPr>
        <w:t xml:space="preserve">the </w:t>
      </w:r>
      <w:r w:rsidR="008F1214" w:rsidRPr="00BE562A">
        <w:rPr>
          <w:rFonts w:cstheme="minorHAnsi"/>
          <w:b/>
          <w:bCs/>
          <w:color w:val="FF0000"/>
          <w:u w:val="single"/>
        </w:rPr>
        <w:t>Grid Forming Plant’s</w:t>
      </w:r>
      <w:r w:rsidR="008F1214">
        <w:rPr>
          <w:rFonts w:cstheme="minorHAnsi"/>
          <w:color w:val="FF0000"/>
          <w:u w:val="single"/>
        </w:rPr>
        <w:t xml:space="preserve"> ability to supply </w:t>
      </w:r>
      <w:r w:rsidRPr="00197BB2">
        <w:rPr>
          <w:rFonts w:cstheme="minorHAnsi"/>
          <w:b/>
          <w:bCs/>
          <w:color w:val="FF0000"/>
          <w:u w:val="single"/>
        </w:rPr>
        <w:t>Phase Jump Active Power</w:t>
      </w:r>
      <w:r w:rsidR="00BE562A">
        <w:rPr>
          <w:rFonts w:cstheme="minorHAnsi"/>
          <w:b/>
          <w:bCs/>
          <w:color w:val="FF0000"/>
          <w:u w:val="single"/>
        </w:rPr>
        <w:t xml:space="preserve"> </w:t>
      </w:r>
      <w:r w:rsidR="00BE562A" w:rsidRPr="00BE562A">
        <w:rPr>
          <w:rFonts w:cstheme="minorHAnsi"/>
          <w:color w:val="FF0000"/>
          <w:u w:val="single"/>
        </w:rPr>
        <w:t>under normal operation</w:t>
      </w:r>
      <w:r>
        <w:rPr>
          <w:rFonts w:cstheme="minorHAnsi"/>
          <w:color w:val="FF0000"/>
          <w:u w:val="single"/>
        </w:rPr>
        <w:t>.</w:t>
      </w:r>
    </w:p>
    <w:p w14:paraId="39F0DE2A" w14:textId="77777777" w:rsidR="008F1214" w:rsidRDefault="008F1214" w:rsidP="008F1214">
      <w:pPr>
        <w:pStyle w:val="ListParagraph"/>
        <w:ind w:left="2160"/>
        <w:jc w:val="both"/>
        <w:rPr>
          <w:rFonts w:cstheme="minorHAnsi"/>
          <w:color w:val="FF0000"/>
          <w:u w:val="single"/>
        </w:rPr>
      </w:pPr>
    </w:p>
    <w:p w14:paraId="6887D43C" w14:textId="3913A167" w:rsidR="008F1214" w:rsidRDefault="008F1214" w:rsidP="008F1214">
      <w:pPr>
        <w:pStyle w:val="ListParagraph"/>
        <w:numPr>
          <w:ilvl w:val="0"/>
          <w:numId w:val="18"/>
        </w:numPr>
        <w:jc w:val="both"/>
        <w:rPr>
          <w:rFonts w:cstheme="minorHAnsi"/>
          <w:color w:val="FF0000"/>
          <w:u w:val="single"/>
        </w:rPr>
      </w:pPr>
      <w:r w:rsidRPr="00B06542">
        <w:rPr>
          <w:rFonts w:cstheme="minorHAnsi"/>
          <w:color w:val="FF0000"/>
          <w:u w:val="single"/>
        </w:rPr>
        <w:t xml:space="preserve">With the </w:t>
      </w:r>
      <w:r w:rsidRPr="00B06542">
        <w:rPr>
          <w:rFonts w:cstheme="minorHAnsi"/>
          <w:b/>
          <w:bCs/>
          <w:color w:val="FF0000"/>
          <w:u w:val="single"/>
        </w:rPr>
        <w:t>System Frequency</w:t>
      </w:r>
      <w:r w:rsidRPr="00B06542">
        <w:rPr>
          <w:rFonts w:cstheme="minorHAnsi"/>
          <w:color w:val="FF0000"/>
          <w:u w:val="single"/>
        </w:rPr>
        <w:t xml:space="preserve"> set to 50Hz, the </w:t>
      </w:r>
      <w:r w:rsidRPr="00B06542">
        <w:rPr>
          <w:rFonts w:cstheme="minorHAnsi"/>
          <w:b/>
          <w:bCs/>
          <w:color w:val="FF0000"/>
          <w:u w:val="single"/>
        </w:rPr>
        <w:t>Grid Forming Plant</w:t>
      </w:r>
      <w:r w:rsidRPr="00B06542">
        <w:rPr>
          <w:rFonts w:cstheme="minorHAnsi"/>
          <w:color w:val="FF0000"/>
          <w:u w:val="single"/>
        </w:rPr>
        <w:t xml:space="preserve"> should be initially running at </w:t>
      </w:r>
      <w:r w:rsidRPr="00B06542">
        <w:rPr>
          <w:rFonts w:cstheme="minorHAnsi"/>
          <w:b/>
          <w:bCs/>
          <w:color w:val="FF0000"/>
          <w:u w:val="single"/>
        </w:rPr>
        <w:t>Maximum Capacity</w:t>
      </w:r>
      <w:r w:rsidRPr="00B06542">
        <w:rPr>
          <w:rFonts w:cstheme="minorHAnsi"/>
          <w:color w:val="FF0000"/>
          <w:u w:val="single"/>
        </w:rPr>
        <w:t xml:space="preserve">, zero MVAr output and </w:t>
      </w:r>
      <w:r>
        <w:rPr>
          <w:rFonts w:cstheme="minorHAnsi"/>
          <w:color w:val="FF0000"/>
          <w:u w:val="single"/>
        </w:rPr>
        <w:t xml:space="preserve">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w:t>
      </w:r>
      <w:r w:rsidR="002B1E77">
        <w:rPr>
          <w:rFonts w:cstheme="minorHAnsi"/>
          <w:color w:val="FF0000"/>
          <w:u w:val="single"/>
        </w:rPr>
        <w:t>)</w:t>
      </w:r>
      <w:r>
        <w:rPr>
          <w:rFonts w:cstheme="minorHAnsi"/>
          <w:color w:val="FF0000"/>
          <w:u w:val="single"/>
        </w:rPr>
        <w:t xml:space="preserve"> disabled.</w:t>
      </w:r>
    </w:p>
    <w:p w14:paraId="71EBF7D1" w14:textId="2D8E2A41" w:rsidR="008F1214" w:rsidRDefault="008F1214" w:rsidP="008F1214">
      <w:pPr>
        <w:pStyle w:val="ListParagraph"/>
        <w:numPr>
          <w:ilvl w:val="0"/>
          <w:numId w:val="18"/>
        </w:numPr>
        <w:jc w:val="both"/>
        <w:rPr>
          <w:rFonts w:cstheme="minorHAnsi"/>
          <w:color w:val="FF0000"/>
          <w:u w:val="single"/>
        </w:rPr>
      </w:pPr>
      <w:r>
        <w:rPr>
          <w:rFonts w:cstheme="minorHAnsi"/>
          <w:color w:val="FF0000"/>
          <w:u w:val="single"/>
        </w:rPr>
        <w:t xml:space="preserve">Apply a phase jump of 10 degrees at the </w:t>
      </w:r>
      <w:r w:rsidRPr="008F1214">
        <w:rPr>
          <w:rFonts w:cstheme="minorHAnsi"/>
          <w:b/>
          <w:bCs/>
          <w:color w:val="FF0000"/>
          <w:u w:val="single"/>
        </w:rPr>
        <w:t>Grid Entry Point</w:t>
      </w:r>
      <w:r>
        <w:rPr>
          <w:rFonts w:cstheme="minorHAnsi"/>
          <w:color w:val="FF0000"/>
          <w:u w:val="single"/>
        </w:rPr>
        <w:t xml:space="preserve"> or </w:t>
      </w:r>
      <w:r>
        <w:rPr>
          <w:rFonts w:cstheme="minorHAnsi"/>
          <w:b/>
          <w:bCs/>
          <w:color w:val="FF0000"/>
          <w:u w:val="single"/>
        </w:rPr>
        <w:t>U</w:t>
      </w:r>
      <w:r w:rsidRPr="008F1214">
        <w:rPr>
          <w:rFonts w:cstheme="minorHAnsi"/>
          <w:b/>
          <w:bCs/>
          <w:color w:val="FF0000"/>
          <w:u w:val="single"/>
        </w:rPr>
        <w:t>ser System Entry Point</w:t>
      </w:r>
      <w:r>
        <w:rPr>
          <w:rFonts w:cstheme="minorHAnsi"/>
          <w:color w:val="FF0000"/>
          <w:u w:val="single"/>
        </w:rPr>
        <w:t xml:space="preserve"> (if </w:t>
      </w:r>
      <w:r w:rsidRPr="008F1214">
        <w:rPr>
          <w:rFonts w:cstheme="minorHAnsi"/>
          <w:b/>
          <w:bCs/>
          <w:color w:val="FF0000"/>
          <w:u w:val="single"/>
        </w:rPr>
        <w:t>Embedded</w:t>
      </w:r>
      <w:r>
        <w:rPr>
          <w:rFonts w:cstheme="minorHAnsi"/>
          <w:color w:val="FF0000"/>
          <w:u w:val="single"/>
        </w:rPr>
        <w:t>)</w:t>
      </w:r>
    </w:p>
    <w:p w14:paraId="5DC57A2E" w14:textId="0907A6B0" w:rsidR="00BE562A" w:rsidRPr="00BE562A" w:rsidRDefault="008E6A63" w:rsidP="00BE562A">
      <w:pPr>
        <w:pStyle w:val="ListParagraph"/>
        <w:numPr>
          <w:ilvl w:val="0"/>
          <w:numId w:val="18"/>
        </w:numPr>
        <w:jc w:val="both"/>
        <w:rPr>
          <w:rFonts w:cstheme="minorHAnsi"/>
          <w:color w:val="FF0000"/>
          <w:u w:val="single"/>
          <w:lang w:val="en-US"/>
        </w:rPr>
      </w:pPr>
      <w:r w:rsidRPr="008E6A63">
        <w:rPr>
          <w:rFonts w:cstheme="minorHAnsi"/>
          <w:color w:val="FF0000"/>
          <w:u w:val="single"/>
        </w:rPr>
        <w:t xml:space="preserve">Record </w:t>
      </w:r>
      <w:r w:rsidR="005708DC">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 </w:t>
      </w:r>
      <w:r>
        <w:rPr>
          <w:rFonts w:cstheme="minorHAnsi"/>
          <w:color w:val="FF0000"/>
          <w:u w:val="single"/>
        </w:rPr>
        <w:t>c</w:t>
      </w:r>
      <w:r w:rsidRPr="008E6A63">
        <w:rPr>
          <w:rFonts w:cstheme="minorHAnsi"/>
          <w:color w:val="FF0000"/>
          <w:u w:val="single"/>
        </w:rPr>
        <w:t xml:space="preserve">urrent and </w:t>
      </w:r>
      <w:r w:rsidRPr="008E6A63">
        <w:rPr>
          <w:rFonts w:cstheme="minorHAnsi"/>
          <w:b/>
          <w:bCs/>
          <w:color w:val="FF0000"/>
          <w:u w:val="single"/>
        </w:rPr>
        <w:t>Frequency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w:t>
      </w:r>
      <w:r w:rsidR="005708DC">
        <w:rPr>
          <w:rFonts w:cstheme="minorHAnsi"/>
          <w:color w:val="FF0000"/>
          <w:u w:val="single"/>
        </w:rPr>
        <w:t>step change in phase has been applied.</w:t>
      </w:r>
    </w:p>
    <w:p w14:paraId="0592579A" w14:textId="77777777" w:rsidR="00BE562A" w:rsidRPr="00BE562A" w:rsidRDefault="00BE562A" w:rsidP="00BE562A">
      <w:pPr>
        <w:pStyle w:val="ListParagraph"/>
        <w:ind w:left="2520"/>
        <w:jc w:val="both"/>
        <w:rPr>
          <w:rFonts w:cstheme="minorHAnsi"/>
          <w:color w:val="FF0000"/>
          <w:u w:val="single"/>
          <w:lang w:val="en-US"/>
        </w:rPr>
      </w:pPr>
    </w:p>
    <w:p w14:paraId="12778329" w14:textId="32B0B569" w:rsidR="00BE562A" w:rsidRDefault="00BE562A" w:rsidP="00BE562A">
      <w:pPr>
        <w:pStyle w:val="ListParagraph"/>
        <w:numPr>
          <w:ilvl w:val="0"/>
          <w:numId w:val="16"/>
        </w:numPr>
        <w:jc w:val="both"/>
        <w:rPr>
          <w:rFonts w:cstheme="minorHAnsi"/>
          <w:color w:val="FF0000"/>
          <w:u w:val="single"/>
        </w:rPr>
      </w:pPr>
      <w:r>
        <w:rPr>
          <w:rFonts w:cstheme="minorHAnsi"/>
          <w:color w:val="FF0000"/>
          <w:u w:val="single"/>
        </w:rPr>
        <w:t xml:space="preserve">The fifth simulation is to demonstrate the </w:t>
      </w:r>
      <w:r w:rsidRPr="00BE562A">
        <w:rPr>
          <w:rFonts w:cstheme="minorHAnsi"/>
          <w:b/>
          <w:bCs/>
          <w:color w:val="FF0000"/>
          <w:u w:val="single"/>
        </w:rPr>
        <w:t>Grid Forming Plant’s</w:t>
      </w:r>
      <w:r>
        <w:rPr>
          <w:rFonts w:cstheme="minorHAnsi"/>
          <w:color w:val="FF0000"/>
          <w:u w:val="single"/>
        </w:rPr>
        <w:t xml:space="preserve"> ability to supply </w:t>
      </w:r>
      <w:r w:rsidRPr="00197BB2">
        <w:rPr>
          <w:rFonts w:cstheme="minorHAnsi"/>
          <w:b/>
          <w:bCs/>
          <w:color w:val="FF0000"/>
          <w:u w:val="single"/>
        </w:rPr>
        <w:t>Phase Jump Active Power</w:t>
      </w:r>
      <w:r>
        <w:rPr>
          <w:rFonts w:cstheme="minorHAnsi"/>
          <w:color w:val="FF0000"/>
          <w:u w:val="single"/>
        </w:rPr>
        <w:t xml:space="preserve"> under extreme conditions.</w:t>
      </w:r>
    </w:p>
    <w:p w14:paraId="402C4CA5" w14:textId="77777777" w:rsidR="00BE562A" w:rsidRDefault="00BE562A" w:rsidP="00BE562A">
      <w:pPr>
        <w:pStyle w:val="ListParagraph"/>
        <w:ind w:left="2160"/>
        <w:jc w:val="both"/>
        <w:rPr>
          <w:rFonts w:cstheme="minorHAnsi"/>
          <w:color w:val="FF0000"/>
          <w:u w:val="single"/>
        </w:rPr>
      </w:pPr>
    </w:p>
    <w:p w14:paraId="7E852510" w14:textId="64D70763" w:rsidR="00BE562A" w:rsidRDefault="00BE562A" w:rsidP="00BE562A">
      <w:pPr>
        <w:pStyle w:val="ListParagraph"/>
        <w:numPr>
          <w:ilvl w:val="0"/>
          <w:numId w:val="19"/>
        </w:numPr>
        <w:jc w:val="both"/>
        <w:rPr>
          <w:rFonts w:cstheme="minorHAnsi"/>
          <w:color w:val="FF0000"/>
          <w:u w:val="single"/>
        </w:rPr>
      </w:pPr>
      <w:r w:rsidRPr="00B06542">
        <w:rPr>
          <w:rFonts w:cstheme="minorHAnsi"/>
          <w:color w:val="FF0000"/>
          <w:u w:val="single"/>
        </w:rPr>
        <w:t xml:space="preserve">With the </w:t>
      </w:r>
      <w:r w:rsidRPr="00B06542">
        <w:rPr>
          <w:rFonts w:cstheme="minorHAnsi"/>
          <w:b/>
          <w:bCs/>
          <w:color w:val="FF0000"/>
          <w:u w:val="single"/>
        </w:rPr>
        <w:t>System Frequency</w:t>
      </w:r>
      <w:r w:rsidRPr="00B06542">
        <w:rPr>
          <w:rFonts w:cstheme="minorHAnsi"/>
          <w:color w:val="FF0000"/>
          <w:u w:val="single"/>
        </w:rPr>
        <w:t xml:space="preserve"> set to 50Hz, the </w:t>
      </w:r>
      <w:r w:rsidRPr="00B06542">
        <w:rPr>
          <w:rFonts w:cstheme="minorHAnsi"/>
          <w:b/>
          <w:bCs/>
          <w:color w:val="FF0000"/>
          <w:u w:val="single"/>
        </w:rPr>
        <w:t>Grid Forming Plant</w:t>
      </w:r>
      <w:r w:rsidRPr="00B06542">
        <w:rPr>
          <w:rFonts w:cstheme="minorHAnsi"/>
          <w:color w:val="FF0000"/>
          <w:u w:val="single"/>
        </w:rPr>
        <w:t xml:space="preserve"> should be initially running at </w:t>
      </w:r>
      <w:r w:rsidRPr="00BE562A">
        <w:rPr>
          <w:rFonts w:cstheme="minorHAnsi"/>
          <w:color w:val="FF0000"/>
          <w:u w:val="single"/>
        </w:rPr>
        <w:t>its</w:t>
      </w:r>
      <w:r>
        <w:rPr>
          <w:rFonts w:cstheme="minorHAnsi"/>
          <w:b/>
          <w:bCs/>
          <w:color w:val="FF0000"/>
          <w:u w:val="single"/>
        </w:rPr>
        <w:t xml:space="preserve"> Minimum Stable Operating Level</w:t>
      </w:r>
      <w:r w:rsidRPr="00B06542">
        <w:rPr>
          <w:rFonts w:cstheme="minorHAnsi"/>
          <w:color w:val="FF0000"/>
          <w:u w:val="single"/>
        </w:rPr>
        <w:t xml:space="preserve">, zero MVAr output and </w:t>
      </w:r>
      <w:r>
        <w:rPr>
          <w:rFonts w:cstheme="minorHAnsi"/>
          <w:color w:val="FF0000"/>
          <w:u w:val="single"/>
        </w:rPr>
        <w:t xml:space="preserve">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w:t>
      </w:r>
      <w:r w:rsidR="002B1E77">
        <w:rPr>
          <w:rFonts w:cstheme="minorHAnsi"/>
          <w:color w:val="FF0000"/>
          <w:u w:val="single"/>
        </w:rPr>
        <w:t>)</w:t>
      </w:r>
      <w:r>
        <w:rPr>
          <w:rFonts w:cstheme="minorHAnsi"/>
          <w:color w:val="FF0000"/>
          <w:u w:val="single"/>
        </w:rPr>
        <w:t xml:space="preserve"> disabled.</w:t>
      </w:r>
    </w:p>
    <w:p w14:paraId="09C91AFD" w14:textId="0B7CCACE" w:rsidR="00BE562A" w:rsidRDefault="00BE562A" w:rsidP="00BE562A">
      <w:pPr>
        <w:pStyle w:val="ListParagraph"/>
        <w:numPr>
          <w:ilvl w:val="0"/>
          <w:numId w:val="19"/>
        </w:numPr>
        <w:jc w:val="both"/>
        <w:rPr>
          <w:rFonts w:cstheme="minorHAnsi"/>
          <w:color w:val="FF0000"/>
          <w:u w:val="single"/>
        </w:rPr>
      </w:pPr>
      <w:r>
        <w:rPr>
          <w:rFonts w:cstheme="minorHAnsi"/>
          <w:color w:val="FF0000"/>
          <w:u w:val="single"/>
        </w:rPr>
        <w:t xml:space="preserve">Apply a phase jump of 60 degrees at the </w:t>
      </w:r>
      <w:r w:rsidRPr="008F1214">
        <w:rPr>
          <w:rFonts w:cstheme="minorHAnsi"/>
          <w:b/>
          <w:bCs/>
          <w:color w:val="FF0000"/>
          <w:u w:val="single"/>
        </w:rPr>
        <w:t>Grid Entry Point</w:t>
      </w:r>
      <w:r>
        <w:rPr>
          <w:rFonts w:cstheme="minorHAnsi"/>
          <w:color w:val="FF0000"/>
          <w:u w:val="single"/>
        </w:rPr>
        <w:t xml:space="preserve"> or </w:t>
      </w:r>
      <w:r>
        <w:rPr>
          <w:rFonts w:cstheme="minorHAnsi"/>
          <w:b/>
          <w:bCs/>
          <w:color w:val="FF0000"/>
          <w:u w:val="single"/>
        </w:rPr>
        <w:t>U</w:t>
      </w:r>
      <w:r w:rsidRPr="008F1214">
        <w:rPr>
          <w:rFonts w:cstheme="minorHAnsi"/>
          <w:b/>
          <w:bCs/>
          <w:color w:val="FF0000"/>
          <w:u w:val="single"/>
        </w:rPr>
        <w:t>ser System Entry Point</w:t>
      </w:r>
      <w:r>
        <w:rPr>
          <w:rFonts w:cstheme="minorHAnsi"/>
          <w:color w:val="FF0000"/>
          <w:u w:val="single"/>
        </w:rPr>
        <w:t xml:space="preserve"> (if </w:t>
      </w:r>
      <w:r w:rsidRPr="008F1214">
        <w:rPr>
          <w:rFonts w:cstheme="minorHAnsi"/>
          <w:b/>
          <w:bCs/>
          <w:color w:val="FF0000"/>
          <w:u w:val="single"/>
        </w:rPr>
        <w:t>Embedded</w:t>
      </w:r>
      <w:r>
        <w:rPr>
          <w:rFonts w:cstheme="minorHAnsi"/>
          <w:color w:val="FF0000"/>
          <w:u w:val="single"/>
        </w:rPr>
        <w:t>)</w:t>
      </w:r>
    </w:p>
    <w:p w14:paraId="5019CE2E" w14:textId="2A8AB83F" w:rsidR="00BE562A" w:rsidRPr="00BE562A" w:rsidRDefault="00BE562A" w:rsidP="00BE562A">
      <w:pPr>
        <w:pStyle w:val="ListParagraph"/>
        <w:numPr>
          <w:ilvl w:val="0"/>
          <w:numId w:val="19"/>
        </w:numPr>
        <w:jc w:val="both"/>
        <w:rPr>
          <w:rFonts w:cstheme="minorHAnsi"/>
          <w:color w:val="FF0000"/>
          <w:u w:val="single"/>
          <w:lang w:val="en-US"/>
        </w:rPr>
      </w:pPr>
      <w:r w:rsidRPr="008E6A63">
        <w:rPr>
          <w:rFonts w:cstheme="minorHAnsi"/>
          <w:color w:val="FF0000"/>
          <w:u w:val="single"/>
        </w:rPr>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w:t>
      </w:r>
      <w:r>
        <w:rPr>
          <w:rFonts w:cstheme="minorHAnsi"/>
          <w:color w:val="FF0000"/>
          <w:u w:val="single"/>
        </w:rPr>
        <w:t>c</w:t>
      </w:r>
      <w:r w:rsidRPr="008E6A63">
        <w:rPr>
          <w:rFonts w:cstheme="minorHAnsi"/>
          <w:color w:val="FF0000"/>
          <w:u w:val="single"/>
        </w:rPr>
        <w:t xml:space="preserve">urrent and </w:t>
      </w:r>
      <w:r w:rsidRPr="008E6A63">
        <w:rPr>
          <w:rFonts w:cstheme="minorHAnsi"/>
          <w:b/>
          <w:bCs/>
          <w:color w:val="FF0000"/>
          <w:u w:val="single"/>
        </w:rPr>
        <w:t>Frequency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step change in phase has been applied.</w:t>
      </w:r>
    </w:p>
    <w:p w14:paraId="18D47B6E" w14:textId="76D4B09B" w:rsidR="00BE562A" w:rsidRDefault="00BE562A" w:rsidP="00BE562A">
      <w:pPr>
        <w:pStyle w:val="ListParagraph"/>
        <w:ind w:left="2520"/>
        <w:jc w:val="both"/>
        <w:rPr>
          <w:rFonts w:cstheme="minorHAnsi"/>
          <w:color w:val="FF0000"/>
          <w:u w:val="single"/>
        </w:rPr>
      </w:pPr>
    </w:p>
    <w:p w14:paraId="1D250546" w14:textId="656952CB" w:rsidR="00946EC6" w:rsidRDefault="00946EC6" w:rsidP="00946EC6">
      <w:pPr>
        <w:pStyle w:val="ListParagraph"/>
        <w:numPr>
          <w:ilvl w:val="0"/>
          <w:numId w:val="16"/>
        </w:numPr>
        <w:jc w:val="both"/>
        <w:rPr>
          <w:rFonts w:cstheme="minorHAnsi"/>
          <w:color w:val="FF0000"/>
          <w:u w:val="single"/>
        </w:rPr>
      </w:pPr>
      <w:r>
        <w:rPr>
          <w:rFonts w:cstheme="minorHAnsi"/>
          <w:color w:val="FF0000"/>
          <w:u w:val="single"/>
        </w:rPr>
        <w:t xml:space="preserve">The fifth simulation is to demonstrate the </w:t>
      </w:r>
      <w:r w:rsidRPr="00BE562A">
        <w:rPr>
          <w:rFonts w:cstheme="minorHAnsi"/>
          <w:b/>
          <w:bCs/>
          <w:color w:val="FF0000"/>
          <w:u w:val="single"/>
        </w:rPr>
        <w:t>Grid Forming Plant’s</w:t>
      </w:r>
      <w:r>
        <w:rPr>
          <w:rFonts w:cstheme="minorHAnsi"/>
          <w:color w:val="FF0000"/>
          <w:u w:val="single"/>
        </w:rPr>
        <w:t xml:space="preserve"> ability to supply </w:t>
      </w:r>
      <w:r w:rsidRPr="00197BB2">
        <w:rPr>
          <w:rFonts w:cstheme="minorHAnsi"/>
          <w:b/>
          <w:bCs/>
          <w:color w:val="FF0000"/>
          <w:u w:val="single"/>
        </w:rPr>
        <w:t>Phase Jump Active Power</w:t>
      </w:r>
      <w:r w:rsidR="00CB6A73" w:rsidRPr="00CB6A73">
        <w:rPr>
          <w:rFonts w:cstheme="minorHAnsi"/>
          <w:color w:val="FF0000"/>
          <w:u w:val="single"/>
        </w:rPr>
        <w:t>,</w:t>
      </w:r>
      <w:r w:rsidR="00CB6A73">
        <w:rPr>
          <w:rFonts w:cstheme="minorHAnsi"/>
          <w:b/>
          <w:bCs/>
          <w:color w:val="FF0000"/>
          <w:u w:val="single"/>
        </w:rPr>
        <w:t xml:space="preserve"> Fault Ride Through </w:t>
      </w:r>
      <w:r w:rsidR="00CB6A73" w:rsidRPr="00CB6A73">
        <w:rPr>
          <w:rFonts w:cstheme="minorHAnsi"/>
          <w:color w:val="FF0000"/>
          <w:u w:val="single"/>
        </w:rPr>
        <w:t xml:space="preserve">and </w:t>
      </w:r>
      <w:r w:rsidR="00CB6A73">
        <w:rPr>
          <w:rFonts w:cstheme="minorHAnsi"/>
          <w:b/>
          <w:bCs/>
          <w:color w:val="FF0000"/>
          <w:u w:val="single"/>
        </w:rPr>
        <w:t>Fast Fault Current Injection</w:t>
      </w:r>
      <w:r>
        <w:rPr>
          <w:rFonts w:cstheme="minorHAnsi"/>
          <w:color w:val="FF0000"/>
          <w:u w:val="single"/>
        </w:rPr>
        <w:t xml:space="preserve"> during a faulted condition</w:t>
      </w:r>
    </w:p>
    <w:p w14:paraId="74CB3E0A" w14:textId="77777777" w:rsidR="00946EC6" w:rsidRDefault="00946EC6" w:rsidP="00946EC6">
      <w:pPr>
        <w:pStyle w:val="ListParagraph"/>
        <w:ind w:left="2160"/>
        <w:jc w:val="both"/>
        <w:rPr>
          <w:rFonts w:cstheme="minorHAnsi"/>
          <w:color w:val="FF0000"/>
          <w:u w:val="single"/>
        </w:rPr>
      </w:pPr>
    </w:p>
    <w:p w14:paraId="7241711B" w14:textId="03F14DE8" w:rsidR="00946EC6" w:rsidRDefault="00946EC6" w:rsidP="00946EC6">
      <w:pPr>
        <w:pStyle w:val="ListParagraph"/>
        <w:numPr>
          <w:ilvl w:val="0"/>
          <w:numId w:val="20"/>
        </w:numPr>
        <w:jc w:val="both"/>
      </w:pPr>
      <w:r w:rsidRPr="00B06542">
        <w:rPr>
          <w:rFonts w:cstheme="minorHAnsi"/>
          <w:color w:val="FF0000"/>
          <w:u w:val="single"/>
        </w:rPr>
        <w:t xml:space="preserve">With the </w:t>
      </w:r>
      <w:r w:rsidRPr="00B06542">
        <w:rPr>
          <w:rFonts w:cstheme="minorHAnsi"/>
          <w:b/>
          <w:bCs/>
          <w:color w:val="FF0000"/>
          <w:u w:val="single"/>
        </w:rPr>
        <w:t>System Frequency</w:t>
      </w:r>
      <w:r w:rsidRPr="00B06542">
        <w:rPr>
          <w:rFonts w:cstheme="minorHAnsi"/>
          <w:color w:val="FF0000"/>
          <w:u w:val="single"/>
        </w:rPr>
        <w:t xml:space="preserve"> set to 50Hz, the </w:t>
      </w:r>
      <w:r w:rsidRPr="00B06542">
        <w:rPr>
          <w:rFonts w:cstheme="minorHAnsi"/>
          <w:b/>
          <w:bCs/>
          <w:color w:val="FF0000"/>
          <w:u w:val="single"/>
        </w:rPr>
        <w:t>Grid Forming Plant</w:t>
      </w:r>
      <w:r w:rsidRPr="00B06542">
        <w:rPr>
          <w:rFonts w:cstheme="minorHAnsi"/>
          <w:color w:val="FF0000"/>
          <w:u w:val="single"/>
        </w:rPr>
        <w:t xml:space="preserve"> should be initially running at </w:t>
      </w:r>
      <w:r w:rsidRPr="00BE562A">
        <w:rPr>
          <w:rFonts w:cstheme="minorHAnsi"/>
          <w:color w:val="FF0000"/>
          <w:u w:val="single"/>
        </w:rPr>
        <w:t>its</w:t>
      </w:r>
      <w:r>
        <w:rPr>
          <w:rFonts w:cstheme="minorHAnsi"/>
          <w:b/>
          <w:bCs/>
          <w:color w:val="FF0000"/>
          <w:u w:val="single"/>
        </w:rPr>
        <w:t xml:space="preserve"> Maximum Capacity</w:t>
      </w:r>
      <w:r w:rsidRPr="00B06542">
        <w:rPr>
          <w:rFonts w:cstheme="minorHAnsi"/>
          <w:color w:val="FF0000"/>
          <w:u w:val="single"/>
        </w:rPr>
        <w:t xml:space="preserve">, zero MVAr output and </w:t>
      </w:r>
      <w:r>
        <w:rPr>
          <w:rFonts w:cstheme="minorHAnsi"/>
          <w:color w:val="FF0000"/>
          <w:u w:val="single"/>
        </w:rPr>
        <w:t xml:space="preserve">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 disabled.</w:t>
      </w:r>
      <w:r>
        <w:t xml:space="preserve"> </w:t>
      </w:r>
    </w:p>
    <w:p w14:paraId="6FB00E58" w14:textId="0BBD801A" w:rsidR="00772F0F" w:rsidRDefault="00772F0F" w:rsidP="00772F0F">
      <w:pPr>
        <w:pStyle w:val="ListParagraph"/>
        <w:numPr>
          <w:ilvl w:val="0"/>
          <w:numId w:val="20"/>
        </w:numPr>
        <w:jc w:val="both"/>
        <w:rPr>
          <w:rFonts w:cstheme="minorHAnsi"/>
          <w:color w:val="FF0000"/>
          <w:u w:val="single"/>
        </w:rPr>
      </w:pPr>
      <w:r>
        <w:rPr>
          <w:rFonts w:cstheme="minorHAnsi"/>
          <w:color w:val="FF0000"/>
          <w:u w:val="single"/>
        </w:rPr>
        <w:t xml:space="preserve">Apply a solid three phase short circuit fault at the </w:t>
      </w:r>
      <w:r w:rsidRPr="008F1214">
        <w:rPr>
          <w:rFonts w:cstheme="minorHAnsi"/>
          <w:b/>
          <w:bCs/>
          <w:color w:val="FF0000"/>
          <w:u w:val="single"/>
        </w:rPr>
        <w:t>Grid Entry Point</w:t>
      </w:r>
      <w:r>
        <w:rPr>
          <w:rFonts w:cstheme="minorHAnsi"/>
          <w:color w:val="FF0000"/>
          <w:u w:val="single"/>
        </w:rPr>
        <w:t xml:space="preserve"> or </w:t>
      </w:r>
      <w:r>
        <w:rPr>
          <w:rFonts w:cstheme="minorHAnsi"/>
          <w:b/>
          <w:bCs/>
          <w:color w:val="FF0000"/>
          <w:u w:val="single"/>
        </w:rPr>
        <w:t>U</w:t>
      </w:r>
      <w:r w:rsidRPr="008F1214">
        <w:rPr>
          <w:rFonts w:cstheme="minorHAnsi"/>
          <w:b/>
          <w:bCs/>
          <w:color w:val="FF0000"/>
          <w:u w:val="single"/>
        </w:rPr>
        <w:t>ser System Entry Point</w:t>
      </w:r>
      <w:r>
        <w:rPr>
          <w:rFonts w:cstheme="minorHAnsi"/>
          <w:color w:val="FF0000"/>
          <w:u w:val="single"/>
        </w:rPr>
        <w:t xml:space="preserve"> (if </w:t>
      </w:r>
      <w:r w:rsidRPr="008F1214">
        <w:rPr>
          <w:rFonts w:cstheme="minorHAnsi"/>
          <w:b/>
          <w:bCs/>
          <w:color w:val="FF0000"/>
          <w:u w:val="single"/>
        </w:rPr>
        <w:t>Embedded</w:t>
      </w:r>
      <w:r>
        <w:rPr>
          <w:rFonts w:cstheme="minorHAnsi"/>
          <w:color w:val="FF0000"/>
          <w:u w:val="single"/>
        </w:rPr>
        <w:t>) for 140ms.</w:t>
      </w:r>
    </w:p>
    <w:p w14:paraId="50232A4C" w14:textId="7563033E" w:rsidR="00772F0F" w:rsidRPr="00BE562A" w:rsidRDefault="00772F0F" w:rsidP="00772F0F">
      <w:pPr>
        <w:pStyle w:val="ListParagraph"/>
        <w:numPr>
          <w:ilvl w:val="0"/>
          <w:numId w:val="20"/>
        </w:numPr>
        <w:jc w:val="both"/>
        <w:rPr>
          <w:rFonts w:cstheme="minorHAnsi"/>
          <w:color w:val="FF0000"/>
          <w:u w:val="single"/>
          <w:lang w:val="en-US"/>
        </w:rPr>
      </w:pPr>
      <w:r w:rsidRPr="008E6A63">
        <w:rPr>
          <w:rFonts w:cstheme="minorHAnsi"/>
          <w:color w:val="FF0000"/>
          <w:u w:val="single"/>
        </w:rPr>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 </w:t>
      </w:r>
      <w:r>
        <w:rPr>
          <w:rFonts w:cstheme="minorHAnsi"/>
          <w:color w:val="FF0000"/>
          <w:u w:val="single"/>
        </w:rPr>
        <w:t>c</w:t>
      </w:r>
      <w:r w:rsidRPr="008E6A63">
        <w:rPr>
          <w:rFonts w:cstheme="minorHAnsi"/>
          <w:color w:val="FF0000"/>
          <w:u w:val="single"/>
        </w:rPr>
        <w:t xml:space="preserve">urrent and </w:t>
      </w:r>
      <w:r w:rsidRPr="008E6A63">
        <w:rPr>
          <w:rFonts w:cstheme="minorHAnsi"/>
          <w:b/>
          <w:bCs/>
          <w:color w:val="FF0000"/>
          <w:u w:val="single"/>
        </w:rPr>
        <w:t>Frequency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fault has been applied.</w:t>
      </w:r>
    </w:p>
    <w:p w14:paraId="5B467E9E" w14:textId="2A20DAF1" w:rsidR="00772F0F" w:rsidRDefault="00772F0F" w:rsidP="00946EC6">
      <w:pPr>
        <w:pStyle w:val="ListParagraph"/>
        <w:numPr>
          <w:ilvl w:val="0"/>
          <w:numId w:val="20"/>
        </w:numPr>
        <w:jc w:val="both"/>
        <w:rPr>
          <w:color w:val="FF0000"/>
          <w:u w:val="single"/>
        </w:rPr>
      </w:pPr>
      <w:r w:rsidRPr="00772F0F">
        <w:rPr>
          <w:color w:val="FF0000"/>
          <w:u w:val="single"/>
        </w:rPr>
        <w:t xml:space="preserve">Repeat steps (a) to (c) but on this occasion with fault ride through, fast fault current injection, </w:t>
      </w:r>
      <w:r w:rsidRPr="00772F0F">
        <w:rPr>
          <w:b/>
          <w:bCs/>
          <w:color w:val="FF0000"/>
          <w:u w:val="single"/>
        </w:rPr>
        <w:t>Limited Frequency Sensitive Mode</w:t>
      </w:r>
      <w:r w:rsidRPr="00772F0F">
        <w:rPr>
          <w:color w:val="FF0000"/>
          <w:u w:val="single"/>
        </w:rPr>
        <w:t xml:space="preserve"> and voltage control switched into service. </w:t>
      </w:r>
    </w:p>
    <w:p w14:paraId="497C081F" w14:textId="470A1AE7" w:rsidR="00772F0F" w:rsidRPr="00772F0F" w:rsidRDefault="00772F0F" w:rsidP="00772F0F">
      <w:pPr>
        <w:pStyle w:val="ListParagraph"/>
        <w:numPr>
          <w:ilvl w:val="0"/>
          <w:numId w:val="20"/>
        </w:numPr>
        <w:jc w:val="both"/>
        <w:rPr>
          <w:rFonts w:cstheme="minorHAnsi"/>
          <w:color w:val="FF0000"/>
          <w:u w:val="single"/>
          <w:lang w:val="en-US"/>
        </w:rPr>
      </w:pPr>
      <w:r w:rsidRPr="008E6A63">
        <w:rPr>
          <w:rFonts w:cstheme="minorHAnsi"/>
          <w:color w:val="FF0000"/>
          <w:u w:val="single"/>
        </w:rPr>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w:t>
      </w:r>
      <w:r>
        <w:rPr>
          <w:rFonts w:cstheme="minorHAnsi"/>
          <w:color w:val="FF0000"/>
          <w:u w:val="single"/>
        </w:rPr>
        <w:t>c</w:t>
      </w:r>
      <w:r w:rsidRPr="008E6A63">
        <w:rPr>
          <w:rFonts w:cstheme="minorHAnsi"/>
          <w:color w:val="FF0000"/>
          <w:u w:val="single"/>
        </w:rPr>
        <w:t xml:space="preserve">urrent and </w:t>
      </w:r>
      <w:r w:rsidRPr="008E6A63">
        <w:rPr>
          <w:rFonts w:cstheme="minorHAnsi"/>
          <w:b/>
          <w:bCs/>
          <w:color w:val="FF0000"/>
          <w:u w:val="single"/>
        </w:rPr>
        <w:t>Frequency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step change in phase has been applied and confirm correct operation.</w:t>
      </w:r>
    </w:p>
    <w:p w14:paraId="2BFC4579" w14:textId="77777777" w:rsidR="00772F0F" w:rsidRPr="00772F0F" w:rsidRDefault="00772F0F" w:rsidP="00772F0F">
      <w:pPr>
        <w:pStyle w:val="ListParagraph"/>
        <w:ind w:left="2520"/>
        <w:jc w:val="both"/>
        <w:rPr>
          <w:rFonts w:cstheme="minorHAnsi"/>
          <w:color w:val="FF0000"/>
          <w:u w:val="single"/>
          <w:lang w:val="en-US"/>
        </w:rPr>
      </w:pPr>
    </w:p>
    <w:p w14:paraId="3F8FD62B" w14:textId="58D2857B" w:rsidR="00530047" w:rsidRDefault="00530047" w:rsidP="00530047">
      <w:pPr>
        <w:ind w:left="1440" w:hanging="1440"/>
        <w:jc w:val="both"/>
        <w:rPr>
          <w:rFonts w:cstheme="minorHAnsi"/>
          <w:color w:val="auto"/>
        </w:rPr>
      </w:pPr>
      <w:r w:rsidRPr="00EC7C3B">
        <w:rPr>
          <w:rFonts w:cstheme="minorHAnsi"/>
          <w:color w:val="FF0000"/>
          <w:u w:val="single"/>
        </w:rPr>
        <w:t>ECP.A.3.9.</w:t>
      </w:r>
      <w:r w:rsidR="009E4520">
        <w:rPr>
          <w:rFonts w:cstheme="minorHAnsi"/>
          <w:color w:val="FF0000"/>
          <w:u w:val="single"/>
        </w:rPr>
        <w:t>5</w:t>
      </w:r>
      <w:r w:rsidRPr="009A1F05">
        <w:rPr>
          <w:rFonts w:cstheme="minorHAnsi"/>
          <w:color w:val="auto"/>
        </w:rPr>
        <w:tab/>
      </w:r>
      <w:r w:rsidRPr="006E76D9">
        <w:rPr>
          <w:rFonts w:cstheme="minorHAnsi"/>
          <w:color w:val="FF0000"/>
          <w:u w:val="single"/>
        </w:rPr>
        <w:t xml:space="preserve">To demonstrate the </w:t>
      </w:r>
      <w:r w:rsidRPr="006E76D9">
        <w:rPr>
          <w:rFonts w:cstheme="minorHAnsi"/>
          <w:b/>
          <w:bCs/>
          <w:color w:val="FF0000"/>
          <w:u w:val="single"/>
        </w:rPr>
        <w:t>Grid Forming Plant</w:t>
      </w:r>
      <w:r w:rsidRPr="006E76D9">
        <w:rPr>
          <w:rFonts w:cstheme="minorHAnsi"/>
          <w:color w:val="FF0000"/>
          <w:u w:val="single"/>
        </w:rPr>
        <w:t xml:space="preserve"> model is capable of supplying phase based </w:t>
      </w:r>
      <w:r w:rsidRPr="006E76D9">
        <w:rPr>
          <w:rFonts w:cstheme="minorHAnsi"/>
          <w:b/>
          <w:bCs/>
          <w:color w:val="FF0000"/>
          <w:u w:val="single"/>
        </w:rPr>
        <w:t>Inertia Active Power</w:t>
      </w:r>
      <w:r w:rsidR="00906511">
        <w:rPr>
          <w:rFonts w:cstheme="minorHAnsi"/>
          <w:color w:val="FF0000"/>
          <w:u w:val="single"/>
        </w:rPr>
        <w:t xml:space="preserve"> and</w:t>
      </w:r>
      <w:r w:rsidRPr="006E76D9">
        <w:rPr>
          <w:rFonts w:cstheme="minorHAnsi"/>
          <w:color w:val="FF0000"/>
          <w:u w:val="single"/>
        </w:rPr>
        <w:t xml:space="preserve"> </w:t>
      </w:r>
      <w:r w:rsidRPr="006E76D9">
        <w:rPr>
          <w:rFonts w:cs="Arial"/>
          <w:b/>
          <w:bCs/>
          <w:color w:val="FF0000"/>
          <w:u w:val="single"/>
        </w:rPr>
        <w:t>Phase Jump Active Power</w:t>
      </w:r>
      <w:r w:rsidR="001375A2" w:rsidRPr="001375A2">
        <w:rPr>
          <w:rFonts w:cstheme="minorHAnsi"/>
          <w:color w:val="FF0000"/>
          <w:u w:val="single"/>
        </w:rPr>
        <w:t>,</w:t>
      </w:r>
      <w:r w:rsidR="001375A2">
        <w:rPr>
          <w:rFonts w:cstheme="minorHAnsi"/>
          <w:color w:val="FF0000"/>
          <w:u w:val="single"/>
        </w:rPr>
        <w:t xml:space="preserve"> under extreme conditions </w:t>
      </w:r>
      <w:r w:rsidRPr="006E76D9">
        <w:rPr>
          <w:rFonts w:cstheme="minorHAnsi"/>
          <w:color w:val="FF0000"/>
          <w:u w:val="single"/>
        </w:rPr>
        <w:t xml:space="preserve">the </w:t>
      </w:r>
      <w:r w:rsidRPr="006E76D9">
        <w:rPr>
          <w:rFonts w:cstheme="minorHAnsi"/>
          <w:b/>
          <w:bCs/>
          <w:color w:val="FF0000"/>
          <w:u w:val="single"/>
        </w:rPr>
        <w:t>Grid Forming</w:t>
      </w:r>
      <w:r w:rsidRPr="006E76D9">
        <w:rPr>
          <w:rFonts w:cstheme="minorHAnsi"/>
          <w:color w:val="FF0000"/>
          <w:u w:val="single"/>
        </w:rPr>
        <w:t xml:space="preserve"> </w:t>
      </w:r>
      <w:r w:rsidRPr="006E76D9">
        <w:rPr>
          <w:rFonts w:cstheme="minorHAnsi"/>
          <w:b/>
          <w:bCs/>
          <w:color w:val="FF0000"/>
          <w:u w:val="single"/>
        </w:rPr>
        <w:t>Plant</w:t>
      </w:r>
      <w:r>
        <w:rPr>
          <w:rFonts w:cstheme="minorHAnsi"/>
          <w:color w:val="FF0000"/>
          <w:u w:val="single"/>
        </w:rPr>
        <w:t xml:space="preserve"> </w:t>
      </w:r>
      <w:r w:rsidRPr="006E76D9">
        <w:rPr>
          <w:rFonts w:cstheme="minorHAnsi"/>
          <w:color w:val="FF0000"/>
          <w:u w:val="single"/>
        </w:rPr>
        <w:t xml:space="preserve">owner shall submit a simulation study representing the response of the </w:t>
      </w:r>
      <w:r w:rsidRPr="006E76D9">
        <w:rPr>
          <w:rFonts w:cstheme="minorHAnsi"/>
          <w:b/>
          <w:bCs/>
          <w:color w:val="FF0000"/>
          <w:u w:val="single"/>
        </w:rPr>
        <w:t>Grid Forming Plant</w:t>
      </w:r>
      <w:r w:rsidRPr="006E76D9">
        <w:rPr>
          <w:rFonts w:cstheme="minorHAnsi"/>
          <w:color w:val="FF0000"/>
          <w:u w:val="single"/>
        </w:rPr>
        <w:t xml:space="preserve">.  To demonstrate the performance of the </w:t>
      </w:r>
      <w:r w:rsidRPr="006E76D9">
        <w:rPr>
          <w:rFonts w:cstheme="minorHAnsi"/>
          <w:b/>
          <w:bCs/>
          <w:color w:val="FF0000"/>
          <w:u w:val="single"/>
        </w:rPr>
        <w:t>Grid Forming Plant</w:t>
      </w:r>
      <w:r w:rsidR="001375A2">
        <w:rPr>
          <w:rFonts w:cstheme="minorHAnsi"/>
          <w:color w:val="FF0000"/>
          <w:u w:val="single"/>
        </w:rPr>
        <w:t xml:space="preserve"> under these </w:t>
      </w:r>
      <w:r w:rsidRPr="006E76D9">
        <w:rPr>
          <w:rFonts w:cstheme="minorHAnsi"/>
          <w:color w:val="FF0000"/>
          <w:u w:val="single"/>
        </w:rPr>
        <w:t xml:space="preserve">conditions, the simulation study shall </w:t>
      </w:r>
      <w:r w:rsidR="00744867">
        <w:rPr>
          <w:rFonts w:cstheme="minorHAnsi"/>
          <w:color w:val="FF0000"/>
          <w:u w:val="single"/>
        </w:rPr>
        <w:t>represent the following scenario.</w:t>
      </w:r>
      <w:r w:rsidRPr="006E76D9">
        <w:rPr>
          <w:rFonts w:cstheme="minorHAnsi"/>
          <w:color w:val="FF0000"/>
        </w:rPr>
        <w:t xml:space="preserve"> </w:t>
      </w:r>
      <w:r w:rsidRPr="006E76D9">
        <w:rPr>
          <w:rFonts w:cstheme="minorHAnsi"/>
          <w:color w:val="auto"/>
        </w:rPr>
        <w:t xml:space="preserve">   </w:t>
      </w:r>
    </w:p>
    <w:p w14:paraId="73D2348B" w14:textId="7E3D78A9" w:rsidR="00BE562A" w:rsidRDefault="00BE562A" w:rsidP="00530047">
      <w:pPr>
        <w:jc w:val="both"/>
        <w:rPr>
          <w:rFonts w:cstheme="minorHAnsi"/>
          <w:color w:val="FF0000"/>
          <w:u w:val="single"/>
        </w:rPr>
      </w:pPr>
      <w:r w:rsidRPr="00530047">
        <w:rPr>
          <w:rFonts w:cstheme="minorHAnsi"/>
          <w:color w:val="FF0000"/>
          <w:u w:val="single"/>
        </w:rPr>
        <w:t xml:space="preserve"> </w:t>
      </w:r>
    </w:p>
    <w:p w14:paraId="7CBA535D" w14:textId="45DBA50D" w:rsidR="007C2E37" w:rsidRDefault="007C2E37" w:rsidP="007C2E37">
      <w:pPr>
        <w:pStyle w:val="ListParagraph"/>
        <w:numPr>
          <w:ilvl w:val="0"/>
          <w:numId w:val="21"/>
        </w:numPr>
        <w:ind w:left="2127" w:hanging="709"/>
        <w:jc w:val="both"/>
        <w:rPr>
          <w:rFonts w:cstheme="minorHAnsi"/>
          <w:color w:val="FF0000"/>
          <w:u w:val="single"/>
        </w:rPr>
      </w:pPr>
      <w:r w:rsidRPr="00F718CB">
        <w:rPr>
          <w:rFonts w:cstheme="minorHAnsi"/>
          <w:color w:val="FF0000"/>
          <w:u w:val="single"/>
        </w:rPr>
        <w:lastRenderedPageBreak/>
        <w:t xml:space="preserve">The </w:t>
      </w:r>
      <w:r w:rsidRPr="00F718CB">
        <w:rPr>
          <w:rFonts w:cstheme="minorHAnsi"/>
          <w:b/>
          <w:bCs/>
          <w:color w:val="FF0000"/>
          <w:u w:val="single"/>
        </w:rPr>
        <w:t>Grid Forming Plant</w:t>
      </w:r>
      <w:r w:rsidRPr="00F718CB">
        <w:rPr>
          <w:rFonts w:cstheme="minorHAnsi"/>
          <w:color w:val="FF0000"/>
          <w:u w:val="single"/>
        </w:rPr>
        <w:t xml:space="preserve"> owner should supply a simulation study to </w:t>
      </w:r>
      <w:r w:rsidRPr="00F718CB">
        <w:rPr>
          <w:rFonts w:cstheme="minorHAnsi"/>
          <w:b/>
          <w:bCs/>
          <w:color w:val="FF0000"/>
          <w:u w:val="single"/>
        </w:rPr>
        <w:t>The Company</w:t>
      </w:r>
      <w:r w:rsidRPr="00F718CB">
        <w:rPr>
          <w:rFonts w:cstheme="minorHAnsi"/>
          <w:color w:val="FF0000"/>
          <w:u w:val="single"/>
        </w:rPr>
        <w:t xml:space="preserve"> equivalent to Figure ECP.A.3.9.</w:t>
      </w:r>
      <w:r w:rsidR="009E4520">
        <w:rPr>
          <w:rFonts w:cstheme="minorHAnsi"/>
          <w:color w:val="FF0000"/>
          <w:u w:val="single"/>
        </w:rPr>
        <w:t>5</w:t>
      </w:r>
      <w:r w:rsidRPr="00F718CB">
        <w:rPr>
          <w:rFonts w:cstheme="minorHAnsi"/>
          <w:color w:val="FF0000"/>
          <w:u w:val="single"/>
        </w:rPr>
        <w:t>.</w:t>
      </w:r>
    </w:p>
    <w:p w14:paraId="4D912728" w14:textId="3F6DFBFD" w:rsidR="007C2E37" w:rsidRPr="007C2E37" w:rsidRDefault="001D5A5C" w:rsidP="001D5A5C">
      <w:pPr>
        <w:ind w:firstLine="2552"/>
        <w:jc w:val="both"/>
        <w:rPr>
          <w:rFonts w:cstheme="minorHAnsi"/>
          <w:color w:val="FF0000"/>
          <w:u w:val="single"/>
        </w:rPr>
      </w:pPr>
      <w:r>
        <w:rPr>
          <w:noProof/>
        </w:rPr>
        <w:drawing>
          <wp:inline distT="0" distB="0" distL="0" distR="0" wp14:anchorId="3BA45204" wp14:editId="386931CB">
            <wp:extent cx="3857625" cy="250275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4166" t="36488" r="12981" b="25599"/>
                    <a:stretch/>
                  </pic:blipFill>
                  <pic:spPr bwMode="auto">
                    <a:xfrm>
                      <a:off x="0" y="0"/>
                      <a:ext cx="3887172" cy="2521922"/>
                    </a:xfrm>
                    <a:prstGeom prst="rect">
                      <a:avLst/>
                    </a:prstGeom>
                    <a:ln>
                      <a:noFill/>
                    </a:ln>
                    <a:extLst>
                      <a:ext uri="{53640926-AAD7-44D8-BBD7-CCE9431645EC}">
                        <a14:shadowObscured xmlns:a14="http://schemas.microsoft.com/office/drawing/2010/main"/>
                      </a:ext>
                    </a:extLst>
                  </pic:spPr>
                </pic:pic>
              </a:graphicData>
            </a:graphic>
          </wp:inline>
        </w:drawing>
      </w:r>
    </w:p>
    <w:p w14:paraId="3D403E59" w14:textId="41CD6F6E" w:rsidR="00CD5B3E" w:rsidRDefault="00CD5B3E" w:rsidP="00CD5B3E">
      <w:pPr>
        <w:pStyle w:val="ListParagraph"/>
        <w:ind w:left="2160"/>
        <w:jc w:val="center"/>
        <w:rPr>
          <w:rFonts w:cstheme="minorHAnsi"/>
          <w:color w:val="FF0000"/>
          <w:u w:val="single"/>
        </w:rPr>
      </w:pPr>
      <w:r w:rsidRPr="00BE0849">
        <w:rPr>
          <w:rFonts w:cstheme="minorHAnsi"/>
          <w:color w:val="FF0000"/>
          <w:u w:val="single"/>
        </w:rPr>
        <w:t>Figure ECP.A.3.9.</w:t>
      </w:r>
      <w:r w:rsidR="009E4520">
        <w:rPr>
          <w:rFonts w:cstheme="minorHAnsi"/>
          <w:color w:val="FF0000"/>
          <w:u w:val="single"/>
        </w:rPr>
        <w:t>5</w:t>
      </w:r>
    </w:p>
    <w:p w14:paraId="0B789967" w14:textId="53213D79" w:rsidR="00CD5B3E" w:rsidRDefault="00CD5B3E" w:rsidP="00CD5B3E">
      <w:pPr>
        <w:pStyle w:val="ListParagraph"/>
        <w:ind w:left="2127"/>
        <w:jc w:val="both"/>
        <w:rPr>
          <w:rFonts w:cstheme="minorHAnsi"/>
          <w:color w:val="FF0000"/>
          <w:u w:val="single"/>
          <w:lang w:val="en-US"/>
        </w:rPr>
      </w:pPr>
    </w:p>
    <w:p w14:paraId="174AF437" w14:textId="3B395321" w:rsidR="00A90478" w:rsidRDefault="00C138DC" w:rsidP="00A90478">
      <w:pPr>
        <w:pStyle w:val="ListParagraph"/>
        <w:numPr>
          <w:ilvl w:val="0"/>
          <w:numId w:val="21"/>
        </w:numPr>
        <w:ind w:left="2127" w:hanging="709"/>
        <w:jc w:val="both"/>
        <w:rPr>
          <w:rFonts w:cstheme="minorHAnsi"/>
          <w:color w:val="FF0000"/>
          <w:u w:val="single"/>
          <w:lang w:val="en-US"/>
        </w:rPr>
      </w:pPr>
      <w:r>
        <w:rPr>
          <w:rFonts w:cstheme="minorHAnsi"/>
          <w:color w:val="FF0000"/>
          <w:u w:val="single"/>
          <w:lang w:val="en-US"/>
        </w:rPr>
        <w:t>In this model t</w:t>
      </w:r>
      <w:r w:rsidR="002160E8">
        <w:rPr>
          <w:rFonts w:cstheme="minorHAnsi"/>
          <w:color w:val="FF0000"/>
          <w:u w:val="single"/>
          <w:lang w:val="en-US"/>
        </w:rPr>
        <w:t xml:space="preserve">he parameters of the rotating </w:t>
      </w:r>
      <w:r w:rsidR="002160E8" w:rsidRPr="002160E8">
        <w:rPr>
          <w:rFonts w:cstheme="minorHAnsi"/>
          <w:b/>
          <w:bCs/>
          <w:color w:val="FF0000"/>
          <w:u w:val="single"/>
          <w:lang w:val="en-US"/>
        </w:rPr>
        <w:t>Synchronous Generating Unit</w:t>
      </w:r>
      <w:r w:rsidR="002160E8">
        <w:rPr>
          <w:rFonts w:cstheme="minorHAnsi"/>
          <w:color w:val="FF0000"/>
          <w:u w:val="single"/>
          <w:lang w:val="en-US"/>
        </w:rPr>
        <w:t xml:space="preserve"> are supplied by </w:t>
      </w:r>
      <w:r w:rsidR="002160E8" w:rsidRPr="002160E8">
        <w:rPr>
          <w:rFonts w:cstheme="minorHAnsi"/>
          <w:b/>
          <w:bCs/>
          <w:color w:val="FF0000"/>
          <w:u w:val="single"/>
          <w:lang w:val="en-US"/>
        </w:rPr>
        <w:t>The Company</w:t>
      </w:r>
      <w:r w:rsidR="002160E8">
        <w:rPr>
          <w:rFonts w:cstheme="minorHAnsi"/>
          <w:color w:val="FF0000"/>
          <w:u w:val="single"/>
          <w:lang w:val="en-US"/>
        </w:rPr>
        <w:t xml:space="preserve">. The parameters of the </w:t>
      </w:r>
      <w:r w:rsidR="002160E8" w:rsidRPr="002160E8">
        <w:rPr>
          <w:rFonts w:cstheme="minorHAnsi"/>
          <w:b/>
          <w:bCs/>
          <w:color w:val="FF0000"/>
          <w:u w:val="single"/>
          <w:lang w:val="en-US"/>
        </w:rPr>
        <w:t>Grid Forming Plant</w:t>
      </w:r>
      <w:r w:rsidR="002160E8">
        <w:rPr>
          <w:rFonts w:cstheme="minorHAnsi"/>
          <w:color w:val="FF0000"/>
          <w:u w:val="single"/>
          <w:lang w:val="en-US"/>
        </w:rPr>
        <w:t xml:space="preserve"> are supplied by the </w:t>
      </w:r>
      <w:r w:rsidR="002160E8" w:rsidRPr="002160E8">
        <w:rPr>
          <w:rFonts w:cstheme="minorHAnsi"/>
          <w:b/>
          <w:bCs/>
          <w:color w:val="FF0000"/>
          <w:u w:val="single"/>
          <w:lang w:val="en-US"/>
        </w:rPr>
        <w:t>Generator</w:t>
      </w:r>
      <w:r w:rsidR="002160E8">
        <w:rPr>
          <w:rFonts w:cstheme="minorHAnsi"/>
          <w:color w:val="FF0000"/>
          <w:u w:val="single"/>
          <w:lang w:val="en-US"/>
        </w:rPr>
        <w:t xml:space="preserve"> or </w:t>
      </w:r>
      <w:r w:rsidR="002160E8" w:rsidRPr="002160E8">
        <w:rPr>
          <w:rFonts w:cstheme="minorHAnsi"/>
          <w:b/>
          <w:bCs/>
          <w:color w:val="FF0000"/>
          <w:u w:val="single"/>
          <w:lang w:val="en-US"/>
        </w:rPr>
        <w:t>HVDC System Owner</w:t>
      </w:r>
      <w:r w:rsidR="002160E8">
        <w:rPr>
          <w:rFonts w:cstheme="minorHAnsi"/>
          <w:color w:val="FF0000"/>
          <w:u w:val="single"/>
          <w:lang w:val="en-US"/>
        </w:rPr>
        <w:t xml:space="preserve"> in accordance with the parameters supplied in ECC</w:t>
      </w:r>
      <w:r w:rsidR="00116DA1">
        <w:rPr>
          <w:rFonts w:cstheme="minorHAnsi"/>
          <w:color w:val="FF0000"/>
          <w:u w:val="single"/>
          <w:lang w:val="en-US"/>
        </w:rPr>
        <w:t xml:space="preserve">6.3.19.3(vii).  Load Y is also defined by </w:t>
      </w:r>
      <w:r w:rsidR="00116DA1" w:rsidRPr="00116DA1">
        <w:rPr>
          <w:rFonts w:cstheme="minorHAnsi"/>
          <w:b/>
          <w:bCs/>
          <w:color w:val="FF0000"/>
          <w:u w:val="single"/>
          <w:lang w:val="en-US"/>
        </w:rPr>
        <w:t>The Company</w:t>
      </w:r>
      <w:r w:rsidR="00116DA1">
        <w:rPr>
          <w:rFonts w:cstheme="minorHAnsi"/>
          <w:color w:val="FF0000"/>
          <w:u w:val="single"/>
          <w:lang w:val="en-US"/>
        </w:rPr>
        <w:t xml:space="preserve"> this being twice the rating </w:t>
      </w:r>
      <w:r w:rsidR="00E00F6C">
        <w:rPr>
          <w:rFonts w:cstheme="minorHAnsi"/>
          <w:color w:val="FF0000"/>
          <w:u w:val="single"/>
          <w:lang w:val="en-US"/>
        </w:rPr>
        <w:t xml:space="preserve">(X) </w:t>
      </w:r>
      <w:r w:rsidR="00116DA1">
        <w:rPr>
          <w:rFonts w:cstheme="minorHAnsi"/>
          <w:color w:val="FF0000"/>
          <w:u w:val="single"/>
          <w:lang w:val="en-US"/>
        </w:rPr>
        <w:t xml:space="preserve">of the </w:t>
      </w:r>
      <w:r w:rsidR="00116DA1" w:rsidRPr="00116DA1">
        <w:rPr>
          <w:rFonts w:cstheme="minorHAnsi"/>
          <w:b/>
          <w:bCs/>
          <w:color w:val="FF0000"/>
          <w:u w:val="single"/>
          <w:lang w:val="en-US"/>
        </w:rPr>
        <w:t>Grid Forming Plant</w:t>
      </w:r>
      <w:r w:rsidR="00116DA1">
        <w:rPr>
          <w:rFonts w:cstheme="minorHAnsi"/>
          <w:color w:val="FF0000"/>
          <w:u w:val="single"/>
          <w:lang w:val="en-US"/>
        </w:rPr>
        <w:t>.</w:t>
      </w:r>
      <w:r w:rsidR="002160E8">
        <w:rPr>
          <w:rFonts w:cstheme="minorHAnsi"/>
          <w:color w:val="FF0000"/>
          <w:u w:val="single"/>
          <w:lang w:val="en-US"/>
        </w:rPr>
        <w:t xml:space="preserve">   </w:t>
      </w:r>
    </w:p>
    <w:p w14:paraId="411F0630" w14:textId="032CE07F" w:rsidR="00CD5B3E" w:rsidRPr="00CA6990" w:rsidRDefault="00CA6990" w:rsidP="00A90478">
      <w:pPr>
        <w:pStyle w:val="ListParagraph"/>
        <w:numPr>
          <w:ilvl w:val="0"/>
          <w:numId w:val="21"/>
        </w:numPr>
        <w:ind w:left="2127" w:hanging="709"/>
        <w:jc w:val="both"/>
        <w:rPr>
          <w:rFonts w:cstheme="minorHAnsi"/>
          <w:color w:val="FF0000"/>
          <w:u w:val="single"/>
          <w:lang w:val="en-US"/>
        </w:rPr>
      </w:pPr>
      <w:r>
        <w:rPr>
          <w:rFonts w:cstheme="minorHAnsi"/>
          <w:color w:val="FF0000"/>
          <w:u w:val="single"/>
          <w:lang w:val="en-US"/>
        </w:rPr>
        <w:t xml:space="preserve">With the </w:t>
      </w:r>
      <w:r w:rsidRPr="00CA6990">
        <w:rPr>
          <w:rFonts w:cstheme="minorHAnsi"/>
          <w:color w:val="FF0000"/>
          <w:u w:val="single"/>
        </w:rPr>
        <w:t>system running in steady state</w:t>
      </w:r>
      <w:r w:rsidRPr="00B06542">
        <w:rPr>
          <w:rFonts w:cstheme="minorHAnsi"/>
          <w:color w:val="FF0000"/>
          <w:u w:val="single"/>
        </w:rPr>
        <w:t xml:space="preserve"> the </w:t>
      </w:r>
      <w:r w:rsidRPr="00B06542">
        <w:rPr>
          <w:rFonts w:cstheme="minorHAnsi"/>
          <w:b/>
          <w:bCs/>
          <w:color w:val="FF0000"/>
          <w:u w:val="single"/>
        </w:rPr>
        <w:t>Grid Forming Plant</w:t>
      </w:r>
      <w:r w:rsidRPr="00B06542">
        <w:rPr>
          <w:rFonts w:cstheme="minorHAnsi"/>
          <w:color w:val="FF0000"/>
          <w:u w:val="single"/>
        </w:rPr>
        <w:t xml:space="preserve"> </w:t>
      </w:r>
      <w:r>
        <w:rPr>
          <w:rFonts w:cstheme="minorHAnsi"/>
          <w:color w:val="FF0000"/>
          <w:u w:val="single"/>
        </w:rPr>
        <w:t>and rotating</w:t>
      </w:r>
      <w:r w:rsidRPr="00BD7DA4">
        <w:rPr>
          <w:rFonts w:cstheme="minorHAnsi"/>
          <w:b/>
          <w:bCs/>
          <w:color w:val="FF0000"/>
          <w:u w:val="single"/>
        </w:rPr>
        <w:t xml:space="preserve"> Synchronous Generat</w:t>
      </w:r>
      <w:r w:rsidR="00BD7DA4" w:rsidRPr="00BD7DA4">
        <w:rPr>
          <w:rFonts w:cstheme="minorHAnsi"/>
          <w:b/>
          <w:bCs/>
          <w:color w:val="FF0000"/>
          <w:u w:val="single"/>
        </w:rPr>
        <w:t>ing Unit</w:t>
      </w:r>
      <w:r>
        <w:rPr>
          <w:rFonts w:cstheme="minorHAnsi"/>
          <w:color w:val="FF0000"/>
          <w:u w:val="single"/>
        </w:rPr>
        <w:t xml:space="preserve"> should each be running at load X feeding </w:t>
      </w:r>
      <w:r w:rsidR="00BD7DA4">
        <w:rPr>
          <w:rFonts w:cstheme="minorHAnsi"/>
          <w:color w:val="FF0000"/>
          <w:u w:val="single"/>
        </w:rPr>
        <w:t>L</w:t>
      </w:r>
      <w:r>
        <w:rPr>
          <w:rFonts w:cstheme="minorHAnsi"/>
          <w:color w:val="FF0000"/>
          <w:u w:val="single"/>
        </w:rPr>
        <w:t xml:space="preserve">oad Y with the frequency of the test network being 50Hz.  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 should be disabled.</w:t>
      </w:r>
    </w:p>
    <w:p w14:paraId="27CA1116" w14:textId="65AE0497" w:rsidR="00CA6990" w:rsidRDefault="00BD7DA4" w:rsidP="00A90478">
      <w:pPr>
        <w:pStyle w:val="ListParagraph"/>
        <w:numPr>
          <w:ilvl w:val="0"/>
          <w:numId w:val="21"/>
        </w:numPr>
        <w:ind w:left="2127" w:hanging="709"/>
        <w:jc w:val="both"/>
        <w:rPr>
          <w:rFonts w:cstheme="minorHAnsi"/>
          <w:color w:val="FF0000"/>
          <w:u w:val="single"/>
          <w:lang w:val="en-US"/>
        </w:rPr>
      </w:pPr>
      <w:r>
        <w:rPr>
          <w:rFonts w:cstheme="minorHAnsi"/>
          <w:color w:val="FF0000"/>
          <w:u w:val="single"/>
          <w:lang w:val="en-US"/>
        </w:rPr>
        <w:t>With the system in steady state, apply a solid (zero impedance) three phase short circuit fault at point A of Figure ECP.A.3.9.3 and then open circuit breaker B</w:t>
      </w:r>
      <w:r w:rsidR="00D94E25">
        <w:rPr>
          <w:rFonts w:cstheme="minorHAnsi"/>
          <w:color w:val="FF0000"/>
          <w:u w:val="single"/>
          <w:lang w:val="en-US"/>
        </w:rPr>
        <w:t>,</w:t>
      </w:r>
      <w:r>
        <w:rPr>
          <w:rFonts w:cstheme="minorHAnsi"/>
          <w:color w:val="FF0000"/>
          <w:u w:val="single"/>
          <w:lang w:val="en-US"/>
        </w:rPr>
        <w:t xml:space="preserve"> 140ms after the fault has been applied. </w:t>
      </w:r>
    </w:p>
    <w:p w14:paraId="5FF2F270" w14:textId="4811E827" w:rsidR="007337F1" w:rsidRPr="009F4586" w:rsidRDefault="007337F1" w:rsidP="00A90478">
      <w:pPr>
        <w:pStyle w:val="ListParagraph"/>
        <w:numPr>
          <w:ilvl w:val="0"/>
          <w:numId w:val="21"/>
        </w:numPr>
        <w:ind w:left="2127" w:hanging="709"/>
        <w:jc w:val="both"/>
        <w:rPr>
          <w:rFonts w:cstheme="minorHAnsi"/>
          <w:color w:val="FF0000"/>
          <w:u w:val="single"/>
          <w:lang w:val="en-US"/>
        </w:rPr>
      </w:pPr>
      <w:r w:rsidRPr="007337F1">
        <w:rPr>
          <w:rFonts w:cstheme="minorHAnsi"/>
          <w:color w:val="FF0000"/>
          <w:u w:val="single"/>
        </w:rPr>
        <w:t xml:space="preserve">Record </w:t>
      </w:r>
      <w:r>
        <w:rPr>
          <w:rFonts w:cstheme="minorHAnsi"/>
          <w:color w:val="FF0000"/>
          <w:u w:val="single"/>
        </w:rPr>
        <w:t>t</w:t>
      </w:r>
      <w:r w:rsidRPr="007337F1">
        <w:rPr>
          <w:rFonts w:cstheme="minorHAnsi"/>
          <w:color w:val="FF0000"/>
          <w:u w:val="single"/>
        </w:rPr>
        <w:t xml:space="preserve">races of </w:t>
      </w:r>
      <w:r w:rsidRPr="007337F1">
        <w:rPr>
          <w:rFonts w:cstheme="minorHAnsi"/>
          <w:b/>
          <w:bCs/>
          <w:color w:val="FF0000"/>
          <w:u w:val="single"/>
        </w:rPr>
        <w:t>Active Power</w:t>
      </w:r>
      <w:r w:rsidRPr="007337F1">
        <w:rPr>
          <w:rFonts w:cstheme="minorHAnsi"/>
          <w:color w:val="FF0000"/>
          <w:u w:val="single"/>
        </w:rPr>
        <w:t xml:space="preserve">, </w:t>
      </w:r>
      <w:r w:rsidRPr="007337F1">
        <w:rPr>
          <w:rFonts w:cstheme="minorHAnsi"/>
          <w:b/>
          <w:bCs/>
          <w:color w:val="FF0000"/>
          <w:u w:val="single"/>
        </w:rPr>
        <w:t>Reactive Power</w:t>
      </w:r>
      <w:r w:rsidRPr="007337F1">
        <w:rPr>
          <w:rFonts w:cstheme="minorHAnsi"/>
          <w:color w:val="FF0000"/>
          <w:u w:val="single"/>
        </w:rPr>
        <w:t xml:space="preserve">, </w:t>
      </w:r>
      <w:r>
        <w:rPr>
          <w:rFonts w:cstheme="minorHAnsi"/>
          <w:color w:val="FF0000"/>
          <w:u w:val="single"/>
        </w:rPr>
        <w:t>v</w:t>
      </w:r>
      <w:r w:rsidRPr="007337F1">
        <w:rPr>
          <w:rFonts w:cstheme="minorHAnsi"/>
          <w:color w:val="FF0000"/>
          <w:u w:val="single"/>
        </w:rPr>
        <w:t xml:space="preserve">oltage and </w:t>
      </w:r>
      <w:r w:rsidRPr="007337F1">
        <w:rPr>
          <w:rFonts w:cstheme="minorHAnsi"/>
          <w:b/>
          <w:bCs/>
          <w:color w:val="FF0000"/>
          <w:u w:val="single"/>
        </w:rPr>
        <w:t>Frequency</w:t>
      </w:r>
      <w:r w:rsidRPr="007337F1">
        <w:rPr>
          <w:rFonts w:cstheme="minorHAnsi"/>
          <w:color w:val="FF0000"/>
          <w:u w:val="single"/>
        </w:rPr>
        <w:t xml:space="preserve"> and record for a </w:t>
      </w:r>
      <w:r w:rsidR="00C12877">
        <w:rPr>
          <w:rFonts w:cstheme="minorHAnsi"/>
          <w:color w:val="FF0000"/>
          <w:u w:val="single"/>
        </w:rPr>
        <w:t xml:space="preserve">period of time after </w:t>
      </w:r>
      <w:r w:rsidRPr="007337F1">
        <w:rPr>
          <w:rFonts w:cstheme="minorHAnsi"/>
          <w:color w:val="FF0000"/>
          <w:u w:val="single"/>
        </w:rPr>
        <w:t>fault inception</w:t>
      </w:r>
      <w:r w:rsidR="00C12877">
        <w:rPr>
          <w:rFonts w:cstheme="minorHAnsi"/>
          <w:color w:val="FF0000"/>
          <w:u w:val="single"/>
        </w:rPr>
        <w:t xml:space="preserve"> after allowing conditions to stabilise</w:t>
      </w:r>
      <w:r>
        <w:rPr>
          <w:rFonts w:cstheme="minorHAnsi"/>
          <w:color w:val="FF0000"/>
          <w:u w:val="single"/>
        </w:rPr>
        <w:t>.</w:t>
      </w:r>
    </w:p>
    <w:p w14:paraId="2B8136E4" w14:textId="2E25A193" w:rsidR="00D54243" w:rsidRDefault="009F4586" w:rsidP="009F4586">
      <w:pPr>
        <w:ind w:left="1418" w:hanging="1418"/>
        <w:jc w:val="both"/>
        <w:rPr>
          <w:rFonts w:cstheme="minorHAnsi"/>
          <w:color w:val="FF0000"/>
          <w:u w:val="single"/>
        </w:rPr>
      </w:pPr>
      <w:r>
        <w:rPr>
          <w:rFonts w:cstheme="minorHAnsi"/>
          <w:color w:val="FF0000"/>
          <w:u w:val="single"/>
          <w:lang w:val="en-US"/>
        </w:rPr>
        <w:t>ECP.A.3.9.</w:t>
      </w:r>
      <w:r w:rsidR="009E4520">
        <w:rPr>
          <w:rFonts w:cstheme="minorHAnsi"/>
          <w:color w:val="FF0000"/>
          <w:u w:val="single"/>
          <w:lang w:val="en-US"/>
        </w:rPr>
        <w:t>6</w:t>
      </w:r>
      <w:r>
        <w:rPr>
          <w:rFonts w:cstheme="minorHAnsi"/>
          <w:color w:val="FF0000"/>
          <w:u w:val="single"/>
          <w:lang w:val="en-US"/>
        </w:rPr>
        <w:tab/>
      </w:r>
      <w:r w:rsidRPr="006E76D9">
        <w:rPr>
          <w:rFonts w:cstheme="minorHAnsi"/>
          <w:color w:val="FF0000"/>
          <w:u w:val="single"/>
        </w:rPr>
        <w:t xml:space="preserve">To demonstrate the </w:t>
      </w:r>
      <w:r w:rsidRPr="006E76D9">
        <w:rPr>
          <w:rFonts w:cstheme="minorHAnsi"/>
          <w:b/>
          <w:bCs/>
          <w:color w:val="FF0000"/>
          <w:u w:val="single"/>
        </w:rPr>
        <w:t>Grid Forming Plant</w:t>
      </w:r>
      <w:r w:rsidRPr="006E76D9">
        <w:rPr>
          <w:rFonts w:cstheme="minorHAnsi"/>
          <w:color w:val="FF0000"/>
          <w:u w:val="single"/>
        </w:rPr>
        <w:t xml:space="preserve"> model is capable of </w:t>
      </w:r>
      <w:r w:rsidR="00E72F30">
        <w:rPr>
          <w:rFonts w:cstheme="minorHAnsi"/>
          <w:color w:val="FF0000"/>
          <w:u w:val="single"/>
        </w:rPr>
        <w:t>contributing to</w:t>
      </w:r>
      <w:r w:rsidRPr="006E76D9">
        <w:rPr>
          <w:rFonts w:cstheme="minorHAnsi"/>
          <w:color w:val="FF0000"/>
          <w:u w:val="single"/>
        </w:rPr>
        <w:t xml:space="preserve"> </w:t>
      </w:r>
      <w:r w:rsidRPr="003F3E86">
        <w:rPr>
          <w:rFonts w:cstheme="minorHAnsi"/>
          <w:b/>
          <w:bCs/>
          <w:color w:val="FF0000"/>
          <w:u w:val="single"/>
        </w:rPr>
        <w:t xml:space="preserve">Damping </w:t>
      </w:r>
      <w:r w:rsidR="003F3E86" w:rsidRPr="003F3E86">
        <w:rPr>
          <w:rFonts w:cstheme="minorHAnsi"/>
          <w:b/>
          <w:bCs/>
          <w:color w:val="FF0000"/>
          <w:u w:val="single"/>
        </w:rPr>
        <w:t xml:space="preserve">Active </w:t>
      </w:r>
      <w:r w:rsidRPr="003F3E86">
        <w:rPr>
          <w:rFonts w:cstheme="minorHAnsi"/>
          <w:b/>
          <w:bCs/>
          <w:color w:val="FF0000"/>
          <w:u w:val="single"/>
        </w:rPr>
        <w:t>Power</w:t>
      </w:r>
      <w:r w:rsidR="00E72F30" w:rsidRPr="00E72F30">
        <w:rPr>
          <w:rFonts w:cstheme="minorHAnsi"/>
          <w:color w:val="FF0000"/>
          <w:u w:val="single"/>
        </w:rPr>
        <w:t xml:space="preserve">, the </w:t>
      </w:r>
      <w:r w:rsidR="00E72F30" w:rsidRPr="00E72F30">
        <w:rPr>
          <w:rFonts w:cstheme="minorHAnsi"/>
          <w:b/>
          <w:bCs/>
          <w:color w:val="FF0000"/>
          <w:u w:val="single"/>
        </w:rPr>
        <w:t>Grid Forming Plant</w:t>
      </w:r>
      <w:r w:rsidR="00E72F30">
        <w:rPr>
          <w:rFonts w:cstheme="minorHAnsi"/>
          <w:color w:val="FF0000"/>
          <w:u w:val="single"/>
        </w:rPr>
        <w:t xml:space="preserve"> owner is required to supply a simulation </w:t>
      </w:r>
      <w:r w:rsidR="00D54243">
        <w:rPr>
          <w:rFonts w:cstheme="minorHAnsi"/>
          <w:color w:val="FF0000"/>
          <w:u w:val="single"/>
        </w:rPr>
        <w:t xml:space="preserve">study </w:t>
      </w:r>
      <w:r w:rsidR="00E72F30">
        <w:rPr>
          <w:rFonts w:cstheme="minorHAnsi"/>
          <w:color w:val="FF0000"/>
          <w:u w:val="single"/>
        </w:rPr>
        <w:t xml:space="preserve">by injecting </w:t>
      </w:r>
      <w:r w:rsidR="00D54243">
        <w:rPr>
          <w:rFonts w:cstheme="minorHAnsi"/>
          <w:color w:val="FF0000"/>
          <w:u w:val="single"/>
        </w:rPr>
        <w:t xml:space="preserve">a </w:t>
      </w:r>
      <w:r w:rsidR="00E72F30">
        <w:rPr>
          <w:rFonts w:cstheme="minorHAnsi"/>
          <w:color w:val="FF0000"/>
          <w:u w:val="single"/>
        </w:rPr>
        <w:t xml:space="preserve">2Hz sine wave into the </w:t>
      </w:r>
      <w:r w:rsidR="00E72F30" w:rsidRPr="00D54243">
        <w:rPr>
          <w:rFonts w:cstheme="minorHAnsi"/>
          <w:b/>
          <w:bCs/>
          <w:color w:val="FF0000"/>
          <w:u w:val="single"/>
        </w:rPr>
        <w:t>Grid Forming Plant</w:t>
      </w:r>
      <w:r w:rsidR="00E72F30">
        <w:rPr>
          <w:rFonts w:cstheme="minorHAnsi"/>
          <w:color w:val="FF0000"/>
          <w:u w:val="single"/>
        </w:rPr>
        <w:t xml:space="preserve"> model as</w:t>
      </w:r>
      <w:r w:rsidR="00D54243">
        <w:rPr>
          <w:rFonts w:cstheme="minorHAnsi"/>
          <w:color w:val="FF0000"/>
          <w:u w:val="single"/>
        </w:rPr>
        <w:t xml:space="preserve"> supplied </w:t>
      </w:r>
      <w:r w:rsidR="00E72F30">
        <w:rPr>
          <w:rFonts w:cstheme="minorHAnsi"/>
          <w:color w:val="FF0000"/>
          <w:u w:val="single"/>
        </w:rPr>
        <w:t xml:space="preserve">in </w:t>
      </w:r>
      <w:r w:rsidR="00E72F30" w:rsidRPr="00C138DC">
        <w:rPr>
          <w:rFonts w:cstheme="minorHAnsi"/>
          <w:color w:val="FF0000"/>
          <w:u w:val="single"/>
        </w:rPr>
        <w:t>ECP</w:t>
      </w:r>
      <w:r w:rsidR="00C138DC" w:rsidRPr="00C138DC">
        <w:rPr>
          <w:rFonts w:cstheme="minorHAnsi"/>
          <w:color w:val="FF0000"/>
          <w:u w:val="single"/>
        </w:rPr>
        <w:t>A.3.9.2</w:t>
      </w:r>
      <w:r w:rsidR="009D3E07">
        <w:rPr>
          <w:rFonts w:cstheme="minorHAnsi"/>
          <w:color w:val="FF0000"/>
          <w:u w:val="single"/>
        </w:rPr>
        <w:t>.  The results supplied need to verify the following criteria:-</w:t>
      </w:r>
    </w:p>
    <w:p w14:paraId="5E103302" w14:textId="6C8B9BD0" w:rsidR="009D3E07" w:rsidRDefault="009D3E07" w:rsidP="009D3E07">
      <w:pPr>
        <w:pStyle w:val="ListParagraph"/>
        <w:numPr>
          <w:ilvl w:val="0"/>
          <w:numId w:val="23"/>
        </w:numPr>
        <w:jc w:val="both"/>
        <w:rPr>
          <w:rFonts w:cstheme="minorHAnsi"/>
          <w:color w:val="FF0000"/>
          <w:u w:val="single"/>
        </w:rPr>
      </w:pPr>
      <w:r>
        <w:rPr>
          <w:rFonts w:cstheme="minorHAnsi"/>
          <w:color w:val="FF0000"/>
          <w:u w:val="single"/>
        </w:rPr>
        <w:t xml:space="preserve">Demonstration of phase based </w:t>
      </w:r>
      <w:r w:rsidR="00C51CE3" w:rsidRPr="00C51CE3">
        <w:rPr>
          <w:rFonts w:cstheme="minorHAnsi"/>
          <w:b/>
          <w:bCs/>
          <w:color w:val="FF0000"/>
          <w:u w:val="single"/>
        </w:rPr>
        <w:t>Damping Active Power</w:t>
      </w:r>
      <w:r w:rsidR="00C51CE3">
        <w:rPr>
          <w:rFonts w:cstheme="minorHAnsi"/>
          <w:color w:val="FF0000"/>
          <w:u w:val="single"/>
        </w:rPr>
        <w:t xml:space="preserve"> (or P</w:t>
      </w:r>
      <w:r w:rsidR="00C51CE3">
        <w:rPr>
          <w:rFonts w:cstheme="minorHAnsi"/>
          <w:color w:val="FF0000"/>
          <w:u w:val="single"/>
        </w:rPr>
        <w:sym w:font="Symbol" w:char="F064"/>
      </w:r>
      <w:r w:rsidR="00C51CE3">
        <w:rPr>
          <w:rFonts w:cstheme="minorHAnsi"/>
          <w:color w:val="FF0000"/>
          <w:u w:val="single"/>
        </w:rPr>
        <w:t xml:space="preserve">) by injecting a 2Hz sine wave into the </w:t>
      </w:r>
      <w:r w:rsidR="00C51CE3" w:rsidRPr="00C51CE3">
        <w:rPr>
          <w:rFonts w:cstheme="minorHAnsi"/>
          <w:b/>
          <w:bCs/>
          <w:color w:val="FF0000"/>
          <w:u w:val="single"/>
        </w:rPr>
        <w:t>Grid Forming Plant</w:t>
      </w:r>
      <w:r w:rsidR="00C51CE3">
        <w:rPr>
          <w:rFonts w:cstheme="minorHAnsi"/>
          <w:color w:val="FF0000"/>
          <w:u w:val="single"/>
        </w:rPr>
        <w:t xml:space="preserve"> controller to demonstrate damping power supplied through the </w:t>
      </w:r>
      <w:r w:rsidR="00C51CE3" w:rsidRPr="007F6901">
        <w:rPr>
          <w:rFonts w:cstheme="minorHAnsi"/>
          <w:b/>
          <w:bCs/>
          <w:color w:val="FF0000"/>
          <w:u w:val="single"/>
        </w:rPr>
        <w:t>Grid Forming Plant’s</w:t>
      </w:r>
      <w:r w:rsidR="00C51CE3">
        <w:rPr>
          <w:rFonts w:cstheme="minorHAnsi"/>
          <w:color w:val="FF0000"/>
          <w:u w:val="single"/>
        </w:rPr>
        <w:t xml:space="preserve"> impedance.  An acceptable performance would be judged where the overshoot or decay matches the damping factor declared by the </w:t>
      </w:r>
      <w:r w:rsidR="00C51CE3" w:rsidRPr="00F74FF4">
        <w:rPr>
          <w:rFonts w:cstheme="minorHAnsi"/>
          <w:b/>
          <w:bCs/>
          <w:color w:val="FF0000"/>
          <w:u w:val="single"/>
        </w:rPr>
        <w:t>Grid Forming Plant</w:t>
      </w:r>
      <w:r w:rsidR="00C51CE3">
        <w:rPr>
          <w:rFonts w:cstheme="minorHAnsi"/>
          <w:color w:val="FF0000"/>
          <w:u w:val="single"/>
        </w:rPr>
        <w:t xml:space="preserve"> </w:t>
      </w:r>
      <w:r w:rsidR="00F74FF4">
        <w:rPr>
          <w:rFonts w:cstheme="minorHAnsi"/>
          <w:color w:val="FF0000"/>
          <w:u w:val="single"/>
        </w:rPr>
        <w:t>o</w:t>
      </w:r>
      <w:r w:rsidR="00C51CE3">
        <w:rPr>
          <w:rFonts w:cstheme="minorHAnsi"/>
          <w:color w:val="FF0000"/>
          <w:u w:val="single"/>
        </w:rPr>
        <w:t>wner as submitted in ECC.6.3.19.3</w:t>
      </w:r>
      <w:r w:rsidR="00F74FF4">
        <w:rPr>
          <w:rFonts w:cstheme="minorHAnsi"/>
          <w:color w:val="FF0000"/>
          <w:u w:val="single"/>
        </w:rPr>
        <w:t>(viii).</w:t>
      </w:r>
      <w:r w:rsidR="00C51CE3">
        <w:rPr>
          <w:rFonts w:cstheme="minorHAnsi"/>
          <w:color w:val="FF0000"/>
          <w:u w:val="single"/>
        </w:rPr>
        <w:t xml:space="preserve">  </w:t>
      </w:r>
    </w:p>
    <w:p w14:paraId="01DB82A5" w14:textId="67E20370" w:rsidR="00BE38E5" w:rsidRDefault="00BE38E5" w:rsidP="00BE38E5">
      <w:pPr>
        <w:pStyle w:val="ListParagraph"/>
        <w:numPr>
          <w:ilvl w:val="0"/>
          <w:numId w:val="23"/>
        </w:numPr>
        <w:jc w:val="both"/>
        <w:rPr>
          <w:rFonts w:cstheme="minorHAnsi"/>
          <w:color w:val="FF0000"/>
          <w:u w:val="single"/>
        </w:rPr>
      </w:pPr>
      <w:r>
        <w:rPr>
          <w:rFonts w:cstheme="minorHAnsi"/>
          <w:color w:val="FF0000"/>
          <w:u w:val="single"/>
        </w:rPr>
        <w:t xml:space="preserve">Demonstration of phase based real control output power (or Pc) by injecting a 2Hz sine wave into the </w:t>
      </w:r>
      <w:r w:rsidRPr="00C51CE3">
        <w:rPr>
          <w:rFonts w:cstheme="minorHAnsi"/>
          <w:b/>
          <w:bCs/>
          <w:color w:val="FF0000"/>
          <w:u w:val="single"/>
        </w:rPr>
        <w:t>Grid Forming Plant</w:t>
      </w:r>
      <w:r>
        <w:rPr>
          <w:rFonts w:cstheme="minorHAnsi"/>
          <w:color w:val="FF0000"/>
          <w:u w:val="single"/>
        </w:rPr>
        <w:t xml:space="preserve"> controller to demonstrate the controlled power output is supplied below the 5Hz bandwidth limit  An acceptable performance would be judged where the overshoot or decay matches the damping factor declared by the </w:t>
      </w:r>
      <w:r w:rsidRPr="00F74FF4">
        <w:rPr>
          <w:rFonts w:cstheme="minorHAnsi"/>
          <w:b/>
          <w:bCs/>
          <w:color w:val="FF0000"/>
          <w:u w:val="single"/>
        </w:rPr>
        <w:t>Grid Forming Plant</w:t>
      </w:r>
      <w:r>
        <w:rPr>
          <w:rFonts w:cstheme="minorHAnsi"/>
          <w:color w:val="FF0000"/>
          <w:u w:val="single"/>
        </w:rPr>
        <w:t xml:space="preserve"> owner as submitted in ECC.6.3.19.3(viii).  </w:t>
      </w:r>
    </w:p>
    <w:p w14:paraId="4DCAC476" w14:textId="03848E73" w:rsidR="009A1F05" w:rsidRDefault="00E82CBD" w:rsidP="009A1F05">
      <w:pPr>
        <w:pStyle w:val="ListParagraph"/>
        <w:numPr>
          <w:ilvl w:val="0"/>
          <w:numId w:val="23"/>
        </w:numPr>
        <w:jc w:val="both"/>
        <w:rPr>
          <w:rFonts w:cstheme="minorHAnsi"/>
          <w:color w:val="FF0000"/>
          <w:u w:val="single"/>
        </w:rPr>
      </w:pPr>
      <w:r w:rsidRPr="00E82CBD">
        <w:rPr>
          <w:rFonts w:cstheme="minorHAnsi"/>
          <w:color w:val="FF0000"/>
          <w:u w:val="single"/>
        </w:rPr>
        <w:t xml:space="preserve">In the case of a </w:t>
      </w:r>
      <w:r w:rsidRPr="00E82CBD">
        <w:rPr>
          <w:rFonts w:cstheme="minorHAnsi"/>
          <w:b/>
          <w:bCs/>
          <w:color w:val="FF0000"/>
          <w:u w:val="single"/>
        </w:rPr>
        <w:t>Grid Forming Plant</w:t>
      </w:r>
      <w:r w:rsidRPr="00E82CBD">
        <w:rPr>
          <w:rFonts w:cstheme="minorHAnsi"/>
          <w:color w:val="FF0000"/>
          <w:u w:val="single"/>
        </w:rPr>
        <w:t xml:space="preserve"> comprising an </w:t>
      </w:r>
      <w:r w:rsidR="00C138DC" w:rsidRPr="00C138DC">
        <w:rPr>
          <w:rFonts w:cstheme="minorHAnsi"/>
          <w:b/>
          <w:bCs/>
          <w:color w:val="FF0000"/>
          <w:u w:val="single"/>
        </w:rPr>
        <w:t>Grid Forming E</w:t>
      </w:r>
      <w:r w:rsidRPr="00C138DC">
        <w:rPr>
          <w:rFonts w:cstheme="minorHAnsi"/>
          <w:b/>
          <w:bCs/>
          <w:color w:val="FF0000"/>
          <w:u w:val="single"/>
        </w:rPr>
        <w:t xml:space="preserve">lectronic </w:t>
      </w:r>
      <w:r w:rsidR="00C138DC" w:rsidRPr="00C138DC">
        <w:rPr>
          <w:rFonts w:cstheme="minorHAnsi"/>
          <w:b/>
          <w:bCs/>
          <w:color w:val="FF0000"/>
          <w:u w:val="single"/>
        </w:rPr>
        <w:t>P</w:t>
      </w:r>
      <w:r w:rsidRPr="00C138DC">
        <w:rPr>
          <w:rFonts w:cstheme="minorHAnsi"/>
          <w:b/>
          <w:bCs/>
          <w:color w:val="FF0000"/>
          <w:u w:val="single"/>
        </w:rPr>
        <w:t xml:space="preserve">ower </w:t>
      </w:r>
      <w:r w:rsidR="00C138DC" w:rsidRPr="00C138DC">
        <w:rPr>
          <w:rFonts w:cstheme="minorHAnsi"/>
          <w:b/>
          <w:bCs/>
          <w:color w:val="FF0000"/>
          <w:u w:val="single"/>
        </w:rPr>
        <w:t>C</w:t>
      </w:r>
      <w:r w:rsidRPr="00C138DC">
        <w:rPr>
          <w:rFonts w:cstheme="minorHAnsi"/>
          <w:b/>
          <w:bCs/>
          <w:color w:val="FF0000"/>
          <w:u w:val="single"/>
        </w:rPr>
        <w:t>onverter</w:t>
      </w:r>
      <w:r w:rsidRPr="00E82CBD">
        <w:rPr>
          <w:rFonts w:cstheme="minorHAnsi"/>
          <w:color w:val="FF0000"/>
          <w:u w:val="single"/>
        </w:rPr>
        <w:t xml:space="preserve"> d</w:t>
      </w:r>
      <w:r w:rsidR="00D31D0D" w:rsidRPr="00E82CBD">
        <w:rPr>
          <w:rFonts w:cstheme="minorHAnsi"/>
          <w:color w:val="FF0000"/>
          <w:u w:val="single"/>
        </w:rPr>
        <w:t>emonstration</w:t>
      </w:r>
      <w:r w:rsidRPr="00E82CBD">
        <w:rPr>
          <w:rFonts w:cstheme="minorHAnsi"/>
          <w:color w:val="FF0000"/>
          <w:u w:val="single"/>
        </w:rPr>
        <w:t>,</w:t>
      </w:r>
      <w:r w:rsidR="00D31D0D" w:rsidRPr="00E82CBD">
        <w:rPr>
          <w:rFonts w:cstheme="minorHAnsi"/>
          <w:color w:val="FF0000"/>
          <w:u w:val="single"/>
        </w:rPr>
        <w:t xml:space="preserve"> of </w:t>
      </w:r>
      <w:r w:rsidRPr="00E82CBD">
        <w:rPr>
          <w:rFonts w:cstheme="minorHAnsi"/>
          <w:color w:val="FF0000"/>
          <w:u w:val="single"/>
        </w:rPr>
        <w:t xml:space="preserve">the software damping power </w:t>
      </w:r>
      <w:r w:rsidR="00367857">
        <w:rPr>
          <w:rFonts w:cstheme="minorHAnsi"/>
          <w:color w:val="FF0000"/>
          <w:u w:val="single"/>
        </w:rPr>
        <w:t xml:space="preserve">(Ps) </w:t>
      </w:r>
      <w:r w:rsidR="00D31D0D" w:rsidRPr="00E82CBD">
        <w:rPr>
          <w:rFonts w:cstheme="minorHAnsi"/>
          <w:color w:val="FF0000"/>
          <w:u w:val="single"/>
        </w:rPr>
        <w:t xml:space="preserve">by injecting a 2Hz sine wave into the </w:t>
      </w:r>
      <w:r w:rsidR="00D31D0D" w:rsidRPr="00E82CBD">
        <w:rPr>
          <w:rFonts w:cstheme="minorHAnsi"/>
          <w:b/>
          <w:bCs/>
          <w:color w:val="FF0000"/>
          <w:u w:val="single"/>
        </w:rPr>
        <w:t>Grid Forming Plant</w:t>
      </w:r>
      <w:r w:rsidR="00D31D0D" w:rsidRPr="00E82CBD">
        <w:rPr>
          <w:rFonts w:cstheme="minorHAnsi"/>
          <w:color w:val="FF0000"/>
          <w:u w:val="single"/>
        </w:rPr>
        <w:t xml:space="preserve"> controller</w:t>
      </w:r>
      <w:r w:rsidRPr="00E82CBD">
        <w:rPr>
          <w:rFonts w:cstheme="minorHAnsi"/>
          <w:color w:val="FF0000"/>
          <w:u w:val="single"/>
        </w:rPr>
        <w:t xml:space="preserve">.  </w:t>
      </w:r>
      <w:r w:rsidR="00D31D0D" w:rsidRPr="00E82CBD">
        <w:rPr>
          <w:rFonts w:cstheme="minorHAnsi"/>
          <w:color w:val="FF0000"/>
          <w:u w:val="single"/>
        </w:rPr>
        <w:t xml:space="preserve">An acceptable performance would be judged where the overshoot or decay matches the damping factor declared by the </w:t>
      </w:r>
      <w:r w:rsidR="00D31D0D" w:rsidRPr="00E82CBD">
        <w:rPr>
          <w:rFonts w:cstheme="minorHAnsi"/>
          <w:b/>
          <w:bCs/>
          <w:color w:val="FF0000"/>
          <w:u w:val="single"/>
        </w:rPr>
        <w:t>Grid Forming Plant</w:t>
      </w:r>
      <w:r w:rsidR="00D31D0D" w:rsidRPr="00E82CBD">
        <w:rPr>
          <w:rFonts w:cstheme="minorHAnsi"/>
          <w:color w:val="FF0000"/>
          <w:u w:val="single"/>
        </w:rPr>
        <w:t xml:space="preserve"> owner as </w:t>
      </w:r>
      <w:r w:rsidR="00D31D0D" w:rsidRPr="00E82CBD">
        <w:rPr>
          <w:rFonts w:cstheme="minorHAnsi"/>
          <w:color w:val="FF0000"/>
          <w:u w:val="single"/>
        </w:rPr>
        <w:lastRenderedPageBreak/>
        <w:t>submitted in EC</w:t>
      </w:r>
      <w:r w:rsidR="00C138DC">
        <w:rPr>
          <w:rFonts w:cstheme="minorHAnsi"/>
          <w:color w:val="FF0000"/>
          <w:u w:val="single"/>
        </w:rPr>
        <w:t>P.A.3.9.2</w:t>
      </w:r>
      <w:r w:rsidR="00D31D0D" w:rsidRPr="00C138DC">
        <w:rPr>
          <w:rFonts w:cstheme="minorHAnsi"/>
          <w:color w:val="FF0000"/>
          <w:u w:val="single"/>
        </w:rPr>
        <w:t>.</w:t>
      </w:r>
      <w:r w:rsidR="00D31D0D" w:rsidRPr="00E82CBD">
        <w:rPr>
          <w:rFonts w:cstheme="minorHAnsi"/>
          <w:color w:val="FF0000"/>
          <w:u w:val="single"/>
        </w:rPr>
        <w:t xml:space="preserve">  </w:t>
      </w:r>
      <w:r>
        <w:rPr>
          <w:rFonts w:cstheme="minorHAnsi"/>
          <w:color w:val="FF0000"/>
          <w:u w:val="single"/>
        </w:rPr>
        <w:t xml:space="preserve">For the avoidance of doubt this simulation is not required from </w:t>
      </w:r>
      <w:r w:rsidRPr="00E82CBD">
        <w:rPr>
          <w:rFonts w:cstheme="minorHAnsi"/>
          <w:b/>
          <w:bCs/>
          <w:color w:val="FF0000"/>
          <w:u w:val="single"/>
        </w:rPr>
        <w:t>Grid Forming Plant</w:t>
      </w:r>
      <w:r>
        <w:rPr>
          <w:rFonts w:cstheme="minorHAnsi"/>
          <w:color w:val="FF0000"/>
          <w:u w:val="single"/>
        </w:rPr>
        <w:t xml:space="preserve"> comprising a rotating </w:t>
      </w:r>
      <w:r w:rsidRPr="00E82CBD">
        <w:rPr>
          <w:rFonts w:cstheme="minorHAnsi"/>
          <w:b/>
          <w:bCs/>
          <w:color w:val="FF0000"/>
          <w:u w:val="single"/>
        </w:rPr>
        <w:t>Synchronous Generating Unit</w:t>
      </w:r>
      <w:r>
        <w:rPr>
          <w:rFonts w:cstheme="minorHAnsi"/>
          <w:color w:val="FF0000"/>
          <w:u w:val="single"/>
        </w:rPr>
        <w:t>.</w:t>
      </w:r>
    </w:p>
    <w:p w14:paraId="29E77DD7" w14:textId="7A9FCB74" w:rsidR="00367857" w:rsidRDefault="00367857" w:rsidP="009A1F05">
      <w:pPr>
        <w:pStyle w:val="ListParagraph"/>
        <w:numPr>
          <w:ilvl w:val="0"/>
          <w:numId w:val="23"/>
        </w:numPr>
        <w:jc w:val="both"/>
        <w:rPr>
          <w:rFonts w:cstheme="minorHAnsi"/>
          <w:color w:val="FF0000"/>
          <w:u w:val="single"/>
        </w:rPr>
      </w:pPr>
      <w:r>
        <w:rPr>
          <w:rFonts w:cstheme="minorHAnsi"/>
          <w:color w:val="FF0000"/>
          <w:u w:val="single"/>
        </w:rPr>
        <w:t xml:space="preserve">In addition to demonstrating adequate </w:t>
      </w:r>
      <w:r w:rsidRPr="00367857">
        <w:rPr>
          <w:rFonts w:cstheme="minorHAnsi"/>
          <w:b/>
          <w:bCs/>
          <w:color w:val="FF0000"/>
          <w:u w:val="single"/>
        </w:rPr>
        <w:t>Damping Active Power</w:t>
      </w:r>
      <w:r>
        <w:rPr>
          <w:rFonts w:cstheme="minorHAnsi"/>
          <w:color w:val="FF0000"/>
          <w:u w:val="single"/>
        </w:rPr>
        <w:t xml:space="preserve"> (P</w:t>
      </w:r>
      <w:r>
        <w:rPr>
          <w:rFonts w:cstheme="minorHAnsi"/>
          <w:color w:val="FF0000"/>
          <w:u w:val="single"/>
        </w:rPr>
        <w:sym w:font="Symbol" w:char="F064"/>
      </w:r>
      <w:r>
        <w:rPr>
          <w:rFonts w:cstheme="minorHAnsi"/>
          <w:color w:val="FF0000"/>
          <w:u w:val="single"/>
        </w:rPr>
        <w:t xml:space="preserve">), </w:t>
      </w:r>
      <w:r w:rsidR="00AD1381">
        <w:rPr>
          <w:rFonts w:cstheme="minorHAnsi"/>
          <w:color w:val="FF0000"/>
          <w:u w:val="single"/>
        </w:rPr>
        <w:t>r</w:t>
      </w:r>
      <w:r>
        <w:rPr>
          <w:rFonts w:cstheme="minorHAnsi"/>
          <w:color w:val="FF0000"/>
          <w:u w:val="single"/>
        </w:rPr>
        <w:t xml:space="preserve">eal control output power (Pc) and software damping (Ps) simulation </w:t>
      </w:r>
      <w:r w:rsidR="00AD1381">
        <w:rPr>
          <w:rFonts w:cstheme="minorHAnsi"/>
          <w:color w:val="FF0000"/>
          <w:u w:val="single"/>
        </w:rPr>
        <w:t xml:space="preserve">studies </w:t>
      </w:r>
      <w:r>
        <w:rPr>
          <w:rFonts w:cstheme="minorHAnsi"/>
          <w:color w:val="FF0000"/>
          <w:u w:val="single"/>
        </w:rPr>
        <w:t>should be run to ensure the combined adequate damping of P</w:t>
      </w:r>
      <w:r>
        <w:rPr>
          <w:rFonts w:cstheme="minorHAnsi"/>
          <w:color w:val="FF0000"/>
          <w:u w:val="single"/>
        </w:rPr>
        <w:sym w:font="Symbol" w:char="F064"/>
      </w:r>
      <w:r>
        <w:rPr>
          <w:rFonts w:cstheme="minorHAnsi"/>
          <w:color w:val="FF0000"/>
          <w:u w:val="single"/>
        </w:rPr>
        <w:t xml:space="preserve"> and Pc, P</w:t>
      </w:r>
      <w:r>
        <w:rPr>
          <w:rFonts w:cstheme="minorHAnsi"/>
          <w:color w:val="FF0000"/>
          <w:u w:val="single"/>
        </w:rPr>
        <w:sym w:font="Symbol" w:char="F064"/>
      </w:r>
      <w:r>
        <w:rPr>
          <w:rFonts w:cstheme="minorHAnsi"/>
          <w:color w:val="FF0000"/>
          <w:u w:val="single"/>
        </w:rPr>
        <w:t xml:space="preserve"> and Ps, Pc and Ps</w:t>
      </w:r>
      <w:r w:rsidR="00AD1381">
        <w:rPr>
          <w:rFonts w:cstheme="minorHAnsi"/>
          <w:color w:val="FF0000"/>
          <w:u w:val="single"/>
        </w:rPr>
        <w:t>, Ps and P</w:t>
      </w:r>
      <w:r w:rsidR="00AD1381">
        <w:rPr>
          <w:rFonts w:cstheme="minorHAnsi"/>
          <w:color w:val="FF0000"/>
          <w:u w:val="single"/>
        </w:rPr>
        <w:sym w:font="Symbol" w:char="F064"/>
      </w:r>
      <w:r w:rsidR="00AD1381">
        <w:rPr>
          <w:rFonts w:cstheme="minorHAnsi"/>
          <w:color w:val="FF0000"/>
          <w:u w:val="single"/>
        </w:rPr>
        <w:t xml:space="preserve"> and the total combination of P</w:t>
      </w:r>
      <w:r w:rsidR="00AD1381">
        <w:rPr>
          <w:rFonts w:cstheme="minorHAnsi"/>
          <w:color w:val="FF0000"/>
          <w:u w:val="single"/>
        </w:rPr>
        <w:sym w:font="Symbol" w:char="F064"/>
      </w:r>
      <w:r w:rsidR="00AD1381">
        <w:rPr>
          <w:rFonts w:cstheme="minorHAnsi"/>
          <w:color w:val="FF0000"/>
          <w:u w:val="single"/>
        </w:rPr>
        <w:t>, Pc and Ps</w:t>
      </w:r>
      <w:r w:rsidR="00C138DC">
        <w:rPr>
          <w:rFonts w:cstheme="minorHAnsi"/>
          <w:color w:val="FF0000"/>
          <w:u w:val="single"/>
        </w:rPr>
        <w:t xml:space="preserve"> as references in </w:t>
      </w:r>
      <w:r w:rsidR="00C138DC" w:rsidRPr="00D82EF5">
        <w:rPr>
          <w:rFonts w:cstheme="minorHAnsi"/>
          <w:color w:val="FF0000"/>
          <w:u w:val="single"/>
        </w:rPr>
        <w:t>ECC.6.3.19</w:t>
      </w:r>
      <w:r w:rsidR="00D82EF5" w:rsidRPr="00D82EF5">
        <w:rPr>
          <w:rFonts w:cstheme="minorHAnsi"/>
          <w:color w:val="FF0000"/>
          <w:u w:val="single"/>
        </w:rPr>
        <w:t>.3(vi)</w:t>
      </w:r>
      <w:r w:rsidR="00D82EF5">
        <w:rPr>
          <w:rFonts w:cstheme="minorHAnsi"/>
          <w:color w:val="FF0000"/>
          <w:u w:val="single"/>
        </w:rPr>
        <w:t>.</w:t>
      </w:r>
    </w:p>
    <w:p w14:paraId="40A713CF" w14:textId="514FB7EB" w:rsidR="009E4520" w:rsidRPr="009E4520" w:rsidRDefault="009E4520" w:rsidP="009E4520">
      <w:pPr>
        <w:jc w:val="both"/>
        <w:rPr>
          <w:rFonts w:cstheme="minorHAnsi"/>
          <w:color w:val="FF0000"/>
        </w:rPr>
      </w:pPr>
      <w:r w:rsidRPr="009E4520">
        <w:rPr>
          <w:rFonts w:cstheme="minorHAnsi"/>
          <w:color w:val="auto"/>
        </w:rPr>
        <w:t>……………………………</w:t>
      </w:r>
    </w:p>
    <w:p w14:paraId="2DF3AADA" w14:textId="59A9969B" w:rsidR="009E4520" w:rsidRDefault="007A4D11" w:rsidP="009E4520">
      <w:pPr>
        <w:jc w:val="both"/>
        <w:rPr>
          <w:rFonts w:cstheme="minorHAnsi"/>
          <w:color w:val="auto"/>
        </w:rPr>
      </w:pPr>
      <w:r w:rsidRPr="007A4D11">
        <w:rPr>
          <w:rFonts w:cstheme="minorHAnsi"/>
          <w:color w:val="auto"/>
        </w:rPr>
        <w:t>Extract</w:t>
      </w:r>
      <w:r>
        <w:rPr>
          <w:rFonts w:cstheme="minorHAnsi"/>
          <w:color w:val="auto"/>
        </w:rPr>
        <w:t>s</w:t>
      </w:r>
      <w:r w:rsidRPr="007A4D11">
        <w:rPr>
          <w:rFonts w:cstheme="minorHAnsi"/>
          <w:color w:val="auto"/>
        </w:rPr>
        <w:t xml:space="preserve"> from EC</w:t>
      </w:r>
      <w:r>
        <w:rPr>
          <w:rFonts w:cstheme="minorHAnsi"/>
          <w:color w:val="auto"/>
        </w:rPr>
        <w:t>P</w:t>
      </w:r>
      <w:r w:rsidRPr="007A4D11">
        <w:rPr>
          <w:rFonts w:cstheme="minorHAnsi"/>
          <w:color w:val="auto"/>
        </w:rPr>
        <w:t xml:space="preserve"> Appendix 4</w:t>
      </w:r>
    </w:p>
    <w:p w14:paraId="5A03A6D4" w14:textId="4D30EF18" w:rsidR="007A4D11" w:rsidRDefault="007A4D11" w:rsidP="009E4520">
      <w:pPr>
        <w:jc w:val="both"/>
        <w:rPr>
          <w:rFonts w:cstheme="minorHAnsi"/>
          <w:color w:val="auto"/>
        </w:rPr>
      </w:pPr>
      <w:r>
        <w:rPr>
          <w:rFonts w:cstheme="minorHAnsi"/>
          <w:color w:val="auto"/>
        </w:rPr>
        <w:t>…………………………..</w:t>
      </w:r>
    </w:p>
    <w:p w14:paraId="695151EB" w14:textId="2FA9D6F2" w:rsidR="007A4D11" w:rsidRDefault="007A4D11" w:rsidP="007A4D11">
      <w:pPr>
        <w:ind w:left="1418" w:hanging="1418"/>
        <w:jc w:val="both"/>
        <w:rPr>
          <w:rFonts w:cstheme="minorHAnsi"/>
          <w:color w:val="FF0000"/>
          <w:u w:val="single"/>
        </w:rPr>
      </w:pPr>
      <w:r w:rsidRPr="005B7C23">
        <w:rPr>
          <w:rFonts w:cstheme="minorHAnsi"/>
          <w:color w:val="FF0000"/>
        </w:rPr>
        <w:t>ECP.A.4.3.6</w:t>
      </w:r>
      <w:r w:rsidRPr="005B7C23">
        <w:rPr>
          <w:rFonts w:cstheme="minorHAnsi"/>
          <w:color w:val="FF0000"/>
        </w:rPr>
        <w:tab/>
      </w:r>
      <w:r w:rsidRPr="005B7C23">
        <w:rPr>
          <w:rFonts w:cstheme="minorHAnsi"/>
          <w:color w:val="FF0000"/>
          <w:u w:val="single"/>
        </w:rPr>
        <w:t xml:space="preserve">In the case of a </w:t>
      </w:r>
      <w:r w:rsidRPr="001979A9">
        <w:rPr>
          <w:rFonts w:cstheme="minorHAnsi"/>
          <w:b/>
          <w:bCs/>
          <w:color w:val="FF0000"/>
          <w:u w:val="single"/>
        </w:rPr>
        <w:t>Grid Forming Plant</w:t>
      </w:r>
      <w:r w:rsidRPr="005B7C23">
        <w:rPr>
          <w:rFonts w:cstheme="minorHAnsi"/>
          <w:color w:val="FF0000"/>
          <w:u w:val="single"/>
        </w:rPr>
        <w:t xml:space="preserve">, the following signals shall be supplied to </w:t>
      </w:r>
      <w:r w:rsidRPr="001979A9">
        <w:rPr>
          <w:rFonts w:cstheme="minorHAnsi"/>
          <w:b/>
          <w:bCs/>
          <w:color w:val="FF0000"/>
          <w:u w:val="single"/>
        </w:rPr>
        <w:t>The Company</w:t>
      </w:r>
      <w:r w:rsidRPr="005B7C23">
        <w:rPr>
          <w:rFonts w:cstheme="minorHAnsi"/>
          <w:color w:val="FF0000"/>
          <w:u w:val="single"/>
        </w:rPr>
        <w:t xml:space="preserve"> by the </w:t>
      </w:r>
      <w:r w:rsidRPr="001979A9">
        <w:rPr>
          <w:rFonts w:cstheme="minorHAnsi"/>
          <w:b/>
          <w:bCs/>
          <w:color w:val="FF0000"/>
          <w:u w:val="single"/>
        </w:rPr>
        <w:t>Grid Forming Plant</w:t>
      </w:r>
      <w:r w:rsidRPr="005B7C23">
        <w:rPr>
          <w:rFonts w:cstheme="minorHAnsi"/>
          <w:color w:val="FF0000"/>
          <w:u w:val="single"/>
        </w:rPr>
        <w:t xml:space="preserve"> owner in accordance with ECC.6.6.3</w:t>
      </w:r>
      <w:r w:rsidR="006F4A4D" w:rsidRPr="005B7C23">
        <w:rPr>
          <w:rFonts w:cstheme="minorHAnsi"/>
          <w:color w:val="FF0000"/>
          <w:u w:val="single"/>
        </w:rPr>
        <w:t xml:space="preserve">.  For the avoidance of doubt, </w:t>
      </w:r>
      <w:r w:rsidR="006F4A4D" w:rsidRPr="001979A9">
        <w:rPr>
          <w:rFonts w:cstheme="minorHAnsi"/>
          <w:b/>
          <w:bCs/>
          <w:color w:val="FF0000"/>
          <w:u w:val="single"/>
        </w:rPr>
        <w:t>User’s</w:t>
      </w:r>
      <w:r w:rsidR="006F4A4D" w:rsidRPr="005B7C23">
        <w:rPr>
          <w:rFonts w:cstheme="minorHAnsi"/>
          <w:color w:val="FF0000"/>
          <w:u w:val="single"/>
        </w:rPr>
        <w:t xml:space="preserve"> would also be required to undertake the necessary testing of their </w:t>
      </w:r>
      <w:r w:rsidR="006F4A4D" w:rsidRPr="001979A9">
        <w:rPr>
          <w:rFonts w:cstheme="minorHAnsi"/>
          <w:b/>
          <w:bCs/>
          <w:color w:val="FF0000"/>
          <w:u w:val="single"/>
        </w:rPr>
        <w:t>Plant</w:t>
      </w:r>
      <w:r w:rsidR="006F4A4D" w:rsidRPr="005B7C23">
        <w:rPr>
          <w:rFonts w:cstheme="minorHAnsi"/>
          <w:color w:val="FF0000"/>
          <w:u w:val="single"/>
        </w:rPr>
        <w:t xml:space="preserve"> in accordance with the requirements of ECC.A.4 and OC5 as applicable. </w:t>
      </w:r>
    </w:p>
    <w:p w14:paraId="21A7DE01" w14:textId="77777777" w:rsidR="00BE3FC8" w:rsidRPr="005B7C23" w:rsidRDefault="00BE3FC8" w:rsidP="007A4D11">
      <w:pPr>
        <w:ind w:left="1418" w:hanging="1418"/>
        <w:jc w:val="both"/>
        <w:rPr>
          <w:rFonts w:cstheme="minorHAnsi"/>
          <w:color w:val="FF0000"/>
          <w:u w:val="single"/>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5387"/>
      </w:tblGrid>
      <w:tr w:rsidR="00BE3FC8" w:rsidRPr="001C389A" w14:paraId="01949B6F" w14:textId="77777777" w:rsidTr="00A758C0">
        <w:tc>
          <w:tcPr>
            <w:tcW w:w="1984" w:type="dxa"/>
            <w:tcBorders>
              <w:top w:val="single" w:sz="4" w:space="0" w:color="auto"/>
              <w:left w:val="single" w:sz="4" w:space="0" w:color="auto"/>
              <w:bottom w:val="single" w:sz="4" w:space="0" w:color="auto"/>
              <w:right w:val="single" w:sz="4" w:space="0" w:color="auto"/>
            </w:tcBorders>
          </w:tcPr>
          <w:p w14:paraId="6E11CBE9" w14:textId="77777777" w:rsidR="00BE3FC8" w:rsidRPr="001F0A5D" w:rsidRDefault="00BE3FC8" w:rsidP="00A758C0">
            <w:pPr>
              <w:rPr>
                <w:rFonts w:cs="Arial"/>
                <w:color w:val="FF0000"/>
                <w:u w:val="single"/>
              </w:rPr>
            </w:pPr>
          </w:p>
        </w:tc>
        <w:tc>
          <w:tcPr>
            <w:tcW w:w="5387" w:type="dxa"/>
            <w:tcBorders>
              <w:top w:val="single" w:sz="4" w:space="0" w:color="auto"/>
              <w:left w:val="single" w:sz="4" w:space="0" w:color="auto"/>
              <w:bottom w:val="single" w:sz="4" w:space="0" w:color="auto"/>
              <w:right w:val="single" w:sz="4" w:space="0" w:color="auto"/>
            </w:tcBorders>
            <w:hideMark/>
          </w:tcPr>
          <w:p w14:paraId="3BC89A90" w14:textId="66B8F5D7" w:rsidR="00BE3FC8" w:rsidRPr="001F0A5D" w:rsidRDefault="00BE3FC8" w:rsidP="00A758C0">
            <w:pPr>
              <w:rPr>
                <w:rFonts w:cs="Arial"/>
                <w:b/>
                <w:color w:val="FF0000"/>
                <w:u w:val="single"/>
              </w:rPr>
            </w:pPr>
            <w:r w:rsidRPr="001F0A5D">
              <w:rPr>
                <w:rFonts w:cs="Arial"/>
                <w:color w:val="FF0000"/>
                <w:u w:val="single"/>
              </w:rPr>
              <w:t xml:space="preserve">Each </w:t>
            </w:r>
            <w:r w:rsidRPr="001F0A5D">
              <w:rPr>
                <w:rFonts w:cs="Arial"/>
                <w:b/>
                <w:color w:val="FF0000"/>
                <w:u w:val="single"/>
              </w:rPr>
              <w:t>Grid Forming Plant</w:t>
            </w:r>
          </w:p>
          <w:p w14:paraId="19DE55F7" w14:textId="77777777" w:rsidR="00BE3FC8" w:rsidRPr="001F0A5D" w:rsidRDefault="00BE3FC8" w:rsidP="00A758C0">
            <w:pPr>
              <w:rPr>
                <w:rFonts w:cs="Arial"/>
                <w:color w:val="FF0000"/>
                <w:u w:val="single"/>
              </w:rPr>
            </w:pPr>
            <w:r w:rsidRPr="001F0A5D">
              <w:rPr>
                <w:rFonts w:cs="Arial"/>
                <w:color w:val="FF0000"/>
                <w:u w:val="single"/>
              </w:rPr>
              <w:t>a</w:t>
            </w:r>
            <w:r w:rsidRPr="001F0A5D">
              <w:rPr>
                <w:rStyle w:val="DeltaViewInsertion"/>
                <w:rFonts w:cs="Arial"/>
                <w:color w:val="FF0000"/>
                <w:u w:val="single"/>
              </w:rPr>
              <w:t xml:space="preserve">t </w:t>
            </w:r>
            <w:r w:rsidRPr="001F0A5D">
              <w:rPr>
                <w:rStyle w:val="DeltaViewInsertion"/>
                <w:rFonts w:cs="Arial"/>
                <w:b/>
                <w:color w:val="FF0000"/>
                <w:u w:val="single"/>
              </w:rPr>
              <w:t>Grid Entry Point</w:t>
            </w:r>
            <w:r w:rsidRPr="001F0A5D">
              <w:rPr>
                <w:rStyle w:val="DeltaViewInsertion"/>
                <w:rFonts w:cs="Arial"/>
                <w:color w:val="FF0000"/>
                <w:u w:val="single"/>
              </w:rPr>
              <w:t xml:space="preserve"> or </w:t>
            </w:r>
            <w:r w:rsidRPr="001F0A5D">
              <w:rPr>
                <w:rStyle w:val="DeltaViewInsertion"/>
                <w:rFonts w:cs="Arial"/>
                <w:b/>
                <w:color w:val="FF0000"/>
                <w:u w:val="single"/>
              </w:rPr>
              <w:t>User System Entry Point</w:t>
            </w:r>
          </w:p>
        </w:tc>
      </w:tr>
      <w:tr w:rsidR="00BE3FC8" w:rsidRPr="001C389A" w14:paraId="6DA511BD" w14:textId="77777777" w:rsidTr="00A758C0">
        <w:trPr>
          <w:trHeight w:val="1974"/>
        </w:trPr>
        <w:tc>
          <w:tcPr>
            <w:tcW w:w="1984" w:type="dxa"/>
            <w:tcBorders>
              <w:top w:val="single" w:sz="4" w:space="0" w:color="auto"/>
              <w:left w:val="single" w:sz="4" w:space="0" w:color="auto"/>
              <w:bottom w:val="single" w:sz="4" w:space="0" w:color="auto"/>
              <w:right w:val="single" w:sz="4" w:space="0" w:color="auto"/>
            </w:tcBorders>
            <w:hideMark/>
          </w:tcPr>
          <w:p w14:paraId="3D1B955E" w14:textId="1FBAF8B1" w:rsidR="00BE3FC8" w:rsidRPr="001F0A5D" w:rsidRDefault="00BE3FC8" w:rsidP="00A758C0">
            <w:pPr>
              <w:rPr>
                <w:rStyle w:val="DeltaViewInsertion"/>
                <w:rFonts w:cs="Arial"/>
                <w:color w:val="FF0000"/>
                <w:u w:val="single"/>
              </w:rPr>
            </w:pPr>
            <w:r w:rsidRPr="001F0A5D">
              <w:rPr>
                <w:rStyle w:val="DeltaViewInsertion"/>
                <w:rFonts w:cs="Arial"/>
                <w:color w:val="FF0000"/>
                <w:u w:val="single"/>
              </w:rPr>
              <w:t>ECP.A.4.3.</w:t>
            </w:r>
            <w:r w:rsidR="001F0A5D" w:rsidRPr="001F0A5D">
              <w:rPr>
                <w:rStyle w:val="DeltaViewInsertion"/>
                <w:rFonts w:cs="Arial"/>
                <w:color w:val="FF0000"/>
                <w:u w:val="single"/>
              </w:rPr>
              <w:t>6</w:t>
            </w:r>
            <w:r w:rsidRPr="001F0A5D">
              <w:rPr>
                <w:rStyle w:val="DeltaViewInsertion"/>
                <w:rFonts w:cs="Arial"/>
                <w:color w:val="FF0000"/>
                <w:u w:val="single"/>
              </w:rPr>
              <w:t>(a)</w:t>
            </w:r>
          </w:p>
          <w:p w14:paraId="663DF8C9" w14:textId="2E06AB82" w:rsidR="00BE3FC8" w:rsidRPr="001F0A5D" w:rsidRDefault="00BE3FC8" w:rsidP="00A758C0">
            <w:pPr>
              <w:rPr>
                <w:rFonts w:cs="Arial"/>
                <w:color w:val="FF0000"/>
                <w:u w:val="single"/>
              </w:rPr>
            </w:pPr>
            <w:r w:rsidRPr="001F0A5D">
              <w:rPr>
                <w:rFonts w:cs="Arial"/>
                <w:color w:val="FF0000"/>
                <w:u w:val="single"/>
              </w:rPr>
              <w:t xml:space="preserve">Real Time </w:t>
            </w:r>
            <w:r w:rsidR="00261AA2" w:rsidRPr="001F0A5D">
              <w:rPr>
                <w:rFonts w:cs="Arial"/>
                <w:color w:val="FF0000"/>
                <w:u w:val="single"/>
              </w:rPr>
              <w:t>Downloadable</w:t>
            </w:r>
            <w:r w:rsidR="00C4241B">
              <w:rPr>
                <w:rFonts w:cs="Arial"/>
                <w:color w:val="FF0000"/>
                <w:u w:val="single"/>
              </w:rPr>
              <w:t xml:space="preserve"> / Phase</w:t>
            </w:r>
          </w:p>
        </w:tc>
        <w:tc>
          <w:tcPr>
            <w:tcW w:w="5387" w:type="dxa"/>
            <w:tcBorders>
              <w:top w:val="single" w:sz="4" w:space="0" w:color="auto"/>
              <w:left w:val="single" w:sz="4" w:space="0" w:color="auto"/>
              <w:bottom w:val="single" w:sz="4" w:space="0" w:color="auto"/>
              <w:right w:val="single" w:sz="4" w:space="0" w:color="auto"/>
            </w:tcBorders>
            <w:hideMark/>
          </w:tcPr>
          <w:p w14:paraId="1A8EB45C" w14:textId="3D7F787B" w:rsidR="00BE3FC8" w:rsidRPr="001F0A5D" w:rsidRDefault="00BE3FC8" w:rsidP="00BE3FC8">
            <w:pPr>
              <w:pStyle w:val="BodyText"/>
              <w:numPr>
                <w:ilvl w:val="0"/>
                <w:numId w:val="31"/>
              </w:numPr>
              <w:tabs>
                <w:tab w:val="num" w:pos="318"/>
              </w:tabs>
              <w:autoSpaceDE w:val="0"/>
              <w:autoSpaceDN w:val="0"/>
              <w:adjustRightInd w:val="0"/>
              <w:snapToGrid w:val="0"/>
              <w:spacing w:after="0"/>
              <w:ind w:left="318" w:hanging="284"/>
              <w:jc w:val="both"/>
              <w:rPr>
                <w:rStyle w:val="DeltaViewInsertion"/>
                <w:rFonts w:ascii="Arial" w:hAnsi="Arial" w:cs="Arial"/>
                <w:bCs/>
                <w:color w:val="FF0000"/>
                <w:u w:val="single"/>
              </w:rPr>
            </w:pPr>
            <w:commentRangeStart w:id="12"/>
            <w:r w:rsidRPr="001F0A5D">
              <w:rPr>
                <w:rStyle w:val="DeltaViewInsertion"/>
                <w:rFonts w:ascii="Arial" w:hAnsi="Arial" w:cs="Arial"/>
                <w:bCs/>
                <w:color w:val="FF0000"/>
                <w:u w:val="single"/>
              </w:rPr>
              <w:t xml:space="preserve">Rate of change of </w:t>
            </w:r>
            <w:r w:rsidRPr="001F0A5D">
              <w:rPr>
                <w:rStyle w:val="DeltaViewInsertion"/>
                <w:rFonts w:ascii="Arial" w:hAnsi="Arial" w:cs="Arial"/>
                <w:b/>
                <w:color w:val="FF0000"/>
                <w:u w:val="single"/>
              </w:rPr>
              <w:t>System Frequency</w:t>
            </w:r>
          </w:p>
          <w:p w14:paraId="216DEB61" w14:textId="77777777" w:rsidR="00BE3FC8" w:rsidRPr="001F0A5D" w:rsidRDefault="00BE3FC8" w:rsidP="00BE3FC8">
            <w:pPr>
              <w:pStyle w:val="BodyText"/>
              <w:numPr>
                <w:ilvl w:val="0"/>
                <w:numId w:val="31"/>
              </w:numPr>
              <w:tabs>
                <w:tab w:val="num" w:pos="318"/>
              </w:tabs>
              <w:autoSpaceDE w:val="0"/>
              <w:autoSpaceDN w:val="0"/>
              <w:adjustRightInd w:val="0"/>
              <w:snapToGrid w:val="0"/>
              <w:spacing w:after="0"/>
              <w:ind w:left="318" w:hanging="284"/>
              <w:jc w:val="both"/>
              <w:rPr>
                <w:rStyle w:val="DeltaViewInsertion"/>
                <w:rFonts w:ascii="Arial" w:hAnsi="Arial" w:cs="Arial"/>
                <w:color w:val="FF0000"/>
                <w:u w:val="single"/>
              </w:rPr>
            </w:pPr>
            <w:r w:rsidRPr="001F0A5D">
              <w:rPr>
                <w:rStyle w:val="DeltaViewInsertion"/>
                <w:rFonts w:ascii="Arial" w:hAnsi="Arial" w:cs="Arial"/>
                <w:bCs/>
                <w:color w:val="FF0000"/>
                <w:u w:val="single"/>
              </w:rPr>
              <w:t>Grid phase jumps</w:t>
            </w:r>
          </w:p>
          <w:p w14:paraId="29362019" w14:textId="77777777" w:rsidR="00BE3FC8" w:rsidRPr="001F0A5D" w:rsidRDefault="00BE3FC8" w:rsidP="00BE3FC8">
            <w:pPr>
              <w:pStyle w:val="BodyText"/>
              <w:numPr>
                <w:ilvl w:val="0"/>
                <w:numId w:val="31"/>
              </w:numPr>
              <w:tabs>
                <w:tab w:val="num" w:pos="318"/>
              </w:tabs>
              <w:autoSpaceDE w:val="0"/>
              <w:autoSpaceDN w:val="0"/>
              <w:adjustRightInd w:val="0"/>
              <w:snapToGrid w:val="0"/>
              <w:spacing w:after="0"/>
              <w:ind w:left="318" w:hanging="284"/>
              <w:jc w:val="both"/>
              <w:rPr>
                <w:rStyle w:val="DeltaViewInsertion"/>
                <w:rFonts w:ascii="Arial" w:hAnsi="Arial" w:cs="Arial"/>
                <w:b/>
                <w:color w:val="FF0000"/>
                <w:u w:val="single"/>
              </w:rPr>
            </w:pPr>
            <w:r w:rsidRPr="001F0A5D">
              <w:rPr>
                <w:rStyle w:val="DeltaViewInsertion"/>
                <w:rFonts w:ascii="Arial" w:hAnsi="Arial" w:cs="Arial"/>
                <w:b/>
                <w:color w:val="FF0000"/>
                <w:u w:val="single"/>
              </w:rPr>
              <w:t>Inertia Active Power</w:t>
            </w:r>
          </w:p>
          <w:p w14:paraId="499EC2FD" w14:textId="77777777" w:rsidR="00BE3FC8" w:rsidRPr="001F0A5D" w:rsidRDefault="00BE3FC8" w:rsidP="00BE3FC8">
            <w:pPr>
              <w:pStyle w:val="BodyText"/>
              <w:numPr>
                <w:ilvl w:val="0"/>
                <w:numId w:val="31"/>
              </w:numPr>
              <w:tabs>
                <w:tab w:val="num" w:pos="318"/>
              </w:tabs>
              <w:autoSpaceDE w:val="0"/>
              <w:autoSpaceDN w:val="0"/>
              <w:adjustRightInd w:val="0"/>
              <w:snapToGrid w:val="0"/>
              <w:spacing w:after="0"/>
              <w:ind w:left="318" w:hanging="284"/>
              <w:jc w:val="both"/>
              <w:rPr>
                <w:rFonts w:ascii="Arial" w:hAnsi="Arial" w:cs="Arial"/>
                <w:color w:val="FF0000"/>
                <w:u w:val="single"/>
              </w:rPr>
            </w:pPr>
            <w:r w:rsidRPr="001F0A5D">
              <w:rPr>
                <w:rFonts w:ascii="Arial" w:hAnsi="Arial" w:cs="Arial"/>
                <w:b/>
                <w:bCs/>
                <w:color w:val="FF0000"/>
                <w:u w:val="single"/>
              </w:rPr>
              <w:t>Damping Active Power</w:t>
            </w:r>
            <w:r w:rsidRPr="001F0A5D">
              <w:rPr>
                <w:rFonts w:ascii="Arial" w:hAnsi="Arial" w:cs="Arial"/>
                <w:color w:val="FF0000"/>
                <w:u w:val="single"/>
              </w:rPr>
              <w:t xml:space="preserve"> (P</w:t>
            </w:r>
            <w:r w:rsidRPr="001F0A5D">
              <w:rPr>
                <w:rFonts w:ascii="Arial" w:hAnsi="Arial" w:cs="Arial"/>
                <w:color w:val="FF0000"/>
                <w:u w:val="single"/>
              </w:rPr>
              <w:sym w:font="Symbol" w:char="F064"/>
            </w:r>
            <w:r w:rsidRPr="001F0A5D">
              <w:rPr>
                <w:rFonts w:ascii="Arial" w:hAnsi="Arial" w:cs="Arial"/>
                <w:color w:val="FF0000"/>
                <w:u w:val="single"/>
              </w:rPr>
              <w:t xml:space="preserve">), (Ps) an (Pc) as referred to in </w:t>
            </w:r>
            <w:r w:rsidRPr="001F0A5D">
              <w:rPr>
                <w:rFonts w:cstheme="minorHAnsi"/>
                <w:color w:val="FF0000"/>
                <w:u w:val="single"/>
              </w:rPr>
              <w:t>ECP.A.9.1.9.8</w:t>
            </w:r>
          </w:p>
          <w:p w14:paraId="3569E3B8" w14:textId="77777777" w:rsidR="00BE3FC8" w:rsidRPr="001F0A5D" w:rsidRDefault="00BE3FC8" w:rsidP="00BE3FC8">
            <w:pPr>
              <w:pStyle w:val="BodyText"/>
              <w:numPr>
                <w:ilvl w:val="0"/>
                <w:numId w:val="31"/>
              </w:numPr>
              <w:tabs>
                <w:tab w:val="num" w:pos="318"/>
              </w:tabs>
              <w:autoSpaceDE w:val="0"/>
              <w:autoSpaceDN w:val="0"/>
              <w:adjustRightInd w:val="0"/>
              <w:snapToGrid w:val="0"/>
              <w:spacing w:after="0"/>
              <w:ind w:left="318" w:hanging="284"/>
              <w:jc w:val="both"/>
              <w:rPr>
                <w:rFonts w:ascii="Arial" w:hAnsi="Arial" w:cs="Arial"/>
                <w:b/>
                <w:bCs/>
                <w:color w:val="FF0000"/>
                <w:u w:val="single"/>
              </w:rPr>
            </w:pPr>
            <w:r w:rsidRPr="001F0A5D">
              <w:rPr>
                <w:rFonts w:cstheme="minorHAnsi"/>
                <w:b/>
                <w:bCs/>
                <w:color w:val="FF0000"/>
                <w:u w:val="single"/>
              </w:rPr>
              <w:t>Phase Jump Active Power</w:t>
            </w:r>
          </w:p>
          <w:p w14:paraId="1A816F98" w14:textId="77777777" w:rsidR="00261AA2" w:rsidRPr="001F0A5D" w:rsidRDefault="00261AA2" w:rsidP="00BE3FC8">
            <w:pPr>
              <w:pStyle w:val="BodyText"/>
              <w:numPr>
                <w:ilvl w:val="0"/>
                <w:numId w:val="31"/>
              </w:numPr>
              <w:tabs>
                <w:tab w:val="num" w:pos="318"/>
              </w:tabs>
              <w:autoSpaceDE w:val="0"/>
              <w:autoSpaceDN w:val="0"/>
              <w:adjustRightInd w:val="0"/>
              <w:snapToGrid w:val="0"/>
              <w:spacing w:after="0"/>
              <w:ind w:left="318" w:hanging="284"/>
              <w:jc w:val="both"/>
              <w:rPr>
                <w:rFonts w:ascii="Arial" w:hAnsi="Arial" w:cs="Arial"/>
                <w:color w:val="FF0000"/>
                <w:u w:val="single"/>
              </w:rPr>
            </w:pPr>
            <w:r w:rsidRPr="001F0A5D">
              <w:rPr>
                <w:rFonts w:cstheme="minorHAnsi"/>
                <w:color w:val="FF0000"/>
                <w:u w:val="single"/>
              </w:rPr>
              <w:t>Load angle</w:t>
            </w:r>
          </w:p>
          <w:p w14:paraId="3EEFC7E9" w14:textId="77777777" w:rsidR="00261AA2" w:rsidRPr="00A758C0" w:rsidRDefault="00261AA2" w:rsidP="00BE3FC8">
            <w:pPr>
              <w:pStyle w:val="BodyText"/>
              <w:numPr>
                <w:ilvl w:val="0"/>
                <w:numId w:val="31"/>
              </w:numPr>
              <w:tabs>
                <w:tab w:val="num" w:pos="318"/>
              </w:tabs>
              <w:autoSpaceDE w:val="0"/>
              <w:autoSpaceDN w:val="0"/>
              <w:adjustRightInd w:val="0"/>
              <w:snapToGrid w:val="0"/>
              <w:spacing w:after="0"/>
              <w:ind w:left="318" w:hanging="284"/>
              <w:jc w:val="both"/>
              <w:rPr>
                <w:rFonts w:ascii="Arial" w:hAnsi="Arial" w:cs="Arial"/>
                <w:color w:val="FF0000"/>
                <w:u w:val="single"/>
              </w:rPr>
            </w:pPr>
            <w:r w:rsidRPr="001F0A5D">
              <w:rPr>
                <w:rFonts w:cstheme="minorHAnsi"/>
                <w:color w:val="FF0000"/>
                <w:u w:val="single"/>
              </w:rPr>
              <w:t xml:space="preserve">Injected signals applied to the </w:t>
            </w:r>
            <w:r w:rsidRPr="001F0A5D">
              <w:rPr>
                <w:rFonts w:cstheme="minorHAnsi"/>
                <w:b/>
                <w:bCs/>
                <w:color w:val="FF0000"/>
                <w:u w:val="single"/>
              </w:rPr>
              <w:t>Grid Forming Plant</w:t>
            </w:r>
            <w:commentRangeEnd w:id="12"/>
            <w:r w:rsidR="00C4241B">
              <w:rPr>
                <w:rStyle w:val="CommentReference"/>
              </w:rPr>
              <w:commentReference w:id="12"/>
            </w:r>
          </w:p>
          <w:p w14:paraId="17991811" w14:textId="77777777" w:rsidR="00A758C0" w:rsidRDefault="00A758C0" w:rsidP="00A758C0">
            <w:pPr>
              <w:pStyle w:val="BodyText"/>
              <w:autoSpaceDE w:val="0"/>
              <w:autoSpaceDN w:val="0"/>
              <w:adjustRightInd w:val="0"/>
              <w:snapToGrid w:val="0"/>
              <w:spacing w:after="0"/>
              <w:jc w:val="both"/>
              <w:rPr>
                <w:rFonts w:ascii="Arial" w:hAnsi="Arial" w:cs="Arial"/>
                <w:color w:val="FF0000"/>
                <w:u w:val="single"/>
              </w:rPr>
            </w:pPr>
          </w:p>
          <w:p w14:paraId="03A50B09" w14:textId="5AF5826B" w:rsidR="00A758C0" w:rsidRPr="001F0A5D" w:rsidRDefault="00A758C0" w:rsidP="00A758C0">
            <w:pPr>
              <w:pStyle w:val="BodyText"/>
              <w:autoSpaceDE w:val="0"/>
              <w:autoSpaceDN w:val="0"/>
              <w:adjustRightInd w:val="0"/>
              <w:snapToGrid w:val="0"/>
              <w:spacing w:after="0"/>
              <w:ind w:left="34"/>
              <w:jc w:val="both"/>
              <w:rPr>
                <w:rFonts w:ascii="Arial" w:hAnsi="Arial" w:cs="Arial"/>
                <w:color w:val="FF0000"/>
                <w:u w:val="single"/>
              </w:rPr>
            </w:pPr>
          </w:p>
        </w:tc>
      </w:tr>
    </w:tbl>
    <w:p w14:paraId="3D0DC1BA" w14:textId="77777777" w:rsidR="007A4D11" w:rsidRPr="009E4520" w:rsidRDefault="007A4D11" w:rsidP="009E4520">
      <w:pPr>
        <w:jc w:val="both"/>
        <w:rPr>
          <w:rFonts w:cstheme="minorHAnsi"/>
          <w:color w:val="FF0000"/>
          <w:u w:val="single"/>
        </w:rPr>
      </w:pPr>
    </w:p>
    <w:p w14:paraId="76DFD0C9" w14:textId="77777777" w:rsidR="009A1F05" w:rsidRPr="00A33019" w:rsidRDefault="009A1F05" w:rsidP="00A33019">
      <w:pPr>
        <w:jc w:val="center"/>
        <w:rPr>
          <w:rFonts w:cstheme="minorHAnsi"/>
          <w:color w:val="FF0000"/>
          <w:u w:val="single"/>
        </w:rPr>
      </w:pPr>
      <w:r w:rsidRPr="00A33019">
        <w:rPr>
          <w:rFonts w:cstheme="minorHAnsi"/>
          <w:color w:val="FF0000"/>
          <w:u w:val="single"/>
        </w:rPr>
        <w:t>APPENDIX 9</w:t>
      </w:r>
    </w:p>
    <w:p w14:paraId="03599AC5" w14:textId="70CEBF03" w:rsidR="009A1F05" w:rsidRPr="00A33019" w:rsidRDefault="009A1F05" w:rsidP="00A33019">
      <w:pPr>
        <w:jc w:val="center"/>
        <w:rPr>
          <w:rFonts w:cstheme="minorHAnsi"/>
          <w:color w:val="FF0000"/>
          <w:u w:val="single"/>
        </w:rPr>
      </w:pPr>
      <w:r w:rsidRPr="00A33019">
        <w:rPr>
          <w:rFonts w:cstheme="minorHAnsi"/>
          <w:color w:val="FF0000"/>
          <w:u w:val="single"/>
        </w:rPr>
        <w:t>COMPLIANCE TESTING FOR GRID FORMING PLANT</w:t>
      </w:r>
    </w:p>
    <w:p w14:paraId="1F9332D6" w14:textId="77777777" w:rsidR="009A1F05" w:rsidRPr="00A33019" w:rsidRDefault="009A1F05" w:rsidP="009A1F05">
      <w:pPr>
        <w:ind w:left="1418" w:hanging="1418"/>
        <w:rPr>
          <w:rStyle w:val="DeltaViewInsertion"/>
          <w:rFonts w:cstheme="minorHAnsi"/>
          <w:color w:val="FF0000"/>
          <w:u w:val="single"/>
        </w:rPr>
      </w:pPr>
      <w:r w:rsidRPr="00A33019">
        <w:rPr>
          <w:rStyle w:val="DeltaViewInsertion"/>
          <w:rFonts w:cstheme="minorHAnsi"/>
          <w:color w:val="FF0000"/>
          <w:u w:val="single"/>
        </w:rPr>
        <w:t>ECP.A.9.1</w:t>
      </w:r>
      <w:r w:rsidRPr="00A33019">
        <w:rPr>
          <w:rStyle w:val="DeltaViewInsertion"/>
          <w:rFonts w:cstheme="minorHAnsi"/>
          <w:color w:val="FF0000"/>
          <w:u w:val="single"/>
        </w:rPr>
        <w:tab/>
      </w:r>
      <w:commentRangeStart w:id="13"/>
      <w:r w:rsidRPr="00A33019">
        <w:rPr>
          <w:rStyle w:val="DeltaViewInsertion"/>
          <w:rFonts w:cstheme="minorHAnsi"/>
          <w:color w:val="FF0000"/>
          <w:u w:val="single"/>
        </w:rPr>
        <w:t>SCOPE</w:t>
      </w:r>
      <w:commentRangeEnd w:id="13"/>
      <w:r w:rsidR="00C4241B">
        <w:rPr>
          <w:rStyle w:val="CommentReference"/>
        </w:rPr>
        <w:commentReference w:id="13"/>
      </w:r>
    </w:p>
    <w:p w14:paraId="6D120937" w14:textId="77777777" w:rsidR="009A1F05" w:rsidRPr="00A33019" w:rsidRDefault="009A1F05" w:rsidP="009A1F05">
      <w:pPr>
        <w:ind w:left="1418" w:hanging="1418"/>
        <w:jc w:val="both"/>
        <w:rPr>
          <w:rFonts w:cstheme="minorHAnsi"/>
          <w:color w:val="FF0000"/>
          <w:u w:val="single"/>
        </w:rPr>
      </w:pPr>
      <w:r w:rsidRPr="00A33019">
        <w:rPr>
          <w:rStyle w:val="DeltaViewInsertion"/>
          <w:rFonts w:cstheme="minorHAnsi"/>
          <w:color w:val="FF0000"/>
          <w:u w:val="single"/>
        </w:rPr>
        <w:t xml:space="preserve">ECP.A.9.1.1 </w:t>
      </w:r>
      <w:r w:rsidRPr="00A33019">
        <w:rPr>
          <w:rStyle w:val="DeltaViewInsertion"/>
          <w:rFonts w:cstheme="minorHAnsi"/>
          <w:color w:val="FF0000"/>
          <w:u w:val="single"/>
        </w:rPr>
        <w:tab/>
        <w:t xml:space="preserve">This Appendix outlines the general testing requirements for </w:t>
      </w:r>
      <w:r w:rsidRPr="00A33019">
        <w:rPr>
          <w:rStyle w:val="DeltaViewInsertion"/>
          <w:rFonts w:cstheme="minorHAnsi"/>
          <w:b/>
          <w:bCs/>
          <w:color w:val="FF0000"/>
          <w:u w:val="single"/>
        </w:rPr>
        <w:t>Users</w:t>
      </w:r>
      <w:r w:rsidRPr="00A33019">
        <w:rPr>
          <w:rStyle w:val="DeltaViewInsertion"/>
          <w:rFonts w:cstheme="minorHAnsi"/>
          <w:color w:val="FF0000"/>
          <w:u w:val="single"/>
        </w:rPr>
        <w:t xml:space="preserve"> or </w:t>
      </w:r>
      <w:r w:rsidRPr="00A33019">
        <w:rPr>
          <w:rStyle w:val="DeltaViewInsertion"/>
          <w:rFonts w:cstheme="minorHAnsi"/>
          <w:b/>
          <w:bCs/>
          <w:color w:val="FF0000"/>
          <w:u w:val="single"/>
        </w:rPr>
        <w:t>Non-CUSC Parties</w:t>
      </w:r>
      <w:r w:rsidRPr="00A33019">
        <w:rPr>
          <w:rStyle w:val="DeltaViewInsertion"/>
          <w:rFonts w:cstheme="minorHAnsi"/>
          <w:color w:val="FF0000"/>
          <w:u w:val="single"/>
        </w:rPr>
        <w:t xml:space="preserve"> to demonstrate compliance with the relevant aspects of the </w:t>
      </w:r>
      <w:r w:rsidRPr="00A33019">
        <w:rPr>
          <w:rStyle w:val="DeltaViewInsertion"/>
          <w:rFonts w:cstheme="minorHAnsi"/>
          <w:b/>
          <w:color w:val="FF0000"/>
          <w:u w:val="single"/>
        </w:rPr>
        <w:t>Grid Code</w:t>
      </w:r>
      <w:r w:rsidRPr="00A33019">
        <w:rPr>
          <w:rStyle w:val="DeltaViewInsertion"/>
          <w:rFonts w:cstheme="minorHAnsi"/>
          <w:color w:val="FF0000"/>
          <w:u w:val="single"/>
        </w:rPr>
        <w:t xml:space="preserve">, </w:t>
      </w:r>
      <w:r w:rsidRPr="00A33019">
        <w:rPr>
          <w:rStyle w:val="DeltaViewInsertion"/>
          <w:rFonts w:cstheme="minorHAnsi"/>
          <w:b/>
          <w:color w:val="FF0000"/>
          <w:u w:val="single"/>
        </w:rPr>
        <w:t>Ancillary Services Agreement</w:t>
      </w:r>
      <w:r w:rsidRPr="00A33019">
        <w:rPr>
          <w:rStyle w:val="DeltaViewInsertion"/>
          <w:rFonts w:cstheme="minorHAnsi"/>
          <w:color w:val="FF0000"/>
          <w:u w:val="single"/>
        </w:rPr>
        <w:t xml:space="preserve"> and </w:t>
      </w:r>
      <w:r w:rsidRPr="00A33019">
        <w:rPr>
          <w:rStyle w:val="DeltaViewInsertion"/>
          <w:rFonts w:cstheme="minorHAnsi"/>
          <w:b/>
          <w:color w:val="FF0000"/>
          <w:u w:val="single"/>
        </w:rPr>
        <w:t>Bilateral Agreement</w:t>
      </w:r>
      <w:r w:rsidRPr="00A33019">
        <w:rPr>
          <w:rStyle w:val="DeltaViewInsertion"/>
          <w:rFonts w:cstheme="minorHAnsi"/>
          <w:color w:val="FF0000"/>
          <w:u w:val="single"/>
        </w:rPr>
        <w:t xml:space="preserve">. The tests specified in this Appendix will normally be sufficient to demonstrate compliance however </w:t>
      </w:r>
      <w:r w:rsidRPr="00A33019">
        <w:rPr>
          <w:rStyle w:val="DeltaViewInsertion"/>
          <w:rFonts w:cstheme="minorHAnsi"/>
          <w:b/>
          <w:color w:val="FF0000"/>
          <w:u w:val="single"/>
        </w:rPr>
        <w:t>The Company</w:t>
      </w:r>
      <w:r w:rsidRPr="00A33019">
        <w:rPr>
          <w:rStyle w:val="DeltaViewInsertion"/>
          <w:rFonts w:cstheme="minorHAnsi"/>
          <w:color w:val="FF0000"/>
          <w:u w:val="single"/>
        </w:rPr>
        <w:t xml:space="preserve"> may:</w:t>
      </w:r>
    </w:p>
    <w:p w14:paraId="67F87C23" w14:textId="77777777" w:rsidR="009A1F05" w:rsidRPr="00A33019" w:rsidRDefault="009A1F05" w:rsidP="00430C0A">
      <w:pPr>
        <w:numPr>
          <w:ilvl w:val="0"/>
          <w:numId w:val="14"/>
        </w:numPr>
        <w:tabs>
          <w:tab w:val="clear" w:pos="180"/>
          <w:tab w:val="num" w:pos="1701"/>
        </w:tabs>
        <w:autoSpaceDE w:val="0"/>
        <w:autoSpaceDN w:val="0"/>
        <w:adjustRightInd w:val="0"/>
        <w:snapToGrid w:val="0"/>
        <w:spacing w:after="0"/>
        <w:ind w:left="1701" w:hanging="283"/>
        <w:jc w:val="both"/>
        <w:rPr>
          <w:rFonts w:cstheme="minorHAnsi"/>
          <w:color w:val="FF0000"/>
          <w:u w:val="single"/>
        </w:rPr>
      </w:pPr>
      <w:r w:rsidRPr="00A33019">
        <w:rPr>
          <w:rStyle w:val="DeltaViewInsertion"/>
          <w:rFonts w:cstheme="minorHAnsi"/>
          <w:color w:val="FF0000"/>
          <w:u w:val="single"/>
        </w:rPr>
        <w:t xml:space="preserve">agree an alternative set of tests provided </w:t>
      </w:r>
      <w:r w:rsidRPr="00A33019">
        <w:rPr>
          <w:rStyle w:val="DeltaViewInsertion"/>
          <w:rFonts w:cstheme="minorHAnsi"/>
          <w:b/>
          <w:color w:val="FF0000"/>
          <w:u w:val="single"/>
        </w:rPr>
        <w:t>The Company</w:t>
      </w:r>
      <w:r w:rsidRPr="00A33019">
        <w:rPr>
          <w:rStyle w:val="DeltaViewInsertion"/>
          <w:rFonts w:cstheme="minorHAnsi"/>
          <w:color w:val="FF0000"/>
          <w:u w:val="single"/>
        </w:rPr>
        <w:t xml:space="preserve"> deem the alternative set of tests sufficient to demonstrate compliance with the </w:t>
      </w:r>
      <w:r w:rsidRPr="00A33019">
        <w:rPr>
          <w:rStyle w:val="DeltaViewInsertion"/>
          <w:rFonts w:cstheme="minorHAnsi"/>
          <w:b/>
          <w:color w:val="FF0000"/>
          <w:u w:val="single"/>
        </w:rPr>
        <w:t>Grid Code</w:t>
      </w:r>
      <w:r w:rsidRPr="00A33019">
        <w:rPr>
          <w:rStyle w:val="DeltaViewInsertion"/>
          <w:rFonts w:cstheme="minorHAnsi"/>
          <w:color w:val="FF0000"/>
          <w:u w:val="single"/>
        </w:rPr>
        <w:t xml:space="preserve">, </w:t>
      </w:r>
      <w:r w:rsidRPr="00A33019">
        <w:rPr>
          <w:rStyle w:val="DeltaViewInsertion"/>
          <w:rFonts w:cstheme="minorHAnsi"/>
          <w:b/>
          <w:color w:val="FF0000"/>
          <w:u w:val="single"/>
        </w:rPr>
        <w:t>Ancillary Services Agreement</w:t>
      </w:r>
      <w:r w:rsidRPr="00A33019">
        <w:rPr>
          <w:rStyle w:val="DeltaViewInsertion"/>
          <w:rFonts w:cstheme="minorHAnsi"/>
          <w:color w:val="FF0000"/>
          <w:u w:val="single"/>
        </w:rPr>
        <w:t xml:space="preserve"> and </w:t>
      </w:r>
      <w:r w:rsidRPr="00A33019">
        <w:rPr>
          <w:rStyle w:val="DeltaViewInsertion"/>
          <w:rFonts w:cstheme="minorHAnsi"/>
          <w:b/>
          <w:color w:val="FF0000"/>
          <w:u w:val="single"/>
        </w:rPr>
        <w:t>Bilateral Agreement</w:t>
      </w:r>
      <w:r w:rsidRPr="00A33019">
        <w:rPr>
          <w:rStyle w:val="DeltaViewInsertion"/>
          <w:rFonts w:cstheme="minorHAnsi"/>
          <w:color w:val="FF0000"/>
          <w:u w:val="single"/>
        </w:rPr>
        <w:t>; and/or</w:t>
      </w:r>
    </w:p>
    <w:p w14:paraId="42BF3FFA" w14:textId="77777777" w:rsidR="009A1F05" w:rsidRPr="009A1F05" w:rsidRDefault="009A1F05" w:rsidP="009A1F05">
      <w:pPr>
        <w:tabs>
          <w:tab w:val="num" w:pos="1418"/>
          <w:tab w:val="num" w:pos="1701"/>
        </w:tabs>
        <w:ind w:left="1701" w:hanging="283"/>
        <w:jc w:val="both"/>
        <w:rPr>
          <w:rFonts w:cstheme="minorHAnsi"/>
          <w:color w:val="auto"/>
        </w:rPr>
      </w:pPr>
    </w:p>
    <w:p w14:paraId="3E063DED" w14:textId="77777777" w:rsidR="009A1F05" w:rsidRPr="00A33019" w:rsidRDefault="009A1F05" w:rsidP="00430C0A">
      <w:pPr>
        <w:numPr>
          <w:ilvl w:val="0"/>
          <w:numId w:val="14"/>
        </w:numPr>
        <w:tabs>
          <w:tab w:val="clear" w:pos="180"/>
          <w:tab w:val="num" w:pos="1701"/>
        </w:tabs>
        <w:autoSpaceDE w:val="0"/>
        <w:autoSpaceDN w:val="0"/>
        <w:adjustRightInd w:val="0"/>
        <w:snapToGrid w:val="0"/>
        <w:spacing w:after="0"/>
        <w:ind w:left="1701" w:hanging="283"/>
        <w:jc w:val="both"/>
        <w:rPr>
          <w:rFonts w:cstheme="minorHAnsi"/>
          <w:color w:val="FF0000"/>
          <w:u w:val="single"/>
        </w:rPr>
      </w:pPr>
      <w:r w:rsidRPr="00A33019">
        <w:rPr>
          <w:rStyle w:val="DeltaViewInsertion"/>
          <w:rFonts w:cstheme="minorHAnsi"/>
          <w:color w:val="FF0000"/>
          <w:u w:val="single"/>
        </w:rPr>
        <w:t xml:space="preserve">require additional or alternative tests if information supplied to </w:t>
      </w:r>
      <w:r w:rsidRPr="00A33019">
        <w:rPr>
          <w:rStyle w:val="DeltaViewInsertion"/>
          <w:rFonts w:cstheme="minorHAnsi"/>
          <w:b/>
          <w:color w:val="FF0000"/>
          <w:u w:val="single"/>
        </w:rPr>
        <w:t>The Company</w:t>
      </w:r>
      <w:r w:rsidRPr="00A33019">
        <w:rPr>
          <w:rStyle w:val="DeltaViewInsertion"/>
          <w:rFonts w:cstheme="minorHAnsi"/>
          <w:color w:val="FF0000"/>
          <w:u w:val="single"/>
        </w:rPr>
        <w:t xml:space="preserve"> during the compliance process suggests that the tests in this Appendix will not fully demonstrate compliance with the relevant section of the </w:t>
      </w:r>
      <w:r w:rsidRPr="00A33019">
        <w:rPr>
          <w:rStyle w:val="DeltaViewInsertion"/>
          <w:rFonts w:cstheme="minorHAnsi"/>
          <w:b/>
          <w:color w:val="FF0000"/>
          <w:u w:val="single"/>
        </w:rPr>
        <w:t>Grid Code</w:t>
      </w:r>
      <w:r w:rsidRPr="00A33019">
        <w:rPr>
          <w:rStyle w:val="DeltaViewInsertion"/>
          <w:rFonts w:cstheme="minorHAnsi"/>
          <w:color w:val="FF0000"/>
          <w:u w:val="single"/>
        </w:rPr>
        <w:t xml:space="preserve">, </w:t>
      </w:r>
      <w:r w:rsidRPr="00A33019">
        <w:rPr>
          <w:rStyle w:val="DeltaViewInsertion"/>
          <w:rFonts w:cstheme="minorHAnsi"/>
          <w:b/>
          <w:color w:val="FF0000"/>
          <w:u w:val="single"/>
        </w:rPr>
        <w:t>Ancillary Services Agreement</w:t>
      </w:r>
      <w:r w:rsidRPr="00A33019">
        <w:rPr>
          <w:rStyle w:val="DeltaViewInsertion"/>
          <w:rFonts w:cstheme="minorHAnsi"/>
          <w:color w:val="FF0000"/>
          <w:u w:val="single"/>
        </w:rPr>
        <w:t xml:space="preserve"> or </w:t>
      </w:r>
      <w:r w:rsidRPr="00A33019">
        <w:rPr>
          <w:rStyle w:val="DeltaViewInsertion"/>
          <w:rFonts w:cstheme="minorHAnsi"/>
          <w:b/>
          <w:color w:val="FF0000"/>
          <w:u w:val="single"/>
        </w:rPr>
        <w:t>Bilateral Agreement</w:t>
      </w:r>
      <w:r w:rsidRPr="00A33019">
        <w:rPr>
          <w:rStyle w:val="DeltaViewInsertion"/>
          <w:rFonts w:cstheme="minorHAnsi"/>
          <w:color w:val="FF0000"/>
          <w:u w:val="single"/>
        </w:rPr>
        <w:t>; and/or</w:t>
      </w:r>
    </w:p>
    <w:p w14:paraId="10827A5A" w14:textId="77777777" w:rsidR="009A1F05" w:rsidRPr="00A33019" w:rsidRDefault="009A1F05" w:rsidP="009A1F05">
      <w:pPr>
        <w:tabs>
          <w:tab w:val="num" w:pos="1418"/>
          <w:tab w:val="num" w:pos="1701"/>
        </w:tabs>
        <w:ind w:left="1701" w:hanging="283"/>
        <w:jc w:val="both"/>
        <w:rPr>
          <w:rFonts w:cstheme="minorHAnsi"/>
          <w:color w:val="FF0000"/>
          <w:u w:val="single"/>
        </w:rPr>
      </w:pPr>
    </w:p>
    <w:p w14:paraId="789C8C95" w14:textId="462D13D6" w:rsidR="009A1F05" w:rsidRPr="00A33019" w:rsidRDefault="009A1F05" w:rsidP="00430C0A">
      <w:pPr>
        <w:numPr>
          <w:ilvl w:val="0"/>
          <w:numId w:val="14"/>
        </w:numPr>
        <w:tabs>
          <w:tab w:val="clear" w:pos="180"/>
          <w:tab w:val="num" w:pos="1701"/>
        </w:tabs>
        <w:autoSpaceDE w:val="0"/>
        <w:autoSpaceDN w:val="0"/>
        <w:adjustRightInd w:val="0"/>
        <w:snapToGrid w:val="0"/>
        <w:spacing w:after="0"/>
        <w:ind w:left="1701" w:hanging="283"/>
        <w:jc w:val="both"/>
        <w:rPr>
          <w:rFonts w:cstheme="minorHAnsi"/>
          <w:color w:val="FF0000"/>
          <w:u w:val="single"/>
        </w:rPr>
      </w:pPr>
      <w:r w:rsidRPr="00A33019">
        <w:rPr>
          <w:rStyle w:val="DeltaViewInsertion"/>
          <w:rFonts w:cstheme="minorHAnsi"/>
          <w:color w:val="FF0000"/>
          <w:u w:val="single"/>
        </w:rPr>
        <w:t xml:space="preserve">require additional tests if control functions to improve damping of power system oscillations </w:t>
      </w:r>
      <w:r w:rsidR="00A33019">
        <w:rPr>
          <w:rStyle w:val="DeltaViewInsertion"/>
          <w:rFonts w:cstheme="minorHAnsi"/>
          <w:color w:val="FF0000"/>
          <w:u w:val="single"/>
        </w:rPr>
        <w:t xml:space="preserve">or additional functions to prove the capability of the </w:t>
      </w:r>
      <w:r w:rsidR="00A33019" w:rsidRPr="00A33019">
        <w:rPr>
          <w:rStyle w:val="DeltaViewInsertion"/>
          <w:rFonts w:cstheme="minorHAnsi"/>
          <w:b/>
          <w:bCs/>
          <w:color w:val="FF0000"/>
          <w:u w:val="single"/>
        </w:rPr>
        <w:t>Grid Forming Plant</w:t>
      </w:r>
      <w:r w:rsidR="00A33019">
        <w:rPr>
          <w:rStyle w:val="DeltaViewInsertion"/>
          <w:rFonts w:cstheme="minorHAnsi"/>
          <w:color w:val="FF0000"/>
          <w:u w:val="single"/>
        </w:rPr>
        <w:t xml:space="preserve"> is </w:t>
      </w:r>
      <w:r w:rsidRPr="00A33019">
        <w:rPr>
          <w:rStyle w:val="DeltaViewInsertion"/>
          <w:rFonts w:cstheme="minorHAnsi"/>
          <w:color w:val="FF0000"/>
          <w:u w:val="single"/>
        </w:rPr>
        <w:t xml:space="preserve">required by the </w:t>
      </w:r>
      <w:r w:rsidRPr="00A33019">
        <w:rPr>
          <w:rStyle w:val="DeltaViewInsertion"/>
          <w:rFonts w:cstheme="minorHAnsi"/>
          <w:b/>
          <w:color w:val="FF0000"/>
          <w:u w:val="single"/>
        </w:rPr>
        <w:t xml:space="preserve">Bilateral Agreement </w:t>
      </w:r>
      <w:r w:rsidRPr="00A33019">
        <w:rPr>
          <w:rStyle w:val="DeltaViewInsertion"/>
          <w:rFonts w:cstheme="minorHAnsi"/>
          <w:color w:val="FF0000"/>
          <w:u w:val="single"/>
        </w:rPr>
        <w:t>or included in the control scheme; and/or</w:t>
      </w:r>
    </w:p>
    <w:p w14:paraId="28CA31AF" w14:textId="77777777" w:rsidR="009A1F05" w:rsidRPr="00A33019" w:rsidRDefault="009A1F05" w:rsidP="009A1F05">
      <w:pPr>
        <w:tabs>
          <w:tab w:val="num" w:pos="1418"/>
          <w:tab w:val="num" w:pos="1701"/>
        </w:tabs>
        <w:ind w:left="1701" w:hanging="283"/>
        <w:jc w:val="both"/>
        <w:rPr>
          <w:rFonts w:cstheme="minorHAnsi"/>
          <w:color w:val="FF0000"/>
          <w:u w:val="single"/>
        </w:rPr>
      </w:pPr>
    </w:p>
    <w:p w14:paraId="1BA49284" w14:textId="43277ED2" w:rsidR="009A1F05" w:rsidRDefault="009A1F05" w:rsidP="00A33019">
      <w:pPr>
        <w:numPr>
          <w:ilvl w:val="0"/>
          <w:numId w:val="14"/>
        </w:numPr>
        <w:tabs>
          <w:tab w:val="clear" w:pos="180"/>
          <w:tab w:val="num" w:pos="1701"/>
        </w:tabs>
        <w:autoSpaceDE w:val="0"/>
        <w:autoSpaceDN w:val="0"/>
        <w:adjustRightInd w:val="0"/>
        <w:snapToGrid w:val="0"/>
        <w:spacing w:after="0"/>
        <w:ind w:left="1701" w:hanging="283"/>
        <w:jc w:val="both"/>
        <w:rPr>
          <w:rStyle w:val="DeltaViewInsertion"/>
          <w:rFonts w:cstheme="minorHAnsi"/>
          <w:color w:val="FF0000"/>
          <w:u w:val="single"/>
        </w:rPr>
      </w:pPr>
      <w:r w:rsidRPr="00A33019">
        <w:rPr>
          <w:rStyle w:val="DeltaViewInsertion"/>
          <w:rFonts w:cstheme="minorHAnsi"/>
          <w:color w:val="FF0000"/>
          <w:u w:val="single"/>
        </w:rPr>
        <w:t xml:space="preserve">agree a reduced set of tests for subsequent </w:t>
      </w:r>
      <w:r w:rsidRPr="00A33019">
        <w:rPr>
          <w:rStyle w:val="DeltaViewInsertion"/>
          <w:rFonts w:cstheme="minorHAnsi"/>
          <w:b/>
          <w:bCs/>
          <w:color w:val="FF0000"/>
          <w:u w:val="single"/>
        </w:rPr>
        <w:t>Grid Forming Plant</w:t>
      </w:r>
      <w:r w:rsidRPr="00A33019">
        <w:rPr>
          <w:rStyle w:val="DeltaViewInsertion"/>
          <w:rFonts w:cstheme="minorHAnsi"/>
          <w:b/>
          <w:color w:val="FF0000"/>
          <w:u w:val="single"/>
        </w:rPr>
        <w:t xml:space="preserve"> </w:t>
      </w:r>
      <w:r w:rsidRPr="00A33019">
        <w:rPr>
          <w:rStyle w:val="DeltaViewInsertion"/>
          <w:rFonts w:cstheme="minorHAnsi"/>
          <w:color w:val="FF0000"/>
          <w:u w:val="single"/>
        </w:rPr>
        <w:t xml:space="preserve">following successful completion of the first </w:t>
      </w:r>
      <w:r w:rsidRPr="00A33019">
        <w:rPr>
          <w:rStyle w:val="DeltaViewInsertion"/>
          <w:rFonts w:cstheme="minorHAnsi"/>
          <w:b/>
          <w:color w:val="FF0000"/>
          <w:u w:val="single"/>
        </w:rPr>
        <w:t>Grid Forming</w:t>
      </w:r>
      <w:r w:rsidRPr="00A33019">
        <w:rPr>
          <w:rStyle w:val="DeltaViewInsertion"/>
          <w:rFonts w:cstheme="minorHAnsi"/>
          <w:color w:val="FF0000"/>
          <w:u w:val="single"/>
        </w:rPr>
        <w:t xml:space="preserve"> tests in the case of an installation </w:t>
      </w:r>
      <w:r w:rsidRPr="00A33019">
        <w:rPr>
          <w:rStyle w:val="DeltaViewInsertion"/>
          <w:rFonts w:cstheme="minorHAnsi"/>
          <w:color w:val="FF0000"/>
          <w:u w:val="single"/>
        </w:rPr>
        <w:lastRenderedPageBreak/>
        <w:t xml:space="preserve">comprising of two or more </w:t>
      </w:r>
      <w:r w:rsidRPr="00A33019">
        <w:rPr>
          <w:rStyle w:val="DeltaViewInsertion"/>
          <w:rFonts w:cstheme="minorHAnsi"/>
          <w:b/>
          <w:color w:val="FF0000"/>
          <w:u w:val="single"/>
        </w:rPr>
        <w:t xml:space="preserve">Grid Forming Plants </w:t>
      </w:r>
      <w:r w:rsidRPr="00A33019">
        <w:rPr>
          <w:rStyle w:val="DeltaViewInsertion"/>
          <w:rFonts w:cstheme="minorHAnsi"/>
          <w:color w:val="FF0000"/>
          <w:u w:val="single"/>
        </w:rPr>
        <w:t xml:space="preserve">which </w:t>
      </w:r>
      <w:r w:rsidRPr="00A33019">
        <w:rPr>
          <w:rStyle w:val="DeltaViewInsertion"/>
          <w:rFonts w:cstheme="minorHAnsi"/>
          <w:b/>
          <w:color w:val="FF0000"/>
          <w:u w:val="single"/>
        </w:rPr>
        <w:t>The Company</w:t>
      </w:r>
      <w:r w:rsidRPr="00A33019">
        <w:rPr>
          <w:rStyle w:val="DeltaViewInsertion"/>
          <w:rFonts w:cstheme="minorHAnsi"/>
          <w:color w:val="FF0000"/>
          <w:u w:val="single"/>
        </w:rPr>
        <w:t xml:space="preserve"> reasonably considers to be identical</w:t>
      </w:r>
      <w:r w:rsidR="00A33019">
        <w:rPr>
          <w:rStyle w:val="DeltaViewInsertion"/>
          <w:rFonts w:cstheme="minorHAnsi"/>
          <w:color w:val="FF0000"/>
          <w:u w:val="single"/>
        </w:rPr>
        <w:t xml:space="preserve"> if:-</w:t>
      </w:r>
    </w:p>
    <w:p w14:paraId="5D390EC3" w14:textId="77777777" w:rsidR="00A33019" w:rsidRPr="00A33019" w:rsidRDefault="00A33019" w:rsidP="00A33019">
      <w:pPr>
        <w:autoSpaceDE w:val="0"/>
        <w:autoSpaceDN w:val="0"/>
        <w:adjustRightInd w:val="0"/>
        <w:snapToGrid w:val="0"/>
        <w:spacing w:after="0"/>
        <w:jc w:val="both"/>
        <w:rPr>
          <w:rFonts w:cstheme="minorHAnsi"/>
          <w:color w:val="FF0000"/>
          <w:u w:val="single"/>
        </w:rPr>
      </w:pPr>
    </w:p>
    <w:p w14:paraId="6E936BEF" w14:textId="0E2D6352" w:rsidR="009A1F05" w:rsidRPr="00A33019" w:rsidRDefault="009A1F05" w:rsidP="00A33019">
      <w:pPr>
        <w:ind w:left="2160" w:hanging="720"/>
        <w:jc w:val="both"/>
        <w:rPr>
          <w:rFonts w:cstheme="minorHAnsi"/>
          <w:color w:val="FF0000"/>
          <w:u w:val="single"/>
        </w:rPr>
      </w:pPr>
      <w:r w:rsidRPr="00A33019">
        <w:rPr>
          <w:rStyle w:val="DeltaViewInsertion"/>
          <w:rFonts w:cstheme="minorHAnsi"/>
          <w:color w:val="FF0000"/>
          <w:u w:val="single"/>
        </w:rPr>
        <w:t xml:space="preserve">(a) </w:t>
      </w:r>
      <w:r w:rsidRPr="00A33019">
        <w:rPr>
          <w:rStyle w:val="DeltaViewInsertion"/>
          <w:rFonts w:cstheme="minorHAnsi"/>
          <w:color w:val="FF0000"/>
          <w:u w:val="single"/>
        </w:rPr>
        <w:tab/>
        <w:t xml:space="preserve">the tests performed pursuant to </w:t>
      </w:r>
      <w:r w:rsidRPr="00150F3A">
        <w:rPr>
          <w:rStyle w:val="DeltaViewInsertion"/>
          <w:rFonts w:cstheme="minorHAnsi"/>
          <w:color w:val="FF0000"/>
          <w:u w:val="single"/>
        </w:rPr>
        <w:t>ECP.A.</w:t>
      </w:r>
      <w:r w:rsidR="00C7144E" w:rsidRPr="00150F3A">
        <w:rPr>
          <w:rStyle w:val="DeltaViewInsertion"/>
          <w:rFonts w:cstheme="minorHAnsi"/>
          <w:color w:val="FF0000"/>
          <w:u w:val="single"/>
        </w:rPr>
        <w:t>.9.1.9</w:t>
      </w:r>
      <w:r w:rsidR="00C7144E">
        <w:rPr>
          <w:rStyle w:val="DeltaViewInsertion"/>
          <w:rFonts w:cstheme="minorHAnsi"/>
          <w:color w:val="FF0000"/>
          <w:u w:val="single"/>
        </w:rPr>
        <w:t xml:space="preserve"> </w:t>
      </w:r>
      <w:r w:rsidRPr="00A33019">
        <w:rPr>
          <w:rStyle w:val="DeltaViewInsertion"/>
          <w:rFonts w:cstheme="minorHAnsi"/>
          <w:color w:val="FF0000"/>
          <w:u w:val="single"/>
        </w:rPr>
        <w:t xml:space="preserve">in respect of subsequent </w:t>
      </w:r>
      <w:r w:rsidRPr="00A33019">
        <w:rPr>
          <w:rStyle w:val="DeltaViewInsertion"/>
          <w:rFonts w:cstheme="minorHAnsi"/>
          <w:b/>
          <w:bCs/>
          <w:color w:val="FF0000"/>
          <w:u w:val="single"/>
        </w:rPr>
        <w:t>Grid Forming Plant</w:t>
      </w:r>
      <w:r w:rsidRPr="00A33019">
        <w:rPr>
          <w:rStyle w:val="DeltaViewInsertion"/>
          <w:rFonts w:cstheme="minorHAnsi"/>
          <w:color w:val="FF0000"/>
          <w:u w:val="single"/>
        </w:rPr>
        <w:t xml:space="preserve"> do not replicate the full tests for the first </w:t>
      </w:r>
      <w:r w:rsidRPr="00A33019">
        <w:rPr>
          <w:rStyle w:val="DeltaViewInsertion"/>
          <w:rFonts w:cstheme="minorHAnsi"/>
          <w:b/>
          <w:color w:val="FF0000"/>
          <w:u w:val="single"/>
        </w:rPr>
        <w:t>Grid Forming Plant</w:t>
      </w:r>
      <w:r w:rsidR="00A33019" w:rsidRPr="00A33019">
        <w:rPr>
          <w:rStyle w:val="DeltaViewInsertion"/>
          <w:rFonts w:cstheme="minorHAnsi"/>
          <w:color w:val="FF0000"/>
          <w:u w:val="single"/>
        </w:rPr>
        <w:t>; or</w:t>
      </w:r>
      <w:r w:rsidRPr="00A33019">
        <w:rPr>
          <w:rStyle w:val="DeltaViewInsertion"/>
          <w:rFonts w:cstheme="minorHAnsi"/>
          <w:color w:val="FF0000"/>
          <w:u w:val="single"/>
        </w:rPr>
        <w:t xml:space="preserve"> </w:t>
      </w:r>
    </w:p>
    <w:p w14:paraId="28A0AB62" w14:textId="2C312AD4" w:rsidR="009A1F05" w:rsidRPr="00A33019" w:rsidRDefault="009A1F05" w:rsidP="009A1F05">
      <w:pPr>
        <w:ind w:left="2160" w:hanging="720"/>
        <w:rPr>
          <w:rStyle w:val="DeltaViewInsertion"/>
          <w:rFonts w:cstheme="minorHAnsi"/>
          <w:b/>
          <w:color w:val="FF0000"/>
          <w:u w:val="single"/>
        </w:rPr>
      </w:pPr>
      <w:r w:rsidRPr="00A33019">
        <w:rPr>
          <w:rStyle w:val="DeltaViewInsertion"/>
          <w:rFonts w:cstheme="minorHAnsi"/>
          <w:color w:val="FF0000"/>
          <w:u w:val="single"/>
        </w:rPr>
        <w:t xml:space="preserve">(b) </w:t>
      </w:r>
      <w:r w:rsidRPr="00A33019">
        <w:rPr>
          <w:rStyle w:val="DeltaViewInsertion"/>
          <w:rFonts w:cstheme="minorHAnsi"/>
          <w:color w:val="FF0000"/>
          <w:u w:val="single"/>
        </w:rPr>
        <w:tab/>
        <w:t xml:space="preserve">any of the tests performed pursuant to </w:t>
      </w:r>
      <w:r w:rsidRPr="00150F3A">
        <w:rPr>
          <w:rStyle w:val="DeltaViewInsertion"/>
          <w:rFonts w:cstheme="minorHAnsi"/>
          <w:color w:val="FF0000"/>
          <w:u w:val="single"/>
        </w:rPr>
        <w:t>ECP.A</w:t>
      </w:r>
      <w:r w:rsidR="00150F3A" w:rsidRPr="00150F3A">
        <w:rPr>
          <w:rStyle w:val="DeltaViewInsertion"/>
          <w:rFonts w:cstheme="minorHAnsi"/>
          <w:color w:val="FF0000"/>
          <w:u w:val="single"/>
        </w:rPr>
        <w:t>.9.1.9</w:t>
      </w:r>
      <w:r w:rsidRPr="00A33019">
        <w:rPr>
          <w:rStyle w:val="DeltaViewInsertion"/>
          <w:rFonts w:cstheme="minorHAnsi"/>
          <w:color w:val="FF0000"/>
          <w:u w:val="single"/>
        </w:rPr>
        <w:t xml:space="preserve"> do not fully demonstrate compliance with the relevant aspects of the </w:t>
      </w:r>
      <w:r w:rsidRPr="00A33019">
        <w:rPr>
          <w:rStyle w:val="DeltaViewInsertion"/>
          <w:rFonts w:cstheme="minorHAnsi"/>
          <w:b/>
          <w:color w:val="FF0000"/>
          <w:u w:val="single"/>
        </w:rPr>
        <w:t>Grid Code</w:t>
      </w:r>
      <w:r w:rsidRPr="00A33019">
        <w:rPr>
          <w:rStyle w:val="DeltaViewInsertion"/>
          <w:rFonts w:cstheme="minorHAnsi"/>
          <w:color w:val="FF0000"/>
          <w:u w:val="single"/>
        </w:rPr>
        <w:t xml:space="preserve">, </w:t>
      </w:r>
      <w:r w:rsidRPr="00A33019">
        <w:rPr>
          <w:rStyle w:val="DeltaViewInsertion"/>
          <w:rFonts w:cstheme="minorHAnsi"/>
          <w:b/>
          <w:color w:val="FF0000"/>
          <w:u w:val="single"/>
        </w:rPr>
        <w:t>Ancillary Services Agreement</w:t>
      </w:r>
      <w:r w:rsidRPr="00A33019">
        <w:rPr>
          <w:rStyle w:val="DeltaViewInsertion"/>
          <w:rFonts w:cstheme="minorHAnsi"/>
          <w:color w:val="FF0000"/>
          <w:u w:val="single"/>
        </w:rPr>
        <w:t xml:space="preserve"> and / or </w:t>
      </w:r>
      <w:r w:rsidRPr="00A33019">
        <w:rPr>
          <w:rStyle w:val="DeltaViewInsertion"/>
          <w:rFonts w:cstheme="minorHAnsi"/>
          <w:b/>
          <w:color w:val="FF0000"/>
          <w:u w:val="single"/>
        </w:rPr>
        <w:t xml:space="preserve">Bilateral Agreement. </w:t>
      </w:r>
    </w:p>
    <w:p w14:paraId="36DB964F" w14:textId="77777777" w:rsidR="009A1F05" w:rsidRPr="009A1F05" w:rsidRDefault="009A1F05" w:rsidP="009A1F05">
      <w:pPr>
        <w:ind w:left="2160" w:hanging="720"/>
        <w:rPr>
          <w:rFonts w:cstheme="minorHAnsi"/>
          <w:color w:val="auto"/>
        </w:rPr>
      </w:pPr>
      <w:r w:rsidRPr="009A1F05">
        <w:rPr>
          <w:rFonts w:cstheme="minorHAnsi"/>
          <w:color w:val="auto"/>
        </w:rPr>
        <w:tab/>
      </w:r>
    </w:p>
    <w:p w14:paraId="21222806" w14:textId="77777777" w:rsidR="009A1F05" w:rsidRPr="008D37ED" w:rsidRDefault="009A1F05" w:rsidP="009A1F05">
      <w:pPr>
        <w:pStyle w:val="BodyText"/>
        <w:ind w:left="1440" w:hanging="1440"/>
        <w:jc w:val="both"/>
        <w:rPr>
          <w:rStyle w:val="DeltaViewInsertion"/>
          <w:rFonts w:cstheme="minorHAnsi"/>
          <w:color w:val="FF0000"/>
          <w:u w:val="single"/>
        </w:rPr>
      </w:pPr>
      <w:r w:rsidRPr="008D37ED">
        <w:rPr>
          <w:rStyle w:val="DeltaViewInsertion"/>
          <w:rFonts w:cstheme="minorHAnsi"/>
          <w:color w:val="FF0000"/>
          <w:u w:val="single"/>
        </w:rPr>
        <w:t>ECP.A.9.1.2</w:t>
      </w:r>
      <w:r w:rsidRPr="008D37ED">
        <w:rPr>
          <w:rStyle w:val="DeltaViewInsertion"/>
          <w:rFonts w:cstheme="minorHAnsi"/>
          <w:color w:val="FF0000"/>
          <w:u w:val="single"/>
        </w:rPr>
        <w:tab/>
        <w:t xml:space="preserve">The </w:t>
      </w:r>
      <w:r w:rsidRPr="008D37ED">
        <w:rPr>
          <w:rStyle w:val="DeltaViewInsertion"/>
          <w:rFonts w:cstheme="minorHAnsi"/>
          <w:b/>
          <w:color w:val="FF0000"/>
          <w:u w:val="single"/>
        </w:rPr>
        <w:t xml:space="preserve">User or Non-CUSC Party </w:t>
      </w:r>
      <w:r w:rsidRPr="008D37ED">
        <w:rPr>
          <w:rStyle w:val="DeltaViewInsertion"/>
          <w:rFonts w:cstheme="minorHAnsi"/>
          <w:color w:val="FF0000"/>
          <w:u w:val="single"/>
        </w:rPr>
        <w:t xml:space="preserve">is responsible for carrying out the tests set out in and in accordance with this Appendix and the </w:t>
      </w:r>
      <w:r w:rsidRPr="008D37ED">
        <w:rPr>
          <w:rStyle w:val="DeltaViewInsertion"/>
          <w:rFonts w:cstheme="minorHAnsi"/>
          <w:b/>
          <w:bCs/>
          <w:color w:val="FF0000"/>
          <w:u w:val="single"/>
        </w:rPr>
        <w:t>User</w:t>
      </w:r>
      <w:r w:rsidRPr="008D37ED">
        <w:rPr>
          <w:rStyle w:val="DeltaViewInsertion"/>
          <w:rFonts w:cstheme="minorHAnsi"/>
          <w:color w:val="FF0000"/>
          <w:u w:val="single"/>
        </w:rPr>
        <w:t xml:space="preserve"> or </w:t>
      </w:r>
      <w:r w:rsidRPr="008D37ED">
        <w:rPr>
          <w:rStyle w:val="DeltaViewInsertion"/>
          <w:rFonts w:cstheme="minorHAnsi"/>
          <w:b/>
          <w:bCs/>
          <w:color w:val="FF0000"/>
          <w:u w:val="single"/>
        </w:rPr>
        <w:t>Non-CUSC Party</w:t>
      </w:r>
      <w:r w:rsidRPr="008D37ED">
        <w:rPr>
          <w:rStyle w:val="DeltaViewInsertion"/>
          <w:rFonts w:cstheme="minorHAnsi"/>
          <w:b/>
          <w:color w:val="FF0000"/>
          <w:u w:val="single"/>
        </w:rPr>
        <w:t xml:space="preserve"> </w:t>
      </w:r>
      <w:r w:rsidRPr="008D37ED">
        <w:rPr>
          <w:rStyle w:val="DeltaViewInsertion"/>
          <w:rFonts w:cstheme="minorHAnsi"/>
          <w:color w:val="FF0000"/>
          <w:u w:val="single"/>
        </w:rPr>
        <w:t xml:space="preserve">retains the responsibility for the safety of personnel and plant during the test. </w:t>
      </w:r>
      <w:r w:rsidRPr="008D37ED">
        <w:rPr>
          <w:rStyle w:val="DeltaViewInsertion"/>
          <w:rFonts w:cstheme="minorHAnsi"/>
          <w:b/>
          <w:color w:val="FF0000"/>
          <w:u w:val="single"/>
        </w:rPr>
        <w:t>The Company</w:t>
      </w:r>
      <w:r w:rsidRPr="008D37ED">
        <w:rPr>
          <w:rStyle w:val="DeltaViewInsertion"/>
          <w:rFonts w:cstheme="minorHAnsi"/>
          <w:color w:val="FF0000"/>
          <w:u w:val="single"/>
        </w:rPr>
        <w:t xml:space="preserve"> will witness all of the tests outlined or agreed in relation to this Appendix unless </w:t>
      </w:r>
      <w:r w:rsidRPr="008D37ED">
        <w:rPr>
          <w:rStyle w:val="DeltaViewInsertion"/>
          <w:rFonts w:cstheme="minorHAnsi"/>
          <w:b/>
          <w:color w:val="FF0000"/>
          <w:u w:val="single"/>
        </w:rPr>
        <w:t xml:space="preserve">The Company </w:t>
      </w:r>
      <w:r w:rsidRPr="008D37ED">
        <w:rPr>
          <w:rStyle w:val="DeltaViewInsertion"/>
          <w:rFonts w:cstheme="minorHAnsi"/>
          <w:color w:val="FF0000"/>
          <w:u w:val="single"/>
        </w:rPr>
        <w:t xml:space="preserve">decides and notifies the </w:t>
      </w:r>
      <w:r w:rsidRPr="008D37ED">
        <w:rPr>
          <w:rStyle w:val="DeltaViewInsertion"/>
          <w:rFonts w:cstheme="minorHAnsi"/>
          <w:b/>
          <w:color w:val="FF0000"/>
          <w:u w:val="single"/>
        </w:rPr>
        <w:t xml:space="preserve">User </w:t>
      </w:r>
      <w:r w:rsidRPr="008D37ED">
        <w:rPr>
          <w:rStyle w:val="DeltaViewInsertion"/>
          <w:rFonts w:cstheme="minorHAnsi"/>
          <w:bCs/>
          <w:color w:val="FF0000"/>
          <w:u w:val="single"/>
        </w:rPr>
        <w:t>or</w:t>
      </w:r>
      <w:r w:rsidRPr="008D37ED">
        <w:rPr>
          <w:rStyle w:val="DeltaViewInsertion"/>
          <w:rFonts w:cstheme="minorHAnsi"/>
          <w:b/>
          <w:color w:val="FF0000"/>
          <w:u w:val="single"/>
        </w:rPr>
        <w:t xml:space="preserve"> Non-CUSC Party </w:t>
      </w:r>
      <w:r w:rsidRPr="008D37ED">
        <w:rPr>
          <w:rStyle w:val="DeltaViewInsertion"/>
          <w:rFonts w:cstheme="minorHAnsi"/>
          <w:color w:val="FF0000"/>
          <w:u w:val="single"/>
        </w:rPr>
        <w:t xml:space="preserve">otherwise. For all on site at </w:t>
      </w:r>
      <w:r w:rsidRPr="008D37ED">
        <w:rPr>
          <w:rStyle w:val="DeltaViewInsertion"/>
          <w:rFonts w:cstheme="minorHAnsi"/>
          <w:b/>
          <w:color w:val="FF0000"/>
          <w:u w:val="single"/>
        </w:rPr>
        <w:t>The Company</w:t>
      </w:r>
      <w:r w:rsidRPr="008D37ED">
        <w:rPr>
          <w:rStyle w:val="DeltaViewInsertion"/>
          <w:rFonts w:cstheme="minorHAnsi"/>
          <w:color w:val="FF0000"/>
          <w:u w:val="single"/>
        </w:rPr>
        <w:t xml:space="preserve"> witnessed tests, the </w:t>
      </w:r>
      <w:r w:rsidRPr="008D37ED">
        <w:rPr>
          <w:rStyle w:val="DeltaViewInsertion"/>
          <w:rFonts w:cstheme="minorHAnsi"/>
          <w:b/>
          <w:color w:val="FF0000"/>
          <w:u w:val="single"/>
        </w:rPr>
        <w:t xml:space="preserve">User </w:t>
      </w:r>
      <w:r w:rsidRPr="00150F3A">
        <w:rPr>
          <w:rStyle w:val="DeltaViewInsertion"/>
          <w:rFonts w:cstheme="minorHAnsi"/>
          <w:bCs/>
          <w:color w:val="FF0000"/>
          <w:u w:val="single"/>
        </w:rPr>
        <w:t>or</w:t>
      </w:r>
      <w:r w:rsidRPr="008D37ED">
        <w:rPr>
          <w:rStyle w:val="DeltaViewInsertion"/>
          <w:rFonts w:cstheme="minorHAnsi"/>
          <w:b/>
          <w:color w:val="FF0000"/>
          <w:u w:val="single"/>
        </w:rPr>
        <w:t xml:space="preserve"> Non-CUSC Party </w:t>
      </w:r>
      <w:r w:rsidRPr="008D37ED">
        <w:rPr>
          <w:rStyle w:val="DeltaViewInsertion"/>
          <w:rFonts w:cstheme="minorHAnsi"/>
          <w:color w:val="FF0000"/>
          <w:u w:val="single"/>
        </w:rPr>
        <w:t xml:space="preserve">must ensure suitable representatives from the </w:t>
      </w:r>
      <w:r w:rsidRPr="008D37ED">
        <w:rPr>
          <w:rStyle w:val="DeltaViewInsertion"/>
          <w:rFonts w:cstheme="minorHAnsi"/>
          <w:b/>
          <w:bCs/>
          <w:color w:val="FF0000"/>
          <w:u w:val="single"/>
        </w:rPr>
        <w:t>Grid Forming Plant’s</w:t>
      </w:r>
      <w:r w:rsidRPr="008D37ED">
        <w:rPr>
          <w:rStyle w:val="DeltaViewInsertion"/>
          <w:rFonts w:cstheme="minorHAnsi"/>
          <w:b/>
          <w:color w:val="FF0000"/>
          <w:u w:val="single"/>
        </w:rPr>
        <w:t xml:space="preserve"> </w:t>
      </w:r>
      <w:r w:rsidRPr="008D37ED">
        <w:rPr>
          <w:rStyle w:val="DeltaViewInsertion"/>
          <w:rFonts w:cstheme="minorHAnsi"/>
          <w:color w:val="FF0000"/>
          <w:u w:val="single"/>
        </w:rPr>
        <w:t xml:space="preserve">manufacturer (if appropriate) are available on site for the entire testing period.  In all cases and in addition to any recording of signals conducted by </w:t>
      </w:r>
      <w:r w:rsidRPr="008D37ED">
        <w:rPr>
          <w:rStyle w:val="DeltaViewInsertion"/>
          <w:rFonts w:cstheme="minorHAnsi"/>
          <w:b/>
          <w:color w:val="FF0000"/>
          <w:u w:val="single"/>
        </w:rPr>
        <w:t>The Company</w:t>
      </w:r>
      <w:r w:rsidRPr="008D37ED">
        <w:rPr>
          <w:rStyle w:val="DeltaViewInsertion"/>
          <w:rFonts w:cstheme="minorHAnsi"/>
          <w:bCs/>
          <w:color w:val="FF0000"/>
          <w:u w:val="single"/>
        </w:rPr>
        <w:t>,</w:t>
      </w:r>
      <w:r w:rsidRPr="008D37ED">
        <w:rPr>
          <w:rStyle w:val="DeltaViewInsertion"/>
          <w:rFonts w:cstheme="minorHAnsi"/>
          <w:color w:val="FF0000"/>
          <w:u w:val="single"/>
        </w:rPr>
        <w:t xml:space="preserve"> the </w:t>
      </w:r>
      <w:r w:rsidRPr="008D37ED">
        <w:rPr>
          <w:rStyle w:val="DeltaViewInsertion"/>
          <w:rFonts w:cstheme="minorHAnsi"/>
          <w:b/>
          <w:color w:val="FF0000"/>
          <w:u w:val="single"/>
        </w:rPr>
        <w:t xml:space="preserve">User </w:t>
      </w:r>
      <w:r w:rsidRPr="008D37ED">
        <w:rPr>
          <w:rStyle w:val="DeltaViewInsertion"/>
          <w:rFonts w:cstheme="minorHAnsi"/>
          <w:bCs/>
          <w:color w:val="FF0000"/>
          <w:u w:val="single"/>
        </w:rPr>
        <w:t>or</w:t>
      </w:r>
      <w:r w:rsidRPr="008D37ED">
        <w:rPr>
          <w:rStyle w:val="DeltaViewInsertion"/>
          <w:rFonts w:cstheme="minorHAnsi"/>
          <w:b/>
          <w:color w:val="FF0000"/>
          <w:u w:val="single"/>
        </w:rPr>
        <w:t xml:space="preserve"> Non-CUSC Party </w:t>
      </w:r>
      <w:r w:rsidRPr="008D37ED">
        <w:rPr>
          <w:rStyle w:val="DeltaViewInsertion"/>
          <w:rFonts w:cstheme="minorHAnsi"/>
          <w:color w:val="FF0000"/>
          <w:u w:val="single"/>
        </w:rPr>
        <w:t xml:space="preserve">shall record all relevant test signals as outlined in </w:t>
      </w:r>
      <w:r w:rsidRPr="005C46AC">
        <w:rPr>
          <w:rStyle w:val="DeltaViewInsertion"/>
          <w:rFonts w:cstheme="minorHAnsi"/>
          <w:color w:val="FF0000"/>
          <w:u w:val="single"/>
        </w:rPr>
        <w:t>ECP.A.4.</w:t>
      </w:r>
    </w:p>
    <w:p w14:paraId="3666210F" w14:textId="77777777" w:rsidR="009A1F05" w:rsidRPr="009A1F05" w:rsidRDefault="009A1F05" w:rsidP="009A1F05">
      <w:pPr>
        <w:pStyle w:val="BodyText"/>
        <w:ind w:left="1440" w:hanging="1440"/>
        <w:jc w:val="both"/>
        <w:rPr>
          <w:rFonts w:cstheme="minorHAnsi"/>
          <w:color w:val="auto"/>
        </w:rPr>
      </w:pPr>
    </w:p>
    <w:p w14:paraId="6502B2A7" w14:textId="06863CC4" w:rsidR="009A1F05" w:rsidRPr="00103DAE" w:rsidRDefault="009A1F05" w:rsidP="004F51AA">
      <w:pPr>
        <w:pStyle w:val="BodyText"/>
        <w:ind w:left="1440" w:hanging="1440"/>
        <w:jc w:val="both"/>
        <w:rPr>
          <w:rFonts w:cstheme="minorHAnsi"/>
          <w:color w:val="FF0000"/>
          <w:u w:val="single"/>
        </w:rPr>
      </w:pPr>
      <w:r w:rsidRPr="004F51AA">
        <w:rPr>
          <w:rStyle w:val="DeltaViewInsertion"/>
          <w:rFonts w:cstheme="minorHAnsi"/>
          <w:color w:val="FF0000"/>
          <w:u w:val="single"/>
        </w:rPr>
        <w:t>ECP.A.9.1.3</w:t>
      </w:r>
      <w:r w:rsidRPr="004F51AA">
        <w:rPr>
          <w:rStyle w:val="DeltaViewInsertion"/>
          <w:rFonts w:cstheme="minorHAnsi"/>
          <w:color w:val="FF0000"/>
          <w:u w:val="single"/>
        </w:rPr>
        <w:tab/>
        <w:t xml:space="preserve">In addition to the dynamic signals supplied in ECP.A.4 the </w:t>
      </w:r>
      <w:r w:rsidRPr="004F51AA">
        <w:rPr>
          <w:rStyle w:val="DeltaViewInsertion"/>
          <w:rFonts w:cstheme="minorHAnsi"/>
          <w:b/>
          <w:color w:val="FF0000"/>
          <w:u w:val="single"/>
        </w:rPr>
        <w:t xml:space="preserve">User or Non-CUSC Party </w:t>
      </w:r>
      <w:r w:rsidRPr="004F51AA">
        <w:rPr>
          <w:rStyle w:val="DeltaViewInsertion"/>
          <w:rFonts w:cstheme="minorHAnsi"/>
          <w:color w:val="FF0000"/>
          <w:u w:val="single"/>
        </w:rPr>
        <w:t xml:space="preserve">shall inform </w:t>
      </w:r>
      <w:r w:rsidRPr="004F51AA">
        <w:rPr>
          <w:rStyle w:val="DeltaViewInsertion"/>
          <w:rFonts w:cstheme="minorHAnsi"/>
          <w:b/>
          <w:color w:val="FF0000"/>
          <w:u w:val="single"/>
        </w:rPr>
        <w:t>The Company</w:t>
      </w:r>
      <w:r w:rsidRPr="004F51AA">
        <w:rPr>
          <w:rStyle w:val="DeltaViewInsertion"/>
          <w:rFonts w:cstheme="minorHAnsi"/>
          <w:color w:val="FF0000"/>
          <w:u w:val="single"/>
        </w:rPr>
        <w:t xml:space="preserve"> of the following information prior to the commencement of the tests and any changes to the following, if any values change during the </w:t>
      </w:r>
      <w:r w:rsidRPr="00103DAE">
        <w:rPr>
          <w:rStyle w:val="DeltaViewInsertion"/>
          <w:rFonts w:cstheme="minorHAnsi"/>
          <w:color w:val="FF0000"/>
          <w:u w:val="single"/>
        </w:rPr>
        <w:t>tests:</w:t>
      </w:r>
    </w:p>
    <w:p w14:paraId="338CA243" w14:textId="30E11EFC" w:rsidR="009A1F05" w:rsidRPr="00103DAE" w:rsidRDefault="009A1F05" w:rsidP="00430C0A">
      <w:pPr>
        <w:pStyle w:val="BodyText"/>
        <w:numPr>
          <w:ilvl w:val="0"/>
          <w:numId w:val="15"/>
        </w:numPr>
        <w:tabs>
          <w:tab w:val="clear" w:pos="711"/>
          <w:tab w:val="num" w:pos="1843"/>
        </w:tabs>
        <w:autoSpaceDE w:val="0"/>
        <w:autoSpaceDN w:val="0"/>
        <w:adjustRightInd w:val="0"/>
        <w:snapToGrid w:val="0"/>
        <w:spacing w:after="0"/>
        <w:ind w:left="1843" w:hanging="425"/>
        <w:jc w:val="both"/>
        <w:rPr>
          <w:rStyle w:val="DeltaViewInsertion"/>
          <w:rFonts w:cstheme="minorHAnsi"/>
          <w:color w:val="FF0000"/>
          <w:u w:val="single"/>
        </w:rPr>
      </w:pPr>
      <w:r w:rsidRPr="00103DAE">
        <w:rPr>
          <w:rStyle w:val="DeltaViewInsertion"/>
          <w:rFonts w:cstheme="minorHAnsi"/>
          <w:color w:val="FF0000"/>
          <w:u w:val="single"/>
        </w:rPr>
        <w:t>All relevant transformer tap numbers.</w:t>
      </w:r>
    </w:p>
    <w:p w14:paraId="476E8915" w14:textId="5F98DDEA" w:rsidR="004F51AA" w:rsidRPr="00103DAE" w:rsidRDefault="004F51AA" w:rsidP="00430C0A">
      <w:pPr>
        <w:pStyle w:val="BodyText"/>
        <w:numPr>
          <w:ilvl w:val="0"/>
          <w:numId w:val="15"/>
        </w:numPr>
        <w:tabs>
          <w:tab w:val="clear" w:pos="711"/>
          <w:tab w:val="num" w:pos="1843"/>
        </w:tabs>
        <w:autoSpaceDE w:val="0"/>
        <w:autoSpaceDN w:val="0"/>
        <w:adjustRightInd w:val="0"/>
        <w:snapToGrid w:val="0"/>
        <w:spacing w:after="0"/>
        <w:ind w:left="1843" w:hanging="425"/>
        <w:jc w:val="both"/>
        <w:rPr>
          <w:rFonts w:cstheme="minorHAnsi"/>
          <w:color w:val="FF0000"/>
          <w:u w:val="single"/>
        </w:rPr>
      </w:pPr>
      <w:r w:rsidRPr="00103DAE">
        <w:rPr>
          <w:rStyle w:val="DeltaViewInsertion"/>
          <w:rFonts w:cstheme="minorHAnsi"/>
          <w:color w:val="FF0000"/>
          <w:u w:val="single"/>
        </w:rPr>
        <w:t xml:space="preserve">Number of </w:t>
      </w:r>
      <w:r w:rsidRPr="00103DAE">
        <w:rPr>
          <w:rStyle w:val="DeltaViewInsertion"/>
          <w:rFonts w:cstheme="minorHAnsi"/>
          <w:b/>
          <w:bCs/>
          <w:color w:val="FF0000"/>
          <w:u w:val="single"/>
        </w:rPr>
        <w:t>Grid Forming Units</w:t>
      </w:r>
      <w:r w:rsidRPr="00103DAE">
        <w:rPr>
          <w:rStyle w:val="DeltaViewInsertion"/>
          <w:rFonts w:cstheme="minorHAnsi"/>
          <w:color w:val="FF0000"/>
          <w:u w:val="single"/>
        </w:rPr>
        <w:t xml:space="preserve"> in operation.</w:t>
      </w:r>
    </w:p>
    <w:p w14:paraId="3539A5E7" w14:textId="77777777" w:rsidR="009A1F05" w:rsidRPr="00103DAE" w:rsidRDefault="009A1F05" w:rsidP="009A1F05">
      <w:pPr>
        <w:widowControl w:val="0"/>
        <w:rPr>
          <w:rFonts w:cstheme="minorHAnsi"/>
          <w:color w:val="FF0000"/>
        </w:rPr>
      </w:pPr>
    </w:p>
    <w:p w14:paraId="7F9E6648" w14:textId="66D5EE1D" w:rsidR="009A1F05" w:rsidRPr="00103DAE" w:rsidRDefault="009A1F05" w:rsidP="009A1F05">
      <w:pPr>
        <w:widowControl w:val="0"/>
        <w:ind w:left="1440" w:hanging="1440"/>
        <w:jc w:val="both"/>
        <w:rPr>
          <w:rFonts w:cstheme="minorHAnsi"/>
          <w:color w:val="FF0000"/>
          <w:u w:val="single"/>
        </w:rPr>
      </w:pPr>
      <w:r w:rsidRPr="00103DAE">
        <w:rPr>
          <w:rStyle w:val="DeltaViewInsertion"/>
          <w:rFonts w:cstheme="minorHAnsi"/>
          <w:color w:val="FF0000"/>
          <w:u w:val="single"/>
        </w:rPr>
        <w:t xml:space="preserve">ECP.A.9.1.4 </w:t>
      </w:r>
      <w:r w:rsidRPr="00103DAE">
        <w:rPr>
          <w:rStyle w:val="DeltaViewInsertion"/>
          <w:rFonts w:cstheme="minorHAnsi"/>
          <w:color w:val="FF0000"/>
          <w:u w:val="single"/>
        </w:rPr>
        <w:tab/>
        <w:t xml:space="preserve">The </w:t>
      </w:r>
      <w:r w:rsidRPr="00103DAE">
        <w:rPr>
          <w:rStyle w:val="DeltaViewInsertion"/>
          <w:rFonts w:cstheme="minorHAnsi"/>
          <w:b/>
          <w:color w:val="FF0000"/>
          <w:u w:val="single"/>
        </w:rPr>
        <w:t xml:space="preserve">User or Non-CUSC Party </w:t>
      </w:r>
      <w:r w:rsidRPr="00103DAE">
        <w:rPr>
          <w:rStyle w:val="DeltaViewInsertion"/>
          <w:rFonts w:cstheme="minorHAnsi"/>
          <w:color w:val="FF0000"/>
          <w:u w:val="single"/>
        </w:rPr>
        <w:t xml:space="preserve">shall submit a detailed schedule of tests to </w:t>
      </w:r>
      <w:r w:rsidRPr="00103DAE">
        <w:rPr>
          <w:rStyle w:val="DeltaViewInsertion"/>
          <w:rFonts w:cstheme="minorHAnsi"/>
          <w:b/>
          <w:color w:val="FF0000"/>
          <w:u w:val="single"/>
        </w:rPr>
        <w:t>The Company</w:t>
      </w:r>
      <w:r w:rsidRPr="00103DAE">
        <w:rPr>
          <w:rStyle w:val="DeltaViewInsertion"/>
          <w:rFonts w:cstheme="minorHAnsi"/>
          <w:color w:val="FF0000"/>
          <w:u w:val="single"/>
        </w:rPr>
        <w:t xml:space="preserve"> in accordance with </w:t>
      </w:r>
      <w:r w:rsidRPr="005C46AC">
        <w:rPr>
          <w:rStyle w:val="DeltaViewInsertion"/>
          <w:rFonts w:cstheme="minorHAnsi"/>
          <w:color w:val="FF0000"/>
          <w:u w:val="single"/>
        </w:rPr>
        <w:t>ECP.6.3.1</w:t>
      </w:r>
      <w:r w:rsidRPr="00103DAE">
        <w:rPr>
          <w:rStyle w:val="DeltaViewInsertion"/>
          <w:rFonts w:cstheme="minorHAnsi"/>
          <w:color w:val="FF0000"/>
          <w:u w:val="single"/>
        </w:rPr>
        <w:t>, and this Appendix.</w:t>
      </w:r>
    </w:p>
    <w:p w14:paraId="7AC6D06A" w14:textId="77777777" w:rsidR="009A1F05" w:rsidRPr="009A1F05" w:rsidRDefault="009A1F05" w:rsidP="009A1F05">
      <w:pPr>
        <w:widowControl w:val="0"/>
        <w:jc w:val="both"/>
        <w:rPr>
          <w:rFonts w:cstheme="minorHAnsi"/>
          <w:color w:val="auto"/>
        </w:rPr>
      </w:pPr>
    </w:p>
    <w:p w14:paraId="383660E1" w14:textId="77777777" w:rsidR="009A1F05" w:rsidRPr="004F51AA" w:rsidRDefault="009A1F05" w:rsidP="009A1F05">
      <w:pPr>
        <w:widowControl w:val="0"/>
        <w:ind w:left="1440" w:hanging="1440"/>
        <w:jc w:val="both"/>
        <w:rPr>
          <w:rFonts w:cstheme="minorHAnsi"/>
          <w:color w:val="FF0000"/>
          <w:u w:val="single"/>
        </w:rPr>
      </w:pPr>
      <w:r w:rsidRPr="004F51AA">
        <w:rPr>
          <w:rStyle w:val="DeltaViewInsertion"/>
          <w:rFonts w:cstheme="minorHAnsi"/>
          <w:color w:val="FF0000"/>
          <w:u w:val="single"/>
        </w:rPr>
        <w:t xml:space="preserve">ECP.A.9.1.5 </w:t>
      </w:r>
      <w:r w:rsidRPr="004F51AA">
        <w:rPr>
          <w:rStyle w:val="DeltaViewInsertion"/>
          <w:rFonts w:cstheme="minorHAnsi"/>
          <w:color w:val="FF0000"/>
          <w:u w:val="single"/>
        </w:rPr>
        <w:tab/>
        <w:t xml:space="preserve">Prior to the testing of </w:t>
      </w:r>
      <w:r w:rsidRPr="004F51AA">
        <w:rPr>
          <w:rStyle w:val="DeltaViewInsertion"/>
          <w:rFonts w:cstheme="minorHAnsi"/>
          <w:bCs/>
          <w:color w:val="FF0000"/>
          <w:u w:val="single"/>
        </w:rPr>
        <w:t>the</w:t>
      </w:r>
      <w:r w:rsidRPr="004F51AA">
        <w:rPr>
          <w:rStyle w:val="DeltaViewInsertion"/>
          <w:rFonts w:cstheme="minorHAnsi"/>
          <w:b/>
          <w:color w:val="FF0000"/>
          <w:u w:val="single"/>
        </w:rPr>
        <w:t xml:space="preserve"> Grid Forming Plant</w:t>
      </w:r>
      <w:r w:rsidRPr="004F51AA">
        <w:rPr>
          <w:rStyle w:val="DeltaViewInsertion"/>
          <w:rFonts w:cstheme="minorHAnsi"/>
          <w:bCs/>
          <w:color w:val="FF0000"/>
          <w:u w:val="single"/>
        </w:rPr>
        <w:t>,</w:t>
      </w:r>
      <w:r w:rsidRPr="004F51AA">
        <w:rPr>
          <w:rStyle w:val="DeltaViewInsertion"/>
          <w:rFonts w:cstheme="minorHAnsi"/>
          <w:b/>
          <w:color w:val="FF0000"/>
          <w:u w:val="single"/>
        </w:rPr>
        <w:t xml:space="preserve"> </w:t>
      </w:r>
      <w:r w:rsidRPr="004F51AA">
        <w:rPr>
          <w:rStyle w:val="DeltaViewInsertion"/>
          <w:rFonts w:cstheme="minorHAnsi"/>
          <w:color w:val="FF0000"/>
          <w:u w:val="single"/>
        </w:rPr>
        <w:t xml:space="preserve">the </w:t>
      </w:r>
      <w:r w:rsidRPr="004F51AA">
        <w:rPr>
          <w:rStyle w:val="DeltaViewInsertion"/>
          <w:rFonts w:cstheme="minorHAnsi"/>
          <w:b/>
          <w:bCs/>
          <w:color w:val="FF0000"/>
          <w:u w:val="single"/>
        </w:rPr>
        <w:t>User</w:t>
      </w:r>
      <w:r w:rsidRPr="004F51AA">
        <w:rPr>
          <w:rStyle w:val="DeltaViewInsertion"/>
          <w:rFonts w:cstheme="minorHAnsi"/>
          <w:color w:val="FF0000"/>
          <w:u w:val="single"/>
        </w:rPr>
        <w:t xml:space="preserve"> or </w:t>
      </w:r>
      <w:r w:rsidRPr="004F51AA">
        <w:rPr>
          <w:rStyle w:val="DeltaViewInsertion"/>
          <w:rFonts w:cstheme="minorHAnsi"/>
          <w:b/>
          <w:bCs/>
          <w:color w:val="FF0000"/>
          <w:u w:val="single"/>
        </w:rPr>
        <w:t>Non-CUSC Party</w:t>
      </w:r>
      <w:r w:rsidRPr="004F51AA">
        <w:rPr>
          <w:rStyle w:val="DeltaViewInsertion"/>
          <w:rFonts w:cstheme="minorHAnsi"/>
          <w:b/>
          <w:color w:val="FF0000"/>
          <w:u w:val="single"/>
        </w:rPr>
        <w:t xml:space="preserve"> </w:t>
      </w:r>
      <w:r w:rsidRPr="004F51AA">
        <w:rPr>
          <w:rStyle w:val="DeltaViewInsertion"/>
          <w:rFonts w:cstheme="minorHAnsi"/>
          <w:color w:val="FF0000"/>
          <w:u w:val="single"/>
        </w:rPr>
        <w:t xml:space="preserve">shall complete the </w:t>
      </w:r>
      <w:r w:rsidRPr="004F51AA">
        <w:rPr>
          <w:rStyle w:val="DeltaViewInsertion"/>
          <w:rFonts w:cstheme="minorHAnsi"/>
          <w:b/>
          <w:color w:val="FF0000"/>
          <w:u w:val="single"/>
        </w:rPr>
        <w:t>Integral Equipment Tests</w:t>
      </w:r>
      <w:r w:rsidRPr="004F51AA">
        <w:rPr>
          <w:rStyle w:val="DeltaViewInsertion"/>
          <w:rFonts w:cstheme="minorHAnsi"/>
          <w:color w:val="FF0000"/>
          <w:u w:val="single"/>
        </w:rPr>
        <w:t xml:space="preserve"> procedure in accordance with OC.7.5.</w:t>
      </w:r>
    </w:p>
    <w:p w14:paraId="192F60A5" w14:textId="77777777" w:rsidR="009A1F05" w:rsidRPr="009A1F05" w:rsidRDefault="009A1F05" w:rsidP="009A1F05">
      <w:pPr>
        <w:widowControl w:val="0"/>
        <w:jc w:val="both"/>
        <w:rPr>
          <w:rFonts w:cstheme="minorHAnsi"/>
          <w:color w:val="auto"/>
        </w:rPr>
      </w:pPr>
    </w:p>
    <w:p w14:paraId="499B69AA" w14:textId="1B8393E6" w:rsidR="009A1F05" w:rsidRPr="004F51AA" w:rsidRDefault="009A1F05" w:rsidP="009A1F05">
      <w:pPr>
        <w:widowControl w:val="0"/>
        <w:ind w:left="1440" w:hanging="1440"/>
        <w:jc w:val="both"/>
        <w:rPr>
          <w:rFonts w:cstheme="minorHAnsi"/>
          <w:color w:val="FF0000"/>
          <w:u w:val="single"/>
        </w:rPr>
      </w:pPr>
      <w:r w:rsidRPr="004F51AA">
        <w:rPr>
          <w:rStyle w:val="DeltaViewInsertion"/>
          <w:rFonts w:cstheme="minorHAnsi"/>
          <w:color w:val="FF0000"/>
          <w:u w:val="single"/>
        </w:rPr>
        <w:t xml:space="preserve">ECP.A.9.1.6 </w:t>
      </w:r>
      <w:r w:rsidRPr="004F51AA">
        <w:rPr>
          <w:rStyle w:val="DeltaViewInsertion"/>
          <w:rFonts w:cstheme="minorHAnsi"/>
          <w:color w:val="FF0000"/>
          <w:u w:val="single"/>
        </w:rPr>
        <w:tab/>
        <w:t xml:space="preserve">Full </w:t>
      </w:r>
      <w:r w:rsidRPr="004F51AA">
        <w:rPr>
          <w:rStyle w:val="DeltaViewInsertion"/>
          <w:rFonts w:cstheme="minorHAnsi"/>
          <w:b/>
          <w:color w:val="FF0000"/>
          <w:u w:val="single"/>
        </w:rPr>
        <w:t xml:space="preserve">Grid Forming Plant </w:t>
      </w:r>
      <w:r w:rsidRPr="004F51AA">
        <w:rPr>
          <w:rStyle w:val="DeltaViewInsertion"/>
          <w:rFonts w:cstheme="minorHAnsi"/>
          <w:color w:val="FF0000"/>
          <w:u w:val="single"/>
        </w:rPr>
        <w:t>testing as required by ECP.7.</w:t>
      </w:r>
      <w:commentRangeStart w:id="14"/>
      <w:r w:rsidRPr="004F51AA">
        <w:rPr>
          <w:rStyle w:val="DeltaViewInsertion"/>
          <w:rFonts w:cstheme="minorHAnsi"/>
          <w:color w:val="FF0000"/>
          <w:u w:val="single"/>
        </w:rPr>
        <w:t>2</w:t>
      </w:r>
      <w:commentRangeEnd w:id="14"/>
      <w:r w:rsidR="00D87D84">
        <w:rPr>
          <w:rStyle w:val="CommentReference"/>
        </w:rPr>
        <w:commentReference w:id="14"/>
      </w:r>
      <w:r w:rsidRPr="004F51AA">
        <w:rPr>
          <w:rStyle w:val="DeltaViewInsertion"/>
          <w:rFonts w:cstheme="minorHAnsi"/>
          <w:color w:val="FF0000"/>
          <w:u w:val="single"/>
        </w:rPr>
        <w:t xml:space="preserve"> is to be completed as defined in </w:t>
      </w:r>
      <w:r w:rsidRPr="00D87D84">
        <w:rPr>
          <w:rStyle w:val="DeltaViewInsertion"/>
          <w:rFonts w:cstheme="minorHAnsi"/>
          <w:color w:val="FF0000"/>
          <w:u w:val="single"/>
        </w:rPr>
        <w:t>ECP.A.9.</w:t>
      </w:r>
      <w:r w:rsidR="00D87D84" w:rsidRPr="00D87D84">
        <w:rPr>
          <w:rStyle w:val="DeltaViewInsertion"/>
          <w:rFonts w:cstheme="minorHAnsi"/>
          <w:color w:val="FF0000"/>
          <w:u w:val="single"/>
        </w:rPr>
        <w:t>1.9</w:t>
      </w:r>
      <w:r w:rsidRPr="00D87D84">
        <w:rPr>
          <w:rStyle w:val="DeltaViewInsertion"/>
          <w:rFonts w:cstheme="minorHAnsi"/>
          <w:color w:val="FF0000"/>
          <w:u w:val="single"/>
        </w:rPr>
        <w:t>.</w:t>
      </w:r>
      <w:r w:rsidRPr="004F51AA">
        <w:rPr>
          <w:rStyle w:val="DeltaViewInsertion"/>
          <w:rFonts w:cstheme="minorHAnsi"/>
          <w:color w:val="FF0000"/>
          <w:u w:val="single"/>
        </w:rPr>
        <w:t xml:space="preserve"> </w:t>
      </w:r>
    </w:p>
    <w:p w14:paraId="6A3182C9" w14:textId="77777777" w:rsidR="009A1F05" w:rsidRPr="009A1F05" w:rsidRDefault="009A1F05" w:rsidP="009A1F05">
      <w:pPr>
        <w:widowControl w:val="0"/>
        <w:ind w:left="1440" w:hanging="1440"/>
        <w:rPr>
          <w:rFonts w:cstheme="minorHAnsi"/>
          <w:color w:val="auto"/>
        </w:rPr>
      </w:pPr>
    </w:p>
    <w:p w14:paraId="087345AB" w14:textId="4315DA38" w:rsidR="009A1F05" w:rsidRDefault="009A1F05" w:rsidP="009A1F05">
      <w:pPr>
        <w:widowControl w:val="0"/>
        <w:ind w:left="1440" w:hanging="1440"/>
        <w:jc w:val="both"/>
        <w:rPr>
          <w:rFonts w:cstheme="minorHAnsi"/>
          <w:color w:val="FF0000"/>
          <w:u w:val="single"/>
        </w:rPr>
      </w:pPr>
      <w:r w:rsidRPr="00CF7B2B">
        <w:rPr>
          <w:rFonts w:cstheme="minorHAnsi"/>
          <w:color w:val="FF0000"/>
          <w:u w:val="single"/>
        </w:rPr>
        <w:t>ECP.A.9.1.7</w:t>
      </w:r>
      <w:r w:rsidRPr="00CF7B2B">
        <w:rPr>
          <w:rFonts w:cstheme="minorHAnsi"/>
          <w:color w:val="FF0000"/>
          <w:u w:val="single"/>
        </w:rPr>
        <w:tab/>
      </w:r>
      <w:r w:rsidRPr="00CF7B2B">
        <w:rPr>
          <w:rFonts w:cstheme="minorHAnsi"/>
          <w:b/>
          <w:color w:val="FF0000"/>
          <w:u w:val="single"/>
        </w:rPr>
        <w:t>The Company</w:t>
      </w:r>
      <w:r w:rsidRPr="00CF7B2B">
        <w:rPr>
          <w:rFonts w:cstheme="minorHAnsi"/>
          <w:color w:val="FF0000"/>
          <w:u w:val="single"/>
        </w:rPr>
        <w:t xml:space="preserve"> will permit relaxation from the requirement</w:t>
      </w:r>
      <w:r w:rsidR="00D87D84">
        <w:rPr>
          <w:rFonts w:cstheme="minorHAnsi"/>
          <w:color w:val="FF0000"/>
          <w:u w:val="single"/>
        </w:rPr>
        <w:t>s</w:t>
      </w:r>
      <w:r w:rsidRPr="00CF7B2B">
        <w:rPr>
          <w:rFonts w:cstheme="minorHAnsi"/>
          <w:color w:val="FF0000"/>
          <w:u w:val="single"/>
        </w:rPr>
        <w:t xml:space="preserve"> </w:t>
      </w:r>
      <w:r w:rsidR="00D87D84">
        <w:rPr>
          <w:rFonts w:cstheme="minorHAnsi"/>
          <w:color w:val="FF0000"/>
          <w:u w:val="single"/>
        </w:rPr>
        <w:t>in ECP.A.9.1.9</w:t>
      </w:r>
      <w:r w:rsidRPr="00CF7B2B">
        <w:rPr>
          <w:rFonts w:cstheme="minorHAnsi"/>
          <w:color w:val="FF0000"/>
          <w:u w:val="single"/>
        </w:rPr>
        <w:t xml:space="preserve"> where an </w:t>
      </w:r>
      <w:r w:rsidRPr="00CF7B2B">
        <w:rPr>
          <w:rFonts w:cstheme="minorHAnsi"/>
          <w:b/>
          <w:color w:val="FF0000"/>
          <w:u w:val="single"/>
        </w:rPr>
        <w:t>Equipment Certificate</w:t>
      </w:r>
      <w:r w:rsidRPr="00CF7B2B">
        <w:rPr>
          <w:rFonts w:cstheme="minorHAnsi"/>
          <w:color w:val="FF0000"/>
          <w:u w:val="single"/>
        </w:rPr>
        <w:t xml:space="preserve"> for </w:t>
      </w:r>
      <w:r w:rsidRPr="00CF7B2B">
        <w:rPr>
          <w:rFonts w:cstheme="minorHAnsi"/>
          <w:b/>
          <w:color w:val="FF0000"/>
          <w:u w:val="single"/>
        </w:rPr>
        <w:t>Grid Forming Plant</w:t>
      </w:r>
      <w:r w:rsidRPr="00CF7B2B">
        <w:rPr>
          <w:rFonts w:cstheme="minorHAnsi"/>
          <w:color w:val="FF0000"/>
          <w:u w:val="single"/>
        </w:rPr>
        <w:t xml:space="preserve"> has been provided which details the characteristics from tests on a representative installation with the same equipment and settings and the performance of the </w:t>
      </w:r>
      <w:r w:rsidRPr="00CF7B2B">
        <w:rPr>
          <w:rFonts w:cstheme="minorHAnsi"/>
          <w:b/>
          <w:color w:val="FF0000"/>
          <w:u w:val="single"/>
        </w:rPr>
        <w:t>Grid Forming Plant</w:t>
      </w:r>
      <w:r w:rsidRPr="00CF7B2B">
        <w:rPr>
          <w:rFonts w:cstheme="minorHAnsi"/>
          <w:color w:val="FF0000"/>
          <w:u w:val="single"/>
        </w:rPr>
        <w:t xml:space="preserve"> can, in </w:t>
      </w:r>
      <w:r w:rsidRPr="00CF7B2B">
        <w:rPr>
          <w:rFonts w:cstheme="minorHAnsi"/>
          <w:b/>
          <w:color w:val="FF0000"/>
          <w:u w:val="single"/>
        </w:rPr>
        <w:t>The Company’s</w:t>
      </w:r>
      <w:r w:rsidRPr="00CF7B2B">
        <w:rPr>
          <w:rFonts w:cstheme="minorHAnsi"/>
          <w:color w:val="FF0000"/>
          <w:u w:val="single"/>
        </w:rPr>
        <w:t xml:space="preserve"> opinion, reasonably represent that of the installed </w:t>
      </w:r>
      <w:r w:rsidRPr="00CF7B2B">
        <w:rPr>
          <w:rFonts w:cstheme="minorHAnsi"/>
          <w:b/>
          <w:color w:val="FF0000"/>
          <w:u w:val="single"/>
        </w:rPr>
        <w:t>Grid Forming Plant</w:t>
      </w:r>
      <w:r w:rsidRPr="00CF7B2B">
        <w:rPr>
          <w:rFonts w:cstheme="minorHAnsi"/>
          <w:color w:val="FF0000"/>
          <w:u w:val="single"/>
        </w:rPr>
        <w:t xml:space="preserve"> at that site. The relevant </w:t>
      </w:r>
      <w:r w:rsidRPr="00CF7B2B">
        <w:rPr>
          <w:rFonts w:cstheme="minorHAnsi"/>
          <w:b/>
          <w:color w:val="FF0000"/>
          <w:u w:val="single"/>
        </w:rPr>
        <w:t>Equipment Certificate</w:t>
      </w:r>
      <w:r w:rsidRPr="00CF7B2B">
        <w:rPr>
          <w:rFonts w:cstheme="minorHAnsi"/>
          <w:color w:val="FF0000"/>
          <w:u w:val="single"/>
        </w:rPr>
        <w:t xml:space="preserve"> must be supplied in the </w:t>
      </w:r>
      <w:r w:rsidRPr="00CF7B2B">
        <w:rPr>
          <w:rFonts w:cstheme="minorHAnsi"/>
          <w:b/>
          <w:color w:val="FF0000"/>
          <w:u w:val="single"/>
        </w:rPr>
        <w:t>Users Data File structure</w:t>
      </w:r>
      <w:r w:rsidRPr="00CF7B2B">
        <w:rPr>
          <w:rFonts w:cstheme="minorHAnsi"/>
          <w:color w:val="FF0000"/>
          <w:u w:val="single"/>
        </w:rPr>
        <w:t>.</w:t>
      </w:r>
    </w:p>
    <w:p w14:paraId="415B89A2" w14:textId="1459B823" w:rsidR="002B44E6" w:rsidRDefault="002B44E6" w:rsidP="009A1F05">
      <w:pPr>
        <w:widowControl w:val="0"/>
        <w:ind w:left="1440" w:hanging="1440"/>
        <w:jc w:val="both"/>
        <w:rPr>
          <w:rFonts w:cstheme="minorHAnsi"/>
          <w:color w:val="FF0000"/>
          <w:u w:val="single"/>
        </w:rPr>
      </w:pPr>
      <w:r>
        <w:rPr>
          <w:rFonts w:cstheme="minorHAnsi"/>
          <w:color w:val="FF0000"/>
          <w:u w:val="single"/>
        </w:rPr>
        <w:t>ECP.A.9.1.8</w:t>
      </w:r>
      <w:r>
        <w:rPr>
          <w:rFonts w:cstheme="minorHAnsi"/>
          <w:color w:val="FF0000"/>
          <w:u w:val="single"/>
        </w:rPr>
        <w:tab/>
        <w:t xml:space="preserve">Prior to any </w:t>
      </w:r>
      <w:r w:rsidRPr="002B44E6">
        <w:rPr>
          <w:rFonts w:cstheme="minorHAnsi"/>
          <w:b/>
          <w:bCs/>
          <w:color w:val="FF0000"/>
          <w:u w:val="single"/>
        </w:rPr>
        <w:t>Grid Forming Plant</w:t>
      </w:r>
      <w:r>
        <w:rPr>
          <w:rFonts w:cstheme="minorHAnsi"/>
          <w:color w:val="FF0000"/>
          <w:u w:val="single"/>
        </w:rPr>
        <w:t xml:space="preserve"> tests taking place, the </w:t>
      </w:r>
      <w:r w:rsidRPr="002B44E6">
        <w:rPr>
          <w:rFonts w:cstheme="minorHAnsi"/>
          <w:b/>
          <w:bCs/>
          <w:color w:val="FF0000"/>
          <w:u w:val="single"/>
        </w:rPr>
        <w:t>User</w:t>
      </w:r>
      <w:r>
        <w:rPr>
          <w:rFonts w:cstheme="minorHAnsi"/>
          <w:color w:val="FF0000"/>
          <w:u w:val="single"/>
        </w:rPr>
        <w:t xml:space="preserve"> o</w:t>
      </w:r>
      <w:r w:rsidR="007341A8">
        <w:rPr>
          <w:rFonts w:cstheme="minorHAnsi"/>
          <w:color w:val="FF0000"/>
          <w:u w:val="single"/>
        </w:rPr>
        <w:t>r</w:t>
      </w:r>
      <w:r>
        <w:rPr>
          <w:rFonts w:cstheme="minorHAnsi"/>
          <w:color w:val="FF0000"/>
          <w:u w:val="single"/>
        </w:rPr>
        <w:t xml:space="preserve"> </w:t>
      </w:r>
      <w:r w:rsidRPr="002B44E6">
        <w:rPr>
          <w:rFonts w:cstheme="minorHAnsi"/>
          <w:b/>
          <w:bCs/>
          <w:color w:val="FF0000"/>
          <w:u w:val="single"/>
        </w:rPr>
        <w:t>Non-CUSC Party</w:t>
      </w:r>
      <w:r>
        <w:rPr>
          <w:rFonts w:cstheme="minorHAnsi"/>
          <w:color w:val="FF0000"/>
          <w:u w:val="single"/>
        </w:rPr>
        <w:t xml:space="preserve"> shall have completed the relevant </w:t>
      </w:r>
      <w:r w:rsidR="00142CB9">
        <w:rPr>
          <w:rFonts w:cstheme="minorHAnsi"/>
          <w:color w:val="FF0000"/>
          <w:u w:val="single"/>
        </w:rPr>
        <w:t xml:space="preserve">compliance tests on the </w:t>
      </w:r>
      <w:r w:rsidR="00142CB9" w:rsidRPr="00142CB9">
        <w:rPr>
          <w:rFonts w:cstheme="minorHAnsi"/>
          <w:b/>
          <w:bCs/>
          <w:color w:val="FF0000"/>
          <w:u w:val="single"/>
        </w:rPr>
        <w:t>Synchronous Power Generating Module</w:t>
      </w:r>
      <w:r w:rsidR="00142CB9">
        <w:rPr>
          <w:rFonts w:cstheme="minorHAnsi"/>
          <w:color w:val="FF0000"/>
          <w:u w:val="single"/>
        </w:rPr>
        <w:t xml:space="preserve"> or </w:t>
      </w:r>
      <w:r w:rsidR="00142CB9" w:rsidRPr="00142CB9">
        <w:rPr>
          <w:rFonts w:cstheme="minorHAnsi"/>
          <w:b/>
          <w:bCs/>
          <w:color w:val="FF0000"/>
          <w:u w:val="single"/>
        </w:rPr>
        <w:t>Generating Unit</w:t>
      </w:r>
      <w:r w:rsidR="00142CB9">
        <w:rPr>
          <w:rFonts w:cstheme="minorHAnsi"/>
          <w:color w:val="FF0000"/>
          <w:u w:val="single"/>
        </w:rPr>
        <w:t xml:space="preserve"> as required under ECP.A.5 or OC5.A.2 (as relevant) or </w:t>
      </w:r>
      <w:r w:rsidR="00142CB9" w:rsidRPr="00142CB9">
        <w:rPr>
          <w:rFonts w:cstheme="minorHAnsi"/>
          <w:b/>
          <w:bCs/>
          <w:color w:val="FF0000"/>
          <w:u w:val="single"/>
        </w:rPr>
        <w:t>Power Park Module</w:t>
      </w:r>
      <w:r w:rsidR="00142CB9">
        <w:rPr>
          <w:rFonts w:cstheme="minorHAnsi"/>
          <w:color w:val="FF0000"/>
          <w:u w:val="single"/>
        </w:rPr>
        <w:t xml:space="preserve"> as required under ECP.A.6 or OC5.A.3 (as applicable)</w:t>
      </w:r>
      <w:r>
        <w:rPr>
          <w:rFonts w:cstheme="minorHAnsi"/>
          <w:color w:val="FF0000"/>
          <w:u w:val="single"/>
        </w:rPr>
        <w:t xml:space="preserve"> </w:t>
      </w:r>
      <w:r w:rsidR="00142CB9">
        <w:rPr>
          <w:rFonts w:cstheme="minorHAnsi"/>
          <w:color w:val="FF0000"/>
          <w:u w:val="single"/>
        </w:rPr>
        <w:t xml:space="preserve">or </w:t>
      </w:r>
      <w:r w:rsidR="00142CB9" w:rsidRPr="00142CB9">
        <w:rPr>
          <w:rFonts w:cstheme="minorHAnsi"/>
          <w:b/>
          <w:bCs/>
          <w:color w:val="FF0000"/>
          <w:u w:val="single"/>
        </w:rPr>
        <w:t>HVDC Systems</w:t>
      </w:r>
      <w:r w:rsidR="00142CB9">
        <w:rPr>
          <w:rFonts w:cstheme="minorHAnsi"/>
          <w:color w:val="FF0000"/>
          <w:u w:val="single"/>
        </w:rPr>
        <w:t xml:space="preserve"> or </w:t>
      </w:r>
      <w:r w:rsidR="00142CB9" w:rsidRPr="00142CB9">
        <w:rPr>
          <w:rFonts w:cstheme="minorHAnsi"/>
          <w:b/>
          <w:bCs/>
          <w:color w:val="FF0000"/>
          <w:u w:val="single"/>
        </w:rPr>
        <w:t>DC Converters</w:t>
      </w:r>
      <w:r w:rsidR="00142CB9">
        <w:rPr>
          <w:rFonts w:cstheme="minorHAnsi"/>
          <w:color w:val="FF0000"/>
          <w:u w:val="single"/>
        </w:rPr>
        <w:t xml:space="preserve"> as required under ECP.A.7 or OC5.A.4 (as applicable).</w:t>
      </w:r>
    </w:p>
    <w:p w14:paraId="5F782687" w14:textId="77777777" w:rsidR="003E40F1" w:rsidRDefault="003E40F1" w:rsidP="009A1F05">
      <w:pPr>
        <w:widowControl w:val="0"/>
        <w:ind w:left="1440" w:hanging="1440"/>
        <w:jc w:val="both"/>
        <w:rPr>
          <w:rFonts w:cstheme="minorHAnsi"/>
          <w:color w:val="FF0000"/>
          <w:u w:val="single"/>
        </w:rPr>
      </w:pPr>
    </w:p>
    <w:p w14:paraId="56DE2B3F" w14:textId="3BBA7AB4" w:rsidR="008B38CE" w:rsidRPr="008B38CE" w:rsidRDefault="003E40F1" w:rsidP="009A1F05">
      <w:pPr>
        <w:widowControl w:val="0"/>
        <w:ind w:left="1440" w:hanging="1440"/>
        <w:jc w:val="both"/>
        <w:rPr>
          <w:rFonts w:cstheme="minorHAnsi"/>
          <w:color w:val="FF0000"/>
          <w:u w:val="single"/>
        </w:rPr>
      </w:pPr>
      <w:r>
        <w:rPr>
          <w:rFonts w:cstheme="minorHAnsi"/>
          <w:color w:val="FF0000"/>
          <w:u w:val="single"/>
        </w:rPr>
        <w:t>ECP.A.9.1.9</w:t>
      </w:r>
      <w:r>
        <w:rPr>
          <w:rFonts w:cstheme="minorHAnsi"/>
          <w:color w:val="FF0000"/>
          <w:u w:val="single"/>
        </w:rPr>
        <w:tab/>
      </w:r>
      <w:r w:rsidR="008B38CE" w:rsidRPr="008B38CE">
        <w:rPr>
          <w:rFonts w:cstheme="minorHAnsi"/>
          <w:color w:val="FF0000"/>
          <w:u w:val="single"/>
        </w:rPr>
        <w:t xml:space="preserve">Demonstration of </w:t>
      </w:r>
      <w:r w:rsidR="00C7144E">
        <w:rPr>
          <w:rFonts w:cstheme="minorHAnsi"/>
          <w:color w:val="FF0000"/>
          <w:u w:val="single"/>
        </w:rPr>
        <w:t>Grid Forming Capability</w:t>
      </w:r>
    </w:p>
    <w:p w14:paraId="104F978A" w14:textId="77777777" w:rsidR="008B38CE" w:rsidRDefault="008B38CE" w:rsidP="009A1F05">
      <w:pPr>
        <w:widowControl w:val="0"/>
        <w:ind w:left="1440" w:hanging="1440"/>
        <w:jc w:val="both"/>
        <w:rPr>
          <w:rFonts w:cstheme="minorHAnsi"/>
          <w:color w:val="FF0000"/>
          <w:u w:val="single"/>
        </w:rPr>
      </w:pPr>
    </w:p>
    <w:p w14:paraId="376A7E68" w14:textId="77777777" w:rsidR="00221A03" w:rsidRDefault="008B38CE" w:rsidP="009A1F05">
      <w:pPr>
        <w:widowControl w:val="0"/>
        <w:ind w:left="1440" w:hanging="1440"/>
        <w:jc w:val="both"/>
        <w:rPr>
          <w:rFonts w:cstheme="minorHAnsi"/>
          <w:color w:val="FF0000"/>
          <w:u w:val="single"/>
        </w:rPr>
      </w:pPr>
      <w:r>
        <w:rPr>
          <w:rFonts w:cstheme="minorHAnsi"/>
          <w:color w:val="FF0000"/>
          <w:u w:val="single"/>
        </w:rPr>
        <w:lastRenderedPageBreak/>
        <w:t>ECP.A.9.1.9.1</w:t>
      </w:r>
      <w:r>
        <w:rPr>
          <w:rFonts w:cstheme="minorHAnsi"/>
          <w:color w:val="FF0000"/>
          <w:u w:val="single"/>
        </w:rPr>
        <w:tab/>
        <w:t xml:space="preserve">This section details the procedure for demonstrating phase based </w:t>
      </w:r>
      <w:r w:rsidRPr="008B38CE">
        <w:rPr>
          <w:rFonts w:cstheme="minorHAnsi"/>
          <w:b/>
          <w:bCs/>
          <w:color w:val="FF0000"/>
          <w:u w:val="single"/>
        </w:rPr>
        <w:t>Inertia Active Power</w:t>
      </w:r>
      <w:r>
        <w:rPr>
          <w:rFonts w:cstheme="minorHAnsi"/>
          <w:color w:val="FF0000"/>
          <w:u w:val="single"/>
        </w:rPr>
        <w:t>. Ideally if the test is being completed as part of a type test on an isolated network and i</w:t>
      </w:r>
      <w:r w:rsidR="00C257A7">
        <w:rPr>
          <w:rFonts w:cstheme="minorHAnsi"/>
          <w:color w:val="FF0000"/>
          <w:u w:val="single"/>
        </w:rPr>
        <w:t xml:space="preserve">t is possible to change the </w:t>
      </w:r>
      <w:r w:rsidR="001B3F81" w:rsidRPr="001B3F81">
        <w:rPr>
          <w:rFonts w:cstheme="minorHAnsi"/>
          <w:b/>
          <w:bCs/>
          <w:color w:val="FF0000"/>
          <w:u w:val="single"/>
        </w:rPr>
        <w:t>F</w:t>
      </w:r>
      <w:r w:rsidR="00C257A7" w:rsidRPr="001B3F81">
        <w:rPr>
          <w:rFonts w:cstheme="minorHAnsi"/>
          <w:b/>
          <w:bCs/>
          <w:color w:val="FF0000"/>
          <w:u w:val="single"/>
        </w:rPr>
        <w:t>requency</w:t>
      </w:r>
      <w:r w:rsidR="00C257A7">
        <w:rPr>
          <w:rFonts w:cstheme="minorHAnsi"/>
          <w:color w:val="FF0000"/>
          <w:u w:val="single"/>
        </w:rPr>
        <w:t xml:space="preserve"> of the isolated network then </w:t>
      </w:r>
      <w:r w:rsidR="001B3F81">
        <w:rPr>
          <w:rFonts w:cstheme="minorHAnsi"/>
          <w:color w:val="FF0000"/>
          <w:u w:val="single"/>
        </w:rPr>
        <w:t xml:space="preserve">the tests should be completed using a variable network </w:t>
      </w:r>
      <w:r w:rsidR="001B3F81" w:rsidRPr="001B3F81">
        <w:rPr>
          <w:rFonts w:cstheme="minorHAnsi"/>
          <w:b/>
          <w:bCs/>
          <w:color w:val="FF0000"/>
          <w:u w:val="single"/>
        </w:rPr>
        <w:t>Frequency</w:t>
      </w:r>
      <w:r w:rsidR="001B3F81">
        <w:rPr>
          <w:rFonts w:cstheme="minorHAnsi"/>
          <w:color w:val="FF0000"/>
          <w:u w:val="single"/>
        </w:rPr>
        <w:t xml:space="preserve">, </w:t>
      </w:r>
      <w:r w:rsidR="001B3F81" w:rsidRPr="001B3F81">
        <w:rPr>
          <w:rFonts w:cstheme="minorHAnsi"/>
          <w:b/>
          <w:bCs/>
          <w:color w:val="FF0000"/>
          <w:u w:val="single"/>
        </w:rPr>
        <w:t>The Company</w:t>
      </w:r>
      <w:r w:rsidR="001B3F81">
        <w:rPr>
          <w:rFonts w:cstheme="minorHAnsi"/>
          <w:color w:val="FF0000"/>
          <w:u w:val="single"/>
        </w:rPr>
        <w:t xml:space="preserve"> fully appreciate that it is not possible in a large number of cases to adjust the </w:t>
      </w:r>
      <w:r w:rsidR="0055268F" w:rsidRPr="0055268F">
        <w:rPr>
          <w:rFonts w:cstheme="minorHAnsi"/>
          <w:b/>
          <w:bCs/>
          <w:color w:val="FF0000"/>
          <w:u w:val="single"/>
        </w:rPr>
        <w:t>F</w:t>
      </w:r>
      <w:r w:rsidR="001B3F81" w:rsidRPr="0055268F">
        <w:rPr>
          <w:rFonts w:cstheme="minorHAnsi"/>
          <w:b/>
          <w:bCs/>
          <w:color w:val="FF0000"/>
          <w:u w:val="single"/>
        </w:rPr>
        <w:t>requency</w:t>
      </w:r>
      <w:r w:rsidR="001B3F81">
        <w:rPr>
          <w:rFonts w:cstheme="minorHAnsi"/>
          <w:color w:val="FF0000"/>
          <w:u w:val="single"/>
        </w:rPr>
        <w:t xml:space="preserve"> of the network to which the </w:t>
      </w:r>
      <w:r w:rsidR="001B3F81" w:rsidRPr="001B3F81">
        <w:rPr>
          <w:rFonts w:cstheme="minorHAnsi"/>
          <w:b/>
          <w:bCs/>
          <w:color w:val="FF0000"/>
          <w:u w:val="single"/>
        </w:rPr>
        <w:t>Grid Forming Plant</w:t>
      </w:r>
      <w:r w:rsidR="001B3F81">
        <w:rPr>
          <w:rFonts w:cstheme="minorHAnsi"/>
          <w:color w:val="FF0000"/>
          <w:u w:val="single"/>
        </w:rPr>
        <w:t xml:space="preserve"> is connected. </w:t>
      </w:r>
      <w:r w:rsidR="0055268F">
        <w:rPr>
          <w:rFonts w:cstheme="minorHAnsi"/>
          <w:color w:val="FF0000"/>
          <w:u w:val="single"/>
        </w:rPr>
        <w:t xml:space="preserve">In which case </w:t>
      </w:r>
      <w:r w:rsidR="0055268F" w:rsidRPr="0055268F">
        <w:rPr>
          <w:rFonts w:cstheme="minorHAnsi"/>
          <w:b/>
          <w:bCs/>
          <w:color w:val="FF0000"/>
          <w:u w:val="single"/>
        </w:rPr>
        <w:t>Frequency</w:t>
      </w:r>
      <w:r w:rsidR="0055268F">
        <w:rPr>
          <w:rFonts w:cstheme="minorHAnsi"/>
          <w:color w:val="FF0000"/>
          <w:u w:val="single"/>
        </w:rPr>
        <w:t xml:space="preserve"> changes applied to the control system of the </w:t>
      </w:r>
      <w:r w:rsidR="0055268F" w:rsidRPr="0055268F">
        <w:rPr>
          <w:rFonts w:cstheme="minorHAnsi"/>
          <w:b/>
          <w:bCs/>
          <w:color w:val="FF0000"/>
          <w:u w:val="single"/>
        </w:rPr>
        <w:t>Grid Forming Plant</w:t>
      </w:r>
      <w:r w:rsidR="0055268F">
        <w:rPr>
          <w:rFonts w:cstheme="minorHAnsi"/>
          <w:color w:val="FF0000"/>
          <w:u w:val="single"/>
        </w:rPr>
        <w:t xml:space="preserve"> should be applied so that the </w:t>
      </w:r>
      <w:r w:rsidR="0055268F" w:rsidRPr="0055268F">
        <w:rPr>
          <w:rFonts w:cstheme="minorHAnsi"/>
          <w:b/>
          <w:bCs/>
          <w:color w:val="FF0000"/>
          <w:u w:val="single"/>
        </w:rPr>
        <w:t>Grid Forming Plant</w:t>
      </w:r>
      <w:r w:rsidR="0055268F">
        <w:rPr>
          <w:rFonts w:cstheme="minorHAnsi"/>
          <w:color w:val="FF0000"/>
          <w:u w:val="single"/>
        </w:rPr>
        <w:t xml:space="preserve"> </w:t>
      </w:r>
      <w:r w:rsidR="00000120">
        <w:rPr>
          <w:rFonts w:cstheme="minorHAnsi"/>
          <w:color w:val="FF0000"/>
          <w:u w:val="single"/>
        </w:rPr>
        <w:t>is seeing the equivalent of a Grid Frequency change.</w:t>
      </w:r>
    </w:p>
    <w:p w14:paraId="6C923916" w14:textId="64E1029A" w:rsidR="006540C9" w:rsidRDefault="00221A03" w:rsidP="006540C9">
      <w:pPr>
        <w:ind w:left="1418" w:hanging="1418"/>
        <w:jc w:val="both"/>
        <w:rPr>
          <w:rFonts w:cstheme="minorHAnsi"/>
          <w:color w:val="FF0000"/>
          <w:u w:val="single"/>
        </w:rPr>
      </w:pPr>
      <w:r w:rsidRPr="006540C9">
        <w:rPr>
          <w:rFonts w:cstheme="minorHAnsi"/>
          <w:color w:val="FF0000"/>
          <w:u w:val="single"/>
        </w:rPr>
        <w:t>ECP.A.9.1.9.2</w:t>
      </w:r>
      <w:r w:rsidRPr="006540C9">
        <w:rPr>
          <w:rFonts w:cstheme="minorHAnsi"/>
          <w:color w:val="FF0000"/>
          <w:u w:val="single"/>
        </w:rPr>
        <w:tab/>
      </w:r>
      <w:r w:rsidR="006540C9" w:rsidRPr="006540C9">
        <w:rPr>
          <w:rFonts w:cstheme="minorHAnsi"/>
          <w:color w:val="FF0000"/>
          <w:u w:val="single"/>
        </w:rPr>
        <w:t xml:space="preserve">In this </w:t>
      </w:r>
      <w:r w:rsidR="006540C9">
        <w:rPr>
          <w:rFonts w:cstheme="minorHAnsi"/>
          <w:color w:val="FF0000"/>
          <w:u w:val="single"/>
        </w:rPr>
        <w:t>test</w:t>
      </w:r>
      <w:r w:rsidR="006540C9" w:rsidRPr="006540C9">
        <w:rPr>
          <w:rFonts w:cstheme="minorHAnsi"/>
          <w:color w:val="FF0000"/>
          <w:u w:val="single"/>
        </w:rPr>
        <w:t xml:space="preserve">, with the </w:t>
      </w:r>
      <w:r w:rsidR="006540C9" w:rsidRPr="006540C9">
        <w:rPr>
          <w:rFonts w:cstheme="minorHAnsi"/>
          <w:b/>
          <w:bCs/>
          <w:color w:val="FF0000"/>
          <w:u w:val="single"/>
        </w:rPr>
        <w:t>Grid Forming Plant</w:t>
      </w:r>
      <w:r w:rsidR="006540C9" w:rsidRPr="006540C9">
        <w:rPr>
          <w:rFonts w:cstheme="minorHAnsi"/>
          <w:color w:val="FF0000"/>
          <w:u w:val="single"/>
        </w:rPr>
        <w:t xml:space="preserve"> initially running at full load the Grid </w:t>
      </w:r>
      <w:r w:rsidR="006540C9" w:rsidRPr="006540C9">
        <w:rPr>
          <w:rFonts w:cstheme="minorHAnsi"/>
          <w:b/>
          <w:bCs/>
          <w:color w:val="FF0000"/>
          <w:u w:val="single"/>
        </w:rPr>
        <w:t>System Frequency</w:t>
      </w:r>
      <w:r w:rsidR="006540C9" w:rsidRPr="006540C9">
        <w:rPr>
          <w:rFonts w:cstheme="minorHAnsi"/>
          <w:color w:val="FF0000"/>
          <w:u w:val="single"/>
        </w:rPr>
        <w:t xml:space="preserve"> </w:t>
      </w:r>
      <w:r w:rsidR="006540C9" w:rsidRPr="00E939EC">
        <w:rPr>
          <w:rFonts w:cstheme="minorHAnsi"/>
          <w:color w:val="FF0000"/>
          <w:u w:val="single"/>
        </w:rPr>
        <w:t>is increased from 50Hz – 50,5Hz at a rate of 1Hz/s with measurements of</w:t>
      </w:r>
      <w:r w:rsidR="006540C9" w:rsidRPr="006540C9">
        <w:rPr>
          <w:rFonts w:cstheme="minorHAnsi"/>
          <w:color w:val="FF0000"/>
          <w:u w:val="single"/>
        </w:rPr>
        <w:t xml:space="preserve"> the </w:t>
      </w:r>
      <w:r w:rsidR="006540C9" w:rsidRPr="006540C9">
        <w:rPr>
          <w:rFonts w:cstheme="minorHAnsi"/>
          <w:b/>
          <w:bCs/>
          <w:color w:val="FF0000"/>
          <w:u w:val="single"/>
        </w:rPr>
        <w:t>Grid Forming Plant’s Inertia Active Power</w:t>
      </w:r>
      <w:r w:rsidR="006540C9" w:rsidRPr="006540C9">
        <w:rPr>
          <w:rFonts w:cstheme="minorHAnsi"/>
          <w:color w:val="FF0000"/>
          <w:u w:val="single"/>
        </w:rPr>
        <w:t xml:space="preserve">, </w:t>
      </w:r>
      <w:r w:rsidR="006540C9" w:rsidRPr="006540C9">
        <w:rPr>
          <w:rFonts w:cstheme="minorHAnsi"/>
          <w:b/>
          <w:bCs/>
          <w:color w:val="FF0000"/>
          <w:u w:val="single"/>
        </w:rPr>
        <w:t>System Frequency</w:t>
      </w:r>
      <w:r w:rsidR="006540C9" w:rsidRPr="006540C9">
        <w:rPr>
          <w:rFonts w:cstheme="minorHAnsi"/>
          <w:color w:val="FF0000"/>
          <w:u w:val="single"/>
        </w:rPr>
        <w:t xml:space="preserve"> and time in (ms).  The </w:t>
      </w:r>
      <w:r w:rsidR="006540C9">
        <w:rPr>
          <w:rFonts w:cstheme="minorHAnsi"/>
          <w:color w:val="FF0000"/>
          <w:u w:val="single"/>
        </w:rPr>
        <w:t>test</w:t>
      </w:r>
      <w:r w:rsidR="006540C9" w:rsidRPr="006540C9">
        <w:rPr>
          <w:rFonts w:cstheme="minorHAnsi"/>
          <w:color w:val="FF0000"/>
          <w:u w:val="single"/>
        </w:rPr>
        <w:t xml:space="preserve"> is required to assess correct operation of the </w:t>
      </w:r>
      <w:r w:rsidR="006540C9" w:rsidRPr="006540C9">
        <w:rPr>
          <w:rFonts w:cstheme="minorHAnsi"/>
          <w:b/>
          <w:bCs/>
          <w:color w:val="FF0000"/>
          <w:u w:val="single"/>
        </w:rPr>
        <w:t>Grid Forming Plant</w:t>
      </w:r>
      <w:r w:rsidR="006540C9" w:rsidRPr="006540C9">
        <w:rPr>
          <w:rFonts w:cstheme="minorHAnsi"/>
          <w:color w:val="FF0000"/>
          <w:u w:val="single"/>
        </w:rPr>
        <w:t xml:space="preserve"> without saturating.</w:t>
      </w:r>
    </w:p>
    <w:p w14:paraId="7E314958" w14:textId="77777777" w:rsidR="000D5E07" w:rsidRDefault="006540C9" w:rsidP="006540C9">
      <w:pPr>
        <w:ind w:left="1418" w:hanging="1418"/>
        <w:jc w:val="both"/>
        <w:rPr>
          <w:rFonts w:cstheme="minorHAnsi"/>
          <w:color w:val="FF0000"/>
          <w:u w:val="single"/>
        </w:rPr>
      </w:pPr>
      <w:r>
        <w:rPr>
          <w:rFonts w:cstheme="minorHAnsi"/>
          <w:color w:val="FF0000"/>
          <w:u w:val="single"/>
        </w:rPr>
        <w:t>ECP.A.9.1.9.3</w:t>
      </w:r>
      <w:r>
        <w:rPr>
          <w:rFonts w:cstheme="minorHAnsi"/>
          <w:color w:val="FF0000"/>
          <w:u w:val="single"/>
        </w:rPr>
        <w:tab/>
      </w:r>
      <w:r w:rsidR="000D5E07">
        <w:rPr>
          <w:rFonts w:cstheme="minorHAnsi"/>
          <w:color w:val="FF0000"/>
          <w:u w:val="single"/>
        </w:rPr>
        <w:t xml:space="preserve">These tests are required to assess the </w:t>
      </w:r>
      <w:r w:rsidR="00F666BB" w:rsidRPr="000D5E07">
        <w:rPr>
          <w:rFonts w:cstheme="minorHAnsi"/>
          <w:b/>
          <w:bCs/>
          <w:color w:val="FF0000"/>
          <w:u w:val="single"/>
        </w:rPr>
        <w:t>Grid Forming Plant</w:t>
      </w:r>
      <w:r w:rsidR="000D5E07">
        <w:rPr>
          <w:rFonts w:cstheme="minorHAnsi"/>
          <w:b/>
          <w:bCs/>
          <w:color w:val="FF0000"/>
          <w:u w:val="single"/>
        </w:rPr>
        <w:t xml:space="preserve">’s </w:t>
      </w:r>
      <w:r w:rsidR="000D5E07" w:rsidRPr="000D5E07">
        <w:rPr>
          <w:rFonts w:cstheme="minorHAnsi"/>
          <w:color w:val="FF0000"/>
          <w:u w:val="single"/>
        </w:rPr>
        <w:t>withstand capabilities</w:t>
      </w:r>
      <w:r w:rsidR="00F666BB" w:rsidRPr="005D0A32">
        <w:rPr>
          <w:rFonts w:cstheme="minorHAnsi"/>
          <w:color w:val="FF0000"/>
          <w:u w:val="single"/>
        </w:rPr>
        <w:t xml:space="preserve"> under extreme</w:t>
      </w:r>
      <w:r w:rsidR="00F666BB">
        <w:rPr>
          <w:rFonts w:cstheme="minorHAnsi"/>
          <w:b/>
          <w:bCs/>
          <w:color w:val="FF0000"/>
          <w:u w:val="single"/>
        </w:rPr>
        <w:t xml:space="preserve"> System Frequencies</w:t>
      </w:r>
      <w:r w:rsidR="00F666BB">
        <w:rPr>
          <w:rFonts w:cstheme="minorHAnsi"/>
          <w:color w:val="FF0000"/>
          <w:u w:val="single"/>
        </w:rPr>
        <w:t xml:space="preserve">.  </w:t>
      </w:r>
    </w:p>
    <w:p w14:paraId="1BBD658C" w14:textId="26ED1724" w:rsidR="000D5E07" w:rsidRDefault="000D5E07" w:rsidP="000D5E07">
      <w:pPr>
        <w:ind w:left="1985" w:hanging="567"/>
        <w:jc w:val="both"/>
        <w:rPr>
          <w:rFonts w:cstheme="minorHAnsi"/>
          <w:color w:val="FF0000"/>
          <w:u w:val="single"/>
        </w:rPr>
      </w:pPr>
      <w:r>
        <w:rPr>
          <w:rFonts w:cstheme="minorHAnsi"/>
          <w:color w:val="FF0000"/>
          <w:u w:val="single"/>
        </w:rPr>
        <w:t>(i)</w:t>
      </w:r>
      <w:r>
        <w:rPr>
          <w:rFonts w:cstheme="minorHAnsi"/>
          <w:color w:val="FF0000"/>
          <w:u w:val="single"/>
        </w:rPr>
        <w:tab/>
      </w:r>
      <w:r w:rsidR="00F666BB">
        <w:rPr>
          <w:rFonts w:cstheme="minorHAnsi"/>
          <w:color w:val="FF0000"/>
          <w:u w:val="single"/>
        </w:rPr>
        <w:t xml:space="preserve">For </w:t>
      </w:r>
      <w:r w:rsidR="00F666BB" w:rsidRPr="005D0A32">
        <w:rPr>
          <w:rFonts w:cstheme="minorHAnsi"/>
          <w:b/>
          <w:bCs/>
          <w:color w:val="FF0000"/>
          <w:u w:val="single"/>
        </w:rPr>
        <w:t>Grid Forming Plant</w:t>
      </w:r>
      <w:r w:rsidR="00F666BB">
        <w:rPr>
          <w:rFonts w:cstheme="minorHAnsi"/>
          <w:color w:val="FF0000"/>
          <w:u w:val="single"/>
        </w:rPr>
        <w:t xml:space="preserve"> comprising a static power converter the</w:t>
      </w:r>
      <w:r w:rsidR="00F666BB" w:rsidRPr="00C30CA1">
        <w:rPr>
          <w:rFonts w:cstheme="minorHAnsi"/>
          <w:b/>
          <w:bCs/>
          <w:color w:val="FF0000"/>
          <w:u w:val="single"/>
        </w:rPr>
        <w:t xml:space="preserve"> </w:t>
      </w:r>
      <w:r w:rsidR="00E939EC" w:rsidRPr="00E939EC">
        <w:rPr>
          <w:rFonts w:cstheme="minorHAnsi"/>
          <w:color w:val="FF0000"/>
          <w:u w:val="single"/>
        </w:rPr>
        <w:t>f</w:t>
      </w:r>
      <w:r w:rsidR="00F666BB" w:rsidRPr="00E939EC">
        <w:rPr>
          <w:rFonts w:cstheme="minorHAnsi"/>
          <w:color w:val="FF0000"/>
          <w:u w:val="single"/>
        </w:rPr>
        <w:t xml:space="preserve">requency </w:t>
      </w:r>
      <w:r w:rsidR="00E939EC">
        <w:rPr>
          <w:rFonts w:cstheme="minorHAnsi"/>
          <w:color w:val="FF0000"/>
          <w:u w:val="single"/>
        </w:rPr>
        <w:t xml:space="preserve">of the test network </w:t>
      </w:r>
      <w:r w:rsidR="00F666BB">
        <w:rPr>
          <w:rFonts w:cstheme="minorHAnsi"/>
          <w:color w:val="FF0000"/>
          <w:u w:val="single"/>
        </w:rPr>
        <w:t xml:space="preserve">is increased from 50Hz – 52Hz at a rate of 2Hz/s with measurements of the </w:t>
      </w:r>
      <w:r w:rsidR="00F666BB" w:rsidRPr="00C30CA1">
        <w:rPr>
          <w:rFonts w:cstheme="minorHAnsi"/>
          <w:b/>
          <w:bCs/>
          <w:color w:val="FF0000"/>
          <w:u w:val="single"/>
        </w:rPr>
        <w:t>Grid Forming Plant’s Inertia Active Power</w:t>
      </w:r>
      <w:r w:rsidR="00F666BB">
        <w:rPr>
          <w:rFonts w:cstheme="minorHAnsi"/>
          <w:color w:val="FF0000"/>
          <w:u w:val="single"/>
        </w:rPr>
        <w:t xml:space="preserve">, </w:t>
      </w:r>
      <w:r w:rsidR="00F666BB" w:rsidRPr="00C30CA1">
        <w:rPr>
          <w:rFonts w:cstheme="minorHAnsi"/>
          <w:b/>
          <w:bCs/>
          <w:color w:val="FF0000"/>
          <w:u w:val="single"/>
        </w:rPr>
        <w:t>System Frequency</w:t>
      </w:r>
      <w:r w:rsidR="00F666BB">
        <w:rPr>
          <w:rFonts w:cstheme="minorHAnsi"/>
          <w:color w:val="FF0000"/>
          <w:u w:val="single"/>
        </w:rPr>
        <w:t xml:space="preserve"> and time in (ms). </w:t>
      </w:r>
    </w:p>
    <w:p w14:paraId="12294F93" w14:textId="58F1F510" w:rsidR="006540C9" w:rsidRDefault="000D5E07" w:rsidP="000D5E07">
      <w:pPr>
        <w:ind w:left="1985" w:hanging="567"/>
        <w:jc w:val="both"/>
        <w:rPr>
          <w:rFonts w:cstheme="minorHAnsi"/>
          <w:color w:val="FF0000"/>
          <w:u w:val="single"/>
        </w:rPr>
      </w:pPr>
      <w:r>
        <w:rPr>
          <w:rFonts w:cstheme="minorHAnsi"/>
          <w:color w:val="FF0000"/>
          <w:u w:val="single"/>
        </w:rPr>
        <w:t>(ii)</w:t>
      </w:r>
      <w:r>
        <w:rPr>
          <w:rFonts w:cstheme="minorHAnsi"/>
          <w:color w:val="FF0000"/>
          <w:u w:val="single"/>
        </w:rPr>
        <w:tab/>
      </w:r>
      <w:r w:rsidR="00F666BB">
        <w:rPr>
          <w:rFonts w:cstheme="minorHAnsi"/>
          <w:color w:val="FF0000"/>
          <w:u w:val="single"/>
        </w:rPr>
        <w:t xml:space="preserve">For </w:t>
      </w:r>
      <w:r>
        <w:rPr>
          <w:rFonts w:cstheme="minorHAnsi"/>
          <w:color w:val="FF0000"/>
          <w:u w:val="single"/>
        </w:rPr>
        <w:t xml:space="preserve">a </w:t>
      </w:r>
      <w:r w:rsidR="00F666BB" w:rsidRPr="005D0A32">
        <w:rPr>
          <w:rFonts w:cstheme="minorHAnsi"/>
          <w:b/>
          <w:bCs/>
          <w:color w:val="FF0000"/>
          <w:u w:val="single"/>
        </w:rPr>
        <w:t>Grid Forming Plant</w:t>
      </w:r>
      <w:r w:rsidR="00F666BB">
        <w:rPr>
          <w:rFonts w:cstheme="minorHAnsi"/>
          <w:color w:val="FF0000"/>
          <w:u w:val="single"/>
        </w:rPr>
        <w:t xml:space="preserve"> comprising a rotary </w:t>
      </w:r>
      <w:r w:rsidR="00F666BB" w:rsidRPr="00DC6B34">
        <w:rPr>
          <w:rFonts w:cstheme="minorHAnsi"/>
          <w:b/>
          <w:bCs/>
          <w:color w:val="FF0000"/>
          <w:u w:val="single"/>
        </w:rPr>
        <w:t>Synchronous Generating Unit</w:t>
      </w:r>
      <w:r w:rsidR="00F666BB">
        <w:rPr>
          <w:rFonts w:cstheme="minorHAnsi"/>
          <w:color w:val="FF0000"/>
          <w:u w:val="single"/>
        </w:rPr>
        <w:t xml:space="preserve"> the </w:t>
      </w:r>
      <w:r w:rsidR="00E939EC" w:rsidRPr="00E939EC">
        <w:rPr>
          <w:rFonts w:cstheme="minorHAnsi"/>
          <w:color w:val="FF0000"/>
          <w:u w:val="single"/>
        </w:rPr>
        <w:t>f</w:t>
      </w:r>
      <w:r w:rsidR="00F666BB" w:rsidRPr="00E939EC">
        <w:rPr>
          <w:rFonts w:cstheme="minorHAnsi"/>
          <w:color w:val="FF0000"/>
          <w:u w:val="single"/>
        </w:rPr>
        <w:t>requency</w:t>
      </w:r>
      <w:r w:rsidR="00F666BB">
        <w:rPr>
          <w:rFonts w:cstheme="minorHAnsi"/>
          <w:color w:val="FF0000"/>
          <w:u w:val="single"/>
        </w:rPr>
        <w:t xml:space="preserve"> </w:t>
      </w:r>
      <w:r w:rsidR="00E939EC">
        <w:rPr>
          <w:rFonts w:cstheme="minorHAnsi"/>
          <w:color w:val="FF0000"/>
          <w:u w:val="single"/>
        </w:rPr>
        <w:t xml:space="preserve">of the test network </w:t>
      </w:r>
      <w:r w:rsidR="00F666BB">
        <w:rPr>
          <w:rFonts w:cstheme="minorHAnsi"/>
          <w:color w:val="FF0000"/>
          <w:u w:val="single"/>
        </w:rPr>
        <w:t xml:space="preserve">is increased from 50Hz – 52Hz at a rate of 1Hz/s with measurements of the </w:t>
      </w:r>
      <w:r w:rsidR="00F666BB" w:rsidRPr="00C30CA1">
        <w:rPr>
          <w:rFonts w:cstheme="minorHAnsi"/>
          <w:b/>
          <w:bCs/>
          <w:color w:val="FF0000"/>
          <w:u w:val="single"/>
        </w:rPr>
        <w:t>Grid Forming Plant’s Inertia Active Power</w:t>
      </w:r>
      <w:r w:rsidR="00F666BB">
        <w:rPr>
          <w:rFonts w:cstheme="minorHAnsi"/>
          <w:color w:val="FF0000"/>
          <w:u w:val="single"/>
        </w:rPr>
        <w:t xml:space="preserve">, </w:t>
      </w:r>
      <w:r w:rsidR="00F666BB" w:rsidRPr="00C30CA1">
        <w:rPr>
          <w:rFonts w:cstheme="minorHAnsi"/>
          <w:b/>
          <w:bCs/>
          <w:color w:val="FF0000"/>
          <w:u w:val="single"/>
        </w:rPr>
        <w:t>System Frequency</w:t>
      </w:r>
      <w:r w:rsidR="00F666BB">
        <w:rPr>
          <w:rFonts w:cstheme="minorHAnsi"/>
          <w:color w:val="FF0000"/>
          <w:u w:val="single"/>
        </w:rPr>
        <w:t xml:space="preserve"> and time in (ms). </w:t>
      </w:r>
    </w:p>
    <w:p w14:paraId="341FC82D" w14:textId="34BB4B07" w:rsidR="00626160" w:rsidRPr="00626160" w:rsidRDefault="00626160" w:rsidP="00626160">
      <w:pPr>
        <w:ind w:left="1418" w:hanging="1418"/>
        <w:jc w:val="both"/>
        <w:rPr>
          <w:rFonts w:cstheme="minorHAnsi"/>
          <w:color w:val="FF0000"/>
          <w:u w:val="single"/>
        </w:rPr>
      </w:pPr>
      <w:r>
        <w:rPr>
          <w:rFonts w:cstheme="minorHAnsi"/>
          <w:color w:val="FF0000"/>
          <w:u w:val="single"/>
        </w:rPr>
        <w:t>ECP.A.9.1.9.4</w:t>
      </w:r>
      <w:r>
        <w:rPr>
          <w:rFonts w:cstheme="minorHAnsi"/>
          <w:color w:val="FF0000"/>
          <w:u w:val="single"/>
        </w:rPr>
        <w:tab/>
      </w:r>
      <w:r w:rsidRPr="00626160">
        <w:rPr>
          <w:rFonts w:cstheme="minorHAnsi"/>
          <w:color w:val="FF0000"/>
          <w:u w:val="single"/>
        </w:rPr>
        <w:t xml:space="preserve">This test is to demonstrate the </w:t>
      </w:r>
      <w:r w:rsidRPr="00626160">
        <w:rPr>
          <w:rFonts w:cstheme="minorHAnsi"/>
          <w:b/>
          <w:bCs/>
          <w:color w:val="FF0000"/>
          <w:u w:val="single"/>
        </w:rPr>
        <w:t>Grid Forming Plant’s</w:t>
      </w:r>
      <w:r w:rsidRPr="00626160">
        <w:rPr>
          <w:rFonts w:cstheme="minorHAnsi"/>
          <w:color w:val="FF0000"/>
          <w:u w:val="single"/>
        </w:rPr>
        <w:t xml:space="preserve"> ability to supply phase based </w:t>
      </w:r>
      <w:r w:rsidRPr="00626160">
        <w:rPr>
          <w:rFonts w:cstheme="minorHAnsi"/>
          <w:b/>
          <w:bCs/>
          <w:color w:val="FF0000"/>
          <w:u w:val="single"/>
        </w:rPr>
        <w:t>Inertia Active Power</w:t>
      </w:r>
      <w:r w:rsidRPr="00626160">
        <w:rPr>
          <w:rFonts w:cstheme="minorHAnsi"/>
          <w:color w:val="FF0000"/>
          <w:u w:val="single"/>
        </w:rPr>
        <w:t xml:space="preserve"> over the full frequency range.  </w:t>
      </w:r>
    </w:p>
    <w:p w14:paraId="424F29EF" w14:textId="77777777" w:rsidR="00626160" w:rsidRDefault="00626160" w:rsidP="00626160">
      <w:pPr>
        <w:pStyle w:val="ListParagraph"/>
        <w:ind w:left="2160"/>
        <w:jc w:val="both"/>
        <w:rPr>
          <w:rFonts w:cstheme="minorHAnsi"/>
          <w:color w:val="FF0000"/>
          <w:u w:val="single"/>
        </w:rPr>
      </w:pPr>
    </w:p>
    <w:p w14:paraId="72088984" w14:textId="3D476D70" w:rsidR="00626160" w:rsidRPr="00626160" w:rsidRDefault="00626160" w:rsidP="00626160">
      <w:pPr>
        <w:pStyle w:val="ListParagraph"/>
        <w:numPr>
          <w:ilvl w:val="0"/>
          <w:numId w:val="25"/>
        </w:numPr>
        <w:jc w:val="both"/>
        <w:rPr>
          <w:rFonts w:cstheme="minorHAnsi"/>
          <w:color w:val="FF0000"/>
          <w:u w:val="single"/>
        </w:rPr>
      </w:pPr>
      <w:r w:rsidRPr="00626160">
        <w:rPr>
          <w:rFonts w:cstheme="minorHAnsi"/>
          <w:color w:val="FF0000"/>
          <w:u w:val="single"/>
        </w:rPr>
        <w:t xml:space="preserve">With the </w:t>
      </w:r>
      <w:r w:rsidR="00F93C2B" w:rsidRPr="00F93C2B">
        <w:rPr>
          <w:rFonts w:cstheme="minorHAnsi"/>
          <w:color w:val="FF0000"/>
          <w:u w:val="single"/>
        </w:rPr>
        <w:t>f</w:t>
      </w:r>
      <w:r w:rsidRPr="00F93C2B">
        <w:rPr>
          <w:rFonts w:cstheme="minorHAnsi"/>
          <w:color w:val="FF0000"/>
          <w:u w:val="single"/>
        </w:rPr>
        <w:t>requency</w:t>
      </w:r>
      <w:r w:rsidRPr="00626160">
        <w:rPr>
          <w:rFonts w:cstheme="minorHAnsi"/>
          <w:color w:val="FF0000"/>
          <w:u w:val="single"/>
        </w:rPr>
        <w:t xml:space="preserve"> </w:t>
      </w:r>
      <w:r w:rsidR="00F93C2B">
        <w:rPr>
          <w:rFonts w:cstheme="minorHAnsi"/>
          <w:color w:val="FF0000"/>
          <w:u w:val="single"/>
        </w:rPr>
        <w:t xml:space="preserve">of the test network </w:t>
      </w:r>
      <w:r w:rsidRPr="00626160">
        <w:rPr>
          <w:rFonts w:cstheme="minorHAnsi"/>
          <w:color w:val="FF0000"/>
          <w:u w:val="single"/>
        </w:rPr>
        <w:t xml:space="preserve">set to 50Hz, the </w:t>
      </w:r>
      <w:r w:rsidRPr="00626160">
        <w:rPr>
          <w:rFonts w:cstheme="minorHAnsi"/>
          <w:b/>
          <w:bCs/>
          <w:color w:val="FF0000"/>
          <w:u w:val="single"/>
        </w:rPr>
        <w:t>Grid Forming Plant</w:t>
      </w:r>
      <w:r w:rsidRPr="00626160">
        <w:rPr>
          <w:rFonts w:cstheme="minorHAnsi"/>
          <w:color w:val="FF0000"/>
          <w:u w:val="single"/>
        </w:rPr>
        <w:t xml:space="preserve"> should be initially running at 75% </w:t>
      </w:r>
      <w:r w:rsidRPr="00626160">
        <w:rPr>
          <w:rFonts w:cstheme="minorHAnsi"/>
          <w:b/>
          <w:bCs/>
          <w:color w:val="FF0000"/>
          <w:u w:val="single"/>
        </w:rPr>
        <w:t>Maximum Capacity</w:t>
      </w:r>
      <w:r w:rsidRPr="00626160">
        <w:rPr>
          <w:rFonts w:cstheme="minorHAnsi"/>
          <w:color w:val="FF0000"/>
          <w:u w:val="single"/>
        </w:rPr>
        <w:t xml:space="preserve">, zero MVAr output and both </w:t>
      </w:r>
      <w:r w:rsidRPr="00626160">
        <w:rPr>
          <w:rFonts w:cstheme="minorHAnsi"/>
          <w:b/>
          <w:bCs/>
          <w:color w:val="FF0000"/>
          <w:u w:val="single"/>
        </w:rPr>
        <w:t>Limited Frequency Sensitive Mode</w:t>
      </w:r>
      <w:r w:rsidRPr="00626160">
        <w:rPr>
          <w:rFonts w:cstheme="minorHAnsi"/>
          <w:color w:val="FF0000"/>
          <w:u w:val="single"/>
        </w:rPr>
        <w:t xml:space="preserve"> and </w:t>
      </w:r>
      <w:r w:rsidRPr="00626160">
        <w:rPr>
          <w:rFonts w:cstheme="minorHAnsi"/>
          <w:b/>
          <w:bCs/>
          <w:color w:val="FF0000"/>
          <w:u w:val="single"/>
        </w:rPr>
        <w:t>Frequency Sensitive Mode</w:t>
      </w:r>
      <w:r w:rsidRPr="00626160">
        <w:rPr>
          <w:rFonts w:cstheme="minorHAnsi"/>
          <w:color w:val="FF0000"/>
          <w:u w:val="single"/>
        </w:rPr>
        <w:t xml:space="preserve"> disabled.   </w:t>
      </w:r>
    </w:p>
    <w:p w14:paraId="4C908909" w14:textId="5089D379" w:rsidR="00626160" w:rsidRDefault="00626160" w:rsidP="00626160">
      <w:pPr>
        <w:pStyle w:val="ListParagraph"/>
        <w:numPr>
          <w:ilvl w:val="0"/>
          <w:numId w:val="25"/>
        </w:numPr>
        <w:jc w:val="both"/>
        <w:rPr>
          <w:rFonts w:cstheme="minorHAnsi"/>
          <w:color w:val="FF0000"/>
          <w:u w:val="single"/>
        </w:rPr>
      </w:pPr>
      <w:r w:rsidRPr="00B06542">
        <w:rPr>
          <w:rFonts w:cstheme="minorHAnsi"/>
          <w:color w:val="FF0000"/>
          <w:u w:val="single"/>
        </w:rPr>
        <w:t xml:space="preserve">The </w:t>
      </w:r>
      <w:r w:rsidR="00F93C2B" w:rsidRPr="00F93C2B">
        <w:rPr>
          <w:rFonts w:cstheme="minorHAnsi"/>
          <w:color w:val="FF0000"/>
          <w:u w:val="single"/>
        </w:rPr>
        <w:t>f</w:t>
      </w:r>
      <w:r w:rsidRPr="00F93C2B">
        <w:rPr>
          <w:rFonts w:cstheme="minorHAnsi"/>
          <w:color w:val="FF0000"/>
          <w:u w:val="single"/>
        </w:rPr>
        <w:t>requency</w:t>
      </w:r>
      <w:r w:rsidRPr="00B06542">
        <w:rPr>
          <w:rFonts w:cstheme="minorHAnsi"/>
          <w:color w:val="FF0000"/>
          <w:u w:val="single"/>
        </w:rPr>
        <w:t xml:space="preserve"> is then increased from 50Hz – 52Hz at a rate of 1Hz/s over a 2 second period.  Allow conditions to stabilise for 5 seconds and then decrease the </w:t>
      </w:r>
      <w:r w:rsidR="00F93C2B" w:rsidRPr="00F93C2B">
        <w:rPr>
          <w:rFonts w:cstheme="minorHAnsi"/>
          <w:color w:val="FF0000"/>
          <w:u w:val="single"/>
        </w:rPr>
        <w:t>f</w:t>
      </w:r>
      <w:r w:rsidRPr="00F93C2B">
        <w:rPr>
          <w:rFonts w:cstheme="minorHAnsi"/>
          <w:color w:val="FF0000"/>
          <w:u w:val="single"/>
        </w:rPr>
        <w:t>requency</w:t>
      </w:r>
      <w:r w:rsidRPr="00B06542">
        <w:rPr>
          <w:rFonts w:cstheme="minorHAnsi"/>
          <w:color w:val="FF0000"/>
          <w:u w:val="single"/>
        </w:rPr>
        <w:t xml:space="preserve"> from 52Hz – 47Hz at a rate of 1Hz/s over a 5 second period.  Allow conditions to stabilise</w:t>
      </w:r>
      <w:r>
        <w:rPr>
          <w:rFonts w:cstheme="minorHAnsi"/>
          <w:color w:val="FF0000"/>
          <w:u w:val="single"/>
        </w:rPr>
        <w:t>.</w:t>
      </w:r>
    </w:p>
    <w:p w14:paraId="5FE5F050" w14:textId="582BFE8E" w:rsidR="00626160" w:rsidRDefault="00626160" w:rsidP="00626160">
      <w:pPr>
        <w:pStyle w:val="ListParagraph"/>
        <w:numPr>
          <w:ilvl w:val="0"/>
          <w:numId w:val="25"/>
        </w:numPr>
        <w:jc w:val="both"/>
        <w:rPr>
          <w:rFonts w:cstheme="minorHAnsi"/>
          <w:color w:val="FF0000"/>
          <w:u w:val="single"/>
        </w:rPr>
      </w:pPr>
      <w:r>
        <w:rPr>
          <w:rFonts w:cstheme="minorHAnsi"/>
          <w:color w:val="FF0000"/>
          <w:u w:val="single"/>
        </w:rPr>
        <w:t>R</w:t>
      </w:r>
      <w:r w:rsidRPr="00B06542">
        <w:rPr>
          <w:rFonts w:cstheme="minorHAnsi"/>
          <w:color w:val="FF0000"/>
          <w:u w:val="single"/>
        </w:rPr>
        <w:t xml:space="preserve">ecord results of phase based </w:t>
      </w:r>
      <w:r w:rsidRPr="00B06542">
        <w:rPr>
          <w:rFonts w:cstheme="minorHAnsi"/>
          <w:b/>
          <w:bCs/>
          <w:color w:val="FF0000"/>
          <w:u w:val="single"/>
        </w:rPr>
        <w:t>Inertia Power</w:t>
      </w:r>
      <w:r w:rsidRPr="00B06542">
        <w:rPr>
          <w:rFonts w:cstheme="minorHAnsi"/>
          <w:color w:val="FF0000"/>
          <w:u w:val="single"/>
        </w:rPr>
        <w:t xml:space="preserve">, </w:t>
      </w:r>
      <w:r w:rsidRPr="00B06542">
        <w:rPr>
          <w:rFonts w:cstheme="minorHAnsi"/>
          <w:b/>
          <w:bCs/>
          <w:color w:val="FF0000"/>
          <w:u w:val="single"/>
        </w:rPr>
        <w:t>Active Power</w:t>
      </w:r>
      <w:r w:rsidRPr="00B06542">
        <w:rPr>
          <w:rFonts w:cstheme="minorHAnsi"/>
          <w:color w:val="FF0000"/>
          <w:u w:val="single"/>
        </w:rPr>
        <w:t xml:space="preserve">, </w:t>
      </w:r>
      <w:r w:rsidRPr="00B06542">
        <w:rPr>
          <w:rFonts w:cstheme="minorHAnsi"/>
          <w:b/>
          <w:bCs/>
          <w:color w:val="FF0000"/>
          <w:u w:val="single"/>
        </w:rPr>
        <w:t>Reactive Power</w:t>
      </w:r>
      <w:r w:rsidRPr="00B06542">
        <w:rPr>
          <w:rFonts w:cstheme="minorHAnsi"/>
          <w:color w:val="FF0000"/>
          <w:u w:val="single"/>
        </w:rPr>
        <w:t xml:space="preserve">, voltage and </w:t>
      </w:r>
      <w:r w:rsidR="00F93C2B" w:rsidRPr="00F93C2B">
        <w:rPr>
          <w:rFonts w:cstheme="minorHAnsi"/>
          <w:color w:val="FF0000"/>
          <w:u w:val="single"/>
        </w:rPr>
        <w:t>f</w:t>
      </w:r>
      <w:r w:rsidRPr="00F93C2B">
        <w:rPr>
          <w:rFonts w:cstheme="minorHAnsi"/>
          <w:color w:val="FF0000"/>
          <w:u w:val="single"/>
        </w:rPr>
        <w:t>requency</w:t>
      </w:r>
      <w:r w:rsidRPr="00B06542">
        <w:rPr>
          <w:rFonts w:cstheme="minorHAnsi"/>
          <w:color w:val="FF0000"/>
          <w:u w:val="single"/>
        </w:rPr>
        <w:t xml:space="preserve">.   </w:t>
      </w:r>
    </w:p>
    <w:p w14:paraId="1341294C" w14:textId="0CFFD005" w:rsidR="00626160" w:rsidRDefault="00626160" w:rsidP="00626160">
      <w:pPr>
        <w:pStyle w:val="ListParagraph"/>
        <w:numPr>
          <w:ilvl w:val="0"/>
          <w:numId w:val="25"/>
        </w:numPr>
        <w:jc w:val="both"/>
        <w:rPr>
          <w:rFonts w:cstheme="minorHAnsi"/>
          <w:color w:val="FF0000"/>
          <w:u w:val="single"/>
        </w:rPr>
      </w:pPr>
      <w:r w:rsidRPr="00B06542">
        <w:rPr>
          <w:rFonts w:cstheme="minorHAnsi"/>
          <w:color w:val="FF0000"/>
          <w:u w:val="single"/>
        </w:rPr>
        <w:t>Th</w:t>
      </w:r>
      <w:r>
        <w:rPr>
          <w:rFonts w:cstheme="minorHAnsi"/>
          <w:color w:val="FF0000"/>
          <w:u w:val="single"/>
        </w:rPr>
        <w:t xml:space="preserve">e test now needs to be re-run in the opposite direction.  The same initial conditions should be applied as per </w:t>
      </w:r>
      <w:r w:rsidRPr="00EC7C3B">
        <w:rPr>
          <w:rFonts w:cstheme="minorHAnsi"/>
          <w:color w:val="FF0000"/>
          <w:u w:val="single"/>
        </w:rPr>
        <w:t>ECP.A.</w:t>
      </w:r>
      <w:r>
        <w:rPr>
          <w:rFonts w:cstheme="minorHAnsi"/>
          <w:color w:val="FF0000"/>
          <w:u w:val="single"/>
        </w:rPr>
        <w:t>9.1.9.4(a).</w:t>
      </w:r>
    </w:p>
    <w:p w14:paraId="45DA023B" w14:textId="44CB3382" w:rsidR="00626160" w:rsidRDefault="00626160" w:rsidP="00626160">
      <w:pPr>
        <w:pStyle w:val="ListParagraph"/>
        <w:numPr>
          <w:ilvl w:val="0"/>
          <w:numId w:val="25"/>
        </w:numPr>
        <w:jc w:val="both"/>
        <w:rPr>
          <w:rFonts w:cstheme="minorHAnsi"/>
          <w:color w:val="FF0000"/>
          <w:u w:val="single"/>
        </w:rPr>
      </w:pPr>
      <w:r w:rsidRPr="00B06542">
        <w:rPr>
          <w:rFonts w:cstheme="minorHAnsi"/>
          <w:color w:val="FF0000"/>
          <w:u w:val="single"/>
        </w:rPr>
        <w:t xml:space="preserve">The </w:t>
      </w:r>
      <w:r w:rsidR="00F93C2B" w:rsidRPr="00F93C2B">
        <w:rPr>
          <w:rFonts w:cstheme="minorHAnsi"/>
          <w:color w:val="FF0000"/>
          <w:u w:val="single"/>
        </w:rPr>
        <w:t>f</w:t>
      </w:r>
      <w:r w:rsidRPr="00F93C2B">
        <w:rPr>
          <w:rFonts w:cstheme="minorHAnsi"/>
          <w:color w:val="FF0000"/>
          <w:u w:val="single"/>
        </w:rPr>
        <w:t>requency</w:t>
      </w:r>
      <w:r w:rsidRPr="00B06542">
        <w:rPr>
          <w:rFonts w:cstheme="minorHAnsi"/>
          <w:color w:val="FF0000"/>
          <w:u w:val="single"/>
        </w:rPr>
        <w:t xml:space="preserve"> is then </w:t>
      </w:r>
      <w:r>
        <w:rPr>
          <w:rFonts w:cstheme="minorHAnsi"/>
          <w:color w:val="FF0000"/>
          <w:u w:val="single"/>
        </w:rPr>
        <w:t>decreased</w:t>
      </w:r>
      <w:r w:rsidRPr="00B06542">
        <w:rPr>
          <w:rFonts w:cstheme="minorHAnsi"/>
          <w:color w:val="FF0000"/>
          <w:u w:val="single"/>
        </w:rPr>
        <w:t xml:space="preserve"> from 50Hz – </w:t>
      </w:r>
      <w:r>
        <w:rPr>
          <w:rFonts w:cstheme="minorHAnsi"/>
          <w:color w:val="FF0000"/>
          <w:u w:val="single"/>
        </w:rPr>
        <w:t>47</w:t>
      </w:r>
      <w:r w:rsidRPr="00B06542">
        <w:rPr>
          <w:rFonts w:cstheme="minorHAnsi"/>
          <w:color w:val="FF0000"/>
          <w:u w:val="single"/>
        </w:rPr>
        <w:t xml:space="preserve">Hz at a rate of 1Hz/s over a </w:t>
      </w:r>
      <w:r>
        <w:rPr>
          <w:rFonts w:cstheme="minorHAnsi"/>
          <w:color w:val="FF0000"/>
          <w:u w:val="single"/>
        </w:rPr>
        <w:t>3</w:t>
      </w:r>
      <w:r w:rsidRPr="00B06542">
        <w:rPr>
          <w:rFonts w:cstheme="minorHAnsi"/>
          <w:color w:val="FF0000"/>
          <w:u w:val="single"/>
        </w:rPr>
        <w:t xml:space="preserve"> second period.  Allow conditions to stabilise for 5 seconds and then </w:t>
      </w:r>
      <w:r>
        <w:rPr>
          <w:rFonts w:cstheme="minorHAnsi"/>
          <w:color w:val="FF0000"/>
          <w:u w:val="single"/>
        </w:rPr>
        <w:t>in</w:t>
      </w:r>
      <w:r w:rsidRPr="00B06542">
        <w:rPr>
          <w:rFonts w:cstheme="minorHAnsi"/>
          <w:color w:val="FF0000"/>
          <w:u w:val="single"/>
        </w:rPr>
        <w:t xml:space="preserve">crease the </w:t>
      </w:r>
      <w:r w:rsidR="00F93C2B" w:rsidRPr="00F93C2B">
        <w:rPr>
          <w:rFonts w:cstheme="minorHAnsi"/>
          <w:color w:val="FF0000"/>
          <w:u w:val="single"/>
        </w:rPr>
        <w:t>f</w:t>
      </w:r>
      <w:r w:rsidRPr="00F93C2B">
        <w:rPr>
          <w:rFonts w:cstheme="minorHAnsi"/>
          <w:color w:val="FF0000"/>
          <w:u w:val="single"/>
        </w:rPr>
        <w:t>requency</w:t>
      </w:r>
      <w:r w:rsidRPr="00B06542">
        <w:rPr>
          <w:rFonts w:cstheme="minorHAnsi"/>
          <w:color w:val="FF0000"/>
          <w:u w:val="single"/>
        </w:rPr>
        <w:t xml:space="preserve"> from </w:t>
      </w:r>
      <w:r>
        <w:rPr>
          <w:rFonts w:cstheme="minorHAnsi"/>
          <w:color w:val="FF0000"/>
          <w:u w:val="single"/>
        </w:rPr>
        <w:t>47</w:t>
      </w:r>
      <w:r w:rsidRPr="00B06542">
        <w:rPr>
          <w:rFonts w:cstheme="minorHAnsi"/>
          <w:color w:val="FF0000"/>
          <w:u w:val="single"/>
        </w:rPr>
        <w:t xml:space="preserve">Hz – </w:t>
      </w:r>
      <w:r>
        <w:rPr>
          <w:rFonts w:cstheme="minorHAnsi"/>
          <w:color w:val="FF0000"/>
          <w:u w:val="single"/>
        </w:rPr>
        <w:t>52</w:t>
      </w:r>
      <w:r w:rsidRPr="00B06542">
        <w:rPr>
          <w:rFonts w:cstheme="minorHAnsi"/>
          <w:color w:val="FF0000"/>
          <w:u w:val="single"/>
        </w:rPr>
        <w:t>Hz at a rate of 1Hz/s over a 5 second period.  Allow conditions to stabilise</w:t>
      </w:r>
      <w:r>
        <w:rPr>
          <w:rFonts w:cstheme="minorHAnsi"/>
          <w:color w:val="FF0000"/>
          <w:u w:val="single"/>
        </w:rPr>
        <w:t>.</w:t>
      </w:r>
    </w:p>
    <w:p w14:paraId="3678D01C" w14:textId="163A661D" w:rsidR="009A1F05" w:rsidRDefault="00626160" w:rsidP="009A1F05">
      <w:pPr>
        <w:pStyle w:val="ListParagraph"/>
        <w:numPr>
          <w:ilvl w:val="0"/>
          <w:numId w:val="25"/>
        </w:numPr>
        <w:jc w:val="both"/>
        <w:rPr>
          <w:rFonts w:cstheme="minorHAnsi"/>
          <w:color w:val="FF0000"/>
          <w:u w:val="single"/>
        </w:rPr>
      </w:pPr>
      <w:r>
        <w:rPr>
          <w:rFonts w:cstheme="minorHAnsi"/>
          <w:color w:val="FF0000"/>
          <w:u w:val="single"/>
        </w:rPr>
        <w:t>R</w:t>
      </w:r>
      <w:r w:rsidRPr="00B06542">
        <w:rPr>
          <w:rFonts w:cstheme="minorHAnsi"/>
          <w:color w:val="FF0000"/>
          <w:u w:val="single"/>
        </w:rPr>
        <w:t xml:space="preserve">ecord results of phase based </w:t>
      </w:r>
      <w:r w:rsidRPr="00B06542">
        <w:rPr>
          <w:rFonts w:cstheme="minorHAnsi"/>
          <w:b/>
          <w:bCs/>
          <w:color w:val="FF0000"/>
          <w:u w:val="single"/>
        </w:rPr>
        <w:t>Inertia Power</w:t>
      </w:r>
      <w:r w:rsidRPr="00B06542">
        <w:rPr>
          <w:rFonts w:cstheme="minorHAnsi"/>
          <w:color w:val="FF0000"/>
          <w:u w:val="single"/>
        </w:rPr>
        <w:t xml:space="preserve">, </w:t>
      </w:r>
      <w:r w:rsidRPr="00B06542">
        <w:rPr>
          <w:rFonts w:cstheme="minorHAnsi"/>
          <w:b/>
          <w:bCs/>
          <w:color w:val="FF0000"/>
          <w:u w:val="single"/>
        </w:rPr>
        <w:t>Active Power</w:t>
      </w:r>
      <w:r w:rsidRPr="00B06542">
        <w:rPr>
          <w:rFonts w:cstheme="minorHAnsi"/>
          <w:color w:val="FF0000"/>
          <w:u w:val="single"/>
        </w:rPr>
        <w:t xml:space="preserve">, </w:t>
      </w:r>
      <w:r w:rsidRPr="00B06542">
        <w:rPr>
          <w:rFonts w:cstheme="minorHAnsi"/>
          <w:b/>
          <w:bCs/>
          <w:color w:val="FF0000"/>
          <w:u w:val="single"/>
        </w:rPr>
        <w:t>Reactive Power</w:t>
      </w:r>
      <w:r w:rsidRPr="00B06542">
        <w:rPr>
          <w:rFonts w:cstheme="minorHAnsi"/>
          <w:color w:val="FF0000"/>
          <w:u w:val="single"/>
        </w:rPr>
        <w:t>, voltage and</w:t>
      </w:r>
      <w:r w:rsidR="00F93C2B">
        <w:rPr>
          <w:rFonts w:cstheme="minorHAnsi"/>
          <w:color w:val="FF0000"/>
          <w:u w:val="single"/>
        </w:rPr>
        <w:t xml:space="preserve"> </w:t>
      </w:r>
      <w:r w:rsidR="00F93C2B" w:rsidRPr="00F93C2B">
        <w:rPr>
          <w:rFonts w:cstheme="minorHAnsi"/>
          <w:color w:val="FF0000"/>
          <w:u w:val="single"/>
        </w:rPr>
        <w:t>f</w:t>
      </w:r>
      <w:r w:rsidRPr="00F93C2B">
        <w:rPr>
          <w:rFonts w:cstheme="minorHAnsi"/>
          <w:color w:val="FF0000"/>
          <w:u w:val="single"/>
        </w:rPr>
        <w:t>requency</w:t>
      </w:r>
      <w:r w:rsidRPr="002F29AF">
        <w:rPr>
          <w:rFonts w:cstheme="minorHAnsi"/>
          <w:color w:val="FF0000"/>
          <w:u w:val="single"/>
        </w:rPr>
        <w:t>.</w:t>
      </w:r>
    </w:p>
    <w:p w14:paraId="195538BB" w14:textId="77E01AD3" w:rsidR="00576EE3" w:rsidRPr="00576EE3" w:rsidRDefault="009B10C2" w:rsidP="00576EE3">
      <w:pPr>
        <w:ind w:left="1560" w:hanging="1560"/>
        <w:jc w:val="both"/>
        <w:rPr>
          <w:rFonts w:cstheme="minorHAnsi"/>
          <w:color w:val="FF0000"/>
          <w:u w:val="single"/>
        </w:rPr>
      </w:pPr>
      <w:r w:rsidRPr="00576EE3">
        <w:rPr>
          <w:rFonts w:cstheme="minorHAnsi"/>
          <w:color w:val="FF0000"/>
          <w:u w:val="single"/>
        </w:rPr>
        <w:t>ECP.A.9.1.9.5</w:t>
      </w:r>
      <w:r w:rsidR="004B4875" w:rsidRPr="00576EE3">
        <w:rPr>
          <w:rFonts w:cstheme="minorHAnsi"/>
          <w:color w:val="FF0000"/>
          <w:u w:val="single"/>
        </w:rPr>
        <w:tab/>
      </w:r>
      <w:r w:rsidR="00576EE3" w:rsidRPr="00576EE3">
        <w:rPr>
          <w:rFonts w:cstheme="minorHAnsi"/>
          <w:color w:val="FF0000"/>
          <w:u w:val="single"/>
        </w:rPr>
        <w:t>Th</w:t>
      </w:r>
      <w:r w:rsidR="00576EE3">
        <w:rPr>
          <w:rFonts w:cstheme="minorHAnsi"/>
          <w:color w:val="FF0000"/>
          <w:u w:val="single"/>
        </w:rPr>
        <w:t>is test</w:t>
      </w:r>
      <w:r w:rsidR="00576EE3" w:rsidRPr="00576EE3">
        <w:rPr>
          <w:rFonts w:cstheme="minorHAnsi"/>
          <w:color w:val="FF0000"/>
          <w:u w:val="single"/>
        </w:rPr>
        <w:t xml:space="preserve"> is to demonstrate the </w:t>
      </w:r>
      <w:r w:rsidR="00576EE3" w:rsidRPr="00576EE3">
        <w:rPr>
          <w:rFonts w:cstheme="minorHAnsi"/>
          <w:b/>
          <w:bCs/>
          <w:color w:val="FF0000"/>
          <w:u w:val="single"/>
        </w:rPr>
        <w:t>Grid Forming Plant’s</w:t>
      </w:r>
      <w:r w:rsidR="00576EE3" w:rsidRPr="00576EE3">
        <w:rPr>
          <w:rFonts w:cstheme="minorHAnsi"/>
          <w:color w:val="FF0000"/>
          <w:u w:val="single"/>
        </w:rPr>
        <w:t xml:space="preserve"> ability to supply</w:t>
      </w:r>
      <w:r w:rsidR="00576EE3">
        <w:rPr>
          <w:rFonts w:cstheme="minorHAnsi"/>
          <w:color w:val="FF0000"/>
          <w:u w:val="single"/>
        </w:rPr>
        <w:t xml:space="preserve"> </w:t>
      </w:r>
      <w:r w:rsidR="00576EE3" w:rsidRPr="00576EE3">
        <w:rPr>
          <w:rFonts w:cstheme="minorHAnsi"/>
          <w:b/>
          <w:bCs/>
          <w:color w:val="FF0000"/>
          <w:u w:val="single"/>
        </w:rPr>
        <w:t xml:space="preserve">Phase Jump Active Power </w:t>
      </w:r>
      <w:r w:rsidR="00576EE3" w:rsidRPr="00576EE3">
        <w:rPr>
          <w:rFonts w:cstheme="minorHAnsi"/>
          <w:color w:val="FF0000"/>
          <w:u w:val="single"/>
        </w:rPr>
        <w:t>under normal operation.</w:t>
      </w:r>
    </w:p>
    <w:p w14:paraId="756E0C89" w14:textId="77777777" w:rsidR="00576EE3" w:rsidRDefault="00576EE3" w:rsidP="00576EE3">
      <w:pPr>
        <w:pStyle w:val="ListParagraph"/>
        <w:ind w:left="2160"/>
        <w:jc w:val="both"/>
        <w:rPr>
          <w:rFonts w:cstheme="minorHAnsi"/>
          <w:color w:val="FF0000"/>
          <w:u w:val="single"/>
        </w:rPr>
      </w:pPr>
    </w:p>
    <w:p w14:paraId="19E3E33A" w14:textId="6BA9A940" w:rsidR="00576EE3" w:rsidRDefault="00576EE3" w:rsidP="00FB74DC">
      <w:pPr>
        <w:pStyle w:val="ListParagraph"/>
        <w:numPr>
          <w:ilvl w:val="0"/>
          <w:numId w:val="26"/>
        </w:numPr>
        <w:jc w:val="both"/>
        <w:rPr>
          <w:rFonts w:cstheme="minorHAnsi"/>
          <w:color w:val="FF0000"/>
          <w:u w:val="single"/>
        </w:rPr>
      </w:pPr>
      <w:r w:rsidRPr="00B06542">
        <w:rPr>
          <w:rFonts w:cstheme="minorHAnsi"/>
          <w:color w:val="FF0000"/>
          <w:u w:val="single"/>
        </w:rPr>
        <w:t xml:space="preserve">With the </w:t>
      </w:r>
      <w:r w:rsidR="00F93C2B" w:rsidRPr="00F93C2B">
        <w:rPr>
          <w:rFonts w:cstheme="minorHAnsi"/>
          <w:color w:val="FF0000"/>
          <w:u w:val="single"/>
        </w:rPr>
        <w:t>f</w:t>
      </w:r>
      <w:r w:rsidRPr="00F93C2B">
        <w:rPr>
          <w:rFonts w:cstheme="minorHAnsi"/>
          <w:color w:val="FF0000"/>
          <w:u w:val="single"/>
        </w:rPr>
        <w:t>requency</w:t>
      </w:r>
      <w:r w:rsidRPr="00B06542">
        <w:rPr>
          <w:rFonts w:cstheme="minorHAnsi"/>
          <w:color w:val="FF0000"/>
          <w:u w:val="single"/>
        </w:rPr>
        <w:t xml:space="preserve"> </w:t>
      </w:r>
      <w:r w:rsidR="00F93C2B">
        <w:rPr>
          <w:rFonts w:cstheme="minorHAnsi"/>
          <w:color w:val="FF0000"/>
          <w:u w:val="single"/>
        </w:rPr>
        <w:t xml:space="preserve">of the test network </w:t>
      </w:r>
      <w:r w:rsidRPr="00B06542">
        <w:rPr>
          <w:rFonts w:cstheme="minorHAnsi"/>
          <w:color w:val="FF0000"/>
          <w:u w:val="single"/>
        </w:rPr>
        <w:t xml:space="preserve">set to 50Hz, the </w:t>
      </w:r>
      <w:r w:rsidRPr="00B06542">
        <w:rPr>
          <w:rFonts w:cstheme="minorHAnsi"/>
          <w:b/>
          <w:bCs/>
          <w:color w:val="FF0000"/>
          <w:u w:val="single"/>
        </w:rPr>
        <w:t>Grid Forming Plant</w:t>
      </w:r>
      <w:r w:rsidRPr="00B06542">
        <w:rPr>
          <w:rFonts w:cstheme="minorHAnsi"/>
          <w:color w:val="FF0000"/>
          <w:u w:val="single"/>
        </w:rPr>
        <w:t xml:space="preserve"> should be initially running at </w:t>
      </w:r>
      <w:r w:rsidRPr="00B06542">
        <w:rPr>
          <w:rFonts w:cstheme="minorHAnsi"/>
          <w:b/>
          <w:bCs/>
          <w:color w:val="FF0000"/>
          <w:u w:val="single"/>
        </w:rPr>
        <w:t>Maximum Capacity</w:t>
      </w:r>
      <w:r w:rsidRPr="00B06542">
        <w:rPr>
          <w:rFonts w:cstheme="minorHAnsi"/>
          <w:color w:val="FF0000"/>
          <w:u w:val="single"/>
        </w:rPr>
        <w:t xml:space="preserve">, zero MVAr output and </w:t>
      </w:r>
      <w:r>
        <w:rPr>
          <w:rFonts w:cstheme="minorHAnsi"/>
          <w:color w:val="FF0000"/>
          <w:u w:val="single"/>
        </w:rPr>
        <w:t xml:space="preserve">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 disabled.</w:t>
      </w:r>
    </w:p>
    <w:p w14:paraId="5690DA7F" w14:textId="341BE441" w:rsidR="00576EE3" w:rsidRDefault="00576EE3" w:rsidP="00FB74DC">
      <w:pPr>
        <w:pStyle w:val="ListParagraph"/>
        <w:numPr>
          <w:ilvl w:val="0"/>
          <w:numId w:val="26"/>
        </w:numPr>
        <w:jc w:val="both"/>
        <w:rPr>
          <w:rFonts w:cstheme="minorHAnsi"/>
          <w:color w:val="FF0000"/>
          <w:u w:val="single"/>
        </w:rPr>
      </w:pPr>
      <w:r>
        <w:rPr>
          <w:rFonts w:cstheme="minorHAnsi"/>
          <w:color w:val="FF0000"/>
          <w:u w:val="single"/>
        </w:rPr>
        <w:t>Apply a</w:t>
      </w:r>
      <w:r w:rsidR="00600993">
        <w:rPr>
          <w:rFonts w:cstheme="minorHAnsi"/>
          <w:color w:val="FF0000"/>
          <w:u w:val="single"/>
        </w:rPr>
        <w:t>n equivalent</w:t>
      </w:r>
      <w:r>
        <w:rPr>
          <w:rFonts w:cstheme="minorHAnsi"/>
          <w:color w:val="FF0000"/>
          <w:u w:val="single"/>
        </w:rPr>
        <w:t xml:space="preserve"> phase jump of </w:t>
      </w:r>
      <w:r w:rsidR="00600993">
        <w:rPr>
          <w:rFonts w:cstheme="minorHAnsi"/>
          <w:color w:val="FF0000"/>
          <w:u w:val="single"/>
        </w:rPr>
        <w:t xml:space="preserve">between 0 and </w:t>
      </w:r>
      <w:r>
        <w:rPr>
          <w:rFonts w:cstheme="minorHAnsi"/>
          <w:color w:val="FF0000"/>
          <w:u w:val="single"/>
        </w:rPr>
        <w:t xml:space="preserve">10 degrees at the </w:t>
      </w:r>
      <w:r w:rsidRPr="008F1214">
        <w:rPr>
          <w:rFonts w:cstheme="minorHAnsi"/>
          <w:b/>
          <w:bCs/>
          <w:color w:val="FF0000"/>
          <w:u w:val="single"/>
        </w:rPr>
        <w:t>Grid Entry Point</w:t>
      </w:r>
      <w:r>
        <w:rPr>
          <w:rFonts w:cstheme="minorHAnsi"/>
          <w:color w:val="FF0000"/>
          <w:u w:val="single"/>
        </w:rPr>
        <w:t xml:space="preserve"> or </w:t>
      </w:r>
      <w:r>
        <w:rPr>
          <w:rFonts w:cstheme="minorHAnsi"/>
          <w:b/>
          <w:bCs/>
          <w:color w:val="FF0000"/>
          <w:u w:val="single"/>
        </w:rPr>
        <w:t>U</w:t>
      </w:r>
      <w:r w:rsidRPr="008F1214">
        <w:rPr>
          <w:rFonts w:cstheme="minorHAnsi"/>
          <w:b/>
          <w:bCs/>
          <w:color w:val="FF0000"/>
          <w:u w:val="single"/>
        </w:rPr>
        <w:t>ser System Entry Point</w:t>
      </w:r>
      <w:r>
        <w:rPr>
          <w:rFonts w:cstheme="minorHAnsi"/>
          <w:color w:val="FF0000"/>
          <w:u w:val="single"/>
        </w:rPr>
        <w:t xml:space="preserve"> (if </w:t>
      </w:r>
      <w:r w:rsidRPr="008F1214">
        <w:rPr>
          <w:rFonts w:cstheme="minorHAnsi"/>
          <w:b/>
          <w:bCs/>
          <w:color w:val="FF0000"/>
          <w:u w:val="single"/>
        </w:rPr>
        <w:t>Embedded</w:t>
      </w:r>
      <w:r>
        <w:rPr>
          <w:rFonts w:cstheme="minorHAnsi"/>
          <w:color w:val="FF0000"/>
          <w:u w:val="single"/>
        </w:rPr>
        <w:t>)</w:t>
      </w:r>
      <w:r w:rsidR="00600993">
        <w:rPr>
          <w:rFonts w:cstheme="minorHAnsi"/>
          <w:color w:val="FF0000"/>
          <w:u w:val="single"/>
        </w:rPr>
        <w:t xml:space="preserve">. This could be achieved by an injection into the </w:t>
      </w:r>
      <w:r w:rsidR="00600993" w:rsidRPr="00600993">
        <w:rPr>
          <w:rFonts w:cstheme="minorHAnsi"/>
          <w:b/>
          <w:bCs/>
          <w:color w:val="FF0000"/>
          <w:u w:val="single"/>
        </w:rPr>
        <w:t>Grid Forming Plant’s</w:t>
      </w:r>
      <w:r w:rsidR="00600993">
        <w:rPr>
          <w:rFonts w:cstheme="minorHAnsi"/>
          <w:color w:val="FF0000"/>
          <w:u w:val="single"/>
        </w:rPr>
        <w:t xml:space="preserve"> control system </w:t>
      </w:r>
      <w:r w:rsidR="007F6901">
        <w:rPr>
          <w:rFonts w:cstheme="minorHAnsi"/>
          <w:color w:val="FF0000"/>
          <w:u w:val="single"/>
        </w:rPr>
        <w:t xml:space="preserve">(as indicatively shown in Figure ECP.A.9.1.9.5) </w:t>
      </w:r>
      <w:r w:rsidR="00600993">
        <w:rPr>
          <w:rFonts w:cstheme="minorHAnsi"/>
          <w:color w:val="FF0000"/>
          <w:u w:val="single"/>
        </w:rPr>
        <w:t xml:space="preserve">or a </w:t>
      </w:r>
      <w:r w:rsidR="007F6901">
        <w:rPr>
          <w:rFonts w:cstheme="minorHAnsi"/>
          <w:color w:val="FF0000"/>
          <w:u w:val="single"/>
        </w:rPr>
        <w:t>t</w:t>
      </w:r>
      <w:r w:rsidR="00600993">
        <w:rPr>
          <w:rFonts w:cstheme="minorHAnsi"/>
          <w:color w:val="FF0000"/>
          <w:u w:val="single"/>
        </w:rPr>
        <w:t>ap change</w:t>
      </w:r>
      <w:r w:rsidR="007F6901">
        <w:rPr>
          <w:rFonts w:cstheme="minorHAnsi"/>
          <w:color w:val="FF0000"/>
          <w:u w:val="single"/>
        </w:rPr>
        <w:t xml:space="preserve"> </w:t>
      </w:r>
    </w:p>
    <w:p w14:paraId="0E1B1D58" w14:textId="6E73E136" w:rsidR="00576EE3" w:rsidRPr="007F6901" w:rsidRDefault="00576EE3" w:rsidP="00FB74DC">
      <w:pPr>
        <w:pStyle w:val="ListParagraph"/>
        <w:numPr>
          <w:ilvl w:val="0"/>
          <w:numId w:val="26"/>
        </w:numPr>
        <w:jc w:val="both"/>
        <w:rPr>
          <w:rFonts w:cstheme="minorHAnsi"/>
          <w:color w:val="FF0000"/>
          <w:u w:val="single"/>
          <w:lang w:val="en-US"/>
        </w:rPr>
      </w:pPr>
      <w:r w:rsidRPr="008E6A63">
        <w:rPr>
          <w:rFonts w:cstheme="minorHAnsi"/>
          <w:color w:val="FF0000"/>
          <w:u w:val="single"/>
        </w:rPr>
        <w:lastRenderedPageBreak/>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w:t>
      </w:r>
      <w:r>
        <w:rPr>
          <w:rFonts w:cstheme="minorHAnsi"/>
          <w:color w:val="FF0000"/>
          <w:u w:val="single"/>
        </w:rPr>
        <w:t>c</w:t>
      </w:r>
      <w:r w:rsidRPr="008E6A63">
        <w:rPr>
          <w:rFonts w:cstheme="minorHAnsi"/>
          <w:color w:val="FF0000"/>
          <w:u w:val="single"/>
        </w:rPr>
        <w:t xml:space="preserve">urrent and </w:t>
      </w:r>
      <w:r w:rsidR="00D34422">
        <w:rPr>
          <w:rFonts w:cstheme="minorHAnsi"/>
          <w:b/>
          <w:bCs/>
          <w:color w:val="FF0000"/>
          <w:u w:val="single"/>
        </w:rPr>
        <w:t>F</w:t>
      </w:r>
      <w:r w:rsidRPr="008E6A63">
        <w:rPr>
          <w:rFonts w:cstheme="minorHAnsi"/>
          <w:b/>
          <w:bCs/>
          <w:color w:val="FF0000"/>
          <w:u w:val="single"/>
        </w:rPr>
        <w:t>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step change in phase has been applied.</w:t>
      </w:r>
    </w:p>
    <w:p w14:paraId="3D7AD664" w14:textId="2C7F8D33" w:rsidR="007F6901" w:rsidRDefault="007F6901" w:rsidP="007F6901">
      <w:pPr>
        <w:pStyle w:val="ListParagraph"/>
        <w:ind w:left="2520"/>
        <w:jc w:val="both"/>
        <w:rPr>
          <w:rFonts w:cstheme="minorHAnsi"/>
          <w:color w:val="FF0000"/>
          <w:u w:val="single"/>
        </w:rPr>
      </w:pPr>
    </w:p>
    <w:p w14:paraId="3458B352" w14:textId="3478A215" w:rsidR="007F6901" w:rsidRPr="00E07FDA" w:rsidRDefault="007F6901" w:rsidP="007F6901">
      <w:pPr>
        <w:pStyle w:val="ListParagraph"/>
        <w:ind w:left="2520"/>
        <w:jc w:val="both"/>
        <w:rPr>
          <w:rFonts w:cstheme="minorHAnsi"/>
          <w:color w:val="FF0000"/>
          <w:u w:val="single"/>
          <w:lang w:val="en-US"/>
        </w:rPr>
      </w:pPr>
      <w:r>
        <w:rPr>
          <w:noProof/>
        </w:rPr>
        <w:drawing>
          <wp:inline distT="0" distB="0" distL="0" distR="0" wp14:anchorId="12EEC816" wp14:editId="0312094D">
            <wp:extent cx="4067175" cy="1914525"/>
            <wp:effectExtent l="0" t="0" r="9525" b="9525"/>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9">
                      <a:extLst>
                        <a:ext uri="{28A0092B-C50C-407E-A947-70E740481C1C}">
                          <a14:useLocalDpi xmlns:a14="http://schemas.microsoft.com/office/drawing/2010/main" val="0"/>
                        </a:ext>
                      </a:extLst>
                    </a:blip>
                    <a:stretch>
                      <a:fillRect/>
                    </a:stretch>
                  </pic:blipFill>
                  <pic:spPr>
                    <a:xfrm>
                      <a:off x="0" y="0"/>
                      <a:ext cx="4067175" cy="1914525"/>
                    </a:xfrm>
                    <a:prstGeom prst="rect">
                      <a:avLst/>
                    </a:prstGeom>
                  </pic:spPr>
                </pic:pic>
              </a:graphicData>
            </a:graphic>
          </wp:inline>
        </w:drawing>
      </w:r>
    </w:p>
    <w:p w14:paraId="6B3F241B" w14:textId="77777777" w:rsidR="007F6901" w:rsidRDefault="007F6901" w:rsidP="00E07FDA">
      <w:pPr>
        <w:pStyle w:val="ListParagraph"/>
        <w:ind w:left="2520"/>
        <w:jc w:val="both"/>
        <w:rPr>
          <w:rFonts w:cstheme="minorHAnsi"/>
          <w:color w:val="FF0000"/>
          <w:u w:val="single"/>
        </w:rPr>
      </w:pPr>
    </w:p>
    <w:p w14:paraId="0C0B6F23" w14:textId="57080F48" w:rsidR="00E07FDA" w:rsidRDefault="007F6901" w:rsidP="007F6901">
      <w:pPr>
        <w:pStyle w:val="ListParagraph"/>
        <w:ind w:left="2520"/>
        <w:jc w:val="center"/>
        <w:rPr>
          <w:rFonts w:cstheme="minorHAnsi"/>
          <w:color w:val="FF0000"/>
          <w:u w:val="single"/>
          <w:lang w:val="en-US"/>
        </w:rPr>
      </w:pPr>
      <w:r>
        <w:rPr>
          <w:rFonts w:cstheme="minorHAnsi"/>
          <w:color w:val="FF0000"/>
          <w:u w:val="single"/>
        </w:rPr>
        <w:t>Figure ECP.A.9.1.9.5</w:t>
      </w:r>
    </w:p>
    <w:p w14:paraId="1474DD93" w14:textId="77777777" w:rsidR="007F6901" w:rsidRPr="00BE562A" w:rsidRDefault="007F6901" w:rsidP="00E07FDA">
      <w:pPr>
        <w:pStyle w:val="ListParagraph"/>
        <w:ind w:left="2520"/>
        <w:jc w:val="both"/>
        <w:rPr>
          <w:rFonts w:cstheme="minorHAnsi"/>
          <w:color w:val="FF0000"/>
          <w:u w:val="single"/>
          <w:lang w:val="en-US"/>
        </w:rPr>
      </w:pPr>
    </w:p>
    <w:p w14:paraId="238E7AA6" w14:textId="6E93C130" w:rsidR="00E07FDA" w:rsidRPr="00E07FDA" w:rsidRDefault="00FB74DC" w:rsidP="00E07FDA">
      <w:pPr>
        <w:ind w:left="1560" w:hanging="1560"/>
        <w:jc w:val="both"/>
        <w:rPr>
          <w:rFonts w:cstheme="minorHAnsi"/>
          <w:color w:val="FF0000"/>
          <w:u w:val="single"/>
        </w:rPr>
      </w:pPr>
      <w:r w:rsidRPr="00E07FDA">
        <w:rPr>
          <w:rFonts w:cstheme="minorHAnsi"/>
          <w:color w:val="FF0000"/>
          <w:u w:val="single"/>
        </w:rPr>
        <w:t>ECP.A.9.1.9.6</w:t>
      </w:r>
      <w:r w:rsidRPr="00E07FDA">
        <w:rPr>
          <w:rFonts w:cstheme="minorHAnsi"/>
          <w:color w:val="FF0000"/>
          <w:u w:val="single"/>
        </w:rPr>
        <w:tab/>
      </w:r>
      <w:r w:rsidR="00E07FDA" w:rsidRPr="00E07FDA">
        <w:rPr>
          <w:rFonts w:cstheme="minorHAnsi"/>
          <w:color w:val="FF0000"/>
          <w:u w:val="single"/>
        </w:rPr>
        <w:t>Th</w:t>
      </w:r>
      <w:r w:rsidR="00E07FDA">
        <w:rPr>
          <w:rFonts w:cstheme="minorHAnsi"/>
          <w:color w:val="FF0000"/>
          <w:u w:val="single"/>
        </w:rPr>
        <w:t>is</w:t>
      </w:r>
      <w:r w:rsidR="00E07FDA" w:rsidRPr="00E07FDA">
        <w:rPr>
          <w:rFonts w:cstheme="minorHAnsi"/>
          <w:color w:val="FF0000"/>
          <w:u w:val="single"/>
        </w:rPr>
        <w:t xml:space="preserve"> </w:t>
      </w:r>
      <w:r w:rsidR="00E07FDA">
        <w:rPr>
          <w:rFonts w:cstheme="minorHAnsi"/>
          <w:color w:val="FF0000"/>
          <w:u w:val="single"/>
        </w:rPr>
        <w:t>test</w:t>
      </w:r>
      <w:r w:rsidR="00E07FDA" w:rsidRPr="00E07FDA">
        <w:rPr>
          <w:rFonts w:cstheme="minorHAnsi"/>
          <w:color w:val="FF0000"/>
          <w:u w:val="single"/>
        </w:rPr>
        <w:t xml:space="preserve"> is to demonstrate the </w:t>
      </w:r>
      <w:r w:rsidR="00E07FDA" w:rsidRPr="00E07FDA">
        <w:rPr>
          <w:rFonts w:cstheme="minorHAnsi"/>
          <w:b/>
          <w:bCs/>
          <w:color w:val="FF0000"/>
          <w:u w:val="single"/>
        </w:rPr>
        <w:t>Grid Forming Plant’s</w:t>
      </w:r>
      <w:r w:rsidR="00E07FDA" w:rsidRPr="00E07FDA">
        <w:rPr>
          <w:rFonts w:cstheme="minorHAnsi"/>
          <w:color w:val="FF0000"/>
          <w:u w:val="single"/>
        </w:rPr>
        <w:t xml:space="preserve"> ability to supply </w:t>
      </w:r>
      <w:r w:rsidR="00E07FDA" w:rsidRPr="00E07FDA">
        <w:rPr>
          <w:rFonts w:cstheme="minorHAnsi"/>
          <w:b/>
          <w:bCs/>
          <w:color w:val="FF0000"/>
          <w:u w:val="single"/>
        </w:rPr>
        <w:t>Phase Jump Active Power</w:t>
      </w:r>
      <w:r w:rsidR="00E07FDA" w:rsidRPr="00E07FDA">
        <w:rPr>
          <w:rFonts w:cstheme="minorHAnsi"/>
          <w:color w:val="FF0000"/>
          <w:u w:val="single"/>
        </w:rPr>
        <w:t xml:space="preserve"> under extreme conditions.</w:t>
      </w:r>
      <w:r w:rsidR="00E07FDA">
        <w:rPr>
          <w:rFonts w:cstheme="minorHAnsi"/>
          <w:color w:val="FF0000"/>
          <w:u w:val="single"/>
        </w:rPr>
        <w:t xml:space="preserve">  Where it is not possible to undertake this test as part of a type test</w:t>
      </w:r>
      <w:r w:rsidR="00D34422">
        <w:rPr>
          <w:rFonts w:cstheme="minorHAnsi"/>
          <w:color w:val="FF0000"/>
          <w:u w:val="single"/>
        </w:rPr>
        <w:t>,</w:t>
      </w:r>
      <w:r w:rsidR="00E07FDA">
        <w:rPr>
          <w:rFonts w:cstheme="minorHAnsi"/>
          <w:color w:val="FF0000"/>
          <w:u w:val="single"/>
        </w:rPr>
        <w:t xml:space="preserve"> </w:t>
      </w:r>
      <w:r w:rsidR="00E07FDA" w:rsidRPr="00E07FDA">
        <w:rPr>
          <w:rFonts w:cstheme="minorHAnsi"/>
          <w:b/>
          <w:bCs/>
          <w:color w:val="FF0000"/>
          <w:u w:val="single"/>
        </w:rPr>
        <w:t>The Company</w:t>
      </w:r>
      <w:r w:rsidR="00E07FDA">
        <w:rPr>
          <w:rFonts w:cstheme="minorHAnsi"/>
          <w:color w:val="FF0000"/>
          <w:u w:val="single"/>
        </w:rPr>
        <w:t xml:space="preserve"> will accept demonstration through a combination of simulation studies as required under </w:t>
      </w:r>
      <w:r w:rsidR="00E07FDA" w:rsidRPr="00EC7C3B">
        <w:rPr>
          <w:rFonts w:cstheme="minorHAnsi"/>
          <w:color w:val="FF0000"/>
          <w:u w:val="single"/>
        </w:rPr>
        <w:t>ECP.A.3.9.</w:t>
      </w:r>
      <w:r w:rsidR="00E07FDA">
        <w:rPr>
          <w:rFonts w:cstheme="minorHAnsi"/>
          <w:color w:val="FF0000"/>
          <w:u w:val="single"/>
        </w:rPr>
        <w:t>4(v</w:t>
      </w:r>
      <w:r w:rsidR="00D404AE">
        <w:rPr>
          <w:rFonts w:cstheme="minorHAnsi"/>
          <w:color w:val="FF0000"/>
          <w:u w:val="single"/>
        </w:rPr>
        <w:t>i</w:t>
      </w:r>
      <w:r w:rsidR="00E07FDA">
        <w:rPr>
          <w:rFonts w:cstheme="minorHAnsi"/>
          <w:color w:val="FF0000"/>
          <w:u w:val="single"/>
        </w:rPr>
        <w:t>) and online monitoring as required under ECC.</w:t>
      </w:r>
      <w:r w:rsidR="003F4956">
        <w:rPr>
          <w:rFonts w:cstheme="minorHAnsi"/>
          <w:color w:val="FF0000"/>
          <w:u w:val="single"/>
        </w:rPr>
        <w:t>6.6.1.9.</w:t>
      </w:r>
    </w:p>
    <w:p w14:paraId="2C03E69B" w14:textId="77777777" w:rsidR="00E07FDA" w:rsidRDefault="00E07FDA" w:rsidP="00E07FDA">
      <w:pPr>
        <w:pStyle w:val="ListParagraph"/>
        <w:ind w:left="2160"/>
        <w:jc w:val="both"/>
        <w:rPr>
          <w:rFonts w:cstheme="minorHAnsi"/>
          <w:color w:val="FF0000"/>
          <w:u w:val="single"/>
        </w:rPr>
      </w:pPr>
    </w:p>
    <w:p w14:paraId="2CB299E8" w14:textId="4C2CF944" w:rsidR="00E07FDA" w:rsidRDefault="00E07FDA" w:rsidP="00D1179B">
      <w:pPr>
        <w:pStyle w:val="ListParagraph"/>
        <w:numPr>
          <w:ilvl w:val="0"/>
          <w:numId w:val="27"/>
        </w:numPr>
        <w:jc w:val="both"/>
        <w:rPr>
          <w:rFonts w:cstheme="minorHAnsi"/>
          <w:color w:val="FF0000"/>
          <w:u w:val="single"/>
        </w:rPr>
      </w:pPr>
      <w:r w:rsidRPr="00B06542">
        <w:rPr>
          <w:rFonts w:cstheme="minorHAnsi"/>
          <w:color w:val="FF0000"/>
          <w:u w:val="single"/>
        </w:rPr>
        <w:t xml:space="preserve">With the </w:t>
      </w:r>
      <w:r w:rsidR="00991349" w:rsidRPr="00991349">
        <w:rPr>
          <w:rFonts w:cstheme="minorHAnsi"/>
          <w:color w:val="FF0000"/>
          <w:u w:val="single"/>
        </w:rPr>
        <w:t>f</w:t>
      </w:r>
      <w:r w:rsidRPr="00991349">
        <w:rPr>
          <w:rFonts w:cstheme="minorHAnsi"/>
          <w:color w:val="FF0000"/>
          <w:u w:val="single"/>
        </w:rPr>
        <w:t>requency</w:t>
      </w:r>
      <w:r w:rsidRPr="00991349">
        <w:rPr>
          <w:rFonts w:cstheme="minorHAnsi"/>
          <w:b/>
          <w:bCs/>
          <w:color w:val="FF0000"/>
          <w:u w:val="single"/>
        </w:rPr>
        <w:t xml:space="preserve"> </w:t>
      </w:r>
      <w:r w:rsidR="00991349">
        <w:rPr>
          <w:rFonts w:cstheme="minorHAnsi"/>
          <w:color w:val="FF0000"/>
          <w:u w:val="single"/>
        </w:rPr>
        <w:t xml:space="preserve">of the test network </w:t>
      </w:r>
      <w:r w:rsidRPr="00B06542">
        <w:rPr>
          <w:rFonts w:cstheme="minorHAnsi"/>
          <w:color w:val="FF0000"/>
          <w:u w:val="single"/>
        </w:rPr>
        <w:t xml:space="preserve">set to 50Hz, the </w:t>
      </w:r>
      <w:r w:rsidRPr="00B06542">
        <w:rPr>
          <w:rFonts w:cstheme="minorHAnsi"/>
          <w:b/>
          <w:bCs/>
          <w:color w:val="FF0000"/>
          <w:u w:val="single"/>
        </w:rPr>
        <w:t>Grid Forming Plant</w:t>
      </w:r>
      <w:r w:rsidRPr="00B06542">
        <w:rPr>
          <w:rFonts w:cstheme="minorHAnsi"/>
          <w:color w:val="FF0000"/>
          <w:u w:val="single"/>
        </w:rPr>
        <w:t xml:space="preserve"> should be initially running at </w:t>
      </w:r>
      <w:r w:rsidRPr="00BE562A">
        <w:rPr>
          <w:rFonts w:cstheme="minorHAnsi"/>
          <w:color w:val="FF0000"/>
          <w:u w:val="single"/>
        </w:rPr>
        <w:t>its</w:t>
      </w:r>
      <w:r>
        <w:rPr>
          <w:rFonts w:cstheme="minorHAnsi"/>
          <w:b/>
          <w:bCs/>
          <w:color w:val="FF0000"/>
          <w:u w:val="single"/>
        </w:rPr>
        <w:t xml:space="preserve"> Minimum Stable Operating Level</w:t>
      </w:r>
      <w:r w:rsidR="00991349">
        <w:rPr>
          <w:rFonts w:cstheme="minorHAnsi"/>
          <w:b/>
          <w:bCs/>
          <w:color w:val="FF0000"/>
          <w:u w:val="single"/>
        </w:rPr>
        <w:t xml:space="preserve"> </w:t>
      </w:r>
      <w:r w:rsidR="00991349" w:rsidRPr="00991349">
        <w:rPr>
          <w:rFonts w:cstheme="minorHAnsi"/>
          <w:color w:val="FF0000"/>
          <w:u w:val="single"/>
        </w:rPr>
        <w:t>or</w:t>
      </w:r>
      <w:r w:rsidR="00991349">
        <w:rPr>
          <w:rFonts w:cstheme="minorHAnsi"/>
          <w:b/>
          <w:bCs/>
          <w:color w:val="FF0000"/>
          <w:u w:val="single"/>
        </w:rPr>
        <w:t xml:space="preserve"> Minimum Stable Generation</w:t>
      </w:r>
      <w:r w:rsidRPr="00B06542">
        <w:rPr>
          <w:rFonts w:cstheme="minorHAnsi"/>
          <w:color w:val="FF0000"/>
          <w:u w:val="single"/>
        </w:rPr>
        <w:t xml:space="preserve">, zero MVAr output and </w:t>
      </w:r>
      <w:r>
        <w:rPr>
          <w:rFonts w:cstheme="minorHAnsi"/>
          <w:color w:val="FF0000"/>
          <w:u w:val="single"/>
        </w:rPr>
        <w:t xml:space="preserve">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 disabled.</w:t>
      </w:r>
    </w:p>
    <w:p w14:paraId="5AC72BB3" w14:textId="00AC7DCA" w:rsidR="00E07FDA" w:rsidRDefault="00E07FDA" w:rsidP="00D1179B">
      <w:pPr>
        <w:pStyle w:val="ListParagraph"/>
        <w:numPr>
          <w:ilvl w:val="0"/>
          <w:numId w:val="27"/>
        </w:numPr>
        <w:jc w:val="both"/>
        <w:rPr>
          <w:rFonts w:cstheme="minorHAnsi"/>
          <w:color w:val="FF0000"/>
          <w:u w:val="single"/>
        </w:rPr>
      </w:pPr>
      <w:r>
        <w:rPr>
          <w:rFonts w:cstheme="minorHAnsi"/>
          <w:color w:val="FF0000"/>
          <w:u w:val="single"/>
        </w:rPr>
        <w:t xml:space="preserve">Apply a phase jump of 60 degrees at the </w:t>
      </w:r>
      <w:r w:rsidR="00991349">
        <w:rPr>
          <w:rFonts w:cstheme="minorHAnsi"/>
          <w:color w:val="FF0000"/>
          <w:u w:val="single"/>
        </w:rPr>
        <w:t xml:space="preserve">connection point of the </w:t>
      </w:r>
      <w:r w:rsidR="00991349" w:rsidRPr="00991349">
        <w:rPr>
          <w:rFonts w:cstheme="minorHAnsi"/>
          <w:b/>
          <w:bCs/>
          <w:color w:val="FF0000"/>
          <w:u w:val="single"/>
        </w:rPr>
        <w:t>Grid Forming Plant</w:t>
      </w:r>
      <w:r w:rsidR="00991349">
        <w:rPr>
          <w:rFonts w:cstheme="minorHAnsi"/>
          <w:color w:val="FF0000"/>
          <w:u w:val="single"/>
        </w:rPr>
        <w:t xml:space="preserve"> to the test network </w:t>
      </w:r>
      <w:r w:rsidR="003B098A">
        <w:rPr>
          <w:rFonts w:cstheme="minorHAnsi"/>
          <w:color w:val="FF0000"/>
          <w:u w:val="single"/>
        </w:rPr>
        <w:t xml:space="preserve">or into the </w:t>
      </w:r>
      <w:r w:rsidR="003B098A" w:rsidRPr="003B098A">
        <w:rPr>
          <w:rFonts w:cstheme="minorHAnsi"/>
          <w:b/>
          <w:bCs/>
          <w:color w:val="FF0000"/>
          <w:u w:val="single"/>
        </w:rPr>
        <w:t>Grid Forming Plant</w:t>
      </w:r>
      <w:r w:rsidR="003B098A">
        <w:rPr>
          <w:rFonts w:cstheme="minorHAnsi"/>
          <w:b/>
          <w:bCs/>
          <w:color w:val="FF0000"/>
          <w:u w:val="single"/>
        </w:rPr>
        <w:t>’s</w:t>
      </w:r>
      <w:r w:rsidR="003B098A">
        <w:rPr>
          <w:rFonts w:cstheme="minorHAnsi"/>
          <w:color w:val="FF0000"/>
          <w:u w:val="single"/>
        </w:rPr>
        <w:t xml:space="preserve"> control system as shown in Figure ECP.A.9.1.9.5.</w:t>
      </w:r>
    </w:p>
    <w:p w14:paraId="25E46ABD" w14:textId="7AB344B9" w:rsidR="00E07FDA" w:rsidRPr="00BE562A" w:rsidRDefault="00E07FDA" w:rsidP="00D1179B">
      <w:pPr>
        <w:pStyle w:val="ListParagraph"/>
        <w:numPr>
          <w:ilvl w:val="0"/>
          <w:numId w:val="27"/>
        </w:numPr>
        <w:jc w:val="both"/>
        <w:rPr>
          <w:rFonts w:cstheme="minorHAnsi"/>
          <w:color w:val="FF0000"/>
          <w:u w:val="single"/>
          <w:lang w:val="en-US"/>
        </w:rPr>
      </w:pPr>
      <w:r w:rsidRPr="008E6A63">
        <w:rPr>
          <w:rFonts w:cstheme="minorHAnsi"/>
          <w:color w:val="FF0000"/>
          <w:u w:val="single"/>
        </w:rPr>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w:t>
      </w:r>
      <w:r>
        <w:rPr>
          <w:rFonts w:cstheme="minorHAnsi"/>
          <w:color w:val="FF0000"/>
          <w:u w:val="single"/>
        </w:rPr>
        <w:t>c</w:t>
      </w:r>
      <w:r w:rsidRPr="008E6A63">
        <w:rPr>
          <w:rFonts w:cstheme="minorHAnsi"/>
          <w:color w:val="FF0000"/>
          <w:u w:val="single"/>
        </w:rPr>
        <w:t xml:space="preserve">urrent and </w:t>
      </w:r>
      <w:r w:rsidR="00991349" w:rsidRPr="00991349">
        <w:rPr>
          <w:rFonts w:cstheme="minorHAnsi"/>
          <w:color w:val="FF0000"/>
          <w:u w:val="single"/>
        </w:rPr>
        <w:t>f</w:t>
      </w:r>
      <w:r w:rsidRPr="00991349">
        <w:rPr>
          <w:rFonts w:cstheme="minorHAnsi"/>
          <w:color w:val="FF0000"/>
          <w:u w:val="single"/>
        </w:rPr>
        <w:t>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step change in phase has been applied.</w:t>
      </w:r>
    </w:p>
    <w:p w14:paraId="1E31158F" w14:textId="7703D5DE" w:rsidR="00D1179B" w:rsidRPr="00D1179B" w:rsidRDefault="00D1179B" w:rsidP="00D1179B">
      <w:pPr>
        <w:ind w:left="1560" w:hanging="1560"/>
        <w:jc w:val="both"/>
        <w:rPr>
          <w:rFonts w:cstheme="minorHAnsi"/>
          <w:color w:val="FF0000"/>
          <w:u w:val="single"/>
        </w:rPr>
      </w:pPr>
      <w:r w:rsidRPr="00D1179B">
        <w:rPr>
          <w:rFonts w:cstheme="minorHAnsi"/>
          <w:color w:val="FF0000"/>
          <w:u w:val="single"/>
        </w:rPr>
        <w:t>ECP.A.9.1.9.7</w:t>
      </w:r>
      <w:r w:rsidRPr="00D1179B">
        <w:rPr>
          <w:rFonts w:cstheme="minorHAnsi"/>
          <w:color w:val="FF0000"/>
          <w:u w:val="single"/>
        </w:rPr>
        <w:tab/>
        <w:t>Th</w:t>
      </w:r>
      <w:r w:rsidR="00406276">
        <w:rPr>
          <w:rFonts w:cstheme="minorHAnsi"/>
          <w:color w:val="FF0000"/>
          <w:u w:val="single"/>
        </w:rPr>
        <w:t>is test</w:t>
      </w:r>
      <w:r w:rsidRPr="00D1179B">
        <w:rPr>
          <w:rFonts w:cstheme="minorHAnsi"/>
          <w:color w:val="FF0000"/>
          <w:u w:val="single"/>
        </w:rPr>
        <w:t xml:space="preserve"> is to demonstrate the </w:t>
      </w:r>
      <w:r w:rsidRPr="00D1179B">
        <w:rPr>
          <w:rFonts w:cstheme="minorHAnsi"/>
          <w:b/>
          <w:bCs/>
          <w:color w:val="FF0000"/>
          <w:u w:val="single"/>
        </w:rPr>
        <w:t>Grid Forming Plant’s</w:t>
      </w:r>
      <w:r w:rsidRPr="00D1179B">
        <w:rPr>
          <w:rFonts w:cstheme="minorHAnsi"/>
          <w:color w:val="FF0000"/>
          <w:u w:val="single"/>
        </w:rPr>
        <w:t xml:space="preserve"> ability to supply </w:t>
      </w:r>
      <w:r w:rsidRPr="00D1179B">
        <w:rPr>
          <w:rFonts w:cstheme="minorHAnsi"/>
          <w:b/>
          <w:bCs/>
          <w:color w:val="FF0000"/>
          <w:u w:val="single"/>
        </w:rPr>
        <w:t>Phase Jump Active Power</w:t>
      </w:r>
      <w:r w:rsidRPr="00D1179B">
        <w:rPr>
          <w:rFonts w:cstheme="minorHAnsi"/>
          <w:color w:val="FF0000"/>
          <w:u w:val="single"/>
        </w:rPr>
        <w:t>,</w:t>
      </w:r>
      <w:r w:rsidRPr="00D1179B">
        <w:rPr>
          <w:rFonts w:cstheme="minorHAnsi"/>
          <w:b/>
          <w:bCs/>
          <w:color w:val="FF0000"/>
          <w:u w:val="single"/>
        </w:rPr>
        <w:t xml:space="preserve"> Fault Ride Through </w:t>
      </w:r>
      <w:r w:rsidRPr="00D1179B">
        <w:rPr>
          <w:rFonts w:cstheme="minorHAnsi"/>
          <w:color w:val="FF0000"/>
          <w:u w:val="single"/>
        </w:rPr>
        <w:t xml:space="preserve">and </w:t>
      </w:r>
      <w:r w:rsidRPr="00D1179B">
        <w:rPr>
          <w:rFonts w:cstheme="minorHAnsi"/>
          <w:b/>
          <w:bCs/>
          <w:color w:val="FF0000"/>
          <w:u w:val="single"/>
        </w:rPr>
        <w:t>Fast Fault Current Injection</w:t>
      </w:r>
      <w:r w:rsidRPr="00D1179B">
        <w:rPr>
          <w:rFonts w:cstheme="minorHAnsi"/>
          <w:color w:val="FF0000"/>
          <w:u w:val="single"/>
        </w:rPr>
        <w:t xml:space="preserve"> during a faulted condition</w:t>
      </w:r>
      <w:r w:rsidR="00B2715D">
        <w:rPr>
          <w:rFonts w:cstheme="minorHAnsi"/>
          <w:color w:val="FF0000"/>
          <w:u w:val="single"/>
        </w:rPr>
        <w:t>.  Where it is not possible to undertake this test as part of a type test</w:t>
      </w:r>
      <w:r w:rsidR="00D404AE">
        <w:rPr>
          <w:rFonts w:cstheme="minorHAnsi"/>
          <w:color w:val="FF0000"/>
          <w:u w:val="single"/>
        </w:rPr>
        <w:t>,</w:t>
      </w:r>
      <w:r w:rsidR="00B2715D">
        <w:rPr>
          <w:rFonts w:cstheme="minorHAnsi"/>
          <w:color w:val="FF0000"/>
          <w:u w:val="single"/>
        </w:rPr>
        <w:t xml:space="preserve"> </w:t>
      </w:r>
      <w:r w:rsidR="00B2715D" w:rsidRPr="00E07FDA">
        <w:rPr>
          <w:rFonts w:cstheme="minorHAnsi"/>
          <w:b/>
          <w:bCs/>
          <w:color w:val="FF0000"/>
          <w:u w:val="single"/>
        </w:rPr>
        <w:t>The Company</w:t>
      </w:r>
      <w:r w:rsidR="00B2715D">
        <w:rPr>
          <w:rFonts w:cstheme="minorHAnsi"/>
          <w:color w:val="FF0000"/>
          <w:u w:val="single"/>
        </w:rPr>
        <w:t xml:space="preserve"> will accept demonstration through a combination of simulation studies as required under </w:t>
      </w:r>
      <w:r w:rsidR="00B2715D" w:rsidRPr="00EC7C3B">
        <w:rPr>
          <w:rFonts w:cstheme="minorHAnsi"/>
          <w:color w:val="FF0000"/>
          <w:u w:val="single"/>
        </w:rPr>
        <w:t>ECP.A.3.9.</w:t>
      </w:r>
      <w:r w:rsidR="00B2715D">
        <w:rPr>
          <w:rFonts w:cstheme="minorHAnsi"/>
          <w:color w:val="FF0000"/>
          <w:u w:val="single"/>
        </w:rPr>
        <w:t>4(</w:t>
      </w:r>
      <w:r w:rsidR="00D404AE">
        <w:rPr>
          <w:rFonts w:cstheme="minorHAnsi"/>
          <w:color w:val="FF0000"/>
          <w:u w:val="single"/>
        </w:rPr>
        <w:t>vii</w:t>
      </w:r>
      <w:r w:rsidR="00B2715D">
        <w:rPr>
          <w:rFonts w:cstheme="minorHAnsi"/>
          <w:color w:val="FF0000"/>
          <w:u w:val="single"/>
        </w:rPr>
        <w:t>) and online monitoring as required under ECC.6.6.1.9.</w:t>
      </w:r>
    </w:p>
    <w:p w14:paraId="5C14D11C" w14:textId="77777777" w:rsidR="00D1179B" w:rsidRDefault="00D1179B" w:rsidP="00D1179B">
      <w:pPr>
        <w:pStyle w:val="ListParagraph"/>
        <w:ind w:left="2160"/>
        <w:jc w:val="both"/>
        <w:rPr>
          <w:rFonts w:cstheme="minorHAnsi"/>
          <w:color w:val="FF0000"/>
          <w:u w:val="single"/>
        </w:rPr>
      </w:pPr>
    </w:p>
    <w:p w14:paraId="25A707EC" w14:textId="083C96E5" w:rsidR="00D1179B" w:rsidRDefault="00D1179B" w:rsidP="00D1179B">
      <w:pPr>
        <w:pStyle w:val="ListParagraph"/>
        <w:numPr>
          <w:ilvl w:val="0"/>
          <w:numId w:val="28"/>
        </w:numPr>
        <w:jc w:val="both"/>
      </w:pPr>
      <w:r w:rsidRPr="00B06542">
        <w:rPr>
          <w:rFonts w:cstheme="minorHAnsi"/>
          <w:color w:val="FF0000"/>
          <w:u w:val="single"/>
        </w:rPr>
        <w:t xml:space="preserve">With the </w:t>
      </w:r>
      <w:r w:rsidRPr="00B06542">
        <w:rPr>
          <w:rFonts w:cstheme="minorHAnsi"/>
          <w:b/>
          <w:bCs/>
          <w:color w:val="FF0000"/>
          <w:u w:val="single"/>
        </w:rPr>
        <w:t>System Frequency</w:t>
      </w:r>
      <w:r w:rsidRPr="00B06542">
        <w:rPr>
          <w:rFonts w:cstheme="minorHAnsi"/>
          <w:color w:val="FF0000"/>
          <w:u w:val="single"/>
        </w:rPr>
        <w:t xml:space="preserve"> set to 50Hz, the </w:t>
      </w:r>
      <w:r w:rsidRPr="00B06542">
        <w:rPr>
          <w:rFonts w:cstheme="minorHAnsi"/>
          <w:b/>
          <w:bCs/>
          <w:color w:val="FF0000"/>
          <w:u w:val="single"/>
        </w:rPr>
        <w:t>Grid Forming Plant</w:t>
      </w:r>
      <w:r w:rsidRPr="00B06542">
        <w:rPr>
          <w:rFonts w:cstheme="minorHAnsi"/>
          <w:color w:val="FF0000"/>
          <w:u w:val="single"/>
        </w:rPr>
        <w:t xml:space="preserve"> should be initially running at </w:t>
      </w:r>
      <w:r w:rsidRPr="00BE562A">
        <w:rPr>
          <w:rFonts w:cstheme="minorHAnsi"/>
          <w:color w:val="FF0000"/>
          <w:u w:val="single"/>
        </w:rPr>
        <w:t>its</w:t>
      </w:r>
      <w:r>
        <w:rPr>
          <w:rFonts w:cstheme="minorHAnsi"/>
          <w:b/>
          <w:bCs/>
          <w:color w:val="FF0000"/>
          <w:u w:val="single"/>
        </w:rPr>
        <w:t xml:space="preserve"> Maximum Capacity</w:t>
      </w:r>
      <w:r w:rsidR="00991349">
        <w:rPr>
          <w:rFonts w:cstheme="minorHAnsi"/>
          <w:b/>
          <w:bCs/>
          <w:color w:val="FF0000"/>
          <w:u w:val="single"/>
        </w:rPr>
        <w:t xml:space="preserve"> </w:t>
      </w:r>
      <w:r w:rsidR="00991349" w:rsidRPr="00991349">
        <w:rPr>
          <w:rFonts w:cstheme="minorHAnsi"/>
          <w:color w:val="FF0000"/>
          <w:u w:val="single"/>
        </w:rPr>
        <w:t>or</w:t>
      </w:r>
      <w:r w:rsidR="00991349">
        <w:rPr>
          <w:rFonts w:cstheme="minorHAnsi"/>
          <w:b/>
          <w:bCs/>
          <w:color w:val="FF0000"/>
          <w:u w:val="single"/>
        </w:rPr>
        <w:t xml:space="preserve"> Registered Capacity</w:t>
      </w:r>
      <w:r w:rsidRPr="00B06542">
        <w:rPr>
          <w:rFonts w:cstheme="minorHAnsi"/>
          <w:color w:val="FF0000"/>
          <w:u w:val="single"/>
        </w:rPr>
        <w:t xml:space="preserve">, zero MVAr output and </w:t>
      </w:r>
      <w:r>
        <w:rPr>
          <w:rFonts w:cstheme="minorHAnsi"/>
          <w:color w:val="FF0000"/>
          <w:u w:val="single"/>
        </w:rPr>
        <w:t xml:space="preserve">all control actions (eg </w:t>
      </w:r>
      <w:r w:rsidRPr="008F1214">
        <w:rPr>
          <w:rFonts w:cstheme="minorHAnsi"/>
          <w:b/>
          <w:bCs/>
          <w:color w:val="FF0000"/>
          <w:u w:val="single"/>
        </w:rPr>
        <w:t>Limited Frequency Sensitive Mode</w:t>
      </w:r>
      <w:r>
        <w:rPr>
          <w:rFonts w:cstheme="minorHAnsi"/>
          <w:color w:val="FF0000"/>
          <w:u w:val="single"/>
        </w:rPr>
        <w:t xml:space="preserve">, </w:t>
      </w:r>
      <w:r w:rsidRPr="008F1214">
        <w:rPr>
          <w:rFonts w:cstheme="minorHAnsi"/>
          <w:b/>
          <w:bCs/>
          <w:color w:val="FF0000"/>
          <w:u w:val="single"/>
        </w:rPr>
        <w:t>Frequency Sensitive Mode</w:t>
      </w:r>
      <w:r>
        <w:rPr>
          <w:rFonts w:cstheme="minorHAnsi"/>
          <w:color w:val="FF0000"/>
          <w:u w:val="single"/>
        </w:rPr>
        <w:t xml:space="preserve"> and voltage control) disabled.</w:t>
      </w:r>
      <w:r>
        <w:t xml:space="preserve"> </w:t>
      </w:r>
    </w:p>
    <w:p w14:paraId="13E7C007" w14:textId="3A4BD4A6" w:rsidR="00D1179B" w:rsidRDefault="00D1179B" w:rsidP="00D1179B">
      <w:pPr>
        <w:pStyle w:val="ListParagraph"/>
        <w:numPr>
          <w:ilvl w:val="0"/>
          <w:numId w:val="28"/>
        </w:numPr>
        <w:jc w:val="both"/>
        <w:rPr>
          <w:rFonts w:cstheme="minorHAnsi"/>
          <w:color w:val="FF0000"/>
          <w:u w:val="single"/>
        </w:rPr>
      </w:pPr>
      <w:r>
        <w:rPr>
          <w:rFonts w:cstheme="minorHAnsi"/>
          <w:color w:val="FF0000"/>
          <w:u w:val="single"/>
        </w:rPr>
        <w:t xml:space="preserve">Apply a solid three phase short circuit fault at the </w:t>
      </w:r>
      <w:r w:rsidR="00991349">
        <w:rPr>
          <w:rFonts w:cstheme="minorHAnsi"/>
          <w:color w:val="FF0000"/>
          <w:u w:val="single"/>
        </w:rPr>
        <w:t>c</w:t>
      </w:r>
      <w:r>
        <w:rPr>
          <w:rFonts w:cstheme="minorHAnsi"/>
          <w:color w:val="FF0000"/>
          <w:u w:val="single"/>
        </w:rPr>
        <w:t>onnec</w:t>
      </w:r>
      <w:r w:rsidR="002D58D9">
        <w:rPr>
          <w:rFonts w:cstheme="minorHAnsi"/>
          <w:color w:val="FF0000"/>
          <w:u w:val="single"/>
        </w:rPr>
        <w:t>ti</w:t>
      </w:r>
      <w:r>
        <w:rPr>
          <w:rFonts w:cstheme="minorHAnsi"/>
          <w:color w:val="FF0000"/>
          <w:u w:val="single"/>
        </w:rPr>
        <w:t xml:space="preserve">on </w:t>
      </w:r>
      <w:r w:rsidR="00991349">
        <w:rPr>
          <w:rFonts w:cstheme="minorHAnsi"/>
          <w:color w:val="FF0000"/>
          <w:u w:val="single"/>
        </w:rPr>
        <w:t>p</w:t>
      </w:r>
      <w:r>
        <w:rPr>
          <w:rFonts w:cstheme="minorHAnsi"/>
          <w:color w:val="FF0000"/>
          <w:u w:val="single"/>
        </w:rPr>
        <w:t>oin</w:t>
      </w:r>
      <w:r w:rsidR="002D58D9">
        <w:rPr>
          <w:rFonts w:cstheme="minorHAnsi"/>
          <w:color w:val="FF0000"/>
          <w:u w:val="single"/>
        </w:rPr>
        <w:t>t</w:t>
      </w:r>
      <w:r>
        <w:rPr>
          <w:rFonts w:cstheme="minorHAnsi"/>
          <w:color w:val="FF0000"/>
          <w:u w:val="single"/>
        </w:rPr>
        <w:t xml:space="preserve"> in the test network forming part of the type test for 140ms.</w:t>
      </w:r>
    </w:p>
    <w:p w14:paraId="3CBE9779" w14:textId="33AD6D17" w:rsidR="00D1179B" w:rsidRPr="00BE562A" w:rsidRDefault="00D1179B" w:rsidP="00D1179B">
      <w:pPr>
        <w:pStyle w:val="ListParagraph"/>
        <w:numPr>
          <w:ilvl w:val="0"/>
          <w:numId w:val="28"/>
        </w:numPr>
        <w:jc w:val="both"/>
        <w:rPr>
          <w:rFonts w:cstheme="minorHAnsi"/>
          <w:color w:val="FF0000"/>
          <w:u w:val="single"/>
          <w:lang w:val="en-US"/>
        </w:rPr>
      </w:pPr>
      <w:r w:rsidRPr="008E6A63">
        <w:rPr>
          <w:rFonts w:cstheme="minorHAnsi"/>
          <w:color w:val="FF0000"/>
          <w:u w:val="single"/>
        </w:rPr>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w:t>
      </w:r>
      <w:r>
        <w:rPr>
          <w:rFonts w:cstheme="minorHAnsi"/>
          <w:color w:val="FF0000"/>
          <w:u w:val="single"/>
        </w:rPr>
        <w:t>c</w:t>
      </w:r>
      <w:r w:rsidRPr="008E6A63">
        <w:rPr>
          <w:rFonts w:cstheme="minorHAnsi"/>
          <w:color w:val="FF0000"/>
          <w:u w:val="single"/>
        </w:rPr>
        <w:t xml:space="preserve">urrent and </w:t>
      </w:r>
      <w:r w:rsidRPr="008E6A63">
        <w:rPr>
          <w:rFonts w:cstheme="minorHAnsi"/>
          <w:b/>
          <w:bCs/>
          <w:color w:val="FF0000"/>
          <w:u w:val="single"/>
        </w:rPr>
        <w:t>Frequency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fault has been applied.</w:t>
      </w:r>
    </w:p>
    <w:p w14:paraId="76C5C902" w14:textId="77777777" w:rsidR="00D1179B" w:rsidRDefault="00D1179B" w:rsidP="00D1179B">
      <w:pPr>
        <w:pStyle w:val="ListParagraph"/>
        <w:numPr>
          <w:ilvl w:val="0"/>
          <w:numId w:val="28"/>
        </w:numPr>
        <w:jc w:val="both"/>
        <w:rPr>
          <w:color w:val="FF0000"/>
          <w:u w:val="single"/>
        </w:rPr>
      </w:pPr>
      <w:r w:rsidRPr="00772F0F">
        <w:rPr>
          <w:color w:val="FF0000"/>
          <w:u w:val="single"/>
        </w:rPr>
        <w:t xml:space="preserve">Repeat steps (a) to (c) but on this occasion with fault ride through, fast fault current injection, </w:t>
      </w:r>
      <w:r w:rsidRPr="00772F0F">
        <w:rPr>
          <w:b/>
          <w:bCs/>
          <w:color w:val="FF0000"/>
          <w:u w:val="single"/>
        </w:rPr>
        <w:t>Limited Frequency Sensitive Mode</w:t>
      </w:r>
      <w:r w:rsidRPr="00772F0F">
        <w:rPr>
          <w:color w:val="FF0000"/>
          <w:u w:val="single"/>
        </w:rPr>
        <w:t xml:space="preserve"> and voltage control switched into service. </w:t>
      </w:r>
    </w:p>
    <w:p w14:paraId="1CBD3994" w14:textId="77777777" w:rsidR="00D1179B" w:rsidRPr="00772F0F" w:rsidRDefault="00D1179B" w:rsidP="00D1179B">
      <w:pPr>
        <w:pStyle w:val="ListParagraph"/>
        <w:numPr>
          <w:ilvl w:val="0"/>
          <w:numId w:val="28"/>
        </w:numPr>
        <w:jc w:val="both"/>
        <w:rPr>
          <w:rFonts w:cstheme="minorHAnsi"/>
          <w:color w:val="FF0000"/>
          <w:u w:val="single"/>
          <w:lang w:val="en-US"/>
        </w:rPr>
      </w:pPr>
      <w:r w:rsidRPr="008E6A63">
        <w:rPr>
          <w:rFonts w:cstheme="minorHAnsi"/>
          <w:color w:val="FF0000"/>
          <w:u w:val="single"/>
        </w:rPr>
        <w:lastRenderedPageBreak/>
        <w:t xml:space="preserve">Record </w:t>
      </w:r>
      <w:r>
        <w:rPr>
          <w:rFonts w:cstheme="minorHAnsi"/>
          <w:color w:val="FF0000"/>
          <w:u w:val="single"/>
        </w:rPr>
        <w:t>t</w:t>
      </w:r>
      <w:r w:rsidRPr="008E6A63">
        <w:rPr>
          <w:rFonts w:cstheme="minorHAnsi"/>
          <w:color w:val="FF0000"/>
          <w:u w:val="single"/>
        </w:rPr>
        <w:t xml:space="preserve">races of </w:t>
      </w:r>
      <w:r w:rsidRPr="008E6A63">
        <w:rPr>
          <w:rFonts w:cstheme="minorHAnsi"/>
          <w:b/>
          <w:bCs/>
          <w:color w:val="FF0000"/>
          <w:u w:val="single"/>
        </w:rPr>
        <w:t>Active Power</w:t>
      </w:r>
      <w:r w:rsidRPr="008E6A63">
        <w:rPr>
          <w:rFonts w:cstheme="minorHAnsi"/>
          <w:color w:val="FF0000"/>
          <w:u w:val="single"/>
        </w:rPr>
        <w:t xml:space="preserve">, </w:t>
      </w:r>
      <w:r w:rsidRPr="008E6A63">
        <w:rPr>
          <w:rFonts w:cstheme="minorHAnsi"/>
          <w:b/>
          <w:bCs/>
          <w:color w:val="FF0000"/>
          <w:u w:val="single"/>
        </w:rPr>
        <w:t>Reactive Power</w:t>
      </w:r>
      <w:r w:rsidRPr="008E6A63">
        <w:rPr>
          <w:rFonts w:cstheme="minorHAnsi"/>
          <w:color w:val="FF0000"/>
          <w:u w:val="single"/>
        </w:rPr>
        <w:t xml:space="preserve">, </w:t>
      </w:r>
      <w:r>
        <w:rPr>
          <w:rFonts w:cstheme="minorHAnsi"/>
          <w:color w:val="FF0000"/>
          <w:u w:val="single"/>
        </w:rPr>
        <w:t>v</w:t>
      </w:r>
      <w:r w:rsidRPr="008E6A63">
        <w:rPr>
          <w:rFonts w:cstheme="minorHAnsi"/>
          <w:color w:val="FF0000"/>
          <w:u w:val="single"/>
        </w:rPr>
        <w:t xml:space="preserve">oltage, </w:t>
      </w:r>
      <w:r>
        <w:rPr>
          <w:rFonts w:cstheme="minorHAnsi"/>
          <w:color w:val="FF0000"/>
          <w:u w:val="single"/>
        </w:rPr>
        <w:t>c</w:t>
      </w:r>
      <w:r w:rsidRPr="008E6A63">
        <w:rPr>
          <w:rFonts w:cstheme="minorHAnsi"/>
          <w:color w:val="FF0000"/>
          <w:u w:val="single"/>
        </w:rPr>
        <w:t xml:space="preserve">urrent and </w:t>
      </w:r>
      <w:r w:rsidRPr="008E6A63">
        <w:rPr>
          <w:rFonts w:cstheme="minorHAnsi"/>
          <w:b/>
          <w:bCs/>
          <w:color w:val="FF0000"/>
          <w:u w:val="single"/>
        </w:rPr>
        <w:t>Frequency</w:t>
      </w:r>
      <w:r w:rsidRPr="008E6A63">
        <w:rPr>
          <w:rFonts w:cstheme="minorHAnsi"/>
          <w:color w:val="FF0000"/>
          <w:u w:val="single"/>
        </w:rPr>
        <w:t xml:space="preserve"> for a </w:t>
      </w:r>
      <w:r>
        <w:rPr>
          <w:rFonts w:cstheme="minorHAnsi"/>
          <w:color w:val="FF0000"/>
          <w:u w:val="single"/>
        </w:rPr>
        <w:t>period of</w:t>
      </w:r>
      <w:r w:rsidRPr="008E6A63">
        <w:rPr>
          <w:rFonts w:cstheme="minorHAnsi"/>
          <w:color w:val="FF0000"/>
          <w:u w:val="single"/>
        </w:rPr>
        <w:t xml:space="preserve"> 10 seconds</w:t>
      </w:r>
      <w:r>
        <w:rPr>
          <w:rFonts w:cstheme="minorHAnsi"/>
          <w:color w:val="FF0000"/>
          <w:u w:val="single"/>
        </w:rPr>
        <w:t xml:space="preserve"> after the step change in phase has been applied and confirm correct operation.</w:t>
      </w:r>
    </w:p>
    <w:p w14:paraId="2FBF3E31" w14:textId="0E430F05" w:rsidR="001D4F6D" w:rsidRDefault="00802FBE" w:rsidP="001D4F6D">
      <w:pPr>
        <w:ind w:left="1418" w:hanging="1418"/>
        <w:jc w:val="both"/>
        <w:rPr>
          <w:rFonts w:cstheme="minorHAnsi"/>
          <w:color w:val="FF0000"/>
          <w:u w:val="single"/>
        </w:rPr>
      </w:pPr>
      <w:r>
        <w:rPr>
          <w:rFonts w:cstheme="minorHAnsi"/>
          <w:color w:val="FF0000"/>
          <w:u w:val="single"/>
        </w:rPr>
        <w:t>ECP.A.9.1.9.8</w:t>
      </w:r>
      <w:r>
        <w:rPr>
          <w:rFonts w:cstheme="minorHAnsi"/>
          <w:color w:val="FF0000"/>
          <w:u w:val="single"/>
        </w:rPr>
        <w:tab/>
      </w:r>
      <w:r w:rsidR="001D4F6D">
        <w:rPr>
          <w:rFonts w:cstheme="minorHAnsi"/>
          <w:color w:val="FF0000"/>
          <w:u w:val="single"/>
        </w:rPr>
        <w:t xml:space="preserve">The final test required is to </w:t>
      </w:r>
      <w:r w:rsidR="001D4F6D" w:rsidRPr="006E76D9">
        <w:rPr>
          <w:rFonts w:cstheme="minorHAnsi"/>
          <w:color w:val="FF0000"/>
          <w:u w:val="single"/>
        </w:rPr>
        <w:t xml:space="preserve">demonstrate the </w:t>
      </w:r>
      <w:r w:rsidR="001D4F6D" w:rsidRPr="006E76D9">
        <w:rPr>
          <w:rFonts w:cstheme="minorHAnsi"/>
          <w:b/>
          <w:bCs/>
          <w:color w:val="FF0000"/>
          <w:u w:val="single"/>
        </w:rPr>
        <w:t>Grid Forming Plant</w:t>
      </w:r>
      <w:r w:rsidR="000379C0">
        <w:rPr>
          <w:rFonts w:cstheme="minorHAnsi"/>
          <w:color w:val="FF0000"/>
          <w:u w:val="single"/>
        </w:rPr>
        <w:t xml:space="preserve"> </w:t>
      </w:r>
      <w:r w:rsidR="001D4F6D" w:rsidRPr="006E76D9">
        <w:rPr>
          <w:rFonts w:cstheme="minorHAnsi"/>
          <w:color w:val="FF0000"/>
          <w:u w:val="single"/>
        </w:rPr>
        <w:t xml:space="preserve">is capable of </w:t>
      </w:r>
      <w:r w:rsidR="001D4F6D">
        <w:rPr>
          <w:rFonts w:cstheme="minorHAnsi"/>
          <w:color w:val="FF0000"/>
          <w:u w:val="single"/>
        </w:rPr>
        <w:t>contributing to</w:t>
      </w:r>
      <w:r w:rsidR="001D4F6D" w:rsidRPr="006E76D9">
        <w:rPr>
          <w:rFonts w:cstheme="minorHAnsi"/>
          <w:color w:val="FF0000"/>
          <w:u w:val="single"/>
        </w:rPr>
        <w:t xml:space="preserve"> </w:t>
      </w:r>
      <w:r w:rsidR="001D4F6D" w:rsidRPr="003F3E86">
        <w:rPr>
          <w:rFonts w:cstheme="minorHAnsi"/>
          <w:b/>
          <w:bCs/>
          <w:color w:val="FF0000"/>
          <w:u w:val="single"/>
        </w:rPr>
        <w:t>Damping Active Power</w:t>
      </w:r>
      <w:r w:rsidR="001D4F6D" w:rsidRPr="001D4F6D">
        <w:rPr>
          <w:rFonts w:cstheme="minorHAnsi"/>
          <w:color w:val="FF0000"/>
          <w:u w:val="single"/>
        </w:rPr>
        <w:t>.</w:t>
      </w:r>
      <w:r w:rsidR="001D4F6D">
        <w:rPr>
          <w:rFonts w:cstheme="minorHAnsi"/>
          <w:color w:val="FF0000"/>
          <w:u w:val="single"/>
        </w:rPr>
        <w:t xml:space="preserve">  The </w:t>
      </w:r>
      <w:r w:rsidR="001D4F6D" w:rsidRPr="001D4F6D">
        <w:rPr>
          <w:rFonts w:cstheme="minorHAnsi"/>
          <w:b/>
          <w:bCs/>
          <w:color w:val="FF0000"/>
          <w:u w:val="single"/>
        </w:rPr>
        <w:t>Grid Forming Plant</w:t>
      </w:r>
      <w:r w:rsidR="001D4F6D">
        <w:rPr>
          <w:rFonts w:cstheme="minorHAnsi"/>
          <w:color w:val="FF0000"/>
          <w:u w:val="single"/>
        </w:rPr>
        <w:t xml:space="preserve"> owner should configure their </w:t>
      </w:r>
      <w:r w:rsidR="001D4F6D" w:rsidRPr="000379C0">
        <w:rPr>
          <w:rFonts w:cstheme="minorHAnsi"/>
          <w:b/>
          <w:bCs/>
          <w:color w:val="FF0000"/>
          <w:u w:val="single"/>
        </w:rPr>
        <w:t>Grid Forming Plant</w:t>
      </w:r>
      <w:r w:rsidR="001D4F6D">
        <w:rPr>
          <w:rFonts w:cstheme="minorHAnsi"/>
          <w:color w:val="FF0000"/>
          <w:u w:val="single"/>
        </w:rPr>
        <w:t xml:space="preserve"> in form or equivalent (as agreed with </w:t>
      </w:r>
      <w:r w:rsidR="001D4F6D" w:rsidRPr="001D4F6D">
        <w:rPr>
          <w:rFonts w:cstheme="minorHAnsi"/>
          <w:b/>
          <w:bCs/>
          <w:color w:val="FF0000"/>
          <w:u w:val="single"/>
        </w:rPr>
        <w:t>The Company</w:t>
      </w:r>
      <w:r w:rsidR="001D4F6D">
        <w:rPr>
          <w:rFonts w:cstheme="minorHAnsi"/>
          <w:color w:val="FF0000"/>
          <w:u w:val="single"/>
        </w:rPr>
        <w:t xml:space="preserve">) as shown in Figure ECP.A.9.1.9.8. </w:t>
      </w:r>
    </w:p>
    <w:p w14:paraId="081A9595" w14:textId="6BE4BEF9" w:rsidR="009B10C2" w:rsidRPr="009B10C2" w:rsidRDefault="001D4F6D" w:rsidP="000379C0">
      <w:pPr>
        <w:ind w:left="1418" w:hanging="709"/>
        <w:jc w:val="both"/>
        <w:rPr>
          <w:rFonts w:cstheme="minorHAnsi"/>
          <w:color w:val="FF0000"/>
          <w:u w:val="single"/>
        </w:rPr>
      </w:pPr>
      <w:r>
        <w:rPr>
          <w:rFonts w:cstheme="minorHAnsi"/>
          <w:color w:val="FF0000"/>
          <w:u w:val="single"/>
        </w:rPr>
        <w:t xml:space="preserve"> </w:t>
      </w:r>
      <w:r w:rsidR="000379C0">
        <w:rPr>
          <w:noProof/>
        </w:rPr>
        <w:drawing>
          <wp:inline distT="0" distB="0" distL="0" distR="0" wp14:anchorId="417F3FCE" wp14:editId="7B8EA5A4">
            <wp:extent cx="5229225" cy="20014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660" t="15964" r="14904" b="34721"/>
                    <a:stretch/>
                  </pic:blipFill>
                  <pic:spPr bwMode="auto">
                    <a:xfrm>
                      <a:off x="0" y="0"/>
                      <a:ext cx="5240235" cy="2005665"/>
                    </a:xfrm>
                    <a:prstGeom prst="rect">
                      <a:avLst/>
                    </a:prstGeom>
                    <a:ln>
                      <a:noFill/>
                    </a:ln>
                    <a:extLst>
                      <a:ext uri="{53640926-AAD7-44D8-BBD7-CCE9431645EC}">
                        <a14:shadowObscured xmlns:a14="http://schemas.microsoft.com/office/drawing/2010/main"/>
                      </a:ext>
                    </a:extLst>
                  </pic:spPr>
                </pic:pic>
              </a:graphicData>
            </a:graphic>
          </wp:inline>
        </w:drawing>
      </w:r>
    </w:p>
    <w:p w14:paraId="785F1F79" w14:textId="5DCD9A1D" w:rsidR="00374B83" w:rsidRDefault="000379C0" w:rsidP="000379C0">
      <w:pPr>
        <w:pStyle w:val="BodyText"/>
        <w:tabs>
          <w:tab w:val="left" w:pos="1418"/>
        </w:tabs>
        <w:jc w:val="center"/>
        <w:rPr>
          <w:b/>
          <w:bCs/>
          <w:color w:val="FF0000"/>
          <w:u w:val="single"/>
        </w:rPr>
      </w:pPr>
      <w:r>
        <w:rPr>
          <w:rFonts w:cstheme="minorHAnsi"/>
          <w:color w:val="FF0000"/>
          <w:u w:val="single"/>
        </w:rPr>
        <w:t>Figure ECP.A.9.1.9.8</w:t>
      </w:r>
    </w:p>
    <w:p w14:paraId="24D0154B" w14:textId="77777777" w:rsidR="000379C0" w:rsidRDefault="000379C0" w:rsidP="001D4F6D">
      <w:pPr>
        <w:ind w:left="1418" w:hanging="1418"/>
        <w:jc w:val="both"/>
        <w:rPr>
          <w:rFonts w:cstheme="minorHAnsi"/>
          <w:color w:val="FF0000"/>
          <w:u w:val="single"/>
        </w:rPr>
      </w:pPr>
    </w:p>
    <w:p w14:paraId="181354BE" w14:textId="627B62F4" w:rsidR="001D4F6D" w:rsidRDefault="000379C0" w:rsidP="000379C0">
      <w:pPr>
        <w:ind w:left="1418"/>
        <w:jc w:val="both"/>
        <w:rPr>
          <w:rFonts w:cstheme="minorHAnsi"/>
          <w:color w:val="FF0000"/>
          <w:u w:val="single"/>
        </w:rPr>
      </w:pPr>
      <w:r>
        <w:rPr>
          <w:rFonts w:cstheme="minorHAnsi"/>
          <w:color w:val="FF0000"/>
          <w:u w:val="single"/>
        </w:rPr>
        <w:t>As part of this test</w:t>
      </w:r>
      <w:r w:rsidR="001D4F6D" w:rsidRPr="00E72F30">
        <w:rPr>
          <w:rFonts w:cstheme="minorHAnsi"/>
          <w:color w:val="FF0000"/>
          <w:u w:val="single"/>
        </w:rPr>
        <w:t xml:space="preserve">, the </w:t>
      </w:r>
      <w:r w:rsidR="001D4F6D" w:rsidRPr="00E72F30">
        <w:rPr>
          <w:rFonts w:cstheme="minorHAnsi"/>
          <w:b/>
          <w:bCs/>
          <w:color w:val="FF0000"/>
          <w:u w:val="single"/>
        </w:rPr>
        <w:t>Grid Forming Plant</w:t>
      </w:r>
      <w:r w:rsidR="001D4F6D">
        <w:rPr>
          <w:rFonts w:cstheme="minorHAnsi"/>
          <w:color w:val="FF0000"/>
          <w:u w:val="single"/>
        </w:rPr>
        <w:t xml:space="preserve"> owner is required to </w:t>
      </w:r>
      <w:r>
        <w:rPr>
          <w:rFonts w:cstheme="minorHAnsi"/>
          <w:color w:val="FF0000"/>
          <w:u w:val="single"/>
        </w:rPr>
        <w:t xml:space="preserve">inject </w:t>
      </w:r>
      <w:r w:rsidR="001D4F6D">
        <w:rPr>
          <w:rFonts w:cstheme="minorHAnsi"/>
          <w:color w:val="FF0000"/>
          <w:u w:val="single"/>
        </w:rPr>
        <w:t xml:space="preserve">a </w:t>
      </w:r>
      <w:r w:rsidR="00082569">
        <w:rPr>
          <w:rFonts w:cstheme="minorHAnsi"/>
          <w:color w:val="FF0000"/>
          <w:u w:val="single"/>
        </w:rPr>
        <w:t xml:space="preserve">signal </w:t>
      </w:r>
      <w:r w:rsidR="001D4F6D">
        <w:rPr>
          <w:rFonts w:cstheme="minorHAnsi"/>
          <w:color w:val="FF0000"/>
          <w:u w:val="single"/>
        </w:rPr>
        <w:t xml:space="preserve">into the </w:t>
      </w:r>
      <w:r w:rsidR="001D4F6D" w:rsidRPr="00D54243">
        <w:rPr>
          <w:rFonts w:cstheme="minorHAnsi"/>
          <w:b/>
          <w:bCs/>
          <w:color w:val="FF0000"/>
          <w:u w:val="single"/>
        </w:rPr>
        <w:t>Grid Forming Plant</w:t>
      </w:r>
      <w:r>
        <w:rPr>
          <w:rFonts w:cstheme="minorHAnsi"/>
          <w:color w:val="FF0000"/>
          <w:u w:val="single"/>
        </w:rPr>
        <w:t xml:space="preserve"> control</w:t>
      </w:r>
      <w:r w:rsidR="00A81B75">
        <w:rPr>
          <w:rFonts w:cstheme="minorHAnsi"/>
          <w:color w:val="FF0000"/>
          <w:u w:val="single"/>
        </w:rPr>
        <w:t>ler</w:t>
      </w:r>
      <w:r w:rsidR="001D4F6D">
        <w:rPr>
          <w:rFonts w:cstheme="minorHAnsi"/>
          <w:color w:val="FF0000"/>
          <w:u w:val="single"/>
        </w:rPr>
        <w:t>.  The results supplied need to verify the following criteria:-</w:t>
      </w:r>
    </w:p>
    <w:p w14:paraId="38A6C149" w14:textId="77777777" w:rsidR="001D4F6D" w:rsidRDefault="001D4F6D" w:rsidP="001D4F6D">
      <w:pPr>
        <w:pStyle w:val="ListParagraph"/>
        <w:numPr>
          <w:ilvl w:val="0"/>
          <w:numId w:val="30"/>
        </w:numPr>
        <w:jc w:val="both"/>
        <w:rPr>
          <w:rFonts w:cstheme="minorHAnsi"/>
          <w:color w:val="FF0000"/>
          <w:u w:val="single"/>
        </w:rPr>
      </w:pPr>
      <w:r>
        <w:rPr>
          <w:rFonts w:cstheme="minorHAnsi"/>
          <w:color w:val="FF0000"/>
          <w:u w:val="single"/>
        </w:rPr>
        <w:t xml:space="preserve">Demonstration of phase based </w:t>
      </w:r>
      <w:r w:rsidRPr="00C51CE3">
        <w:rPr>
          <w:rFonts w:cstheme="minorHAnsi"/>
          <w:b/>
          <w:bCs/>
          <w:color w:val="FF0000"/>
          <w:u w:val="single"/>
        </w:rPr>
        <w:t>Damping Active Power</w:t>
      </w:r>
      <w:r>
        <w:rPr>
          <w:rFonts w:cstheme="minorHAnsi"/>
          <w:color w:val="FF0000"/>
          <w:u w:val="single"/>
        </w:rPr>
        <w:t xml:space="preserve"> (or P</w:t>
      </w:r>
      <w:r>
        <w:rPr>
          <w:rFonts w:cstheme="minorHAnsi"/>
          <w:color w:val="FF0000"/>
          <w:u w:val="single"/>
        </w:rPr>
        <w:sym w:font="Symbol" w:char="F064"/>
      </w:r>
      <w:r>
        <w:rPr>
          <w:rFonts w:cstheme="minorHAnsi"/>
          <w:color w:val="FF0000"/>
          <w:u w:val="single"/>
        </w:rPr>
        <w:t xml:space="preserve">) by injecting a 2Hz sine wave into the </w:t>
      </w:r>
      <w:r w:rsidRPr="00C51CE3">
        <w:rPr>
          <w:rFonts w:cstheme="minorHAnsi"/>
          <w:b/>
          <w:bCs/>
          <w:color w:val="FF0000"/>
          <w:u w:val="single"/>
        </w:rPr>
        <w:t>Grid Forming Plant</w:t>
      </w:r>
      <w:r>
        <w:rPr>
          <w:rFonts w:cstheme="minorHAnsi"/>
          <w:color w:val="FF0000"/>
          <w:u w:val="single"/>
        </w:rPr>
        <w:t xml:space="preserve"> controller to demonstrate damping power supplied through the </w:t>
      </w:r>
      <w:r w:rsidRPr="007F6901">
        <w:rPr>
          <w:rFonts w:cstheme="minorHAnsi"/>
          <w:b/>
          <w:bCs/>
          <w:color w:val="FF0000"/>
          <w:u w:val="single"/>
        </w:rPr>
        <w:t>Grid Forming Plant’s</w:t>
      </w:r>
      <w:r>
        <w:rPr>
          <w:rFonts w:cstheme="minorHAnsi"/>
          <w:color w:val="FF0000"/>
          <w:u w:val="single"/>
        </w:rPr>
        <w:t xml:space="preserve"> impedance.  An acceptable performance would be judged where the overshoot or decay matches the damping factor declared by the </w:t>
      </w:r>
      <w:r w:rsidRPr="00F74FF4">
        <w:rPr>
          <w:rFonts w:cstheme="minorHAnsi"/>
          <w:b/>
          <w:bCs/>
          <w:color w:val="FF0000"/>
          <w:u w:val="single"/>
        </w:rPr>
        <w:t>Grid Forming Plant</w:t>
      </w:r>
      <w:r>
        <w:rPr>
          <w:rFonts w:cstheme="minorHAnsi"/>
          <w:color w:val="FF0000"/>
          <w:u w:val="single"/>
        </w:rPr>
        <w:t xml:space="preserve"> owner as submitted in ECC.6.3.19.3(viii).  </w:t>
      </w:r>
    </w:p>
    <w:p w14:paraId="7051D333" w14:textId="77777777" w:rsidR="001D4F6D" w:rsidRDefault="001D4F6D" w:rsidP="001D4F6D">
      <w:pPr>
        <w:pStyle w:val="ListParagraph"/>
        <w:numPr>
          <w:ilvl w:val="0"/>
          <w:numId w:val="30"/>
        </w:numPr>
        <w:jc w:val="both"/>
        <w:rPr>
          <w:rFonts w:cstheme="minorHAnsi"/>
          <w:color w:val="FF0000"/>
          <w:u w:val="single"/>
        </w:rPr>
      </w:pPr>
      <w:r>
        <w:rPr>
          <w:rFonts w:cstheme="minorHAnsi"/>
          <w:color w:val="FF0000"/>
          <w:u w:val="single"/>
        </w:rPr>
        <w:t xml:space="preserve">Demonstration of phase based real control output power (or Pc) by injecting a 2Hz sine wave into the </w:t>
      </w:r>
      <w:r w:rsidRPr="00C51CE3">
        <w:rPr>
          <w:rFonts w:cstheme="minorHAnsi"/>
          <w:b/>
          <w:bCs/>
          <w:color w:val="FF0000"/>
          <w:u w:val="single"/>
        </w:rPr>
        <w:t>Grid Forming Plant</w:t>
      </w:r>
      <w:r>
        <w:rPr>
          <w:rFonts w:cstheme="minorHAnsi"/>
          <w:color w:val="FF0000"/>
          <w:u w:val="single"/>
        </w:rPr>
        <w:t xml:space="preserve"> controller to demonstrate the controlled power output is supplied below the 5Hz bandwidth limit  An acceptable performance would be judged where the overshoot or decay matches the damping factor declared by the </w:t>
      </w:r>
      <w:r w:rsidRPr="00F74FF4">
        <w:rPr>
          <w:rFonts w:cstheme="minorHAnsi"/>
          <w:b/>
          <w:bCs/>
          <w:color w:val="FF0000"/>
          <w:u w:val="single"/>
        </w:rPr>
        <w:t>Grid Forming Plant</w:t>
      </w:r>
      <w:r>
        <w:rPr>
          <w:rFonts w:cstheme="minorHAnsi"/>
          <w:color w:val="FF0000"/>
          <w:u w:val="single"/>
        </w:rPr>
        <w:t xml:space="preserve"> owner as submitted in ECC.6.3.19.3(viii).  </w:t>
      </w:r>
    </w:p>
    <w:p w14:paraId="0E2048E3" w14:textId="77777777" w:rsidR="001D4F6D" w:rsidRDefault="001D4F6D" w:rsidP="001D4F6D">
      <w:pPr>
        <w:pStyle w:val="ListParagraph"/>
        <w:numPr>
          <w:ilvl w:val="0"/>
          <w:numId w:val="30"/>
        </w:numPr>
        <w:jc w:val="both"/>
        <w:rPr>
          <w:rFonts w:cstheme="minorHAnsi"/>
          <w:color w:val="FF0000"/>
          <w:u w:val="single"/>
        </w:rPr>
      </w:pPr>
      <w:r w:rsidRPr="00E82CBD">
        <w:rPr>
          <w:rFonts w:cstheme="minorHAnsi"/>
          <w:color w:val="FF0000"/>
          <w:u w:val="single"/>
        </w:rPr>
        <w:t xml:space="preserve">In the case of a </w:t>
      </w:r>
      <w:r w:rsidRPr="00E82CBD">
        <w:rPr>
          <w:rFonts w:cstheme="minorHAnsi"/>
          <w:b/>
          <w:bCs/>
          <w:color w:val="FF0000"/>
          <w:u w:val="single"/>
        </w:rPr>
        <w:t>Grid Forming Plant</w:t>
      </w:r>
      <w:r w:rsidRPr="00E82CBD">
        <w:rPr>
          <w:rFonts w:cstheme="minorHAnsi"/>
          <w:color w:val="FF0000"/>
          <w:u w:val="single"/>
        </w:rPr>
        <w:t xml:space="preserve"> comprising an electronic power converter demonstration, of the software damping power </w:t>
      </w:r>
      <w:r>
        <w:rPr>
          <w:rFonts w:cstheme="minorHAnsi"/>
          <w:color w:val="FF0000"/>
          <w:u w:val="single"/>
        </w:rPr>
        <w:t xml:space="preserve">(Ps) </w:t>
      </w:r>
      <w:r w:rsidRPr="00E82CBD">
        <w:rPr>
          <w:rFonts w:cstheme="minorHAnsi"/>
          <w:color w:val="FF0000"/>
          <w:u w:val="single"/>
        </w:rPr>
        <w:t xml:space="preserve">by injecting a 2Hz sine wave into the </w:t>
      </w:r>
      <w:r w:rsidRPr="00E82CBD">
        <w:rPr>
          <w:rFonts w:cstheme="minorHAnsi"/>
          <w:b/>
          <w:bCs/>
          <w:color w:val="FF0000"/>
          <w:u w:val="single"/>
        </w:rPr>
        <w:t>Grid Forming Plant</w:t>
      </w:r>
      <w:r w:rsidRPr="00E82CBD">
        <w:rPr>
          <w:rFonts w:cstheme="minorHAnsi"/>
          <w:color w:val="FF0000"/>
          <w:u w:val="single"/>
        </w:rPr>
        <w:t xml:space="preserve"> controller.  An acceptable performance would be judged where the overshoot or decay matches the damping factor declared by the </w:t>
      </w:r>
      <w:r w:rsidRPr="00E82CBD">
        <w:rPr>
          <w:rFonts w:cstheme="minorHAnsi"/>
          <w:b/>
          <w:bCs/>
          <w:color w:val="FF0000"/>
          <w:u w:val="single"/>
        </w:rPr>
        <w:t>Grid Forming Plant</w:t>
      </w:r>
      <w:r w:rsidRPr="00E82CBD">
        <w:rPr>
          <w:rFonts w:cstheme="minorHAnsi"/>
          <w:color w:val="FF0000"/>
          <w:u w:val="single"/>
        </w:rPr>
        <w:t xml:space="preserve"> owner as submitted in ECC.6.3.19.3(viii).  </w:t>
      </w:r>
      <w:r>
        <w:rPr>
          <w:rFonts w:cstheme="minorHAnsi"/>
          <w:color w:val="FF0000"/>
          <w:u w:val="single"/>
        </w:rPr>
        <w:t xml:space="preserve">For the avoidance of doubt this simulation is not required from </w:t>
      </w:r>
      <w:r w:rsidRPr="00E82CBD">
        <w:rPr>
          <w:rFonts w:cstheme="minorHAnsi"/>
          <w:b/>
          <w:bCs/>
          <w:color w:val="FF0000"/>
          <w:u w:val="single"/>
        </w:rPr>
        <w:t>Grid Forming Plant</w:t>
      </w:r>
      <w:r>
        <w:rPr>
          <w:rFonts w:cstheme="minorHAnsi"/>
          <w:color w:val="FF0000"/>
          <w:u w:val="single"/>
        </w:rPr>
        <w:t xml:space="preserve"> comprising a rotating </w:t>
      </w:r>
      <w:r w:rsidRPr="00E82CBD">
        <w:rPr>
          <w:rFonts w:cstheme="minorHAnsi"/>
          <w:b/>
          <w:bCs/>
          <w:color w:val="FF0000"/>
          <w:u w:val="single"/>
        </w:rPr>
        <w:t>Synchronous Generating Unit</w:t>
      </w:r>
      <w:r>
        <w:rPr>
          <w:rFonts w:cstheme="minorHAnsi"/>
          <w:color w:val="FF0000"/>
          <w:u w:val="single"/>
        </w:rPr>
        <w:t>.</w:t>
      </w:r>
    </w:p>
    <w:p w14:paraId="0798DB99" w14:textId="2DB8B8F5" w:rsidR="001D4F6D" w:rsidRDefault="001D4F6D" w:rsidP="001D4F6D">
      <w:pPr>
        <w:pStyle w:val="ListParagraph"/>
        <w:numPr>
          <w:ilvl w:val="0"/>
          <w:numId w:val="30"/>
        </w:numPr>
        <w:jc w:val="both"/>
        <w:rPr>
          <w:rFonts w:cstheme="minorHAnsi"/>
          <w:color w:val="FF0000"/>
          <w:u w:val="single"/>
        </w:rPr>
      </w:pPr>
      <w:r>
        <w:rPr>
          <w:rFonts w:cstheme="minorHAnsi"/>
          <w:color w:val="FF0000"/>
          <w:u w:val="single"/>
        </w:rPr>
        <w:t xml:space="preserve">In addition to demonstrating adequate </w:t>
      </w:r>
      <w:r w:rsidRPr="00367857">
        <w:rPr>
          <w:rFonts w:cstheme="minorHAnsi"/>
          <w:b/>
          <w:bCs/>
          <w:color w:val="FF0000"/>
          <w:u w:val="single"/>
        </w:rPr>
        <w:t>Damping Active Power</w:t>
      </w:r>
      <w:r>
        <w:rPr>
          <w:rFonts w:cstheme="minorHAnsi"/>
          <w:color w:val="FF0000"/>
          <w:u w:val="single"/>
        </w:rPr>
        <w:t xml:space="preserve"> (P</w:t>
      </w:r>
      <w:r>
        <w:rPr>
          <w:rFonts w:cstheme="minorHAnsi"/>
          <w:color w:val="FF0000"/>
          <w:u w:val="single"/>
        </w:rPr>
        <w:sym w:font="Symbol" w:char="F064"/>
      </w:r>
      <w:r>
        <w:rPr>
          <w:rFonts w:cstheme="minorHAnsi"/>
          <w:color w:val="FF0000"/>
          <w:u w:val="single"/>
        </w:rPr>
        <w:t xml:space="preserve">), real control output power (Pc) and software damping (Ps) </w:t>
      </w:r>
      <w:r w:rsidR="00820538">
        <w:rPr>
          <w:rFonts w:cstheme="minorHAnsi"/>
          <w:color w:val="FF0000"/>
          <w:u w:val="single"/>
        </w:rPr>
        <w:t>tests</w:t>
      </w:r>
      <w:r>
        <w:rPr>
          <w:rFonts w:cstheme="minorHAnsi"/>
          <w:color w:val="FF0000"/>
          <w:u w:val="single"/>
        </w:rPr>
        <w:t xml:space="preserve"> should be run to ensure the combined adequate damping of P</w:t>
      </w:r>
      <w:r>
        <w:rPr>
          <w:rFonts w:cstheme="minorHAnsi"/>
          <w:color w:val="FF0000"/>
          <w:u w:val="single"/>
        </w:rPr>
        <w:sym w:font="Symbol" w:char="F064"/>
      </w:r>
      <w:r>
        <w:rPr>
          <w:rFonts w:cstheme="minorHAnsi"/>
          <w:color w:val="FF0000"/>
          <w:u w:val="single"/>
        </w:rPr>
        <w:t xml:space="preserve"> and Pc, P</w:t>
      </w:r>
      <w:r>
        <w:rPr>
          <w:rFonts w:cstheme="minorHAnsi"/>
          <w:color w:val="FF0000"/>
          <w:u w:val="single"/>
        </w:rPr>
        <w:sym w:font="Symbol" w:char="F064"/>
      </w:r>
      <w:r>
        <w:rPr>
          <w:rFonts w:cstheme="minorHAnsi"/>
          <w:color w:val="FF0000"/>
          <w:u w:val="single"/>
        </w:rPr>
        <w:t xml:space="preserve"> and Ps, Pc and Ps, Ps and P</w:t>
      </w:r>
      <w:r>
        <w:rPr>
          <w:rFonts w:cstheme="minorHAnsi"/>
          <w:color w:val="FF0000"/>
          <w:u w:val="single"/>
        </w:rPr>
        <w:sym w:font="Symbol" w:char="F064"/>
      </w:r>
      <w:r>
        <w:rPr>
          <w:rFonts w:cstheme="minorHAnsi"/>
          <w:color w:val="FF0000"/>
          <w:u w:val="single"/>
        </w:rPr>
        <w:t xml:space="preserve"> and the total combination of P</w:t>
      </w:r>
      <w:r>
        <w:rPr>
          <w:rFonts w:cstheme="minorHAnsi"/>
          <w:color w:val="FF0000"/>
          <w:u w:val="single"/>
        </w:rPr>
        <w:sym w:font="Symbol" w:char="F064"/>
      </w:r>
      <w:r>
        <w:rPr>
          <w:rFonts w:cstheme="minorHAnsi"/>
          <w:color w:val="FF0000"/>
          <w:u w:val="single"/>
        </w:rPr>
        <w:t xml:space="preserve">, Pc and Ps.  </w:t>
      </w:r>
    </w:p>
    <w:p w14:paraId="6FD6A20A" w14:textId="77777777" w:rsidR="001D4F6D" w:rsidRPr="00374B83" w:rsidRDefault="001D4F6D" w:rsidP="00374B83">
      <w:pPr>
        <w:pStyle w:val="BodyText"/>
        <w:tabs>
          <w:tab w:val="left" w:pos="1418"/>
        </w:tabs>
        <w:jc w:val="both"/>
        <w:rPr>
          <w:b/>
          <w:bCs/>
          <w:color w:val="FF0000"/>
          <w:u w:val="single"/>
        </w:rPr>
      </w:pPr>
    </w:p>
    <w:sectPr w:rsidR="001D4F6D" w:rsidRPr="00374B83">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ohnson (ESO), Antony" w:date="2020-12-14T10:22:00Z" w:initials="J(A">
    <w:p w14:paraId="7AFB15C1" w14:textId="1D9B7E67" w:rsidR="009A13C4" w:rsidRDefault="009A13C4">
      <w:pPr>
        <w:pStyle w:val="CommentText"/>
      </w:pPr>
      <w:r>
        <w:rPr>
          <w:rStyle w:val="CommentReference"/>
        </w:rPr>
        <w:annotationRef/>
      </w:r>
      <w:r>
        <w:rPr>
          <w:noProof/>
        </w:rPr>
        <w:t xml:space="preserve">We need to make sure that this does not have an unintended consequence for exisiting providers. </w:t>
      </w:r>
    </w:p>
  </w:comment>
  <w:comment w:id="2" w:author="Johnson (ESO), Antony" w:date="2020-12-21T11:22:00Z" w:initials="J(A">
    <w:p w14:paraId="57C84269" w14:textId="720CD694" w:rsidR="00813C86" w:rsidRDefault="00813C86">
      <w:pPr>
        <w:pStyle w:val="CommentText"/>
      </w:pPr>
      <w:r>
        <w:rPr>
          <w:rStyle w:val="CommentReference"/>
        </w:rPr>
        <w:annotationRef/>
      </w:r>
      <w:r w:rsidR="00D5397B">
        <w:rPr>
          <w:noProof/>
        </w:rPr>
        <w:t>This requores further checking</w:t>
      </w:r>
    </w:p>
  </w:comment>
  <w:comment w:id="3" w:author="Johnson (ESO), Antony" w:date="2020-12-17T11:48:00Z" w:initials="J(A">
    <w:p w14:paraId="68D6130D" w14:textId="448E9244" w:rsidR="009A13C4" w:rsidRDefault="009A13C4">
      <w:pPr>
        <w:pStyle w:val="CommentText"/>
      </w:pPr>
      <w:r>
        <w:rPr>
          <w:rStyle w:val="CommentReference"/>
        </w:rPr>
        <w:annotationRef/>
      </w:r>
      <w:r>
        <w:rPr>
          <w:noProof/>
        </w:rPr>
        <w:t>Note - An updated specificaton based on TS.3.24.70_RES needs to be prepared.  This will follow in due course.</w:t>
      </w:r>
    </w:p>
  </w:comment>
  <w:comment w:id="8" w:author="Johnson (ESO), Antony" w:date="2020-12-17T12:26:00Z" w:initials="J(A">
    <w:p w14:paraId="3E33B94C" w14:textId="0E044F5D" w:rsidR="009A13C4" w:rsidRDefault="009A13C4">
      <w:pPr>
        <w:pStyle w:val="CommentText"/>
      </w:pPr>
      <w:r>
        <w:rPr>
          <w:rStyle w:val="CommentReference"/>
        </w:rPr>
        <w:annotationRef/>
      </w:r>
      <w:r>
        <w:rPr>
          <w:noProof/>
        </w:rPr>
        <w:t>This requires furter consideraiton but is consistent with Enstore's note.</w:t>
      </w:r>
    </w:p>
  </w:comment>
  <w:comment w:id="9" w:author="Johnson (ESO), Antony" w:date="2020-12-21T12:02:00Z" w:initials="J(A">
    <w:p w14:paraId="4A9BF4BF" w14:textId="4019C0C4" w:rsidR="00424CCE" w:rsidRDefault="00424CCE">
      <w:pPr>
        <w:pStyle w:val="CommentText"/>
      </w:pPr>
      <w:r>
        <w:rPr>
          <w:rStyle w:val="CommentReference"/>
        </w:rPr>
        <w:annotationRef/>
      </w:r>
      <w:r w:rsidR="00D5397B">
        <w:rPr>
          <w:noProof/>
        </w:rPr>
        <w:t>For directly connected Synchronous Generating Plant there is some debate as to whether it is necessary to undertake tests and simulatons when it is known that a sycnhronous plant will already provide these capabilities.  That said this capability needs to be assessed against what has been declared.</w:t>
      </w:r>
    </w:p>
  </w:comment>
  <w:comment w:id="10" w:author="Johnson (ESO), Antony" w:date="2020-12-17T14:20:00Z" w:initials="J(A">
    <w:p w14:paraId="7AA604BF" w14:textId="76A3B24A" w:rsidR="009A13C4" w:rsidRDefault="009A13C4">
      <w:pPr>
        <w:pStyle w:val="CommentText"/>
      </w:pPr>
      <w:r>
        <w:rPr>
          <w:rStyle w:val="CommentReference"/>
        </w:rPr>
        <w:annotationRef/>
      </w:r>
      <w:r>
        <w:rPr>
          <w:noProof/>
        </w:rPr>
        <w:t>Note - this is dependent upon the NFP / equivalent work.</w:t>
      </w:r>
    </w:p>
  </w:comment>
  <w:comment w:id="11" w:author="Johnson (ESO), Antony" w:date="2020-12-18T19:28:00Z" w:initials="J(A">
    <w:p w14:paraId="4E0F0D33" w14:textId="0682A6B0" w:rsidR="009A13C4" w:rsidRDefault="009A13C4">
      <w:pPr>
        <w:pStyle w:val="CommentText"/>
      </w:pPr>
      <w:r>
        <w:rPr>
          <w:rStyle w:val="CommentReference"/>
        </w:rPr>
        <w:annotationRef/>
      </w:r>
      <w:r>
        <w:rPr>
          <w:noProof/>
        </w:rPr>
        <w:t>Seperate guidance is to be prepared on this throgh the Grid Forming best Practice Guide.</w:t>
      </w:r>
    </w:p>
  </w:comment>
  <w:comment w:id="12" w:author="Johnson (ESO), Antony" w:date="2020-12-21T09:14:00Z" w:initials="J(A">
    <w:p w14:paraId="50EE57BE" w14:textId="04EDD895" w:rsidR="009A13C4" w:rsidRDefault="009A13C4">
      <w:pPr>
        <w:pStyle w:val="CommentText"/>
      </w:pPr>
      <w:r>
        <w:rPr>
          <w:rStyle w:val="CommentReference"/>
        </w:rPr>
        <w:annotationRef/>
      </w:r>
      <w:r>
        <w:rPr>
          <w:noProof/>
        </w:rPr>
        <w:t>This will require further review</w:t>
      </w:r>
    </w:p>
  </w:comment>
  <w:comment w:id="13" w:author="Johnson (ESO), Antony" w:date="2020-12-21T09:17:00Z" w:initials="J(A">
    <w:p w14:paraId="1E5FA35E" w14:textId="215B45E2" w:rsidR="009A13C4" w:rsidRDefault="009A13C4">
      <w:pPr>
        <w:pStyle w:val="CommentText"/>
      </w:pPr>
      <w:r>
        <w:rPr>
          <w:rStyle w:val="CommentReference"/>
        </w:rPr>
        <w:annotationRef/>
      </w:r>
      <w:r>
        <w:rPr>
          <w:noProof/>
        </w:rPr>
        <w:t>Do we need to do these tests for sychronous plant</w:t>
      </w:r>
    </w:p>
  </w:comment>
  <w:comment w:id="14" w:author="Johnson (ESO), Antony" w:date="2020-12-17T12:31:00Z" w:initials="J(A">
    <w:p w14:paraId="21CDA79D" w14:textId="6B0ADE53" w:rsidR="009A13C4" w:rsidRDefault="009A13C4">
      <w:pPr>
        <w:pStyle w:val="CommentText"/>
      </w:pPr>
      <w:r>
        <w:rPr>
          <w:rStyle w:val="CommentReference"/>
        </w:rPr>
        <w:annotationRef/>
      </w:r>
      <w:r>
        <w:rPr>
          <w:noProof/>
        </w:rPr>
        <w:t>Note:- ECP needs to be updated to covered Grid Forming but these are for reference purposes only.  They will be added for the consultation but merly labelling to improve the links to the requirements in the Grid Code for User's purposes.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FB15C1" w15:done="0"/>
  <w15:commentEx w15:paraId="57C84269" w15:done="0"/>
  <w15:commentEx w15:paraId="68D6130D" w15:done="0"/>
  <w15:commentEx w15:paraId="3E33B94C" w15:done="0"/>
  <w15:commentEx w15:paraId="4A9BF4BF" w15:done="0"/>
  <w15:commentEx w15:paraId="7AA604BF" w15:done="0"/>
  <w15:commentEx w15:paraId="4E0F0D33" w15:done="0"/>
  <w15:commentEx w15:paraId="50EE57BE" w15:done="0"/>
  <w15:commentEx w15:paraId="1E5FA35E" w15:done="0"/>
  <w15:commentEx w15:paraId="21CDA7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FB15C1" w16cid:durableId="2381BB62"/>
  <w16cid:commentId w16cid:paraId="57C84269" w16cid:durableId="238B040A"/>
  <w16cid:commentId w16cid:paraId="68D6130D" w16cid:durableId="2385C3FF"/>
  <w16cid:commentId w16cid:paraId="3E33B94C" w16cid:durableId="2385CCED"/>
  <w16cid:commentId w16cid:paraId="4A9BF4BF" w16cid:durableId="238B0D6F"/>
  <w16cid:commentId w16cid:paraId="7AA604BF" w16cid:durableId="2385E7BB"/>
  <w16cid:commentId w16cid:paraId="4E0F0D33" w16cid:durableId="23878156"/>
  <w16cid:commentId w16cid:paraId="50EE57BE" w16cid:durableId="238AE60A"/>
  <w16cid:commentId w16cid:paraId="1E5FA35E" w16cid:durableId="238AE6BA"/>
  <w16cid:commentId w16cid:paraId="21CDA79D" w16cid:durableId="2385CE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25DBF" w14:textId="77777777" w:rsidR="00FA04B2" w:rsidRDefault="00FA04B2" w:rsidP="00847901">
      <w:pPr>
        <w:spacing w:after="0"/>
      </w:pPr>
      <w:r>
        <w:separator/>
      </w:r>
    </w:p>
  </w:endnote>
  <w:endnote w:type="continuationSeparator" w:id="0">
    <w:p w14:paraId="5C074A1F" w14:textId="77777777" w:rsidR="00FA04B2" w:rsidRDefault="00FA04B2" w:rsidP="008479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A634E" w14:textId="77777777" w:rsidR="009A13C4" w:rsidRDefault="009A1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0DB1F" w14:textId="77777777" w:rsidR="009A13C4" w:rsidRDefault="009A13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F6B32" w14:textId="77777777" w:rsidR="009A13C4" w:rsidRDefault="009A1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AE6FA" w14:textId="77777777" w:rsidR="00FA04B2" w:rsidRDefault="00FA04B2" w:rsidP="00847901">
      <w:pPr>
        <w:spacing w:after="0"/>
      </w:pPr>
      <w:r>
        <w:separator/>
      </w:r>
    </w:p>
  </w:footnote>
  <w:footnote w:type="continuationSeparator" w:id="0">
    <w:p w14:paraId="4ACB761E" w14:textId="77777777" w:rsidR="00FA04B2" w:rsidRDefault="00FA04B2" w:rsidP="008479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1B160" w14:textId="289D9A17" w:rsidR="009A13C4" w:rsidRDefault="00FA04B2">
    <w:pPr>
      <w:pStyle w:val="Header"/>
    </w:pPr>
    <w:r>
      <w:rPr>
        <w:noProof/>
      </w:rPr>
      <w:pict w14:anchorId="35521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73950" o:spid="_x0000_s2050" type="#_x0000_t136" style="position:absolute;margin-left:0;margin-top:0;width:593.85pt;height:42.4pt;rotation:315;z-index:-251655168;mso-position-horizontal:center;mso-position-horizontal-relative:margin;mso-position-vertical:center;mso-position-vertical-relative:margin" o:allowincell="f" fillcolor="#808083 [2414]" stroked="f">
          <v:fill opacity=".5"/>
          <v:textpath style="font-family:&quot;Arial&quot;;font-size:1pt" string="DRAFT FOR DISCUSSION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4252" w14:textId="7DE4FD70" w:rsidR="009A13C4" w:rsidRDefault="00FA04B2">
    <w:pPr>
      <w:pStyle w:val="Header"/>
    </w:pPr>
    <w:r>
      <w:rPr>
        <w:noProof/>
      </w:rPr>
      <w:pict w14:anchorId="20412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73951" o:spid="_x0000_s2051" type="#_x0000_t136" style="position:absolute;margin-left:0;margin-top:0;width:593.85pt;height:42.4pt;rotation:315;z-index:-251653120;mso-position-horizontal:center;mso-position-horizontal-relative:margin;mso-position-vertical:center;mso-position-vertical-relative:margin" o:allowincell="f" fillcolor="#808083 [2414]" stroked="f">
          <v:fill opacity=".5"/>
          <v:textpath style="font-family:&quot;Arial&quot;;font-size:1pt" string="DRAFT FOR DISCUSSION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BFBBA" w14:textId="52BD0642" w:rsidR="009A13C4" w:rsidRDefault="00FA04B2">
    <w:pPr>
      <w:pStyle w:val="Header"/>
    </w:pPr>
    <w:r>
      <w:rPr>
        <w:noProof/>
      </w:rPr>
      <w:pict w14:anchorId="68EC77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73949" o:spid="_x0000_s2049" type="#_x0000_t136" style="position:absolute;margin-left:0;margin-top:0;width:593.85pt;height:42.4pt;rotation:315;z-index:-251657216;mso-position-horizontal:center;mso-position-horizontal-relative:margin;mso-position-vertical:center;mso-position-vertical-relative:margin" o:allowincell="f" fillcolor="#808083 [2414]" stroked="f">
          <v:fill opacity=".5"/>
          <v:textpath style="font-family:&quot;Arial&quot;;font-size:1pt" string="DRAFT FOR DISCUSSION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4149"/>
    <w:multiLevelType w:val="multilevel"/>
    <w:tmpl w:val="ABE60EBA"/>
    <w:lvl w:ilvl="0">
      <w:start w:val="1"/>
      <w:numFmt w:val="bullet"/>
      <w:pStyle w:val="Bullet1"/>
      <w:lvlText w:val=""/>
      <w:lvlJc w:val="left"/>
      <w:pPr>
        <w:ind w:left="284" w:hanging="284"/>
      </w:pPr>
      <w:rPr>
        <w:rFonts w:ascii="Symbol" w:hAnsi="Symbol" w:hint="default"/>
        <w:color w:val="F26522" w:themeColor="accent1"/>
      </w:rPr>
    </w:lvl>
    <w:lvl w:ilvl="1">
      <w:start w:val="1"/>
      <w:numFmt w:val="decimal"/>
      <w:pStyle w:val="Bullet2"/>
      <w:lvlText w:val="%2."/>
      <w:lvlJc w:val="left"/>
      <w:pPr>
        <w:ind w:left="568" w:hanging="284"/>
      </w:pPr>
      <w:rPr>
        <w:rFonts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 w15:restartNumberingAfterBreak="0">
    <w:nsid w:val="0E2D780B"/>
    <w:multiLevelType w:val="hybridMultilevel"/>
    <w:tmpl w:val="1C903FE8"/>
    <w:lvl w:ilvl="0" w:tplc="60B8091E">
      <w:start w:val="1"/>
      <w:numFmt w:val="lowerRoman"/>
      <w:lvlText w:val="%1)"/>
      <w:lvlJc w:val="left"/>
      <w:pPr>
        <w:ind w:left="2138" w:hanging="72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E767A33"/>
    <w:multiLevelType w:val="hybridMultilevel"/>
    <w:tmpl w:val="7FEE5866"/>
    <w:lvl w:ilvl="0" w:tplc="0B90E89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9674420"/>
    <w:multiLevelType w:val="multilevel"/>
    <w:tmpl w:val="E77E4FCC"/>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1D2238F"/>
    <w:multiLevelType w:val="hybridMultilevel"/>
    <w:tmpl w:val="7E028A78"/>
    <w:lvl w:ilvl="0" w:tplc="11FA035E">
      <w:start w:val="1"/>
      <w:numFmt w:val="lowerLetter"/>
      <w:lvlText w:val="(%1)"/>
      <w:lvlJc w:val="left"/>
      <w:pPr>
        <w:ind w:left="2565" w:hanging="360"/>
      </w:pPr>
      <w:rPr>
        <w:rFonts w:hint="default"/>
      </w:rPr>
    </w:lvl>
    <w:lvl w:ilvl="1" w:tplc="04090019">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5" w15:restartNumberingAfterBreak="0">
    <w:nsid w:val="220B26CB"/>
    <w:multiLevelType w:val="hybridMultilevel"/>
    <w:tmpl w:val="2D6261E2"/>
    <w:lvl w:ilvl="0" w:tplc="109ECE3A">
      <w:start w:val="1"/>
      <w:numFmt w:val="lowerLetter"/>
      <w:lvlText w:val="(%1)"/>
      <w:lvlJc w:val="left"/>
      <w:pPr>
        <w:ind w:left="2520" w:hanging="360"/>
      </w:pPr>
      <w:rPr>
        <w:rFonts w:cstheme="minorHAnsi" w:hint="default"/>
        <w:color w:val="FF0000"/>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19137C1"/>
    <w:multiLevelType w:val="multilevel"/>
    <w:tmpl w:val="CD6A07C4"/>
    <w:lvl w:ilvl="0">
      <w:start w:val="1"/>
      <w:numFmt w:val="decimal"/>
      <w:lvlText w:val="%1."/>
      <w:lvlJc w:val="left"/>
      <w:pPr>
        <w:ind w:left="360" w:hanging="360"/>
      </w:pPr>
      <w:rPr>
        <w:rFonts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560"/>
        </w:tabs>
        <w:ind w:left="1560" w:hanging="567"/>
      </w:pPr>
      <w:rPr>
        <w:rFonts w:hint="default"/>
        <w:color w:val="454545" w:themeColor="text1"/>
      </w:rPr>
    </w:lvl>
    <w:lvl w:ilvl="2">
      <w:start w:val="1"/>
      <w:numFmt w:val="decimal"/>
      <w:lvlText w:val="%1.%2.%3"/>
      <w:lvlJc w:val="left"/>
      <w:pPr>
        <w:tabs>
          <w:tab w:val="num" w:pos="993"/>
        </w:tabs>
        <w:ind w:left="993" w:firstLine="0"/>
      </w:pPr>
      <w:rPr>
        <w:rFonts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567"/>
        </w:tabs>
        <w:ind w:left="567" w:firstLine="0"/>
      </w:pPr>
      <w:rPr>
        <w:rFonts w:hint="default"/>
        <w:color w:val="auto"/>
      </w:rPr>
    </w:lvl>
    <w:lvl w:ilvl="4">
      <w:start w:val="1"/>
      <w:numFmt w:val="lowerRoman"/>
      <w:lvlText w:val="(%5)"/>
      <w:lvlJc w:val="left"/>
      <w:pPr>
        <w:tabs>
          <w:tab w:val="num" w:pos="567"/>
        </w:tabs>
        <w:ind w:left="567" w:firstLine="0"/>
      </w:pPr>
      <w:rPr>
        <w:rFonts w:hint="default"/>
      </w:rPr>
    </w:lvl>
    <w:lvl w:ilvl="5">
      <w:start w:val="1"/>
      <w:numFmt w:val="bullet"/>
      <w:lvlText w:val=""/>
      <w:lvlJc w:val="left"/>
      <w:pPr>
        <w:tabs>
          <w:tab w:val="num" w:pos="567"/>
        </w:tabs>
        <w:ind w:left="567" w:firstLine="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33601FCF"/>
    <w:multiLevelType w:val="hybridMultilevel"/>
    <w:tmpl w:val="8CB69A6C"/>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8" w15:restartNumberingAfterBreak="0">
    <w:nsid w:val="34207C95"/>
    <w:multiLevelType w:val="hybridMultilevel"/>
    <w:tmpl w:val="AEE88510"/>
    <w:lvl w:ilvl="0" w:tplc="929CE74A">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5AE1373"/>
    <w:multiLevelType w:val="hybridMultilevel"/>
    <w:tmpl w:val="0A8E3AA6"/>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C7323D"/>
    <w:multiLevelType w:val="hybridMultilevel"/>
    <w:tmpl w:val="1D3E5E52"/>
    <w:lvl w:ilvl="0" w:tplc="273A408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BCD7113"/>
    <w:multiLevelType w:val="hybridMultilevel"/>
    <w:tmpl w:val="C908D1A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7026FC"/>
    <w:multiLevelType w:val="hybridMultilevel"/>
    <w:tmpl w:val="28E658D2"/>
    <w:lvl w:ilvl="0" w:tplc="0B3A2A6A">
      <w:start w:val="1"/>
      <w:numFmt w:val="lowerRoman"/>
      <w:lvlText w:val="%1)"/>
      <w:lvlJc w:val="right"/>
      <w:pPr>
        <w:tabs>
          <w:tab w:val="num" w:pos="180"/>
        </w:tabs>
        <w:ind w:left="180" w:hanging="180"/>
      </w:pPr>
      <w:rPr>
        <w:u w:val="none"/>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3" w15:restartNumberingAfterBreak="0">
    <w:nsid w:val="3DDB4464"/>
    <w:multiLevelType w:val="hybridMultilevel"/>
    <w:tmpl w:val="513829E6"/>
    <w:lvl w:ilvl="0" w:tplc="EDEC2BD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3F13568"/>
    <w:multiLevelType w:val="hybridMultilevel"/>
    <w:tmpl w:val="1D3E5E52"/>
    <w:lvl w:ilvl="0" w:tplc="273A408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1E7B9E"/>
    <w:multiLevelType w:val="hybridMultilevel"/>
    <w:tmpl w:val="6AF22AC6"/>
    <w:lvl w:ilvl="0" w:tplc="29585912">
      <w:start w:val="1"/>
      <w:numFmt w:val="lowerRoman"/>
      <w:lvlText w:val="(%1)"/>
      <w:lvlJc w:val="left"/>
      <w:pPr>
        <w:ind w:left="2205" w:hanging="720"/>
      </w:pPr>
      <w:rPr>
        <w:rFonts w:hint="default"/>
      </w:rPr>
    </w:lvl>
    <w:lvl w:ilvl="1" w:tplc="08090019">
      <w:start w:val="1"/>
      <w:numFmt w:val="lowerLetter"/>
      <w:lvlText w:val="%2."/>
      <w:lvlJc w:val="left"/>
      <w:pPr>
        <w:ind w:left="2629"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16" w15:restartNumberingAfterBreak="0">
    <w:nsid w:val="509B0318"/>
    <w:multiLevelType w:val="hybridMultilevel"/>
    <w:tmpl w:val="AF32B5B6"/>
    <w:lvl w:ilvl="0" w:tplc="B33A55D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11B2E49"/>
    <w:multiLevelType w:val="hybridMultilevel"/>
    <w:tmpl w:val="CFFA2150"/>
    <w:lvl w:ilvl="0" w:tplc="CCFEA1D4">
      <w:start w:val="1"/>
      <w:numFmt w:val="lowerRoman"/>
      <w:lvlText w:val="(%1)"/>
      <w:lvlJc w:val="left"/>
      <w:pPr>
        <w:ind w:left="1430" w:hanging="720"/>
      </w:pPr>
      <w:rPr>
        <w:rFonts w:hint="default"/>
      </w:rPr>
    </w:lvl>
    <w:lvl w:ilvl="1" w:tplc="04090019">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8" w15:restartNumberingAfterBreak="0">
    <w:nsid w:val="531A651C"/>
    <w:multiLevelType w:val="hybridMultilevel"/>
    <w:tmpl w:val="E94CC87E"/>
    <w:lvl w:ilvl="0" w:tplc="08090001">
      <w:start w:val="1"/>
      <w:numFmt w:val="bullet"/>
      <w:lvlText w:val=""/>
      <w:lvlJc w:val="left"/>
      <w:pPr>
        <w:tabs>
          <w:tab w:val="num" w:pos="720"/>
        </w:tabs>
        <w:ind w:left="720" w:hanging="360"/>
      </w:pPr>
      <w:rPr>
        <w:rFonts w:ascii="Symbol" w:hAnsi="Symbol" w:hint="default"/>
        <w:b w:val="0"/>
        <w:i w:val="0"/>
        <w:spacing w:val="0"/>
      </w:rPr>
    </w:lvl>
    <w:lvl w:ilvl="1" w:tplc="08090003">
      <w:start w:val="1"/>
      <w:numFmt w:val="lowerLetter"/>
      <w:lvlText w:val="%2."/>
      <w:lvlJc w:val="left"/>
      <w:pPr>
        <w:tabs>
          <w:tab w:val="num" w:pos="720"/>
        </w:tabs>
        <w:ind w:left="720" w:hanging="360"/>
      </w:pPr>
      <w:rPr>
        <w:rFonts w:cs="Times New Roman"/>
        <w:spacing w:val="0"/>
      </w:rPr>
    </w:lvl>
    <w:lvl w:ilvl="2" w:tplc="08090005">
      <w:start w:val="1"/>
      <w:numFmt w:val="lowerRoman"/>
      <w:lvlText w:val="%3."/>
      <w:lvlJc w:val="right"/>
      <w:pPr>
        <w:tabs>
          <w:tab w:val="num" w:pos="1440"/>
        </w:tabs>
        <w:ind w:left="1440" w:hanging="180"/>
      </w:pPr>
      <w:rPr>
        <w:rFonts w:cs="Times New Roman"/>
        <w:spacing w:val="0"/>
      </w:rPr>
    </w:lvl>
    <w:lvl w:ilvl="3" w:tplc="08090001">
      <w:start w:val="1"/>
      <w:numFmt w:val="decimal"/>
      <w:lvlText w:val="%4."/>
      <w:lvlJc w:val="left"/>
      <w:pPr>
        <w:tabs>
          <w:tab w:val="num" w:pos="2160"/>
        </w:tabs>
        <w:ind w:left="2160" w:hanging="360"/>
      </w:pPr>
      <w:rPr>
        <w:rFonts w:cs="Times New Roman"/>
        <w:spacing w:val="0"/>
      </w:rPr>
    </w:lvl>
    <w:lvl w:ilvl="4" w:tplc="08090003">
      <w:start w:val="1"/>
      <w:numFmt w:val="lowerLetter"/>
      <w:lvlText w:val="%5."/>
      <w:lvlJc w:val="left"/>
      <w:pPr>
        <w:tabs>
          <w:tab w:val="num" w:pos="2880"/>
        </w:tabs>
        <w:ind w:left="2880" w:hanging="360"/>
      </w:pPr>
      <w:rPr>
        <w:rFonts w:cs="Times New Roman"/>
        <w:spacing w:val="0"/>
      </w:rPr>
    </w:lvl>
    <w:lvl w:ilvl="5" w:tplc="08090005">
      <w:start w:val="1"/>
      <w:numFmt w:val="lowerRoman"/>
      <w:lvlText w:val="%6."/>
      <w:lvlJc w:val="right"/>
      <w:pPr>
        <w:tabs>
          <w:tab w:val="num" w:pos="3600"/>
        </w:tabs>
        <w:ind w:left="3600" w:hanging="180"/>
      </w:pPr>
      <w:rPr>
        <w:rFonts w:cs="Times New Roman"/>
        <w:spacing w:val="0"/>
      </w:rPr>
    </w:lvl>
    <w:lvl w:ilvl="6" w:tplc="08090001">
      <w:start w:val="1"/>
      <w:numFmt w:val="decimal"/>
      <w:lvlText w:val="%7."/>
      <w:lvlJc w:val="left"/>
      <w:pPr>
        <w:tabs>
          <w:tab w:val="num" w:pos="4320"/>
        </w:tabs>
        <w:ind w:left="4320" w:hanging="360"/>
      </w:pPr>
      <w:rPr>
        <w:rFonts w:cs="Times New Roman"/>
        <w:spacing w:val="0"/>
      </w:rPr>
    </w:lvl>
    <w:lvl w:ilvl="7" w:tplc="08090003">
      <w:start w:val="1"/>
      <w:numFmt w:val="lowerLetter"/>
      <w:lvlText w:val="%8."/>
      <w:lvlJc w:val="left"/>
      <w:pPr>
        <w:tabs>
          <w:tab w:val="num" w:pos="5040"/>
        </w:tabs>
        <w:ind w:left="5040" w:hanging="360"/>
      </w:pPr>
      <w:rPr>
        <w:rFonts w:cs="Times New Roman"/>
        <w:spacing w:val="0"/>
      </w:rPr>
    </w:lvl>
    <w:lvl w:ilvl="8" w:tplc="08090005">
      <w:start w:val="1"/>
      <w:numFmt w:val="lowerRoman"/>
      <w:lvlText w:val="%9."/>
      <w:lvlJc w:val="right"/>
      <w:pPr>
        <w:tabs>
          <w:tab w:val="num" w:pos="5760"/>
        </w:tabs>
        <w:ind w:left="5760" w:hanging="180"/>
      </w:pPr>
      <w:rPr>
        <w:rFonts w:cs="Times New Roman"/>
        <w:spacing w:val="0"/>
      </w:rPr>
    </w:lvl>
  </w:abstractNum>
  <w:abstractNum w:abstractNumId="19" w15:restartNumberingAfterBreak="0">
    <w:nsid w:val="54A4673D"/>
    <w:multiLevelType w:val="hybridMultilevel"/>
    <w:tmpl w:val="7668FD42"/>
    <w:lvl w:ilvl="0" w:tplc="43E2B752">
      <w:start w:val="1"/>
      <w:numFmt w:val="lowerRoman"/>
      <w:lvlText w:val="%1)"/>
      <w:lvlJc w:val="left"/>
      <w:pPr>
        <w:ind w:left="2280" w:hanging="72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56F77E86"/>
    <w:multiLevelType w:val="hybridMultilevel"/>
    <w:tmpl w:val="7E028A78"/>
    <w:lvl w:ilvl="0" w:tplc="11FA035E">
      <w:start w:val="1"/>
      <w:numFmt w:val="lowerLetter"/>
      <w:lvlText w:val="(%1)"/>
      <w:lvlJc w:val="left"/>
      <w:pPr>
        <w:ind w:left="2565" w:hanging="360"/>
      </w:pPr>
      <w:rPr>
        <w:rFonts w:hint="default"/>
      </w:rPr>
    </w:lvl>
    <w:lvl w:ilvl="1" w:tplc="04090019">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21" w15:restartNumberingAfterBreak="0">
    <w:nsid w:val="588779B3"/>
    <w:multiLevelType w:val="hybridMultilevel"/>
    <w:tmpl w:val="513829E6"/>
    <w:lvl w:ilvl="0" w:tplc="EDEC2BD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D0978EE"/>
    <w:multiLevelType w:val="hybridMultilevel"/>
    <w:tmpl w:val="3D38E3BA"/>
    <w:lvl w:ilvl="0" w:tplc="51021B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3835DAC"/>
    <w:multiLevelType w:val="hybridMultilevel"/>
    <w:tmpl w:val="1C903FE8"/>
    <w:lvl w:ilvl="0" w:tplc="60B8091E">
      <w:start w:val="1"/>
      <w:numFmt w:val="lowerRoman"/>
      <w:lvlText w:val="%1)"/>
      <w:lvlJc w:val="left"/>
      <w:pPr>
        <w:ind w:left="2138" w:hanging="72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15:restartNumberingAfterBreak="0">
    <w:nsid w:val="68E44513"/>
    <w:multiLevelType w:val="hybridMultilevel"/>
    <w:tmpl w:val="3A043E34"/>
    <w:lvl w:ilvl="0" w:tplc="B55066A6">
      <w:start w:val="1"/>
      <w:numFmt w:val="lowerRoman"/>
      <w:lvlText w:val="(%1)"/>
      <w:lvlJc w:val="left"/>
      <w:pPr>
        <w:tabs>
          <w:tab w:val="num" w:pos="711"/>
        </w:tabs>
        <w:ind w:left="711" w:hanging="720"/>
      </w:pPr>
      <w:rPr>
        <w:rFonts w:cs="Times New Roman"/>
        <w:b w:val="0"/>
        <w:i w:val="0"/>
        <w:color w:val="auto"/>
        <w:spacing w:val="0"/>
        <w:u w:val="none"/>
      </w:rPr>
    </w:lvl>
    <w:lvl w:ilvl="1" w:tplc="08090019">
      <w:start w:val="1"/>
      <w:numFmt w:val="lowerLetter"/>
      <w:lvlText w:val="%2."/>
      <w:lvlJc w:val="left"/>
      <w:pPr>
        <w:tabs>
          <w:tab w:val="num" w:pos="-9"/>
        </w:tabs>
        <w:ind w:left="-9" w:hanging="360"/>
      </w:pPr>
    </w:lvl>
    <w:lvl w:ilvl="2" w:tplc="0809001B">
      <w:start w:val="1"/>
      <w:numFmt w:val="lowerRoman"/>
      <w:lvlText w:val="%3."/>
      <w:lvlJc w:val="right"/>
      <w:pPr>
        <w:tabs>
          <w:tab w:val="num" w:pos="711"/>
        </w:tabs>
        <w:ind w:left="711" w:hanging="180"/>
      </w:pPr>
    </w:lvl>
    <w:lvl w:ilvl="3" w:tplc="0809000F">
      <w:start w:val="1"/>
      <w:numFmt w:val="decimal"/>
      <w:lvlText w:val="%4."/>
      <w:lvlJc w:val="left"/>
      <w:pPr>
        <w:tabs>
          <w:tab w:val="num" w:pos="1431"/>
        </w:tabs>
        <w:ind w:left="1431" w:hanging="360"/>
      </w:pPr>
    </w:lvl>
    <w:lvl w:ilvl="4" w:tplc="08090019">
      <w:start w:val="1"/>
      <w:numFmt w:val="lowerLetter"/>
      <w:lvlText w:val="%5."/>
      <w:lvlJc w:val="left"/>
      <w:pPr>
        <w:tabs>
          <w:tab w:val="num" w:pos="2151"/>
        </w:tabs>
        <w:ind w:left="2151" w:hanging="360"/>
      </w:pPr>
    </w:lvl>
    <w:lvl w:ilvl="5" w:tplc="0809001B">
      <w:start w:val="1"/>
      <w:numFmt w:val="lowerRoman"/>
      <w:lvlText w:val="%6."/>
      <w:lvlJc w:val="right"/>
      <w:pPr>
        <w:tabs>
          <w:tab w:val="num" w:pos="2871"/>
        </w:tabs>
        <w:ind w:left="2871" w:hanging="180"/>
      </w:pPr>
    </w:lvl>
    <w:lvl w:ilvl="6" w:tplc="0809000F">
      <w:start w:val="1"/>
      <w:numFmt w:val="decimal"/>
      <w:lvlText w:val="%7."/>
      <w:lvlJc w:val="left"/>
      <w:pPr>
        <w:tabs>
          <w:tab w:val="num" w:pos="3591"/>
        </w:tabs>
        <w:ind w:left="3591" w:hanging="360"/>
      </w:pPr>
    </w:lvl>
    <w:lvl w:ilvl="7" w:tplc="08090019">
      <w:start w:val="1"/>
      <w:numFmt w:val="lowerLetter"/>
      <w:lvlText w:val="%8."/>
      <w:lvlJc w:val="left"/>
      <w:pPr>
        <w:tabs>
          <w:tab w:val="num" w:pos="4311"/>
        </w:tabs>
        <w:ind w:left="4311" w:hanging="360"/>
      </w:pPr>
    </w:lvl>
    <w:lvl w:ilvl="8" w:tplc="0809001B">
      <w:start w:val="1"/>
      <w:numFmt w:val="lowerRoman"/>
      <w:lvlText w:val="%9."/>
      <w:lvlJc w:val="right"/>
      <w:pPr>
        <w:tabs>
          <w:tab w:val="num" w:pos="5031"/>
        </w:tabs>
        <w:ind w:left="5031" w:hanging="180"/>
      </w:pPr>
    </w:lvl>
  </w:abstractNum>
  <w:abstractNum w:abstractNumId="25" w15:restartNumberingAfterBreak="0">
    <w:nsid w:val="68F852DA"/>
    <w:multiLevelType w:val="hybridMultilevel"/>
    <w:tmpl w:val="8A6E3602"/>
    <w:lvl w:ilvl="0" w:tplc="29585912">
      <w:start w:val="1"/>
      <w:numFmt w:val="lowerRoman"/>
      <w:lvlText w:val="(%1)"/>
      <w:lvlJc w:val="left"/>
      <w:pPr>
        <w:ind w:left="2205" w:hanging="720"/>
      </w:pPr>
      <w:rPr>
        <w:rFonts w:hint="default"/>
      </w:rPr>
    </w:lvl>
    <w:lvl w:ilvl="1" w:tplc="08090019">
      <w:start w:val="1"/>
      <w:numFmt w:val="lowerLetter"/>
      <w:lvlText w:val="%2."/>
      <w:lvlJc w:val="left"/>
      <w:pPr>
        <w:ind w:left="2629"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6" w15:restartNumberingAfterBreak="0">
    <w:nsid w:val="6A0C2394"/>
    <w:multiLevelType w:val="hybridMultilevel"/>
    <w:tmpl w:val="D046A5DA"/>
    <w:lvl w:ilvl="0" w:tplc="66EC05C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DDE2FD1"/>
    <w:multiLevelType w:val="hybridMultilevel"/>
    <w:tmpl w:val="E16A57B0"/>
    <w:lvl w:ilvl="0" w:tplc="B024C6C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752D14D6"/>
    <w:multiLevelType w:val="hybridMultilevel"/>
    <w:tmpl w:val="E16A57B0"/>
    <w:lvl w:ilvl="0" w:tplc="B024C6C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75EB00A6"/>
    <w:multiLevelType w:val="hybridMultilevel"/>
    <w:tmpl w:val="2D6261E2"/>
    <w:lvl w:ilvl="0" w:tplc="109ECE3A">
      <w:start w:val="1"/>
      <w:numFmt w:val="lowerLetter"/>
      <w:lvlText w:val="(%1)"/>
      <w:lvlJc w:val="left"/>
      <w:pPr>
        <w:ind w:left="2520" w:hanging="360"/>
      </w:pPr>
      <w:rPr>
        <w:rFonts w:cstheme="minorHAnsi" w:hint="default"/>
        <w:color w:val="FF0000"/>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778E4D1C"/>
    <w:multiLevelType w:val="multilevel"/>
    <w:tmpl w:val="7D7CA560"/>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7907665A"/>
    <w:multiLevelType w:val="hybridMultilevel"/>
    <w:tmpl w:val="7668FD42"/>
    <w:lvl w:ilvl="0" w:tplc="43E2B752">
      <w:start w:val="1"/>
      <w:numFmt w:val="lowerRoman"/>
      <w:lvlText w:val="%1)"/>
      <w:lvlJc w:val="left"/>
      <w:pPr>
        <w:ind w:left="2280" w:hanging="72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num w:numId="1">
    <w:abstractNumId w:val="6"/>
  </w:num>
  <w:num w:numId="2">
    <w:abstractNumId w:val="3"/>
  </w:num>
  <w:num w:numId="3">
    <w:abstractNumId w:val="0"/>
  </w:num>
  <w:num w:numId="4">
    <w:abstractNumId w:val="30"/>
  </w:num>
  <w:num w:numId="5">
    <w:abstractNumId w:val="9"/>
  </w:num>
  <w:num w:numId="6">
    <w:abstractNumId w:val="25"/>
  </w:num>
  <w:num w:numId="7">
    <w:abstractNumId w:val="17"/>
  </w:num>
  <w:num w:numId="8">
    <w:abstractNumId w:val="20"/>
  </w:num>
  <w:num w:numId="9">
    <w:abstractNumId w:val="7"/>
  </w:num>
  <w:num w:numId="10">
    <w:abstractNumId w:val="8"/>
  </w:num>
  <w:num w:numId="11">
    <w:abstractNumId w:val="22"/>
  </w:num>
  <w:num w:numId="12">
    <w:abstractNumId w:val="16"/>
  </w:num>
  <w:num w:numId="13">
    <w:abstractNumId w:val="2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
  </w:num>
  <w:num w:numId="18">
    <w:abstractNumId w:val="28"/>
  </w:num>
  <w:num w:numId="19">
    <w:abstractNumId w:val="21"/>
  </w:num>
  <w:num w:numId="20">
    <w:abstractNumId w:val="5"/>
  </w:num>
  <w:num w:numId="21">
    <w:abstractNumId w:val="31"/>
  </w:num>
  <w:num w:numId="22">
    <w:abstractNumId w:val="15"/>
  </w:num>
  <w:num w:numId="23">
    <w:abstractNumId w:val="23"/>
  </w:num>
  <w:num w:numId="24">
    <w:abstractNumId w:val="10"/>
  </w:num>
  <w:num w:numId="25">
    <w:abstractNumId w:val="4"/>
  </w:num>
  <w:num w:numId="26">
    <w:abstractNumId w:val="27"/>
  </w:num>
  <w:num w:numId="27">
    <w:abstractNumId w:val="13"/>
  </w:num>
  <w:num w:numId="28">
    <w:abstractNumId w:val="29"/>
  </w:num>
  <w:num w:numId="29">
    <w:abstractNumId w:val="19"/>
  </w:num>
  <w:num w:numId="30">
    <w:abstractNumId w:val="1"/>
  </w:num>
  <w:num w:numId="31">
    <w:abstractNumId w:val="11"/>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son (ESO), Antony">
    <w15:presenceInfo w15:providerId="AD" w15:userId="S::Antony.Johnson@uk.nationalgrid.com::ea3158fb-3b36-4d33-b3dc-8adf0fb14d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8D"/>
    <w:rsid w:val="00000120"/>
    <w:rsid w:val="00000C7C"/>
    <w:rsid w:val="000017D5"/>
    <w:rsid w:val="000020B4"/>
    <w:rsid w:val="0000217F"/>
    <w:rsid w:val="00002FA1"/>
    <w:rsid w:val="00010132"/>
    <w:rsid w:val="00012515"/>
    <w:rsid w:val="000151DE"/>
    <w:rsid w:val="00015CE6"/>
    <w:rsid w:val="00016244"/>
    <w:rsid w:val="0001658C"/>
    <w:rsid w:val="00030E6E"/>
    <w:rsid w:val="000340A7"/>
    <w:rsid w:val="000379C0"/>
    <w:rsid w:val="00040C41"/>
    <w:rsid w:val="0004199B"/>
    <w:rsid w:val="0004340A"/>
    <w:rsid w:val="00043469"/>
    <w:rsid w:val="00044F63"/>
    <w:rsid w:val="000607F3"/>
    <w:rsid w:val="00060914"/>
    <w:rsid w:val="00064E50"/>
    <w:rsid w:val="00064F12"/>
    <w:rsid w:val="00072265"/>
    <w:rsid w:val="00082569"/>
    <w:rsid w:val="0008772D"/>
    <w:rsid w:val="00091062"/>
    <w:rsid w:val="000914BB"/>
    <w:rsid w:val="00094109"/>
    <w:rsid w:val="00094185"/>
    <w:rsid w:val="00094FD8"/>
    <w:rsid w:val="00096ECC"/>
    <w:rsid w:val="00097B0C"/>
    <w:rsid w:val="000A55FA"/>
    <w:rsid w:val="000A5D80"/>
    <w:rsid w:val="000A7CE7"/>
    <w:rsid w:val="000B302A"/>
    <w:rsid w:val="000B6164"/>
    <w:rsid w:val="000C12A6"/>
    <w:rsid w:val="000C47EF"/>
    <w:rsid w:val="000C51D3"/>
    <w:rsid w:val="000C5AA9"/>
    <w:rsid w:val="000C5F42"/>
    <w:rsid w:val="000D5E07"/>
    <w:rsid w:val="000E2211"/>
    <w:rsid w:val="000E67BE"/>
    <w:rsid w:val="000F198A"/>
    <w:rsid w:val="000F2D4B"/>
    <w:rsid w:val="0010247D"/>
    <w:rsid w:val="00103DAE"/>
    <w:rsid w:val="00104983"/>
    <w:rsid w:val="0011257E"/>
    <w:rsid w:val="0011347D"/>
    <w:rsid w:val="001135B9"/>
    <w:rsid w:val="00116DA1"/>
    <w:rsid w:val="0012007F"/>
    <w:rsid w:val="00125A1B"/>
    <w:rsid w:val="00131191"/>
    <w:rsid w:val="0013258F"/>
    <w:rsid w:val="001347DB"/>
    <w:rsid w:val="00135680"/>
    <w:rsid w:val="00135864"/>
    <w:rsid w:val="001375A2"/>
    <w:rsid w:val="0014240C"/>
    <w:rsid w:val="00142CB9"/>
    <w:rsid w:val="00146C39"/>
    <w:rsid w:val="00150F3A"/>
    <w:rsid w:val="0015557E"/>
    <w:rsid w:val="0016131F"/>
    <w:rsid w:val="00161C7B"/>
    <w:rsid w:val="0016202B"/>
    <w:rsid w:val="0016383F"/>
    <w:rsid w:val="00166EE7"/>
    <w:rsid w:val="00171206"/>
    <w:rsid w:val="00171C6F"/>
    <w:rsid w:val="00172626"/>
    <w:rsid w:val="001756B8"/>
    <w:rsid w:val="0017652D"/>
    <w:rsid w:val="0018308C"/>
    <w:rsid w:val="001877DF"/>
    <w:rsid w:val="001878EC"/>
    <w:rsid w:val="00190602"/>
    <w:rsid w:val="00195664"/>
    <w:rsid w:val="0019650D"/>
    <w:rsid w:val="001979A9"/>
    <w:rsid w:val="00197BB2"/>
    <w:rsid w:val="001A05B1"/>
    <w:rsid w:val="001A4081"/>
    <w:rsid w:val="001A643D"/>
    <w:rsid w:val="001A729B"/>
    <w:rsid w:val="001B313C"/>
    <w:rsid w:val="001B369B"/>
    <w:rsid w:val="001B3F81"/>
    <w:rsid w:val="001C1F22"/>
    <w:rsid w:val="001C375A"/>
    <w:rsid w:val="001D19F1"/>
    <w:rsid w:val="001D1C66"/>
    <w:rsid w:val="001D2EA3"/>
    <w:rsid w:val="001D30CA"/>
    <w:rsid w:val="001D37F0"/>
    <w:rsid w:val="001D4F6D"/>
    <w:rsid w:val="001D5A5C"/>
    <w:rsid w:val="001D6A2E"/>
    <w:rsid w:val="001E0C73"/>
    <w:rsid w:val="001E2A1F"/>
    <w:rsid w:val="001F04CD"/>
    <w:rsid w:val="001F0A5D"/>
    <w:rsid w:val="001F1ACC"/>
    <w:rsid w:val="001F3D1A"/>
    <w:rsid w:val="001F64F9"/>
    <w:rsid w:val="001F764A"/>
    <w:rsid w:val="001F7761"/>
    <w:rsid w:val="00200378"/>
    <w:rsid w:val="002050E9"/>
    <w:rsid w:val="002055F1"/>
    <w:rsid w:val="00207CA4"/>
    <w:rsid w:val="002160E8"/>
    <w:rsid w:val="00220D45"/>
    <w:rsid w:val="00221A03"/>
    <w:rsid w:val="0022449A"/>
    <w:rsid w:val="00226E35"/>
    <w:rsid w:val="00232A27"/>
    <w:rsid w:val="0023485F"/>
    <w:rsid w:val="0023692E"/>
    <w:rsid w:val="0024215F"/>
    <w:rsid w:val="00243B6B"/>
    <w:rsid w:val="00247BD7"/>
    <w:rsid w:val="00252613"/>
    <w:rsid w:val="00260194"/>
    <w:rsid w:val="00261AA2"/>
    <w:rsid w:val="002631CC"/>
    <w:rsid w:val="002641E1"/>
    <w:rsid w:val="002660A5"/>
    <w:rsid w:val="00266A59"/>
    <w:rsid w:val="00266DA2"/>
    <w:rsid w:val="00271B7A"/>
    <w:rsid w:val="00273076"/>
    <w:rsid w:val="00276031"/>
    <w:rsid w:val="00282869"/>
    <w:rsid w:val="00287AD4"/>
    <w:rsid w:val="00292AC8"/>
    <w:rsid w:val="00295BAF"/>
    <w:rsid w:val="0029761D"/>
    <w:rsid w:val="002A09AC"/>
    <w:rsid w:val="002A186F"/>
    <w:rsid w:val="002A32DA"/>
    <w:rsid w:val="002A65A0"/>
    <w:rsid w:val="002A71F0"/>
    <w:rsid w:val="002B0B5D"/>
    <w:rsid w:val="002B1E77"/>
    <w:rsid w:val="002B229C"/>
    <w:rsid w:val="002B44E6"/>
    <w:rsid w:val="002C3365"/>
    <w:rsid w:val="002C3979"/>
    <w:rsid w:val="002C5AB5"/>
    <w:rsid w:val="002D58D9"/>
    <w:rsid w:val="002E2982"/>
    <w:rsid w:val="002E442B"/>
    <w:rsid w:val="002E4E41"/>
    <w:rsid w:val="002E5425"/>
    <w:rsid w:val="002E6F2F"/>
    <w:rsid w:val="002E746A"/>
    <w:rsid w:val="002E75C4"/>
    <w:rsid w:val="002E78C1"/>
    <w:rsid w:val="002F1196"/>
    <w:rsid w:val="002F29AF"/>
    <w:rsid w:val="002F2D64"/>
    <w:rsid w:val="002F3445"/>
    <w:rsid w:val="002F5F19"/>
    <w:rsid w:val="003041BE"/>
    <w:rsid w:val="0030461C"/>
    <w:rsid w:val="003052BC"/>
    <w:rsid w:val="00305DD2"/>
    <w:rsid w:val="003066EC"/>
    <w:rsid w:val="00307648"/>
    <w:rsid w:val="00310525"/>
    <w:rsid w:val="00310D0B"/>
    <w:rsid w:val="003138E2"/>
    <w:rsid w:val="00313955"/>
    <w:rsid w:val="00313FBA"/>
    <w:rsid w:val="003329FC"/>
    <w:rsid w:val="00337113"/>
    <w:rsid w:val="00337C19"/>
    <w:rsid w:val="00341093"/>
    <w:rsid w:val="00351434"/>
    <w:rsid w:val="00351D1A"/>
    <w:rsid w:val="00356C57"/>
    <w:rsid w:val="00356F54"/>
    <w:rsid w:val="00357839"/>
    <w:rsid w:val="003625F6"/>
    <w:rsid w:val="00364477"/>
    <w:rsid w:val="00367857"/>
    <w:rsid w:val="0037165D"/>
    <w:rsid w:val="00371F8D"/>
    <w:rsid w:val="00373E9A"/>
    <w:rsid w:val="00374B83"/>
    <w:rsid w:val="00375FF7"/>
    <w:rsid w:val="0037730A"/>
    <w:rsid w:val="0038058D"/>
    <w:rsid w:val="00380FD2"/>
    <w:rsid w:val="00382B6A"/>
    <w:rsid w:val="00383CFE"/>
    <w:rsid w:val="00390BF6"/>
    <w:rsid w:val="0039216C"/>
    <w:rsid w:val="00395037"/>
    <w:rsid w:val="0039505C"/>
    <w:rsid w:val="00395E2C"/>
    <w:rsid w:val="003A36BC"/>
    <w:rsid w:val="003A4BE5"/>
    <w:rsid w:val="003A6732"/>
    <w:rsid w:val="003A736A"/>
    <w:rsid w:val="003A7F4B"/>
    <w:rsid w:val="003B098A"/>
    <w:rsid w:val="003B1D98"/>
    <w:rsid w:val="003B2DD0"/>
    <w:rsid w:val="003B3EC3"/>
    <w:rsid w:val="003B7DBF"/>
    <w:rsid w:val="003C0048"/>
    <w:rsid w:val="003C0E63"/>
    <w:rsid w:val="003C1938"/>
    <w:rsid w:val="003C2AA3"/>
    <w:rsid w:val="003C6F04"/>
    <w:rsid w:val="003D37BC"/>
    <w:rsid w:val="003E07D8"/>
    <w:rsid w:val="003E1BC8"/>
    <w:rsid w:val="003E3BFA"/>
    <w:rsid w:val="003E40F1"/>
    <w:rsid w:val="003E6583"/>
    <w:rsid w:val="003E6A88"/>
    <w:rsid w:val="003E7150"/>
    <w:rsid w:val="003E79EB"/>
    <w:rsid w:val="003F3E86"/>
    <w:rsid w:val="003F4956"/>
    <w:rsid w:val="003F53BE"/>
    <w:rsid w:val="00401943"/>
    <w:rsid w:val="00404921"/>
    <w:rsid w:val="00406276"/>
    <w:rsid w:val="004242A0"/>
    <w:rsid w:val="00424CCE"/>
    <w:rsid w:val="00426C9D"/>
    <w:rsid w:val="00430660"/>
    <w:rsid w:val="00430C0A"/>
    <w:rsid w:val="00430D12"/>
    <w:rsid w:val="004323B1"/>
    <w:rsid w:val="00435CB9"/>
    <w:rsid w:val="00437A26"/>
    <w:rsid w:val="00442E0E"/>
    <w:rsid w:val="0044697F"/>
    <w:rsid w:val="00461600"/>
    <w:rsid w:val="00462339"/>
    <w:rsid w:val="004656B2"/>
    <w:rsid w:val="00466196"/>
    <w:rsid w:val="0047492A"/>
    <w:rsid w:val="004831E8"/>
    <w:rsid w:val="00487662"/>
    <w:rsid w:val="00487959"/>
    <w:rsid w:val="0049072A"/>
    <w:rsid w:val="0049504F"/>
    <w:rsid w:val="004A37D0"/>
    <w:rsid w:val="004A5C97"/>
    <w:rsid w:val="004B0EAD"/>
    <w:rsid w:val="004B22CB"/>
    <w:rsid w:val="004B3CEE"/>
    <w:rsid w:val="004B4875"/>
    <w:rsid w:val="004B4906"/>
    <w:rsid w:val="004B5CF8"/>
    <w:rsid w:val="004C0D77"/>
    <w:rsid w:val="004C3701"/>
    <w:rsid w:val="004C53D7"/>
    <w:rsid w:val="004C7E4F"/>
    <w:rsid w:val="004D33AA"/>
    <w:rsid w:val="004E43C3"/>
    <w:rsid w:val="004E67FF"/>
    <w:rsid w:val="004F3456"/>
    <w:rsid w:val="004F51AA"/>
    <w:rsid w:val="0050177B"/>
    <w:rsid w:val="00504A74"/>
    <w:rsid w:val="005055F0"/>
    <w:rsid w:val="005103B6"/>
    <w:rsid w:val="00510CC8"/>
    <w:rsid w:val="00513410"/>
    <w:rsid w:val="00522E57"/>
    <w:rsid w:val="00530047"/>
    <w:rsid w:val="00534B21"/>
    <w:rsid w:val="005369A5"/>
    <w:rsid w:val="00536E7E"/>
    <w:rsid w:val="005373E2"/>
    <w:rsid w:val="0054235C"/>
    <w:rsid w:val="00542F59"/>
    <w:rsid w:val="00544D29"/>
    <w:rsid w:val="00547EBE"/>
    <w:rsid w:val="00550341"/>
    <w:rsid w:val="0055066E"/>
    <w:rsid w:val="0055268F"/>
    <w:rsid w:val="005578F7"/>
    <w:rsid w:val="00560E13"/>
    <w:rsid w:val="00562BA5"/>
    <w:rsid w:val="00562FEA"/>
    <w:rsid w:val="005708DC"/>
    <w:rsid w:val="00571316"/>
    <w:rsid w:val="0057262F"/>
    <w:rsid w:val="00576559"/>
    <w:rsid w:val="00576EE3"/>
    <w:rsid w:val="0057702D"/>
    <w:rsid w:val="00580D82"/>
    <w:rsid w:val="005817D4"/>
    <w:rsid w:val="00582FC6"/>
    <w:rsid w:val="005862DF"/>
    <w:rsid w:val="00587691"/>
    <w:rsid w:val="00587BC2"/>
    <w:rsid w:val="00592261"/>
    <w:rsid w:val="005973F2"/>
    <w:rsid w:val="005A1179"/>
    <w:rsid w:val="005A1B1C"/>
    <w:rsid w:val="005A3F1B"/>
    <w:rsid w:val="005A61A5"/>
    <w:rsid w:val="005A65EC"/>
    <w:rsid w:val="005B573A"/>
    <w:rsid w:val="005B7C23"/>
    <w:rsid w:val="005C32C3"/>
    <w:rsid w:val="005C3AB5"/>
    <w:rsid w:val="005C46AC"/>
    <w:rsid w:val="005C5CFC"/>
    <w:rsid w:val="005D0975"/>
    <w:rsid w:val="005D0A32"/>
    <w:rsid w:val="005D0BB4"/>
    <w:rsid w:val="005D15F5"/>
    <w:rsid w:val="005D5D28"/>
    <w:rsid w:val="005E1485"/>
    <w:rsid w:val="005E1EC2"/>
    <w:rsid w:val="005E2FA6"/>
    <w:rsid w:val="005E6796"/>
    <w:rsid w:val="005E7A73"/>
    <w:rsid w:val="005F0AEC"/>
    <w:rsid w:val="005F1213"/>
    <w:rsid w:val="005F19EE"/>
    <w:rsid w:val="005F3CEC"/>
    <w:rsid w:val="005F5D87"/>
    <w:rsid w:val="005F6842"/>
    <w:rsid w:val="006007E8"/>
    <w:rsid w:val="00600993"/>
    <w:rsid w:val="00601AF3"/>
    <w:rsid w:val="006026AA"/>
    <w:rsid w:val="00605126"/>
    <w:rsid w:val="00607194"/>
    <w:rsid w:val="006073F8"/>
    <w:rsid w:val="006157E7"/>
    <w:rsid w:val="00616B3C"/>
    <w:rsid w:val="0062386E"/>
    <w:rsid w:val="006239E6"/>
    <w:rsid w:val="00626160"/>
    <w:rsid w:val="00627913"/>
    <w:rsid w:val="00627AC6"/>
    <w:rsid w:val="00630B2F"/>
    <w:rsid w:val="00634D3D"/>
    <w:rsid w:val="00634F4B"/>
    <w:rsid w:val="006404DF"/>
    <w:rsid w:val="006456C5"/>
    <w:rsid w:val="0064598F"/>
    <w:rsid w:val="00646FC4"/>
    <w:rsid w:val="0065185C"/>
    <w:rsid w:val="00651A30"/>
    <w:rsid w:val="00653196"/>
    <w:rsid w:val="006535EF"/>
    <w:rsid w:val="006540C9"/>
    <w:rsid w:val="00654B70"/>
    <w:rsid w:val="0065522D"/>
    <w:rsid w:val="00662007"/>
    <w:rsid w:val="0066205B"/>
    <w:rsid w:val="0066291A"/>
    <w:rsid w:val="00664D34"/>
    <w:rsid w:val="00665CAD"/>
    <w:rsid w:val="006663E1"/>
    <w:rsid w:val="006673F5"/>
    <w:rsid w:val="00671E58"/>
    <w:rsid w:val="0067606F"/>
    <w:rsid w:val="006808F5"/>
    <w:rsid w:val="00682ABF"/>
    <w:rsid w:val="006833FC"/>
    <w:rsid w:val="00686D40"/>
    <w:rsid w:val="00687B5A"/>
    <w:rsid w:val="00691A8E"/>
    <w:rsid w:val="0069255C"/>
    <w:rsid w:val="006954B6"/>
    <w:rsid w:val="0069563F"/>
    <w:rsid w:val="006A0E66"/>
    <w:rsid w:val="006A3FE5"/>
    <w:rsid w:val="006A5727"/>
    <w:rsid w:val="006A6378"/>
    <w:rsid w:val="006B23D8"/>
    <w:rsid w:val="006B599A"/>
    <w:rsid w:val="006C0899"/>
    <w:rsid w:val="006C2548"/>
    <w:rsid w:val="006C54F8"/>
    <w:rsid w:val="006C753F"/>
    <w:rsid w:val="006D2505"/>
    <w:rsid w:val="006D4481"/>
    <w:rsid w:val="006D4709"/>
    <w:rsid w:val="006D4B20"/>
    <w:rsid w:val="006E095F"/>
    <w:rsid w:val="006E6D78"/>
    <w:rsid w:val="006E76D9"/>
    <w:rsid w:val="006F120E"/>
    <w:rsid w:val="006F4A4D"/>
    <w:rsid w:val="006F5753"/>
    <w:rsid w:val="006F6E84"/>
    <w:rsid w:val="00705304"/>
    <w:rsid w:val="00705912"/>
    <w:rsid w:val="00705DCE"/>
    <w:rsid w:val="0070624D"/>
    <w:rsid w:val="00717413"/>
    <w:rsid w:val="0072040D"/>
    <w:rsid w:val="00726482"/>
    <w:rsid w:val="007274A2"/>
    <w:rsid w:val="007337F1"/>
    <w:rsid w:val="007341A8"/>
    <w:rsid w:val="00744867"/>
    <w:rsid w:val="0074578D"/>
    <w:rsid w:val="007463DC"/>
    <w:rsid w:val="00746423"/>
    <w:rsid w:val="0075119B"/>
    <w:rsid w:val="007519B0"/>
    <w:rsid w:val="00752931"/>
    <w:rsid w:val="00765A0E"/>
    <w:rsid w:val="0076618B"/>
    <w:rsid w:val="00766820"/>
    <w:rsid w:val="00767302"/>
    <w:rsid w:val="007714F7"/>
    <w:rsid w:val="00771F9A"/>
    <w:rsid w:val="00772BCD"/>
    <w:rsid w:val="00772F0F"/>
    <w:rsid w:val="007738E9"/>
    <w:rsid w:val="00773ACD"/>
    <w:rsid w:val="007803B4"/>
    <w:rsid w:val="00783AA4"/>
    <w:rsid w:val="00785F71"/>
    <w:rsid w:val="00792EE9"/>
    <w:rsid w:val="00797503"/>
    <w:rsid w:val="0079783C"/>
    <w:rsid w:val="007A0FEC"/>
    <w:rsid w:val="007A28D0"/>
    <w:rsid w:val="007A3229"/>
    <w:rsid w:val="007A3526"/>
    <w:rsid w:val="007A4D11"/>
    <w:rsid w:val="007A5C95"/>
    <w:rsid w:val="007A6805"/>
    <w:rsid w:val="007A7B51"/>
    <w:rsid w:val="007B0C11"/>
    <w:rsid w:val="007B529B"/>
    <w:rsid w:val="007B5583"/>
    <w:rsid w:val="007C2E37"/>
    <w:rsid w:val="007C3931"/>
    <w:rsid w:val="007C7A3F"/>
    <w:rsid w:val="007D067A"/>
    <w:rsid w:val="007D0D06"/>
    <w:rsid w:val="007D2110"/>
    <w:rsid w:val="007D2254"/>
    <w:rsid w:val="007D472B"/>
    <w:rsid w:val="007D6863"/>
    <w:rsid w:val="007E0FF7"/>
    <w:rsid w:val="007E12BE"/>
    <w:rsid w:val="007E5D7C"/>
    <w:rsid w:val="007E7EA7"/>
    <w:rsid w:val="007F08B6"/>
    <w:rsid w:val="007F6901"/>
    <w:rsid w:val="00802FBE"/>
    <w:rsid w:val="00806750"/>
    <w:rsid w:val="00806901"/>
    <w:rsid w:val="00807B8E"/>
    <w:rsid w:val="00810FE9"/>
    <w:rsid w:val="00813C86"/>
    <w:rsid w:val="00815458"/>
    <w:rsid w:val="00820538"/>
    <w:rsid w:val="008225EB"/>
    <w:rsid w:val="008234D2"/>
    <w:rsid w:val="00826BAE"/>
    <w:rsid w:val="008270B1"/>
    <w:rsid w:val="008273D2"/>
    <w:rsid w:val="00831B28"/>
    <w:rsid w:val="00837FB1"/>
    <w:rsid w:val="00840425"/>
    <w:rsid w:val="00841BA5"/>
    <w:rsid w:val="00842E0F"/>
    <w:rsid w:val="00844056"/>
    <w:rsid w:val="00844DF3"/>
    <w:rsid w:val="00845591"/>
    <w:rsid w:val="00845C7A"/>
    <w:rsid w:val="00845D82"/>
    <w:rsid w:val="00845D92"/>
    <w:rsid w:val="0084678B"/>
    <w:rsid w:val="00846EF5"/>
    <w:rsid w:val="00847901"/>
    <w:rsid w:val="00850D0F"/>
    <w:rsid w:val="00850E91"/>
    <w:rsid w:val="00851704"/>
    <w:rsid w:val="00851FFD"/>
    <w:rsid w:val="00852DB8"/>
    <w:rsid w:val="0085341B"/>
    <w:rsid w:val="008575E0"/>
    <w:rsid w:val="00863D1D"/>
    <w:rsid w:val="00865D09"/>
    <w:rsid w:val="008709A4"/>
    <w:rsid w:val="00873579"/>
    <w:rsid w:val="00880D04"/>
    <w:rsid w:val="008824F2"/>
    <w:rsid w:val="00885CEC"/>
    <w:rsid w:val="0089435B"/>
    <w:rsid w:val="008A4AD5"/>
    <w:rsid w:val="008B3326"/>
    <w:rsid w:val="008B38CE"/>
    <w:rsid w:val="008B5CB1"/>
    <w:rsid w:val="008B6836"/>
    <w:rsid w:val="008B6A5C"/>
    <w:rsid w:val="008C07D4"/>
    <w:rsid w:val="008C1D8D"/>
    <w:rsid w:val="008C2AA8"/>
    <w:rsid w:val="008C2EF7"/>
    <w:rsid w:val="008C525E"/>
    <w:rsid w:val="008C5770"/>
    <w:rsid w:val="008C5970"/>
    <w:rsid w:val="008D1988"/>
    <w:rsid w:val="008D32E1"/>
    <w:rsid w:val="008D37ED"/>
    <w:rsid w:val="008E248F"/>
    <w:rsid w:val="008E2D57"/>
    <w:rsid w:val="008E4325"/>
    <w:rsid w:val="008E6A63"/>
    <w:rsid w:val="008E7A1F"/>
    <w:rsid w:val="008F1214"/>
    <w:rsid w:val="008F2CF5"/>
    <w:rsid w:val="008F63C3"/>
    <w:rsid w:val="009013E5"/>
    <w:rsid w:val="0090215C"/>
    <w:rsid w:val="00903BEA"/>
    <w:rsid w:val="00904E7D"/>
    <w:rsid w:val="00906511"/>
    <w:rsid w:val="00907646"/>
    <w:rsid w:val="0091252D"/>
    <w:rsid w:val="009165CC"/>
    <w:rsid w:val="00926DCB"/>
    <w:rsid w:val="00927C71"/>
    <w:rsid w:val="00927C73"/>
    <w:rsid w:val="00931215"/>
    <w:rsid w:val="009334BF"/>
    <w:rsid w:val="00935EC1"/>
    <w:rsid w:val="00937262"/>
    <w:rsid w:val="00940546"/>
    <w:rsid w:val="00942CCF"/>
    <w:rsid w:val="00942FA6"/>
    <w:rsid w:val="00943C89"/>
    <w:rsid w:val="00946EC6"/>
    <w:rsid w:val="00951F95"/>
    <w:rsid w:val="00953A30"/>
    <w:rsid w:val="009541BB"/>
    <w:rsid w:val="00961A97"/>
    <w:rsid w:val="00967F50"/>
    <w:rsid w:val="00971679"/>
    <w:rsid w:val="00971F71"/>
    <w:rsid w:val="00983E7C"/>
    <w:rsid w:val="00986178"/>
    <w:rsid w:val="00991349"/>
    <w:rsid w:val="009A13C4"/>
    <w:rsid w:val="009A1F05"/>
    <w:rsid w:val="009A3865"/>
    <w:rsid w:val="009B10C2"/>
    <w:rsid w:val="009B1F56"/>
    <w:rsid w:val="009B5111"/>
    <w:rsid w:val="009B5559"/>
    <w:rsid w:val="009B6FFD"/>
    <w:rsid w:val="009B7501"/>
    <w:rsid w:val="009B76E5"/>
    <w:rsid w:val="009C0D27"/>
    <w:rsid w:val="009C3C29"/>
    <w:rsid w:val="009C4C00"/>
    <w:rsid w:val="009C53F3"/>
    <w:rsid w:val="009D0C2B"/>
    <w:rsid w:val="009D108C"/>
    <w:rsid w:val="009D280C"/>
    <w:rsid w:val="009D3E07"/>
    <w:rsid w:val="009D5E6B"/>
    <w:rsid w:val="009E15B0"/>
    <w:rsid w:val="009E4520"/>
    <w:rsid w:val="009F0AAE"/>
    <w:rsid w:val="009F3097"/>
    <w:rsid w:val="009F3C12"/>
    <w:rsid w:val="009F4014"/>
    <w:rsid w:val="009F4586"/>
    <w:rsid w:val="009F520E"/>
    <w:rsid w:val="00A01CFE"/>
    <w:rsid w:val="00A02942"/>
    <w:rsid w:val="00A03DC1"/>
    <w:rsid w:val="00A05100"/>
    <w:rsid w:val="00A0682A"/>
    <w:rsid w:val="00A13C2C"/>
    <w:rsid w:val="00A13C56"/>
    <w:rsid w:val="00A173B7"/>
    <w:rsid w:val="00A21608"/>
    <w:rsid w:val="00A315D6"/>
    <w:rsid w:val="00A33019"/>
    <w:rsid w:val="00A330F2"/>
    <w:rsid w:val="00A372D2"/>
    <w:rsid w:val="00A37E9D"/>
    <w:rsid w:val="00A40B79"/>
    <w:rsid w:val="00A42DF6"/>
    <w:rsid w:val="00A471B5"/>
    <w:rsid w:val="00A47F80"/>
    <w:rsid w:val="00A5653E"/>
    <w:rsid w:val="00A56AB2"/>
    <w:rsid w:val="00A610C3"/>
    <w:rsid w:val="00A61A7A"/>
    <w:rsid w:val="00A61D5F"/>
    <w:rsid w:val="00A62932"/>
    <w:rsid w:val="00A6405D"/>
    <w:rsid w:val="00A64BAC"/>
    <w:rsid w:val="00A7006A"/>
    <w:rsid w:val="00A70376"/>
    <w:rsid w:val="00A70725"/>
    <w:rsid w:val="00A72F3A"/>
    <w:rsid w:val="00A754ED"/>
    <w:rsid w:val="00A758C0"/>
    <w:rsid w:val="00A76A36"/>
    <w:rsid w:val="00A81B75"/>
    <w:rsid w:val="00A81E7B"/>
    <w:rsid w:val="00A839BC"/>
    <w:rsid w:val="00A873D3"/>
    <w:rsid w:val="00A90478"/>
    <w:rsid w:val="00A92A2F"/>
    <w:rsid w:val="00A92B18"/>
    <w:rsid w:val="00A93094"/>
    <w:rsid w:val="00A938AB"/>
    <w:rsid w:val="00A94742"/>
    <w:rsid w:val="00A97EB6"/>
    <w:rsid w:val="00AA4673"/>
    <w:rsid w:val="00AA4B0C"/>
    <w:rsid w:val="00AA4F35"/>
    <w:rsid w:val="00AA6B2B"/>
    <w:rsid w:val="00AA6C4B"/>
    <w:rsid w:val="00AB5323"/>
    <w:rsid w:val="00AC22CF"/>
    <w:rsid w:val="00AC64B2"/>
    <w:rsid w:val="00AC73F6"/>
    <w:rsid w:val="00AD1381"/>
    <w:rsid w:val="00AD1B62"/>
    <w:rsid w:val="00AD551C"/>
    <w:rsid w:val="00AE4728"/>
    <w:rsid w:val="00AE6F86"/>
    <w:rsid w:val="00AF57A1"/>
    <w:rsid w:val="00AF650F"/>
    <w:rsid w:val="00AF7DFE"/>
    <w:rsid w:val="00B042C8"/>
    <w:rsid w:val="00B06542"/>
    <w:rsid w:val="00B1059A"/>
    <w:rsid w:val="00B123B0"/>
    <w:rsid w:val="00B14634"/>
    <w:rsid w:val="00B16A60"/>
    <w:rsid w:val="00B23070"/>
    <w:rsid w:val="00B255C5"/>
    <w:rsid w:val="00B25742"/>
    <w:rsid w:val="00B2715D"/>
    <w:rsid w:val="00B3098F"/>
    <w:rsid w:val="00B331C0"/>
    <w:rsid w:val="00B35C4D"/>
    <w:rsid w:val="00B37252"/>
    <w:rsid w:val="00B3753A"/>
    <w:rsid w:val="00B50E3D"/>
    <w:rsid w:val="00B529DD"/>
    <w:rsid w:val="00B52CE2"/>
    <w:rsid w:val="00B567AE"/>
    <w:rsid w:val="00B63660"/>
    <w:rsid w:val="00B648C2"/>
    <w:rsid w:val="00B670F7"/>
    <w:rsid w:val="00B6789A"/>
    <w:rsid w:val="00B7451A"/>
    <w:rsid w:val="00B75F45"/>
    <w:rsid w:val="00B7732F"/>
    <w:rsid w:val="00B77986"/>
    <w:rsid w:val="00B81600"/>
    <w:rsid w:val="00B861CF"/>
    <w:rsid w:val="00B918F5"/>
    <w:rsid w:val="00B97268"/>
    <w:rsid w:val="00B97BC4"/>
    <w:rsid w:val="00B97DE3"/>
    <w:rsid w:val="00BA1E5F"/>
    <w:rsid w:val="00BA2B6F"/>
    <w:rsid w:val="00BA2D97"/>
    <w:rsid w:val="00BB6715"/>
    <w:rsid w:val="00BC05A0"/>
    <w:rsid w:val="00BC1002"/>
    <w:rsid w:val="00BC3364"/>
    <w:rsid w:val="00BC5CAF"/>
    <w:rsid w:val="00BC5E45"/>
    <w:rsid w:val="00BC753B"/>
    <w:rsid w:val="00BD192D"/>
    <w:rsid w:val="00BD5D74"/>
    <w:rsid w:val="00BD5DAF"/>
    <w:rsid w:val="00BD6B55"/>
    <w:rsid w:val="00BD6E2F"/>
    <w:rsid w:val="00BD7083"/>
    <w:rsid w:val="00BD7DA4"/>
    <w:rsid w:val="00BE0849"/>
    <w:rsid w:val="00BE179B"/>
    <w:rsid w:val="00BE2AFF"/>
    <w:rsid w:val="00BE38E5"/>
    <w:rsid w:val="00BE3FC8"/>
    <w:rsid w:val="00BE562A"/>
    <w:rsid w:val="00BE6DF9"/>
    <w:rsid w:val="00BF3303"/>
    <w:rsid w:val="00BF5C39"/>
    <w:rsid w:val="00BF601F"/>
    <w:rsid w:val="00BF6A92"/>
    <w:rsid w:val="00C06F8A"/>
    <w:rsid w:val="00C070E1"/>
    <w:rsid w:val="00C12877"/>
    <w:rsid w:val="00C138DC"/>
    <w:rsid w:val="00C13EC0"/>
    <w:rsid w:val="00C151D5"/>
    <w:rsid w:val="00C16EE9"/>
    <w:rsid w:val="00C17735"/>
    <w:rsid w:val="00C2419D"/>
    <w:rsid w:val="00C257A7"/>
    <w:rsid w:val="00C30CA1"/>
    <w:rsid w:val="00C3229E"/>
    <w:rsid w:val="00C33F94"/>
    <w:rsid w:val="00C34AB3"/>
    <w:rsid w:val="00C41E94"/>
    <w:rsid w:val="00C4241B"/>
    <w:rsid w:val="00C44839"/>
    <w:rsid w:val="00C44C91"/>
    <w:rsid w:val="00C45191"/>
    <w:rsid w:val="00C51CE3"/>
    <w:rsid w:val="00C548BF"/>
    <w:rsid w:val="00C66573"/>
    <w:rsid w:val="00C7144E"/>
    <w:rsid w:val="00C739DC"/>
    <w:rsid w:val="00C76EA0"/>
    <w:rsid w:val="00C843CA"/>
    <w:rsid w:val="00C86A24"/>
    <w:rsid w:val="00C87F97"/>
    <w:rsid w:val="00C906EA"/>
    <w:rsid w:val="00C90925"/>
    <w:rsid w:val="00C96F69"/>
    <w:rsid w:val="00CA2194"/>
    <w:rsid w:val="00CA253E"/>
    <w:rsid w:val="00CA2C3F"/>
    <w:rsid w:val="00CA42D3"/>
    <w:rsid w:val="00CA5D9C"/>
    <w:rsid w:val="00CA600B"/>
    <w:rsid w:val="00CA6990"/>
    <w:rsid w:val="00CB0D41"/>
    <w:rsid w:val="00CB167A"/>
    <w:rsid w:val="00CB1BC9"/>
    <w:rsid w:val="00CB6A73"/>
    <w:rsid w:val="00CD5B3E"/>
    <w:rsid w:val="00CE1B9A"/>
    <w:rsid w:val="00CE409C"/>
    <w:rsid w:val="00CE60BA"/>
    <w:rsid w:val="00CE7BD3"/>
    <w:rsid w:val="00CF06E2"/>
    <w:rsid w:val="00CF4702"/>
    <w:rsid w:val="00CF4BFC"/>
    <w:rsid w:val="00CF6A01"/>
    <w:rsid w:val="00CF7B2B"/>
    <w:rsid w:val="00D0150B"/>
    <w:rsid w:val="00D068CE"/>
    <w:rsid w:val="00D1179B"/>
    <w:rsid w:val="00D12AD0"/>
    <w:rsid w:val="00D15C36"/>
    <w:rsid w:val="00D1617F"/>
    <w:rsid w:val="00D17633"/>
    <w:rsid w:val="00D2282B"/>
    <w:rsid w:val="00D2316E"/>
    <w:rsid w:val="00D2483C"/>
    <w:rsid w:val="00D25C2D"/>
    <w:rsid w:val="00D25CE7"/>
    <w:rsid w:val="00D26BC1"/>
    <w:rsid w:val="00D305F6"/>
    <w:rsid w:val="00D31D0D"/>
    <w:rsid w:val="00D33D9F"/>
    <w:rsid w:val="00D33FA2"/>
    <w:rsid w:val="00D34422"/>
    <w:rsid w:val="00D37073"/>
    <w:rsid w:val="00D404AE"/>
    <w:rsid w:val="00D4178A"/>
    <w:rsid w:val="00D43B80"/>
    <w:rsid w:val="00D45D2C"/>
    <w:rsid w:val="00D45FFB"/>
    <w:rsid w:val="00D47FD8"/>
    <w:rsid w:val="00D51DFF"/>
    <w:rsid w:val="00D538CE"/>
    <w:rsid w:val="00D5397B"/>
    <w:rsid w:val="00D54243"/>
    <w:rsid w:val="00D5560A"/>
    <w:rsid w:val="00D60FB9"/>
    <w:rsid w:val="00D654AD"/>
    <w:rsid w:val="00D7084A"/>
    <w:rsid w:val="00D70E0B"/>
    <w:rsid w:val="00D717AB"/>
    <w:rsid w:val="00D81447"/>
    <w:rsid w:val="00D82EF5"/>
    <w:rsid w:val="00D83690"/>
    <w:rsid w:val="00D87C31"/>
    <w:rsid w:val="00D87D84"/>
    <w:rsid w:val="00D94E25"/>
    <w:rsid w:val="00D96E87"/>
    <w:rsid w:val="00DA0092"/>
    <w:rsid w:val="00DA13E5"/>
    <w:rsid w:val="00DA25B3"/>
    <w:rsid w:val="00DA26E1"/>
    <w:rsid w:val="00DA4304"/>
    <w:rsid w:val="00DB02CC"/>
    <w:rsid w:val="00DB11B3"/>
    <w:rsid w:val="00DB1E55"/>
    <w:rsid w:val="00DB3088"/>
    <w:rsid w:val="00DB3FDF"/>
    <w:rsid w:val="00DB4511"/>
    <w:rsid w:val="00DB4584"/>
    <w:rsid w:val="00DB4886"/>
    <w:rsid w:val="00DB76BE"/>
    <w:rsid w:val="00DC6B34"/>
    <w:rsid w:val="00DD0444"/>
    <w:rsid w:val="00DD34C9"/>
    <w:rsid w:val="00DE20AD"/>
    <w:rsid w:val="00DE41D0"/>
    <w:rsid w:val="00DE5295"/>
    <w:rsid w:val="00DE73E4"/>
    <w:rsid w:val="00DE78F9"/>
    <w:rsid w:val="00DF1758"/>
    <w:rsid w:val="00DF79F7"/>
    <w:rsid w:val="00E00F6C"/>
    <w:rsid w:val="00E01BFE"/>
    <w:rsid w:val="00E0261A"/>
    <w:rsid w:val="00E03B5E"/>
    <w:rsid w:val="00E03C8E"/>
    <w:rsid w:val="00E044E3"/>
    <w:rsid w:val="00E06C23"/>
    <w:rsid w:val="00E07FDA"/>
    <w:rsid w:val="00E11DA9"/>
    <w:rsid w:val="00E155E1"/>
    <w:rsid w:val="00E217F3"/>
    <w:rsid w:val="00E255EF"/>
    <w:rsid w:val="00E323A9"/>
    <w:rsid w:val="00E3278A"/>
    <w:rsid w:val="00E46105"/>
    <w:rsid w:val="00E47496"/>
    <w:rsid w:val="00E514DA"/>
    <w:rsid w:val="00E54952"/>
    <w:rsid w:val="00E6207D"/>
    <w:rsid w:val="00E63136"/>
    <w:rsid w:val="00E63878"/>
    <w:rsid w:val="00E6501C"/>
    <w:rsid w:val="00E6633C"/>
    <w:rsid w:val="00E709D4"/>
    <w:rsid w:val="00E722E9"/>
    <w:rsid w:val="00E72F30"/>
    <w:rsid w:val="00E73B98"/>
    <w:rsid w:val="00E82CBD"/>
    <w:rsid w:val="00E87C51"/>
    <w:rsid w:val="00E906F5"/>
    <w:rsid w:val="00E939EC"/>
    <w:rsid w:val="00E956F2"/>
    <w:rsid w:val="00EA181E"/>
    <w:rsid w:val="00EA272D"/>
    <w:rsid w:val="00EB0A03"/>
    <w:rsid w:val="00EB4DA6"/>
    <w:rsid w:val="00EB59C4"/>
    <w:rsid w:val="00EB5D8A"/>
    <w:rsid w:val="00EB6782"/>
    <w:rsid w:val="00EB6E93"/>
    <w:rsid w:val="00EB7239"/>
    <w:rsid w:val="00EC010D"/>
    <w:rsid w:val="00EC22D1"/>
    <w:rsid w:val="00EC68BE"/>
    <w:rsid w:val="00EC6B19"/>
    <w:rsid w:val="00EC6F44"/>
    <w:rsid w:val="00EC7422"/>
    <w:rsid w:val="00EC7C3B"/>
    <w:rsid w:val="00ED36AF"/>
    <w:rsid w:val="00ED45AD"/>
    <w:rsid w:val="00ED5912"/>
    <w:rsid w:val="00ED6588"/>
    <w:rsid w:val="00ED6FE6"/>
    <w:rsid w:val="00EE1699"/>
    <w:rsid w:val="00EF0026"/>
    <w:rsid w:val="00EF2C92"/>
    <w:rsid w:val="00EF3162"/>
    <w:rsid w:val="00F0021C"/>
    <w:rsid w:val="00F06500"/>
    <w:rsid w:val="00F200E8"/>
    <w:rsid w:val="00F24250"/>
    <w:rsid w:val="00F248A8"/>
    <w:rsid w:val="00F25066"/>
    <w:rsid w:val="00F25AC8"/>
    <w:rsid w:val="00F268A2"/>
    <w:rsid w:val="00F275F8"/>
    <w:rsid w:val="00F30825"/>
    <w:rsid w:val="00F3160D"/>
    <w:rsid w:val="00F33BFB"/>
    <w:rsid w:val="00F347A5"/>
    <w:rsid w:val="00F4008A"/>
    <w:rsid w:val="00F46896"/>
    <w:rsid w:val="00F513C2"/>
    <w:rsid w:val="00F553AE"/>
    <w:rsid w:val="00F666BB"/>
    <w:rsid w:val="00F718CB"/>
    <w:rsid w:val="00F74FF4"/>
    <w:rsid w:val="00F77042"/>
    <w:rsid w:val="00F84889"/>
    <w:rsid w:val="00F873B4"/>
    <w:rsid w:val="00F925E2"/>
    <w:rsid w:val="00F933E6"/>
    <w:rsid w:val="00F93C2B"/>
    <w:rsid w:val="00F95F85"/>
    <w:rsid w:val="00FA04B2"/>
    <w:rsid w:val="00FA0F4B"/>
    <w:rsid w:val="00FA5649"/>
    <w:rsid w:val="00FA759E"/>
    <w:rsid w:val="00FA7678"/>
    <w:rsid w:val="00FB1514"/>
    <w:rsid w:val="00FB26EF"/>
    <w:rsid w:val="00FB317B"/>
    <w:rsid w:val="00FB4D6F"/>
    <w:rsid w:val="00FB5E95"/>
    <w:rsid w:val="00FB74DC"/>
    <w:rsid w:val="00FB7B97"/>
    <w:rsid w:val="00FB7FCF"/>
    <w:rsid w:val="00FC2604"/>
    <w:rsid w:val="00FC32DE"/>
    <w:rsid w:val="00FD59A7"/>
    <w:rsid w:val="00FD662B"/>
    <w:rsid w:val="00FE2F60"/>
    <w:rsid w:val="00FE5C33"/>
    <w:rsid w:val="00FF0E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211DCC"/>
  <w15:chartTrackingRefBased/>
  <w15:docId w15:val="{F222DBDE-52FD-48C9-AC94-FC3E94D66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after="120"/>
      </w:pPr>
    </w:pPrDefault>
  </w:docDefaults>
  <w:latentStyles w:defLockedState="0" w:defUIPriority="99"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25" w:unhideWhenUsed="1" w:qFormat="1"/>
    <w:lsdException w:name="heading 5" w:semiHidden="1" w:uiPriority="25" w:unhideWhenUsed="1" w:qFormat="1"/>
    <w:lsdException w:name="heading 6" w:semiHidden="1" w:uiPriority="25" w:unhideWhenUsed="1" w:qFormat="1"/>
    <w:lsdException w:name="heading 7" w:semiHidden="1" w:uiPriority="25" w:unhideWhenUsed="1" w:qFormat="1"/>
    <w:lsdException w:name="heading 8" w:semiHidden="1" w:uiPriority="25" w:unhideWhenUsed="1" w:qFormat="1"/>
    <w:lsdException w:name="heading 9" w:semiHidden="1" w:uiPriority="2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locked="1" w:uiPriority="2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C1D8D"/>
    <w:rPr>
      <w:color w:val="454545" w:themeColor="text1"/>
    </w:rPr>
  </w:style>
  <w:style w:type="paragraph" w:styleId="Heading1">
    <w:name w:val="heading 1"/>
    <w:basedOn w:val="Normal"/>
    <w:next w:val="BodyText"/>
    <w:link w:val="Heading1Char"/>
    <w:uiPriority w:val="4"/>
    <w:qFormat/>
    <w:rsid w:val="008C1D8D"/>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uiPriority w:val="4"/>
    <w:qFormat/>
    <w:rsid w:val="008C1D8D"/>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uiPriority w:val="4"/>
    <w:qFormat/>
    <w:rsid w:val="008C1D8D"/>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uiPriority w:val="25"/>
    <w:qFormat/>
    <w:rsid w:val="008C1D8D"/>
    <w:pPr>
      <w:keepNext/>
      <w:keepLines/>
      <w:numPr>
        <w:ilvl w:val="3"/>
        <w:numId w:val="2"/>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5"/>
    <w:qFormat/>
    <w:rsid w:val="008C1D8D"/>
    <w:pPr>
      <w:keepNext/>
      <w:keepLines/>
      <w:numPr>
        <w:ilvl w:val="4"/>
        <w:numId w:val="2"/>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5"/>
    <w:qFormat/>
    <w:rsid w:val="008C1D8D"/>
    <w:pPr>
      <w:keepNext/>
      <w:keepLines/>
      <w:numPr>
        <w:ilvl w:val="5"/>
        <w:numId w:val="2"/>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5"/>
    <w:qFormat/>
    <w:rsid w:val="008C1D8D"/>
    <w:pPr>
      <w:keepNext/>
      <w:keepLines/>
      <w:numPr>
        <w:ilvl w:val="6"/>
        <w:numId w:val="2"/>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5"/>
    <w:qFormat/>
    <w:rsid w:val="008C1D8D"/>
    <w:pPr>
      <w:keepNext/>
      <w:keepLines/>
      <w:numPr>
        <w:ilvl w:val="7"/>
        <w:numId w:val="2"/>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5"/>
    <w:qFormat/>
    <w:rsid w:val="008C1D8D"/>
    <w:pPr>
      <w:keepNext/>
      <w:keepLines/>
      <w:numPr>
        <w:ilvl w:val="8"/>
        <w:numId w:val="1"/>
      </w:numPr>
      <w:tabs>
        <w:tab w:val="clear" w:pos="1584"/>
      </w:tabs>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8C1D8D"/>
    <w:rPr>
      <w:rFonts w:eastAsiaTheme="majorEastAsia" w:cstheme="majorBidi"/>
      <w:b/>
      <w:bCs/>
      <w:color w:val="F26522" w:themeColor="accent1"/>
      <w:sz w:val="28"/>
      <w:szCs w:val="28"/>
    </w:rPr>
  </w:style>
  <w:style w:type="character" w:customStyle="1" w:styleId="Heading2Char">
    <w:name w:val="Heading 2 Char"/>
    <w:basedOn w:val="DefaultParagraphFont"/>
    <w:link w:val="Heading2"/>
    <w:uiPriority w:val="4"/>
    <w:rsid w:val="008C1D8D"/>
    <w:rPr>
      <w:rFonts w:eastAsiaTheme="majorEastAsia" w:cstheme="majorBidi"/>
      <w:bCs/>
      <w:color w:val="F26522" w:themeColor="accent1"/>
      <w:sz w:val="28"/>
      <w:szCs w:val="26"/>
    </w:rPr>
  </w:style>
  <w:style w:type="character" w:customStyle="1" w:styleId="Heading3Char">
    <w:name w:val="Heading 3 Char"/>
    <w:basedOn w:val="DefaultParagraphFont"/>
    <w:link w:val="Heading3"/>
    <w:uiPriority w:val="4"/>
    <w:rsid w:val="008C1D8D"/>
    <w:rPr>
      <w:rFonts w:eastAsiaTheme="majorEastAsia" w:cstheme="majorBidi"/>
      <w:color w:val="F26522" w:themeColor="accent1"/>
      <w:sz w:val="24"/>
      <w:szCs w:val="24"/>
    </w:rPr>
  </w:style>
  <w:style w:type="character" w:customStyle="1" w:styleId="Heading4Char">
    <w:name w:val="Heading 4 Char"/>
    <w:aliases w:val="Heading 4 (table &amp; chart) Char"/>
    <w:basedOn w:val="DefaultParagraphFont"/>
    <w:link w:val="Heading4"/>
    <w:uiPriority w:val="25"/>
    <w:rsid w:val="008C1D8D"/>
    <w:rPr>
      <w:rFonts w:asciiTheme="majorHAnsi" w:eastAsiaTheme="majorEastAsia" w:hAnsiTheme="majorHAnsi" w:cstheme="majorBidi"/>
      <w:b/>
      <w:iCs/>
      <w:color w:val="0079C1" w:themeColor="accent2"/>
    </w:rPr>
  </w:style>
  <w:style w:type="character" w:customStyle="1" w:styleId="Heading5Char">
    <w:name w:val="Heading 5 Char"/>
    <w:basedOn w:val="DefaultParagraphFont"/>
    <w:link w:val="Heading5"/>
    <w:uiPriority w:val="25"/>
    <w:rsid w:val="008C1D8D"/>
    <w:rPr>
      <w:rFonts w:asciiTheme="majorHAnsi" w:eastAsiaTheme="majorEastAsia" w:hAnsiTheme="majorHAnsi" w:cstheme="majorBidi"/>
      <w:color w:val="C3460B" w:themeColor="accent1" w:themeShade="BF"/>
    </w:rPr>
  </w:style>
  <w:style w:type="character" w:customStyle="1" w:styleId="Heading6Char">
    <w:name w:val="Heading 6 Char"/>
    <w:basedOn w:val="DefaultParagraphFont"/>
    <w:link w:val="Heading6"/>
    <w:uiPriority w:val="25"/>
    <w:rsid w:val="008C1D8D"/>
    <w:rPr>
      <w:rFonts w:asciiTheme="majorHAnsi" w:eastAsiaTheme="majorEastAsia" w:hAnsiTheme="majorHAnsi" w:cstheme="majorBidi"/>
      <w:color w:val="812E07" w:themeColor="accent1" w:themeShade="7F"/>
    </w:rPr>
  </w:style>
  <w:style w:type="character" w:customStyle="1" w:styleId="Heading7Char">
    <w:name w:val="Heading 7 Char"/>
    <w:basedOn w:val="DefaultParagraphFont"/>
    <w:link w:val="Heading7"/>
    <w:uiPriority w:val="25"/>
    <w:rsid w:val="008C1D8D"/>
    <w:rPr>
      <w:rFonts w:asciiTheme="majorHAnsi" w:eastAsiaTheme="majorEastAsia" w:hAnsiTheme="majorHAnsi" w:cstheme="majorBidi"/>
      <w:i/>
      <w:iCs/>
      <w:color w:val="812E07" w:themeColor="accent1" w:themeShade="7F"/>
    </w:rPr>
  </w:style>
  <w:style w:type="character" w:customStyle="1" w:styleId="Heading8Char">
    <w:name w:val="Heading 8 Char"/>
    <w:basedOn w:val="DefaultParagraphFont"/>
    <w:link w:val="Heading8"/>
    <w:uiPriority w:val="25"/>
    <w:rsid w:val="008C1D8D"/>
    <w:rPr>
      <w:rFonts w:asciiTheme="majorHAnsi" w:eastAsiaTheme="majorEastAsia" w:hAnsiTheme="majorHAnsi" w:cstheme="majorBidi"/>
      <w:color w:val="616161" w:themeColor="text1" w:themeTint="D8"/>
      <w:sz w:val="21"/>
      <w:szCs w:val="21"/>
    </w:rPr>
  </w:style>
  <w:style w:type="character" w:customStyle="1" w:styleId="Heading9Char">
    <w:name w:val="Heading 9 Char"/>
    <w:basedOn w:val="DefaultParagraphFont"/>
    <w:link w:val="Heading9"/>
    <w:uiPriority w:val="25"/>
    <w:rsid w:val="008C1D8D"/>
    <w:rPr>
      <w:rFonts w:asciiTheme="majorHAnsi" w:eastAsiaTheme="majorEastAsia" w:hAnsiTheme="majorHAnsi" w:cstheme="majorBidi"/>
      <w:i/>
      <w:iCs/>
      <w:color w:val="616161" w:themeColor="text1" w:themeTint="D8"/>
      <w:sz w:val="21"/>
      <w:szCs w:val="21"/>
    </w:rPr>
  </w:style>
  <w:style w:type="paragraph" w:styleId="Caption">
    <w:name w:val="caption"/>
    <w:basedOn w:val="Normal"/>
    <w:next w:val="Normal"/>
    <w:uiPriority w:val="35"/>
    <w:qFormat/>
    <w:rsid w:val="002E4E41"/>
    <w:pPr>
      <w:spacing w:after="200"/>
    </w:pPr>
    <w:rPr>
      <w:i/>
      <w:iCs/>
      <w:color w:val="727274" w:themeColor="text2"/>
      <w:sz w:val="18"/>
      <w:szCs w:val="18"/>
    </w:rPr>
  </w:style>
  <w:style w:type="paragraph" w:styleId="ListParagraph">
    <w:name w:val="List Paragraph"/>
    <w:basedOn w:val="Normal"/>
    <w:uiPriority w:val="34"/>
    <w:qFormat/>
    <w:rsid w:val="008C1D8D"/>
    <w:pPr>
      <w:ind w:left="720"/>
      <w:contextualSpacing/>
    </w:pPr>
  </w:style>
  <w:style w:type="paragraph" w:customStyle="1" w:styleId="TableColumnHeading">
    <w:name w:val="Table Column Heading"/>
    <w:basedOn w:val="BodyText"/>
    <w:uiPriority w:val="7"/>
    <w:qFormat/>
    <w:rsid w:val="008C1D8D"/>
    <w:pPr>
      <w:spacing w:before="60" w:after="60"/>
    </w:pPr>
    <w:rPr>
      <w:rFonts w:asciiTheme="majorHAnsi" w:hAnsiTheme="majorHAnsi"/>
      <w:color w:val="F26522" w:themeColor="accent1"/>
    </w:rPr>
  </w:style>
  <w:style w:type="paragraph" w:styleId="BodyText">
    <w:name w:val="Body Text"/>
    <w:link w:val="BodyTextChar"/>
    <w:qFormat/>
    <w:rsid w:val="008C1D8D"/>
    <w:rPr>
      <w:color w:val="454545" w:themeColor="text1"/>
    </w:rPr>
  </w:style>
  <w:style w:type="character" w:customStyle="1" w:styleId="BodyTextChar">
    <w:name w:val="Body Text Char"/>
    <w:basedOn w:val="DefaultParagraphFont"/>
    <w:link w:val="BodyText"/>
    <w:rsid w:val="008C1D8D"/>
    <w:rPr>
      <w:color w:val="454545" w:themeColor="text1"/>
    </w:rPr>
  </w:style>
  <w:style w:type="paragraph" w:customStyle="1" w:styleId="TableColumnHeadingRight">
    <w:name w:val="Table Column Heading Right"/>
    <w:basedOn w:val="TableColumnHeading"/>
    <w:uiPriority w:val="7"/>
    <w:qFormat/>
    <w:rsid w:val="008C1D8D"/>
    <w:pPr>
      <w:jc w:val="right"/>
    </w:pPr>
  </w:style>
  <w:style w:type="paragraph" w:customStyle="1" w:styleId="PageTitle">
    <w:name w:val="Page Title"/>
    <w:basedOn w:val="Normal"/>
    <w:next w:val="BodyText"/>
    <w:uiPriority w:val="3"/>
    <w:qFormat/>
    <w:rsid w:val="008C1D8D"/>
    <w:pPr>
      <w:keepNext/>
      <w:spacing w:before="480"/>
      <w:outlineLvl w:val="0"/>
    </w:pPr>
    <w:rPr>
      <w:rFonts w:asciiTheme="majorHAnsi" w:hAnsiTheme="majorHAnsi"/>
      <w:b/>
      <w:noProof/>
      <w:color w:val="F26522" w:themeColor="accent1"/>
      <w:sz w:val="32"/>
      <w:szCs w:val="48"/>
    </w:rPr>
  </w:style>
  <w:style w:type="paragraph" w:customStyle="1" w:styleId="TableBodyRight">
    <w:name w:val="Table Body Right"/>
    <w:basedOn w:val="TableBody"/>
    <w:uiPriority w:val="8"/>
    <w:qFormat/>
    <w:rsid w:val="008C1D8D"/>
    <w:pPr>
      <w:jc w:val="right"/>
    </w:pPr>
  </w:style>
  <w:style w:type="character" w:customStyle="1" w:styleId="Bold">
    <w:name w:val="Bold"/>
    <w:basedOn w:val="DefaultParagraphFont"/>
    <w:uiPriority w:val="2"/>
    <w:qFormat/>
    <w:rsid w:val="008C1D8D"/>
    <w:rPr>
      <w:b/>
    </w:rPr>
  </w:style>
  <w:style w:type="paragraph" w:customStyle="1" w:styleId="DocumentTitle">
    <w:name w:val="Document Title"/>
    <w:next w:val="DocumentSubtitle"/>
    <w:uiPriority w:val="26"/>
    <w:qFormat/>
    <w:rsid w:val="008C1D8D"/>
    <w:pPr>
      <w:framePr w:w="8108" w:wrap="notBeside" w:vAnchor="page" w:hAnchor="page" w:x="710" w:y="2553" w:anchorLock="1"/>
      <w:ind w:right="306"/>
    </w:pPr>
    <w:rPr>
      <w:rFonts w:asciiTheme="majorHAnsi" w:hAnsiTheme="majorHAnsi"/>
      <w:b/>
      <w:color w:val="F26522" w:themeColor="accent1"/>
      <w:sz w:val="44"/>
    </w:rPr>
  </w:style>
  <w:style w:type="paragraph" w:customStyle="1" w:styleId="TableBody">
    <w:name w:val="Table Body"/>
    <w:basedOn w:val="BodyText"/>
    <w:uiPriority w:val="8"/>
    <w:qFormat/>
    <w:rsid w:val="008C1D8D"/>
    <w:pPr>
      <w:spacing w:before="60" w:after="60"/>
    </w:pPr>
    <w:rPr>
      <w:lang w:eastAsia="en-NZ"/>
    </w:rPr>
  </w:style>
  <w:style w:type="paragraph" w:customStyle="1" w:styleId="DocumentSubtitle">
    <w:name w:val="Document Subtitle"/>
    <w:basedOn w:val="DocumentTitle"/>
    <w:next w:val="Normal"/>
    <w:uiPriority w:val="26"/>
    <w:qFormat/>
    <w:rsid w:val="008C1D8D"/>
    <w:pPr>
      <w:framePr w:w="10490" w:wrap="notBeside"/>
      <w:spacing w:after="60"/>
      <w:ind w:right="0"/>
    </w:pPr>
    <w:rPr>
      <w:rFonts w:asciiTheme="minorHAnsi" w:hAnsiTheme="minorHAnsi"/>
      <w:b w:val="0"/>
      <w:sz w:val="36"/>
    </w:rPr>
  </w:style>
  <w:style w:type="paragraph" w:customStyle="1" w:styleId="Bullet1">
    <w:name w:val="Bullet 1"/>
    <w:basedOn w:val="BodyText"/>
    <w:uiPriority w:val="1"/>
    <w:qFormat/>
    <w:rsid w:val="008C1D8D"/>
    <w:pPr>
      <w:numPr>
        <w:numId w:val="3"/>
      </w:numPr>
    </w:pPr>
  </w:style>
  <w:style w:type="paragraph" w:customStyle="1" w:styleId="Bullet2">
    <w:name w:val="Bullet 2"/>
    <w:basedOn w:val="BodyText"/>
    <w:uiPriority w:val="1"/>
    <w:qFormat/>
    <w:rsid w:val="008C1D8D"/>
    <w:pPr>
      <w:numPr>
        <w:ilvl w:val="1"/>
        <w:numId w:val="3"/>
      </w:numPr>
    </w:pPr>
  </w:style>
  <w:style w:type="paragraph" w:customStyle="1" w:styleId="Bullet3">
    <w:name w:val="Bullet 3"/>
    <w:basedOn w:val="BodyText"/>
    <w:uiPriority w:val="1"/>
    <w:qFormat/>
    <w:rsid w:val="008C1D8D"/>
    <w:pPr>
      <w:numPr>
        <w:ilvl w:val="2"/>
        <w:numId w:val="3"/>
      </w:numPr>
    </w:pPr>
  </w:style>
  <w:style w:type="paragraph" w:customStyle="1" w:styleId="NumberedBullet1">
    <w:name w:val="Numbered Bullet 1"/>
    <w:basedOn w:val="BodyText"/>
    <w:uiPriority w:val="5"/>
    <w:qFormat/>
    <w:rsid w:val="008C1D8D"/>
    <w:pPr>
      <w:numPr>
        <w:numId w:val="4"/>
      </w:numPr>
    </w:pPr>
  </w:style>
  <w:style w:type="paragraph" w:customStyle="1" w:styleId="NumberedBullet2">
    <w:name w:val="Numbered Bullet 2"/>
    <w:basedOn w:val="BodyText"/>
    <w:uiPriority w:val="5"/>
    <w:qFormat/>
    <w:rsid w:val="008C1D8D"/>
    <w:pPr>
      <w:numPr>
        <w:ilvl w:val="1"/>
        <w:numId w:val="4"/>
      </w:numPr>
    </w:pPr>
  </w:style>
  <w:style w:type="paragraph" w:customStyle="1" w:styleId="NumberedBullet3">
    <w:name w:val="Numbered Bullet 3"/>
    <w:basedOn w:val="BodyText"/>
    <w:uiPriority w:val="5"/>
    <w:qFormat/>
    <w:rsid w:val="008C1D8D"/>
    <w:pPr>
      <w:numPr>
        <w:ilvl w:val="2"/>
        <w:numId w:val="4"/>
      </w:numPr>
    </w:pPr>
  </w:style>
  <w:style w:type="paragraph" w:customStyle="1" w:styleId="Indent1">
    <w:name w:val="Indent 1"/>
    <w:basedOn w:val="BodyText"/>
    <w:uiPriority w:val="6"/>
    <w:semiHidden/>
    <w:unhideWhenUsed/>
    <w:qFormat/>
    <w:rsid w:val="008C1D8D"/>
    <w:pPr>
      <w:ind w:left="284"/>
    </w:pPr>
  </w:style>
  <w:style w:type="paragraph" w:customStyle="1" w:styleId="Indent2">
    <w:name w:val="Indent 2"/>
    <w:basedOn w:val="BodyText"/>
    <w:uiPriority w:val="6"/>
    <w:semiHidden/>
    <w:unhideWhenUsed/>
    <w:qFormat/>
    <w:rsid w:val="008C1D8D"/>
    <w:pPr>
      <w:ind w:left="567"/>
    </w:pPr>
  </w:style>
  <w:style w:type="paragraph" w:customStyle="1" w:styleId="Indent3">
    <w:name w:val="Indent 3"/>
    <w:basedOn w:val="BodyText"/>
    <w:uiPriority w:val="6"/>
    <w:semiHidden/>
    <w:unhideWhenUsed/>
    <w:qFormat/>
    <w:rsid w:val="008C1D8D"/>
    <w:pPr>
      <w:ind w:left="851"/>
    </w:pPr>
  </w:style>
  <w:style w:type="paragraph" w:customStyle="1" w:styleId="ShadedHeading">
    <w:name w:val="Shaded Heading"/>
    <w:basedOn w:val="BodyText"/>
    <w:next w:val="ShadedBody"/>
    <w:uiPriority w:val="10"/>
    <w:qFormat/>
    <w:rsid w:val="008C1D8D"/>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paragraph" w:customStyle="1" w:styleId="Authors">
    <w:name w:val="Authors"/>
    <w:basedOn w:val="Footer"/>
    <w:link w:val="AuthorsChar"/>
    <w:uiPriority w:val="99"/>
    <w:qFormat/>
    <w:rsid w:val="008C1D8D"/>
    <w:pPr>
      <w:tabs>
        <w:tab w:val="clear" w:pos="4513"/>
        <w:tab w:val="clear" w:pos="9026"/>
      </w:tabs>
      <w:spacing w:before="60" w:after="60"/>
    </w:pPr>
    <w:rPr>
      <w:noProof/>
      <w:sz w:val="18"/>
    </w:rPr>
  </w:style>
  <w:style w:type="character" w:customStyle="1" w:styleId="AuthorsChar">
    <w:name w:val="Authors Char"/>
    <w:basedOn w:val="FooterChar"/>
    <w:link w:val="Authors"/>
    <w:uiPriority w:val="99"/>
    <w:rsid w:val="008C1D8D"/>
    <w:rPr>
      <w:rFonts w:ascii="Arial" w:hAnsi="Arial"/>
      <w:noProof/>
      <w:color w:val="454545" w:themeColor="text1"/>
      <w:sz w:val="18"/>
      <w:szCs w:val="24"/>
    </w:rPr>
  </w:style>
  <w:style w:type="paragraph" w:styleId="Footer">
    <w:name w:val="footer"/>
    <w:basedOn w:val="Normal"/>
    <w:link w:val="FooterChar"/>
    <w:uiPriority w:val="99"/>
    <w:unhideWhenUsed/>
    <w:rsid w:val="008C1D8D"/>
    <w:pPr>
      <w:tabs>
        <w:tab w:val="center" w:pos="4513"/>
        <w:tab w:val="right" w:pos="9026"/>
      </w:tabs>
      <w:spacing w:after="0"/>
    </w:pPr>
  </w:style>
  <w:style w:type="character" w:customStyle="1" w:styleId="FooterChar">
    <w:name w:val="Footer Char"/>
    <w:basedOn w:val="DefaultParagraphFont"/>
    <w:link w:val="Footer"/>
    <w:uiPriority w:val="99"/>
    <w:rsid w:val="008C1D8D"/>
    <w:rPr>
      <w:rFonts w:ascii="Arial" w:hAnsi="Arial"/>
      <w:sz w:val="22"/>
      <w:szCs w:val="24"/>
    </w:rPr>
  </w:style>
  <w:style w:type="paragraph" w:customStyle="1" w:styleId="TableRowHeading">
    <w:name w:val="Table Row Heading"/>
    <w:basedOn w:val="TableBody"/>
    <w:uiPriority w:val="7"/>
    <w:qFormat/>
    <w:rsid w:val="008C1D8D"/>
    <w:rPr>
      <w:rFonts w:asciiTheme="majorHAnsi" w:hAnsiTheme="majorHAnsi"/>
      <w:b/>
    </w:rPr>
  </w:style>
  <w:style w:type="character" w:customStyle="1" w:styleId="HighlightAccent4">
    <w:name w:val="Highlight Accent 4"/>
    <w:basedOn w:val="DefaultParagraphFont"/>
    <w:uiPriority w:val="9"/>
    <w:qFormat/>
    <w:rsid w:val="008C1D8D"/>
    <w:rPr>
      <w:color w:val="C2CD23" w:themeColor="accent4"/>
    </w:rPr>
  </w:style>
  <w:style w:type="character" w:customStyle="1" w:styleId="HighlightAccent1">
    <w:name w:val="Highlight Accent 1"/>
    <w:basedOn w:val="DefaultParagraphFont"/>
    <w:uiPriority w:val="9"/>
    <w:qFormat/>
    <w:rsid w:val="008C1D8D"/>
    <w:rPr>
      <w:color w:val="F26522" w:themeColor="accent1"/>
    </w:rPr>
  </w:style>
  <w:style w:type="character" w:customStyle="1" w:styleId="HighlightAccent3">
    <w:name w:val="Highlight Accent 3"/>
    <w:basedOn w:val="DefaultParagraphFont"/>
    <w:uiPriority w:val="9"/>
    <w:qFormat/>
    <w:rsid w:val="008C1D8D"/>
    <w:rPr>
      <w:color w:val="5BCBF5" w:themeColor="accent3"/>
    </w:rPr>
  </w:style>
  <w:style w:type="paragraph" w:customStyle="1" w:styleId="Heading1Numbered">
    <w:name w:val="Heading 1 Numbered"/>
    <w:basedOn w:val="Heading1"/>
    <w:next w:val="BodyText"/>
    <w:uiPriority w:val="4"/>
    <w:qFormat/>
    <w:rsid w:val="008C1D8D"/>
    <w:pPr>
      <w:numPr>
        <w:numId w:val="5"/>
      </w:numPr>
    </w:pPr>
  </w:style>
  <w:style w:type="character" w:customStyle="1" w:styleId="HighlightAccent2">
    <w:name w:val="Highlight Accent 2"/>
    <w:basedOn w:val="DefaultParagraphFont"/>
    <w:uiPriority w:val="9"/>
    <w:qFormat/>
    <w:rsid w:val="008C1D8D"/>
    <w:rPr>
      <w:color w:val="0079C1" w:themeColor="accent2"/>
    </w:rPr>
  </w:style>
  <w:style w:type="character" w:customStyle="1" w:styleId="BoldItalic">
    <w:name w:val="Bold Italic"/>
    <w:basedOn w:val="DefaultParagraphFont"/>
    <w:uiPriority w:val="2"/>
    <w:qFormat/>
    <w:rsid w:val="008C1D8D"/>
    <w:rPr>
      <w:b/>
      <w:i/>
    </w:rPr>
  </w:style>
  <w:style w:type="paragraph" w:customStyle="1" w:styleId="Dateofpapers">
    <w:name w:val="Date of papers"/>
    <w:basedOn w:val="Footer"/>
    <w:link w:val="DateofpapersChar"/>
    <w:uiPriority w:val="99"/>
    <w:qFormat/>
    <w:rsid w:val="008C1D8D"/>
    <w:pPr>
      <w:tabs>
        <w:tab w:val="clear" w:pos="4513"/>
        <w:tab w:val="clear" w:pos="9026"/>
      </w:tabs>
      <w:spacing w:before="60" w:after="60"/>
    </w:pPr>
    <w:rPr>
      <w:noProof/>
      <w:sz w:val="18"/>
    </w:rPr>
  </w:style>
  <w:style w:type="character" w:customStyle="1" w:styleId="DateofpapersChar">
    <w:name w:val="Date of papers Char"/>
    <w:basedOn w:val="FooterChar"/>
    <w:link w:val="Dateofpapers"/>
    <w:uiPriority w:val="99"/>
    <w:rsid w:val="008C1D8D"/>
    <w:rPr>
      <w:rFonts w:ascii="Arial" w:hAnsi="Arial"/>
      <w:noProof/>
      <w:color w:val="454545" w:themeColor="text1"/>
      <w:sz w:val="18"/>
      <w:szCs w:val="24"/>
    </w:rPr>
  </w:style>
  <w:style w:type="paragraph" w:customStyle="1" w:styleId="Introtext">
    <w:name w:val="Intro text"/>
    <w:basedOn w:val="Normal"/>
    <w:uiPriority w:val="99"/>
    <w:qFormat/>
    <w:rsid w:val="008C1D8D"/>
    <w:rPr>
      <w:color w:val="0079C1" w:themeColor="accent2"/>
      <w:sz w:val="24"/>
    </w:rPr>
  </w:style>
  <w:style w:type="paragraph" w:customStyle="1" w:styleId="FrameBody">
    <w:name w:val="Frame Body"/>
    <w:basedOn w:val="FrameHeading"/>
    <w:uiPriority w:val="13"/>
    <w:qFormat/>
    <w:rsid w:val="008C1D8D"/>
    <w:pPr>
      <w:framePr w:wrap="around"/>
    </w:pPr>
    <w:rPr>
      <w:b w:val="0"/>
      <w:sz w:val="20"/>
    </w:rPr>
  </w:style>
  <w:style w:type="paragraph" w:customStyle="1" w:styleId="TableTitle">
    <w:name w:val="Table Title"/>
    <w:basedOn w:val="BodyText"/>
    <w:next w:val="BodyText"/>
    <w:uiPriority w:val="6"/>
    <w:qFormat/>
    <w:rsid w:val="008C1D8D"/>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C1D8D"/>
    <w:pPr>
      <w:keepNext w:val="0"/>
      <w:spacing w:before="0"/>
    </w:pPr>
    <w:rPr>
      <w:sz w:val="20"/>
    </w:rPr>
  </w:style>
  <w:style w:type="paragraph" w:customStyle="1" w:styleId="FrameHeading">
    <w:name w:val="Frame Heading"/>
    <w:basedOn w:val="BodyText"/>
    <w:next w:val="FrameBody"/>
    <w:uiPriority w:val="12"/>
    <w:qFormat/>
    <w:rsid w:val="008C1D8D"/>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paragraph" w:styleId="Title">
    <w:name w:val="Title"/>
    <w:basedOn w:val="Normal"/>
    <w:next w:val="Normal"/>
    <w:link w:val="TitleChar"/>
    <w:uiPriority w:val="25"/>
    <w:qFormat/>
    <w:locked/>
    <w:rsid w:val="008C1D8D"/>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8C1D8D"/>
    <w:rPr>
      <w:rFonts w:asciiTheme="majorHAnsi" w:eastAsiaTheme="majorEastAsia" w:hAnsiTheme="majorHAnsi" w:cstheme="majorBidi"/>
      <w:color w:val="454545" w:themeColor="text1"/>
      <w:spacing w:val="-10"/>
      <w:kern w:val="28"/>
      <w:sz w:val="56"/>
      <w:szCs w:val="56"/>
    </w:rPr>
  </w:style>
  <w:style w:type="character" w:styleId="Emphasis">
    <w:name w:val="Emphasis"/>
    <w:basedOn w:val="DefaultParagraphFont"/>
    <w:uiPriority w:val="27"/>
    <w:qFormat/>
    <w:locked/>
    <w:rsid w:val="008C1D8D"/>
    <w:rPr>
      <w:i/>
      <w:iCs/>
    </w:rPr>
  </w:style>
  <w:style w:type="paragraph" w:styleId="NoSpacing">
    <w:name w:val="No Spacing"/>
    <w:next w:val="BodyText"/>
    <w:qFormat/>
    <w:rsid w:val="008C1D8D"/>
    <w:pPr>
      <w:spacing w:after="0"/>
    </w:pPr>
    <w:rPr>
      <w:sz w:val="18"/>
    </w:rPr>
  </w:style>
  <w:style w:type="table" w:styleId="TableGrid">
    <w:name w:val="Table Grid"/>
    <w:basedOn w:val="TableNormal"/>
    <w:uiPriority w:val="59"/>
    <w:rsid w:val="008C1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C1D8D"/>
    <w:pPr>
      <w:spacing w:after="0"/>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1D8D"/>
    <w:pPr>
      <w:spacing w:after="0"/>
    </w:pPr>
    <w:tblPr>
      <w:tblStyleRowBandSize w:val="1"/>
      <w:tblStyleColBandSize w:val="1"/>
      <w:tblBorders>
        <w:top w:val="single" w:sz="4" w:space="0" w:color="C69CE1" w:themeColor="accent5" w:themeTint="66"/>
        <w:left w:val="single" w:sz="4" w:space="0" w:color="C69CE1" w:themeColor="accent5" w:themeTint="66"/>
        <w:bottom w:val="single" w:sz="4" w:space="0" w:color="C69CE1" w:themeColor="accent5" w:themeTint="66"/>
        <w:right w:val="single" w:sz="4" w:space="0" w:color="C69CE1" w:themeColor="accent5" w:themeTint="66"/>
        <w:insideH w:val="single" w:sz="4" w:space="0" w:color="C69CE1" w:themeColor="accent5" w:themeTint="66"/>
        <w:insideV w:val="single" w:sz="4" w:space="0" w:color="C69CE1" w:themeColor="accent5" w:themeTint="66"/>
      </w:tblBorders>
    </w:tblPr>
    <w:tblStylePr w:type="firstRow">
      <w:rPr>
        <w:b/>
        <w:bCs/>
      </w:rPr>
      <w:tblPr/>
      <w:tcPr>
        <w:tcBorders>
          <w:bottom w:val="single" w:sz="12" w:space="0" w:color="AA6BD2" w:themeColor="accent5" w:themeTint="99"/>
        </w:tcBorders>
      </w:tcPr>
    </w:tblStylePr>
    <w:tblStylePr w:type="lastRow">
      <w:rPr>
        <w:b/>
        <w:bCs/>
      </w:rPr>
      <w:tblPr/>
      <w:tcPr>
        <w:tcBorders>
          <w:top w:val="double" w:sz="2" w:space="0" w:color="AA6BD2"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C1D8D"/>
    <w:pPr>
      <w:spacing w:after="0"/>
    </w:pPr>
    <w:tblPr>
      <w:tblStyleRowBandSize w:val="1"/>
      <w:tblStyleColBandSize w:val="1"/>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Pr>
    <w:tblStylePr w:type="firstRow">
      <w:rPr>
        <w:b/>
        <w:bCs/>
      </w:rPr>
      <w:tblPr/>
      <w:tcPr>
        <w:tcBorders>
          <w:bottom w:val="single" w:sz="12" w:space="0" w:color="8F8F8F" w:themeColor="text1" w:themeTint="99"/>
        </w:tcBorders>
      </w:tcPr>
    </w:tblStylePr>
    <w:tblStylePr w:type="lastRow">
      <w:rPr>
        <w:b/>
        <w:bCs/>
      </w:rPr>
      <w:tblPr/>
      <w:tcPr>
        <w:tcBorders>
          <w:top w:val="double" w:sz="2" w:space="0" w:color="8F8F8F"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semiHidden/>
    <w:unhideWhenUsed/>
    <w:rsid w:val="002F3445"/>
    <w:rPr>
      <w:sz w:val="16"/>
      <w:szCs w:val="16"/>
    </w:rPr>
  </w:style>
  <w:style w:type="paragraph" w:styleId="CommentText">
    <w:name w:val="annotation text"/>
    <w:basedOn w:val="Normal"/>
    <w:link w:val="CommentTextChar"/>
    <w:uiPriority w:val="99"/>
    <w:unhideWhenUsed/>
    <w:rsid w:val="002F3445"/>
  </w:style>
  <w:style w:type="character" w:customStyle="1" w:styleId="CommentTextChar">
    <w:name w:val="Comment Text Char"/>
    <w:basedOn w:val="DefaultParagraphFont"/>
    <w:link w:val="CommentText"/>
    <w:uiPriority w:val="99"/>
    <w:rsid w:val="002F3445"/>
    <w:rPr>
      <w:color w:val="454545" w:themeColor="text1"/>
    </w:rPr>
  </w:style>
  <w:style w:type="paragraph" w:styleId="CommentSubject">
    <w:name w:val="annotation subject"/>
    <w:basedOn w:val="CommentText"/>
    <w:next w:val="CommentText"/>
    <w:link w:val="CommentSubjectChar"/>
    <w:uiPriority w:val="99"/>
    <w:semiHidden/>
    <w:unhideWhenUsed/>
    <w:rsid w:val="002F3445"/>
    <w:rPr>
      <w:b/>
      <w:bCs/>
    </w:rPr>
  </w:style>
  <w:style w:type="character" w:customStyle="1" w:styleId="CommentSubjectChar">
    <w:name w:val="Comment Subject Char"/>
    <w:basedOn w:val="CommentTextChar"/>
    <w:link w:val="CommentSubject"/>
    <w:uiPriority w:val="99"/>
    <w:semiHidden/>
    <w:rsid w:val="002F3445"/>
    <w:rPr>
      <w:b/>
      <w:bCs/>
      <w:color w:val="454545" w:themeColor="text1"/>
    </w:rPr>
  </w:style>
  <w:style w:type="paragraph" w:styleId="Revision">
    <w:name w:val="Revision"/>
    <w:hidden/>
    <w:uiPriority w:val="99"/>
    <w:semiHidden/>
    <w:rsid w:val="002F3445"/>
    <w:pPr>
      <w:spacing w:after="0"/>
    </w:pPr>
    <w:rPr>
      <w:color w:val="454545" w:themeColor="text1"/>
    </w:rPr>
  </w:style>
  <w:style w:type="paragraph" w:styleId="BalloonText">
    <w:name w:val="Balloon Text"/>
    <w:basedOn w:val="Normal"/>
    <w:link w:val="BalloonTextChar"/>
    <w:uiPriority w:val="99"/>
    <w:semiHidden/>
    <w:unhideWhenUsed/>
    <w:rsid w:val="002F344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445"/>
    <w:rPr>
      <w:rFonts w:ascii="Segoe UI" w:hAnsi="Segoe UI" w:cs="Segoe UI"/>
      <w:color w:val="454545" w:themeColor="text1"/>
      <w:sz w:val="18"/>
      <w:szCs w:val="18"/>
    </w:rPr>
  </w:style>
  <w:style w:type="paragraph" w:customStyle="1" w:styleId="Level1Text">
    <w:name w:val="Level 1 Text"/>
    <w:basedOn w:val="Normal"/>
    <w:link w:val="Level1TextChar"/>
    <w:rsid w:val="00B123B0"/>
    <w:pPr>
      <w:keepLines/>
      <w:widowControl w:val="0"/>
      <w:tabs>
        <w:tab w:val="left" w:pos="1418"/>
      </w:tabs>
      <w:spacing w:line="264" w:lineRule="auto"/>
      <w:ind w:left="1418" w:hanging="1418"/>
      <w:jc w:val="both"/>
    </w:pPr>
    <w:rPr>
      <w:rFonts w:ascii="Arial" w:eastAsia="Times New Roman" w:hAnsi="Arial" w:cs="Times New Roman"/>
      <w:snapToGrid w:val="0"/>
      <w:color w:val="000000"/>
      <w:lang w:val="en-US"/>
    </w:rPr>
  </w:style>
  <w:style w:type="paragraph" w:customStyle="1" w:styleId="Level2Text">
    <w:name w:val="Level 2 Text"/>
    <w:basedOn w:val="Normal"/>
    <w:rsid w:val="00B123B0"/>
    <w:pPr>
      <w:keepLines/>
      <w:widowControl w:val="0"/>
      <w:tabs>
        <w:tab w:val="left" w:pos="1843"/>
      </w:tabs>
      <w:spacing w:line="264" w:lineRule="auto"/>
      <w:ind w:left="1843" w:hanging="425"/>
      <w:jc w:val="both"/>
    </w:pPr>
    <w:rPr>
      <w:rFonts w:ascii="Arial" w:eastAsia="Times New Roman" w:hAnsi="Arial" w:cs="Times New Roman"/>
      <w:snapToGrid w:val="0"/>
      <w:color w:val="auto"/>
      <w:lang w:val="en-US"/>
    </w:rPr>
  </w:style>
  <w:style w:type="character" w:customStyle="1" w:styleId="Level1TextChar">
    <w:name w:val="Level 1 Text Char"/>
    <w:link w:val="Level1Text"/>
    <w:locked/>
    <w:rsid w:val="00B123B0"/>
    <w:rPr>
      <w:rFonts w:ascii="Arial" w:eastAsia="Times New Roman" w:hAnsi="Arial" w:cs="Times New Roman"/>
      <w:snapToGrid w:val="0"/>
      <w:color w:val="000000"/>
      <w:lang w:val="en-US"/>
    </w:rPr>
  </w:style>
  <w:style w:type="paragraph" w:styleId="Header">
    <w:name w:val="header"/>
    <w:basedOn w:val="Normal"/>
    <w:link w:val="HeaderChar"/>
    <w:uiPriority w:val="99"/>
    <w:unhideWhenUsed/>
    <w:rsid w:val="00847901"/>
    <w:pPr>
      <w:tabs>
        <w:tab w:val="center" w:pos="4680"/>
        <w:tab w:val="right" w:pos="9360"/>
      </w:tabs>
      <w:spacing w:after="0"/>
    </w:pPr>
  </w:style>
  <w:style w:type="character" w:customStyle="1" w:styleId="HeaderChar">
    <w:name w:val="Header Char"/>
    <w:basedOn w:val="DefaultParagraphFont"/>
    <w:link w:val="Header"/>
    <w:uiPriority w:val="99"/>
    <w:rsid w:val="00847901"/>
    <w:rPr>
      <w:color w:val="454545" w:themeColor="text1"/>
    </w:rPr>
  </w:style>
  <w:style w:type="paragraph" w:customStyle="1" w:styleId="Arial11Bold">
    <w:name w:val="Arial 11 Bold"/>
    <w:basedOn w:val="Normal"/>
    <w:rsid w:val="00F933E6"/>
    <w:pPr>
      <w:widowControl w:val="0"/>
      <w:spacing w:before="120"/>
    </w:pPr>
    <w:rPr>
      <w:rFonts w:ascii="Arial" w:eastAsia="Times New Roman" w:hAnsi="Arial" w:cs="Times New Roman"/>
      <w:b/>
      <w:snapToGrid w:val="0"/>
      <w:color w:val="auto"/>
    </w:rPr>
  </w:style>
  <w:style w:type="paragraph" w:customStyle="1" w:styleId="TableArial11">
    <w:name w:val="Table Arial 11"/>
    <w:basedOn w:val="Normal"/>
    <w:link w:val="TableArial11Char"/>
    <w:rsid w:val="00F933E6"/>
    <w:pPr>
      <w:widowControl w:val="0"/>
      <w:spacing w:before="120" w:line="264" w:lineRule="auto"/>
      <w:jc w:val="both"/>
    </w:pPr>
    <w:rPr>
      <w:rFonts w:ascii="Arial" w:eastAsia="Times New Roman" w:hAnsi="Arial" w:cs="Times New Roman"/>
      <w:snapToGrid w:val="0"/>
      <w:color w:val="auto"/>
    </w:rPr>
  </w:style>
  <w:style w:type="character" w:customStyle="1" w:styleId="TableArial11Char">
    <w:name w:val="Table Arial 11 Char"/>
    <w:link w:val="TableArial11"/>
    <w:rsid w:val="00F933E6"/>
    <w:rPr>
      <w:rFonts w:ascii="Arial" w:eastAsia="Times New Roman" w:hAnsi="Arial" w:cs="Times New Roman"/>
      <w:snapToGrid w:val="0"/>
    </w:rPr>
  </w:style>
  <w:style w:type="paragraph" w:customStyle="1" w:styleId="Default">
    <w:name w:val="Default"/>
    <w:rsid w:val="00940546"/>
    <w:pPr>
      <w:autoSpaceDE w:val="0"/>
      <w:autoSpaceDN w:val="0"/>
      <w:adjustRightInd w:val="0"/>
      <w:spacing w:after="0"/>
    </w:pPr>
    <w:rPr>
      <w:rFonts w:ascii="Calibri" w:hAnsi="Calibri" w:cs="Calibri"/>
      <w:color w:val="000000"/>
      <w:sz w:val="24"/>
      <w:szCs w:val="24"/>
      <w:lang w:val="en-US"/>
    </w:rPr>
  </w:style>
  <w:style w:type="character" w:customStyle="1" w:styleId="DeltaViewInsertion">
    <w:name w:val="DeltaView Insertion"/>
    <w:rsid w:val="009A1F05"/>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64693">
      <w:bodyDiv w:val="1"/>
      <w:marLeft w:val="0"/>
      <w:marRight w:val="0"/>
      <w:marTop w:val="0"/>
      <w:marBottom w:val="0"/>
      <w:divBdr>
        <w:top w:val="none" w:sz="0" w:space="0" w:color="auto"/>
        <w:left w:val="none" w:sz="0" w:space="0" w:color="auto"/>
        <w:bottom w:val="none" w:sz="0" w:space="0" w:color="auto"/>
        <w:right w:val="none" w:sz="0" w:space="0" w:color="auto"/>
      </w:divBdr>
    </w:div>
    <w:div w:id="764419934">
      <w:bodyDiv w:val="1"/>
      <w:marLeft w:val="0"/>
      <w:marRight w:val="0"/>
      <w:marTop w:val="0"/>
      <w:marBottom w:val="0"/>
      <w:divBdr>
        <w:top w:val="none" w:sz="0" w:space="0" w:color="auto"/>
        <w:left w:val="none" w:sz="0" w:space="0" w:color="auto"/>
        <w:bottom w:val="none" w:sz="0" w:space="0" w:color="auto"/>
        <w:right w:val="none" w:sz="0" w:space="0" w:color="auto"/>
      </w:divBdr>
    </w:div>
    <w:div w:id="853037870">
      <w:bodyDiv w:val="1"/>
      <w:marLeft w:val="0"/>
      <w:marRight w:val="0"/>
      <w:marTop w:val="0"/>
      <w:marBottom w:val="0"/>
      <w:divBdr>
        <w:top w:val="none" w:sz="0" w:space="0" w:color="auto"/>
        <w:left w:val="none" w:sz="0" w:space="0" w:color="auto"/>
        <w:bottom w:val="none" w:sz="0" w:space="0" w:color="auto"/>
        <w:right w:val="none" w:sz="0" w:space="0" w:color="auto"/>
      </w:divBdr>
    </w:div>
    <w:div w:id="901870448">
      <w:bodyDiv w:val="1"/>
      <w:marLeft w:val="0"/>
      <w:marRight w:val="0"/>
      <w:marTop w:val="0"/>
      <w:marBottom w:val="0"/>
      <w:divBdr>
        <w:top w:val="none" w:sz="0" w:space="0" w:color="auto"/>
        <w:left w:val="none" w:sz="0" w:space="0" w:color="auto"/>
        <w:bottom w:val="none" w:sz="0" w:space="0" w:color="auto"/>
        <w:right w:val="none" w:sz="0" w:space="0" w:color="auto"/>
      </w:divBdr>
    </w:div>
    <w:div w:id="1014841236">
      <w:bodyDiv w:val="1"/>
      <w:marLeft w:val="0"/>
      <w:marRight w:val="0"/>
      <w:marTop w:val="0"/>
      <w:marBottom w:val="0"/>
      <w:divBdr>
        <w:top w:val="none" w:sz="0" w:space="0" w:color="auto"/>
        <w:left w:val="none" w:sz="0" w:space="0" w:color="auto"/>
        <w:bottom w:val="none" w:sz="0" w:space="0" w:color="auto"/>
        <w:right w:val="none" w:sz="0" w:space="0" w:color="auto"/>
      </w:divBdr>
    </w:div>
    <w:div w:id="1078596121">
      <w:bodyDiv w:val="1"/>
      <w:marLeft w:val="0"/>
      <w:marRight w:val="0"/>
      <w:marTop w:val="0"/>
      <w:marBottom w:val="0"/>
      <w:divBdr>
        <w:top w:val="none" w:sz="0" w:space="0" w:color="auto"/>
        <w:left w:val="none" w:sz="0" w:space="0" w:color="auto"/>
        <w:bottom w:val="none" w:sz="0" w:space="0" w:color="auto"/>
        <w:right w:val="none" w:sz="0" w:space="0" w:color="auto"/>
      </w:divBdr>
    </w:div>
    <w:div w:id="1235628768">
      <w:bodyDiv w:val="1"/>
      <w:marLeft w:val="0"/>
      <w:marRight w:val="0"/>
      <w:marTop w:val="0"/>
      <w:marBottom w:val="0"/>
      <w:divBdr>
        <w:top w:val="none" w:sz="0" w:space="0" w:color="auto"/>
        <w:left w:val="none" w:sz="0" w:space="0" w:color="auto"/>
        <w:bottom w:val="none" w:sz="0" w:space="0" w:color="auto"/>
        <w:right w:val="none" w:sz="0" w:space="0" w:color="auto"/>
      </w:divBdr>
    </w:div>
    <w:div w:id="1301424395">
      <w:bodyDiv w:val="1"/>
      <w:marLeft w:val="0"/>
      <w:marRight w:val="0"/>
      <w:marTop w:val="0"/>
      <w:marBottom w:val="0"/>
      <w:divBdr>
        <w:top w:val="none" w:sz="0" w:space="0" w:color="auto"/>
        <w:left w:val="none" w:sz="0" w:space="0" w:color="auto"/>
        <w:bottom w:val="none" w:sz="0" w:space="0" w:color="auto"/>
        <w:right w:val="none" w:sz="0" w:space="0" w:color="auto"/>
      </w:divBdr>
    </w:div>
    <w:div w:id="1422600076">
      <w:bodyDiv w:val="1"/>
      <w:marLeft w:val="0"/>
      <w:marRight w:val="0"/>
      <w:marTop w:val="0"/>
      <w:marBottom w:val="0"/>
      <w:divBdr>
        <w:top w:val="none" w:sz="0" w:space="0" w:color="auto"/>
        <w:left w:val="none" w:sz="0" w:space="0" w:color="auto"/>
        <w:bottom w:val="none" w:sz="0" w:space="0" w:color="auto"/>
        <w:right w:val="none" w:sz="0" w:space="0" w:color="auto"/>
      </w:divBdr>
    </w:div>
    <w:div w:id="1499033461">
      <w:bodyDiv w:val="1"/>
      <w:marLeft w:val="0"/>
      <w:marRight w:val="0"/>
      <w:marTop w:val="0"/>
      <w:marBottom w:val="0"/>
      <w:divBdr>
        <w:top w:val="none" w:sz="0" w:space="0" w:color="auto"/>
        <w:left w:val="none" w:sz="0" w:space="0" w:color="auto"/>
        <w:bottom w:val="none" w:sz="0" w:space="0" w:color="auto"/>
        <w:right w:val="none" w:sz="0" w:space="0" w:color="auto"/>
      </w:divBdr>
    </w:div>
    <w:div w:id="183345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9.jp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NGESO">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NGESO" id="{AA29BCD7-3086-4379-8522-116C9645BE74}" vid="{8B0A2379-9ED7-4D13-8CC6-6308BD3EAF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D83DC-ECD5-4AAB-B24F-0A0072F15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8307</Words>
  <Characters>47355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Li</dc:creator>
  <cp:keywords/>
  <dc:description/>
  <cp:lastModifiedBy>Johnson (ESO), Antony</cp:lastModifiedBy>
  <cp:revision>3</cp:revision>
  <cp:lastPrinted>2020-08-22T17:14:00Z</cp:lastPrinted>
  <dcterms:created xsi:type="dcterms:W3CDTF">2020-12-21T12:12:00Z</dcterms:created>
  <dcterms:modified xsi:type="dcterms:W3CDTF">2020-12-21T12:13:00Z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