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86" w:rsidRDefault="00E62A86" w:rsidP="00D1080D">
      <w:pPr>
        <w:pStyle w:val="Heading1"/>
        <w:numPr>
          <w:ilvl w:val="0"/>
          <w:numId w:val="0"/>
        </w:numPr>
        <w:pBdr>
          <w:top w:val="single" w:sz="36" w:space="1" w:color="00B050"/>
          <w:left w:val="single" w:sz="36" w:space="4" w:color="00B050"/>
          <w:bottom w:val="single" w:sz="36" w:space="1" w:color="00B050"/>
          <w:right w:val="single" w:sz="36" w:space="4" w:color="00B050"/>
        </w:pBdr>
        <w:shd w:val="clear" w:color="auto" w:fill="00B050"/>
      </w:pPr>
      <w:bookmarkStart w:id="0" w:name="_Toc288131448"/>
      <w:r>
        <w:t>CUSC Workgroup 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487CDE" w:rsidRDefault="00077AC6" w:rsidP="00487CDE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CMP311</w:t>
      </w:r>
      <w:bookmarkStart w:id="1" w:name="_Hlk1137125"/>
      <w:r w:rsidRPr="00077AC6">
        <w:rPr>
          <w:rFonts w:cs="Arial"/>
          <w:b/>
          <w:color w:val="000000"/>
          <w:sz w:val="36"/>
          <w:szCs w:val="36"/>
        </w:rPr>
        <w:t xml:space="preserve"> </w:t>
      </w:r>
      <w:r w:rsidRPr="00077AC6">
        <w:rPr>
          <w:rFonts w:cs="Arial"/>
          <w:b/>
          <w:sz w:val="24"/>
        </w:rPr>
        <w:t>Reassessment of CUSC credit requirements for Suppliers, specifically for “User Allowed Credit” as defined in Section 3, Part III section 3.27 of the CUS</w:t>
      </w:r>
      <w:bookmarkEnd w:id="1"/>
      <w:r w:rsidRPr="00077AC6">
        <w:rPr>
          <w:rFonts w:cs="Arial"/>
          <w:b/>
          <w:sz w:val="24"/>
        </w:rPr>
        <w:t>C</w:t>
      </w:r>
      <w:bookmarkStart w:id="2" w:name="_GoBack"/>
      <w:bookmarkEnd w:id="2"/>
    </w:p>
    <w:p w:rsidR="00077AC6" w:rsidRDefault="00077AC6" w:rsidP="00487CDE">
      <w:pPr>
        <w:rPr>
          <w:rFonts w:cs="Arial"/>
          <w:b/>
          <w:sz w:val="24"/>
        </w:rPr>
      </w:pPr>
    </w:p>
    <w:p w:rsidR="00E62A86" w:rsidRPr="003F639A" w:rsidRDefault="00E62A86" w:rsidP="00E62A86">
      <w:pPr>
        <w:pStyle w:val="BodyText"/>
        <w:ind w:right="-97"/>
        <w:rPr>
          <w:rFonts w:cs="Arial"/>
          <w:spacing w:val="-3"/>
          <w:szCs w:val="22"/>
        </w:rPr>
      </w:pPr>
      <w:r w:rsidRPr="003F639A">
        <w:rPr>
          <w:rFonts w:cs="Arial"/>
          <w:spacing w:val="-3"/>
          <w:szCs w:val="22"/>
        </w:rPr>
        <w:t xml:space="preserve">Industry parties are invited to respond to this consultation expressing their views and supplying the rationale for those views, particularly in respect of </w:t>
      </w:r>
      <w:r>
        <w:rPr>
          <w:rFonts w:cs="Arial"/>
          <w:spacing w:val="-3"/>
          <w:szCs w:val="22"/>
        </w:rPr>
        <w:t xml:space="preserve">any </w:t>
      </w:r>
      <w:r w:rsidRPr="003F639A">
        <w:rPr>
          <w:rFonts w:cs="Arial"/>
          <w:spacing w:val="-3"/>
          <w:szCs w:val="22"/>
        </w:rPr>
        <w:t>specific questions detailed below.</w:t>
      </w:r>
    </w:p>
    <w:p w:rsidR="00E62A86" w:rsidRPr="00694354" w:rsidRDefault="00E62A86" w:rsidP="00E62A86">
      <w:pPr>
        <w:pStyle w:val="BodyText"/>
        <w:ind w:right="-97"/>
        <w:rPr>
          <w:rFonts w:cs="Arial"/>
          <w:spacing w:val="-3"/>
          <w:szCs w:val="22"/>
        </w:rPr>
      </w:pPr>
      <w:r w:rsidRPr="00694354">
        <w:rPr>
          <w:rFonts w:cs="Arial"/>
          <w:spacing w:val="-3"/>
          <w:szCs w:val="22"/>
        </w:rPr>
        <w:t xml:space="preserve">Please send your responses </w:t>
      </w:r>
      <w:r w:rsidR="00DA7997">
        <w:rPr>
          <w:rFonts w:cs="Arial"/>
          <w:spacing w:val="-3"/>
          <w:szCs w:val="22"/>
        </w:rPr>
        <w:t>by</w:t>
      </w:r>
      <w:r w:rsidRPr="00694354">
        <w:rPr>
          <w:rFonts w:cs="Arial"/>
          <w:b/>
          <w:spacing w:val="-3"/>
          <w:szCs w:val="22"/>
        </w:rPr>
        <w:t xml:space="preserve"> </w:t>
      </w:r>
      <w:r w:rsidR="00077AC6">
        <w:rPr>
          <w:rFonts w:cs="Arial"/>
          <w:b/>
          <w:spacing w:val="-3"/>
          <w:szCs w:val="22"/>
        </w:rPr>
        <w:t>29 October</w:t>
      </w:r>
      <w:r w:rsidR="00487CDE">
        <w:rPr>
          <w:rFonts w:cs="Arial"/>
          <w:b/>
          <w:spacing w:val="-3"/>
          <w:szCs w:val="22"/>
        </w:rPr>
        <w:t xml:space="preserve"> </w:t>
      </w:r>
      <w:r w:rsidR="00413FDD">
        <w:rPr>
          <w:rFonts w:cs="Arial"/>
          <w:b/>
          <w:spacing w:val="-3"/>
          <w:szCs w:val="22"/>
        </w:rPr>
        <w:t>201</w:t>
      </w:r>
      <w:r w:rsidR="00487CDE">
        <w:rPr>
          <w:rFonts w:cs="Arial"/>
          <w:b/>
          <w:spacing w:val="-3"/>
          <w:szCs w:val="22"/>
        </w:rPr>
        <w:t>9</w:t>
      </w:r>
      <w:r w:rsidRPr="00694354">
        <w:rPr>
          <w:rFonts w:cs="Arial"/>
          <w:spacing w:val="-3"/>
          <w:szCs w:val="22"/>
        </w:rPr>
        <w:t xml:space="preserve"> to </w:t>
      </w:r>
      <w:hyperlink r:id="rId8" w:history="1">
        <w:r w:rsidR="00D1080D" w:rsidRPr="00C847FB">
          <w:rPr>
            <w:rStyle w:val="Hyperlink"/>
            <w:rFonts w:cs="Arial"/>
            <w:spacing w:val="-3"/>
            <w:szCs w:val="22"/>
          </w:rPr>
          <w:t>cusc.team@nationalgrideso.com</w:t>
        </w:r>
      </w:hyperlink>
      <w:r w:rsidR="001E6AE5">
        <w:rPr>
          <w:rFonts w:cs="Arial"/>
          <w:spacing w:val="-3"/>
          <w:szCs w:val="22"/>
        </w:rPr>
        <w:t xml:space="preserve"> </w:t>
      </w:r>
      <w:r w:rsidRPr="00694354">
        <w:rPr>
          <w:rFonts w:cs="Arial"/>
          <w:spacing w:val="-3"/>
          <w:szCs w:val="22"/>
        </w:rPr>
        <w:t xml:space="preserve"> Please note that any responses received after the deadline or sent to a different email address may not receive due consideration by the Work</w:t>
      </w:r>
      <w:r>
        <w:rPr>
          <w:rFonts w:cs="Arial"/>
          <w:spacing w:val="-3"/>
          <w:szCs w:val="22"/>
        </w:rPr>
        <w:t>group.</w:t>
      </w:r>
    </w:p>
    <w:p w:rsidR="00E62A86" w:rsidRDefault="00E62A86" w:rsidP="00E62A86">
      <w:pPr>
        <w:rPr>
          <w:rFonts w:cs="Arial"/>
          <w:szCs w:val="22"/>
        </w:rPr>
      </w:pPr>
      <w:r w:rsidRPr="00651F79">
        <w:rPr>
          <w:rFonts w:cs="Arial"/>
          <w:szCs w:val="22"/>
        </w:rPr>
        <w:t xml:space="preserve">Any queries on the content of the consultation should be addressed to </w:t>
      </w:r>
      <w:r w:rsidR="00077AC6">
        <w:rPr>
          <w:rFonts w:cs="Arial"/>
          <w:szCs w:val="22"/>
        </w:rPr>
        <w:t>Chrissie Brown</w:t>
      </w:r>
      <w:r w:rsidR="00287843">
        <w:rPr>
          <w:rFonts w:cs="Arial"/>
          <w:szCs w:val="22"/>
        </w:rPr>
        <w:t xml:space="preserve"> at </w:t>
      </w:r>
      <w:hyperlink r:id="rId9" w:history="1">
        <w:r w:rsidR="00077AC6" w:rsidRPr="00072BB3">
          <w:rPr>
            <w:rStyle w:val="Hyperlink"/>
            <w:rFonts w:cs="Arial"/>
            <w:szCs w:val="22"/>
          </w:rPr>
          <w:t>christine.brown1@nationalgrideso.com</w:t>
        </w:r>
      </w:hyperlink>
      <w:r w:rsidR="00077AC6">
        <w:rPr>
          <w:rStyle w:val="Hyperlink"/>
          <w:rFonts w:cs="Arial"/>
          <w:szCs w:val="22"/>
        </w:rPr>
        <w:t xml:space="preserve"> </w:t>
      </w:r>
    </w:p>
    <w:p w:rsidR="00287843" w:rsidRPr="00651F79" w:rsidRDefault="00287843" w:rsidP="00E62A86">
      <w:pPr>
        <w:rPr>
          <w:rFonts w:cs="Arial"/>
          <w:szCs w:val="22"/>
        </w:rPr>
      </w:pPr>
    </w:p>
    <w:p w:rsidR="00E62A86" w:rsidRPr="00651F79" w:rsidRDefault="00E62A86" w:rsidP="00E62A86">
      <w:pPr>
        <w:pStyle w:val="BodyText"/>
        <w:ind w:right="-97"/>
        <w:rPr>
          <w:rFonts w:cs="Arial"/>
          <w:spacing w:val="-3"/>
          <w:szCs w:val="22"/>
        </w:rPr>
      </w:pPr>
      <w:r w:rsidRPr="00651F79">
        <w:rPr>
          <w:rFonts w:cs="Arial"/>
          <w:spacing w:val="-3"/>
          <w:szCs w:val="22"/>
        </w:rPr>
        <w:t>These responses will be considered by the Work</w:t>
      </w:r>
      <w:r>
        <w:rPr>
          <w:rFonts w:cs="Arial"/>
          <w:spacing w:val="-3"/>
          <w:szCs w:val="22"/>
        </w:rPr>
        <w:t>group</w:t>
      </w:r>
      <w:r w:rsidRPr="00651F79">
        <w:rPr>
          <w:rFonts w:cs="Arial"/>
          <w:spacing w:val="-3"/>
          <w:szCs w:val="22"/>
        </w:rPr>
        <w:t xml:space="preserve"> at their next meeting</w:t>
      </w:r>
      <w:r>
        <w:rPr>
          <w:rFonts w:cs="Arial"/>
          <w:spacing w:val="-3"/>
          <w:szCs w:val="22"/>
        </w:rPr>
        <w:t xml:space="preserve"> </w:t>
      </w:r>
      <w:r w:rsidRPr="00651F79">
        <w:rPr>
          <w:rFonts w:cs="Arial"/>
          <w:spacing w:val="-3"/>
          <w:szCs w:val="22"/>
        </w:rPr>
        <w:t>at which m</w:t>
      </w:r>
      <w:r w:rsidR="00057443">
        <w:rPr>
          <w:rFonts w:cs="Arial"/>
          <w:spacing w:val="-3"/>
          <w:szCs w:val="22"/>
        </w:rPr>
        <w:t>embers will also consider any Workgroup</w:t>
      </w:r>
      <w:r w:rsidRPr="00651F79">
        <w:rPr>
          <w:rFonts w:cs="Arial"/>
          <w:spacing w:val="-3"/>
          <w:szCs w:val="22"/>
        </w:rPr>
        <w:t xml:space="preserve"> Consultation Alternative Requests.  Where appropriate, the </w:t>
      </w:r>
      <w:r>
        <w:rPr>
          <w:rFonts w:cs="Arial"/>
          <w:spacing w:val="-3"/>
          <w:szCs w:val="22"/>
        </w:rPr>
        <w:t>Workgroup</w:t>
      </w:r>
      <w:r w:rsidRPr="00651F79">
        <w:rPr>
          <w:rFonts w:cs="Arial"/>
          <w:spacing w:val="-3"/>
          <w:szCs w:val="22"/>
        </w:rPr>
        <w:t xml:space="preserve"> will record your response and its consideration of it within the final </w:t>
      </w:r>
      <w:r>
        <w:rPr>
          <w:rFonts w:cs="Arial"/>
          <w:spacing w:val="-3"/>
          <w:szCs w:val="22"/>
        </w:rPr>
        <w:t>Workgroup</w:t>
      </w:r>
      <w:r w:rsidR="00057443">
        <w:rPr>
          <w:rFonts w:cs="Arial"/>
          <w:spacing w:val="-3"/>
          <w:szCs w:val="22"/>
        </w:rPr>
        <w:t xml:space="preserve"> R</w:t>
      </w:r>
      <w:r w:rsidRPr="00651F79">
        <w:rPr>
          <w:rFonts w:cs="Arial"/>
          <w:spacing w:val="-3"/>
          <w:szCs w:val="22"/>
        </w:rPr>
        <w:t xml:space="preserve">eport which is submitted to the CUSC </w:t>
      </w:r>
      <w:r>
        <w:rPr>
          <w:rFonts w:cs="Arial"/>
          <w:spacing w:val="-3"/>
          <w:szCs w:val="22"/>
        </w:rPr>
        <w:t xml:space="preserve">Modifications </w:t>
      </w:r>
      <w:r w:rsidRPr="00651F79">
        <w:rPr>
          <w:rFonts w:cs="Arial"/>
          <w:spacing w:val="-3"/>
          <w:szCs w:val="22"/>
        </w:rPr>
        <w:t>Panel.</w:t>
      </w:r>
      <w:r w:rsidR="00DE027B">
        <w:rPr>
          <w:rFonts w:cs="Arial"/>
          <w:spacing w:val="-3"/>
          <w:szCs w:val="22"/>
        </w:rPr>
        <w:t xml:space="preserve">  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692"/>
      </w:tblGrid>
      <w:tr w:rsidR="00E62A86" w:rsidRPr="00170E5E" w:rsidTr="00D1080D">
        <w:tc>
          <w:tcPr>
            <w:tcW w:w="226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769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D1080D">
        <w:trPr>
          <w:trHeight w:val="317"/>
        </w:trPr>
        <w:tc>
          <w:tcPr>
            <w:tcW w:w="226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769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487CDE" w:rsidRPr="00170E5E" w:rsidTr="00D1080D">
        <w:tc>
          <w:tcPr>
            <w:tcW w:w="2268" w:type="dxa"/>
          </w:tcPr>
          <w:p w:rsidR="00487CDE" w:rsidRPr="00E9750D" w:rsidRDefault="00487CDE" w:rsidP="00487CDE">
            <w:pPr>
              <w:pStyle w:val="BodyText"/>
            </w:pPr>
            <w:r w:rsidRPr="00E9750D">
              <w:t>Please express your views regarding the Workgroup Consultation, including rationale.</w:t>
            </w:r>
          </w:p>
          <w:p w:rsidR="00487CDE" w:rsidRPr="00E9750D" w:rsidRDefault="00487CDE" w:rsidP="00487CDE">
            <w:pPr>
              <w:pStyle w:val="BodyText"/>
            </w:pPr>
            <w:r w:rsidRPr="00E9750D">
              <w:t>(Please include any issues, suggestions or queries)</w:t>
            </w:r>
          </w:p>
          <w:p w:rsidR="00487CDE" w:rsidRPr="00E9750D" w:rsidRDefault="00487CDE" w:rsidP="00487CDE">
            <w:pPr>
              <w:pStyle w:val="BodyText"/>
            </w:pPr>
          </w:p>
        </w:tc>
        <w:tc>
          <w:tcPr>
            <w:tcW w:w="7692" w:type="dxa"/>
          </w:tcPr>
          <w:p w:rsidR="00487CDE" w:rsidRDefault="00487CDE" w:rsidP="00077AC6">
            <w:pPr>
              <w:pStyle w:val="BodyText"/>
              <w:rPr>
                <w:b/>
              </w:rPr>
            </w:pPr>
            <w:r w:rsidRPr="00487CDE">
              <w:rPr>
                <w:b/>
              </w:rPr>
              <w:t xml:space="preserve">For reference, the Applicable CUSC Objectives for the Use of System </w:t>
            </w:r>
          </w:p>
          <w:p w:rsidR="00077AC6" w:rsidRDefault="00077AC6" w:rsidP="00077AC6">
            <w:pPr>
              <w:pStyle w:val="BodyText"/>
            </w:pPr>
            <w:r>
              <w:t>(a)</w:t>
            </w:r>
            <w:r>
              <w:t xml:space="preserve">The efficient discharge by the Licensee of the obligations imposed on </w:t>
            </w:r>
            <w:r>
              <w:t xml:space="preserve">    </w:t>
            </w:r>
            <w:r>
              <w:t>it by the Act and the Transmission Licence;</w:t>
            </w:r>
          </w:p>
          <w:p w:rsidR="00077AC6" w:rsidRDefault="00077AC6" w:rsidP="00077AC6">
            <w:pPr>
              <w:pStyle w:val="BodyText"/>
            </w:pPr>
            <w:r>
              <w:t>(b)</w:t>
            </w:r>
            <w:r>
              <w:t>Facilitating effective competition in the generation and supply of electricity, and (so far as consistent therewith) facilitating such competition in the sale, distribution and purchase of electricity;</w:t>
            </w:r>
          </w:p>
          <w:p w:rsidR="00077AC6" w:rsidRDefault="00077AC6" w:rsidP="00077AC6">
            <w:pPr>
              <w:pStyle w:val="BodyText"/>
            </w:pPr>
            <w:r>
              <w:t>(c)</w:t>
            </w:r>
            <w:r>
              <w:t>Compliance with the Electricity Regulation and any relevant legally binding decision of the European Commission and/or the Agency *; and</w:t>
            </w:r>
          </w:p>
          <w:p w:rsidR="00077AC6" w:rsidRDefault="00077AC6" w:rsidP="00077AC6">
            <w:pPr>
              <w:pStyle w:val="BodyText"/>
            </w:pPr>
            <w:r>
              <w:t>(d) Promoting efficiency in the implementation and administration of the CUSC arrangements.</w:t>
            </w:r>
          </w:p>
          <w:p w:rsidR="00487CDE" w:rsidRPr="00651F79" w:rsidRDefault="00077AC6" w:rsidP="00077AC6">
            <w:pPr>
              <w:pStyle w:val="BodyText"/>
              <w:tabs>
                <w:tab w:val="left" w:pos="676"/>
              </w:tabs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 xml:space="preserve"> </w:t>
            </w:r>
            <w:r w:rsidRPr="00077AC6">
              <w:rPr>
                <w:rFonts w:cs="Arial"/>
                <w:i/>
                <w:szCs w:val="22"/>
              </w:rPr>
              <w:t>*Objective (c) refers specifically to European Regulation 2009/714/EC. Reference to the Agency is to the Agency for the Cooperation of Energy Regulators (ACER).</w:t>
            </w:r>
          </w:p>
        </w:tc>
      </w:tr>
    </w:tbl>
    <w:p w:rsidR="00297D2F" w:rsidRDefault="00297D2F" w:rsidP="00E62A86">
      <w:pPr>
        <w:rPr>
          <w:b/>
        </w:rPr>
      </w:pPr>
    </w:p>
    <w:p w:rsidR="00E62A86" w:rsidRDefault="007E526A" w:rsidP="00E62A86">
      <w:pPr>
        <w:rPr>
          <w:b/>
        </w:rPr>
      </w:pPr>
      <w:r w:rsidRPr="007E526A">
        <w:rPr>
          <w:b/>
        </w:rPr>
        <w:t>Standard Workgroup consultation questions</w:t>
      </w:r>
    </w:p>
    <w:p w:rsidR="007E526A" w:rsidRDefault="007E526A" w:rsidP="00E62A86">
      <w:pPr>
        <w:rPr>
          <w:b/>
        </w:rPr>
      </w:pPr>
    </w:p>
    <w:p w:rsidR="00077AC6" w:rsidRDefault="00077AC6" w:rsidP="00E62A86">
      <w:pPr>
        <w:rPr>
          <w:b/>
        </w:rPr>
      </w:pPr>
    </w:p>
    <w:p w:rsidR="00077AC6" w:rsidRDefault="00077AC6" w:rsidP="00E62A86">
      <w:pPr>
        <w:rPr>
          <w:b/>
        </w:rPr>
      </w:pPr>
    </w:p>
    <w:p w:rsidR="00077AC6" w:rsidRDefault="00077AC6" w:rsidP="00E62A86">
      <w:pPr>
        <w:rPr>
          <w:b/>
        </w:rPr>
      </w:pPr>
    </w:p>
    <w:p w:rsidR="00077AC6" w:rsidRDefault="00077AC6" w:rsidP="00E62A86">
      <w:pPr>
        <w:rPr>
          <w:b/>
        </w:rPr>
      </w:pPr>
    </w:p>
    <w:p w:rsidR="00077AC6" w:rsidRDefault="00077AC6" w:rsidP="00E62A86">
      <w:pPr>
        <w:rPr>
          <w:b/>
        </w:rPr>
      </w:pPr>
    </w:p>
    <w:p w:rsidR="00077AC6" w:rsidRDefault="00077AC6" w:rsidP="00E62A86">
      <w:pPr>
        <w:rPr>
          <w:b/>
        </w:rPr>
      </w:pPr>
    </w:p>
    <w:p w:rsidR="00077AC6" w:rsidRDefault="00077AC6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5707"/>
      </w:tblGrid>
      <w:tr w:rsidR="007E526A" w:rsidRPr="00651F79" w:rsidTr="00DE027B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68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570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DE027B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686" w:type="dxa"/>
          </w:tcPr>
          <w:p w:rsidR="007E526A" w:rsidRPr="007043A3" w:rsidRDefault="00077AC6" w:rsidP="001B1A2F">
            <w:pPr>
              <w:rPr>
                <w:rFonts w:cs="Arial"/>
                <w:b/>
                <w:bCs/>
                <w:szCs w:val="22"/>
              </w:rPr>
            </w:pPr>
            <w:r w:rsidRPr="00077AC6">
              <w:rPr>
                <w:rFonts w:cs="Arial"/>
                <w:b/>
                <w:szCs w:val="22"/>
              </w:rPr>
              <w:t>Do you believe that CMP311 Original proposal (revised since originally proposed to just remove the Payment Record Sum) better facilitates the Applicable CUSC Objectives than current arrangements?</w:t>
            </w:r>
          </w:p>
        </w:tc>
        <w:tc>
          <w:tcPr>
            <w:tcW w:w="570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DE027B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686" w:type="dxa"/>
          </w:tcPr>
          <w:p w:rsidR="007E526A" w:rsidRPr="00077AC6" w:rsidRDefault="00077AC6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077AC6">
              <w:rPr>
                <w:b/>
                <w:sz w:val="24"/>
              </w:rPr>
              <w:t xml:space="preserve">Do you support the proposed implementation approach, both in terms of allowing at least 12 months to </w:t>
            </w:r>
            <w:proofErr w:type="gramStart"/>
            <w:r w:rsidRPr="00077AC6">
              <w:rPr>
                <w:b/>
                <w:sz w:val="24"/>
              </w:rPr>
              <w:t>make arrangements</w:t>
            </w:r>
            <w:proofErr w:type="gramEnd"/>
            <w:r w:rsidRPr="00077AC6">
              <w:rPr>
                <w:b/>
                <w:sz w:val="24"/>
              </w:rPr>
              <w:t xml:space="preserve"> and the Workgroup suggestion to commence in April with the Financial Year?</w:t>
            </w:r>
          </w:p>
        </w:tc>
        <w:tc>
          <w:tcPr>
            <w:tcW w:w="570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DE027B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686" w:type="dxa"/>
          </w:tcPr>
          <w:p w:rsidR="00C15869" w:rsidRPr="007043A3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</w:tc>
        <w:tc>
          <w:tcPr>
            <w:tcW w:w="570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C15869" w:rsidRPr="00651F79" w:rsidTr="00DE027B">
        <w:trPr>
          <w:cantSplit/>
          <w:trHeight w:val="267"/>
        </w:trPr>
        <w:tc>
          <w:tcPr>
            <w:tcW w:w="567" w:type="dxa"/>
          </w:tcPr>
          <w:p w:rsidR="00C15869" w:rsidRDefault="00C15869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3686" w:type="dxa"/>
          </w:tcPr>
          <w:p w:rsidR="00C15869" w:rsidRPr="00651F79" w:rsidRDefault="00487CDE" w:rsidP="00891EDA">
            <w:pPr>
              <w:pStyle w:val="BodyTex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 you wish to raise a Workgroup</w:t>
            </w:r>
            <w:r w:rsidR="00C15869" w:rsidRPr="00651F79">
              <w:rPr>
                <w:rFonts w:cs="Arial"/>
                <w:b/>
                <w:szCs w:val="22"/>
              </w:rPr>
              <w:t xml:space="preserve"> Consultation Alternative Request for the </w:t>
            </w:r>
            <w:r w:rsidR="00C15869">
              <w:rPr>
                <w:rFonts w:cs="Arial"/>
                <w:b/>
                <w:szCs w:val="22"/>
              </w:rPr>
              <w:t>Workgroup</w:t>
            </w:r>
            <w:r w:rsidR="00C15869" w:rsidRPr="00651F79">
              <w:rPr>
                <w:rFonts w:cs="Arial"/>
                <w:b/>
                <w:szCs w:val="22"/>
              </w:rPr>
              <w:t xml:space="preserve"> to consider? </w:t>
            </w:r>
          </w:p>
          <w:p w:rsidR="00C15869" w:rsidRPr="007043A3" w:rsidRDefault="00C15869" w:rsidP="00891EDA">
            <w:pPr>
              <w:rPr>
                <w:b/>
                <w:bCs/>
              </w:rPr>
            </w:pPr>
          </w:p>
        </w:tc>
        <w:tc>
          <w:tcPr>
            <w:tcW w:w="5707" w:type="dxa"/>
          </w:tcPr>
          <w:p w:rsidR="00C15869" w:rsidRDefault="00C15869" w:rsidP="00891EDA">
            <w:pPr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 xml:space="preserve">If yes, please complete a WG Consultation Alternative Request form, available on National Grid's </w:t>
            </w:r>
            <w:r w:rsidR="005746F0">
              <w:rPr>
                <w:rFonts w:cs="Arial"/>
                <w:i/>
                <w:szCs w:val="22"/>
              </w:rPr>
              <w:t xml:space="preserve">ESO </w:t>
            </w:r>
            <w:r w:rsidRPr="00651F79">
              <w:rPr>
                <w:rFonts w:cs="Arial"/>
                <w:i/>
                <w:szCs w:val="22"/>
              </w:rPr>
              <w:t>website</w:t>
            </w:r>
            <w:r>
              <w:rPr>
                <w:rStyle w:val="FootnoteReference"/>
                <w:rFonts w:cs="Arial"/>
                <w:i/>
                <w:szCs w:val="22"/>
              </w:rPr>
              <w:footnoteReference w:id="1"/>
            </w:r>
            <w:r w:rsidRPr="00651F79">
              <w:rPr>
                <w:rFonts w:cs="Arial"/>
                <w:i/>
                <w:szCs w:val="22"/>
              </w:rPr>
              <w:t>, and return to the</w:t>
            </w:r>
            <w:r w:rsidR="00594962">
              <w:rPr>
                <w:rFonts w:cs="Arial"/>
                <w:i/>
                <w:szCs w:val="22"/>
              </w:rPr>
              <w:t xml:space="preserve"> CUSC inbox at </w:t>
            </w:r>
            <w:hyperlink r:id="rId10" w:history="1">
              <w:r w:rsidR="00D1080D" w:rsidRPr="00C847FB">
                <w:rPr>
                  <w:rStyle w:val="Hyperlink"/>
                  <w:rFonts w:cs="Arial"/>
                  <w:szCs w:val="22"/>
                </w:rPr>
                <w:t>cusc.team@nationalgrideso.com</w:t>
              </w:r>
            </w:hyperlink>
          </w:p>
          <w:p w:rsidR="00594962" w:rsidRPr="00651F79" w:rsidRDefault="00594962" w:rsidP="00891EDA">
            <w:pPr>
              <w:rPr>
                <w:rFonts w:cs="Arial"/>
                <w:szCs w:val="22"/>
              </w:rPr>
            </w:pPr>
          </w:p>
        </w:tc>
      </w:tr>
    </w:tbl>
    <w:p w:rsidR="00297D2F" w:rsidRDefault="00297D2F" w:rsidP="00E62A86">
      <w:pPr>
        <w:rPr>
          <w:rFonts w:cs="Arial"/>
          <w:szCs w:val="22"/>
        </w:rPr>
      </w:pPr>
    </w:p>
    <w:p w:rsidR="00297D2F" w:rsidRPr="00651F79" w:rsidRDefault="00057443" w:rsidP="00E62A86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Specific questions for </w:t>
      </w:r>
      <w:r w:rsidRPr="00D96B36">
        <w:rPr>
          <w:rFonts w:cs="Arial"/>
          <w:b/>
          <w:szCs w:val="22"/>
        </w:rPr>
        <w:t>CM</w:t>
      </w:r>
      <w:r w:rsidR="00077AC6">
        <w:rPr>
          <w:rFonts w:cs="Arial"/>
          <w:b/>
          <w:szCs w:val="22"/>
        </w:rPr>
        <w:t>P311</w:t>
      </w:r>
    </w:p>
    <w:p w:rsidR="00E62A86" w:rsidRPr="00651F79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5707"/>
      </w:tblGrid>
      <w:tr w:rsidR="00E62A86" w:rsidRPr="00651F79" w:rsidTr="00DE027B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E62A86" w:rsidRPr="00651F79" w:rsidRDefault="00E62A86" w:rsidP="00E62A86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686" w:type="dxa"/>
            <w:shd w:val="clear" w:color="auto" w:fill="D9D9D9"/>
          </w:tcPr>
          <w:p w:rsidR="00E62A86" w:rsidRPr="00651F79" w:rsidRDefault="00E62A86" w:rsidP="00E62A86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5707" w:type="dxa"/>
            <w:shd w:val="clear" w:color="auto" w:fill="D9D9D9"/>
          </w:tcPr>
          <w:p w:rsidR="00E62A86" w:rsidRPr="00651F79" w:rsidRDefault="00E62A86" w:rsidP="00E62A86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C6345E" w:rsidRPr="00651F79" w:rsidTr="00DE027B">
        <w:trPr>
          <w:cantSplit/>
          <w:trHeight w:val="267"/>
        </w:trPr>
        <w:tc>
          <w:tcPr>
            <w:tcW w:w="567" w:type="dxa"/>
          </w:tcPr>
          <w:p w:rsidR="00C6345E" w:rsidRDefault="00C6345E" w:rsidP="00C6345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3686" w:type="dxa"/>
          </w:tcPr>
          <w:p w:rsidR="00C6345E" w:rsidRPr="00651F79" w:rsidRDefault="00077AC6" w:rsidP="00C6345E">
            <w:pPr>
              <w:pStyle w:val="BodyText"/>
              <w:rPr>
                <w:rFonts w:cs="Arial"/>
                <w:b/>
                <w:szCs w:val="22"/>
              </w:rPr>
            </w:pPr>
            <w:r w:rsidRPr="00077AC6">
              <w:rPr>
                <w:rFonts w:cs="Arial"/>
                <w:b/>
                <w:szCs w:val="22"/>
              </w:rPr>
              <w:t>What impact do you think this modification would have on suppliers entering the market?</w:t>
            </w:r>
          </w:p>
        </w:tc>
        <w:tc>
          <w:tcPr>
            <w:tcW w:w="5707" w:type="dxa"/>
          </w:tcPr>
          <w:p w:rsidR="00C6345E" w:rsidRPr="00651F79" w:rsidRDefault="00C6345E" w:rsidP="00C6345E">
            <w:pPr>
              <w:rPr>
                <w:rFonts w:cs="Arial"/>
                <w:i/>
                <w:szCs w:val="22"/>
              </w:rPr>
            </w:pPr>
          </w:p>
        </w:tc>
      </w:tr>
      <w:tr w:rsidR="00C6345E" w:rsidRPr="00651F79" w:rsidTr="00DE027B">
        <w:trPr>
          <w:cantSplit/>
          <w:trHeight w:val="267"/>
        </w:trPr>
        <w:tc>
          <w:tcPr>
            <w:tcW w:w="567" w:type="dxa"/>
          </w:tcPr>
          <w:p w:rsidR="00C6345E" w:rsidRPr="00651F79" w:rsidRDefault="00C6345E" w:rsidP="00C6345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3686" w:type="dxa"/>
          </w:tcPr>
          <w:p w:rsidR="00C6345E" w:rsidRPr="00297D2F" w:rsidRDefault="00077AC6" w:rsidP="00C6345E">
            <w:pPr>
              <w:rPr>
                <w:rFonts w:cs="Arial"/>
                <w:b/>
                <w:szCs w:val="22"/>
              </w:rPr>
            </w:pPr>
            <w:r w:rsidRPr="00077AC6">
              <w:rPr>
                <w:rFonts w:cs="Arial"/>
                <w:b/>
                <w:szCs w:val="22"/>
              </w:rPr>
              <w:t>What impact do you think this modification would have on existing suppliers and what would be the cost to your business?</w:t>
            </w:r>
          </w:p>
        </w:tc>
        <w:tc>
          <w:tcPr>
            <w:tcW w:w="5707" w:type="dxa"/>
          </w:tcPr>
          <w:p w:rsidR="00C6345E" w:rsidRPr="00594962" w:rsidRDefault="00C6345E" w:rsidP="00C6345E">
            <w:pPr>
              <w:rPr>
                <w:rFonts w:cs="Arial"/>
                <w:szCs w:val="22"/>
              </w:rPr>
            </w:pPr>
          </w:p>
        </w:tc>
      </w:tr>
      <w:tr w:rsidR="00C6345E" w:rsidRPr="00651F79" w:rsidTr="00DE027B">
        <w:trPr>
          <w:cantSplit/>
          <w:trHeight w:val="267"/>
        </w:trPr>
        <w:tc>
          <w:tcPr>
            <w:tcW w:w="567" w:type="dxa"/>
          </w:tcPr>
          <w:p w:rsidR="00C6345E" w:rsidRPr="00651F79" w:rsidRDefault="00C6345E" w:rsidP="00C6345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3686" w:type="dxa"/>
          </w:tcPr>
          <w:p w:rsidR="00C6345E" w:rsidRPr="00297D2F" w:rsidRDefault="00077AC6" w:rsidP="00C6345E">
            <w:pPr>
              <w:rPr>
                <w:rFonts w:cs="Arial"/>
                <w:b/>
                <w:szCs w:val="22"/>
              </w:rPr>
            </w:pPr>
            <w:r w:rsidRPr="00077AC6">
              <w:rPr>
                <w:rFonts w:cs="Arial"/>
                <w:b/>
                <w:szCs w:val="22"/>
              </w:rPr>
              <w:t>Two potential solutions other than that Proposed have been discussed by the Workgroup, what are your views on these?</w:t>
            </w:r>
          </w:p>
        </w:tc>
        <w:tc>
          <w:tcPr>
            <w:tcW w:w="5707" w:type="dxa"/>
          </w:tcPr>
          <w:p w:rsidR="00C6345E" w:rsidRPr="00594962" w:rsidRDefault="00C6345E" w:rsidP="00C6345E">
            <w:pPr>
              <w:rPr>
                <w:rFonts w:cs="Arial"/>
                <w:szCs w:val="22"/>
              </w:rPr>
            </w:pPr>
          </w:p>
        </w:tc>
      </w:tr>
      <w:tr w:rsidR="00077AC6" w:rsidRPr="00651F79" w:rsidTr="00DE027B">
        <w:trPr>
          <w:cantSplit/>
          <w:trHeight w:val="267"/>
        </w:trPr>
        <w:tc>
          <w:tcPr>
            <w:tcW w:w="567" w:type="dxa"/>
          </w:tcPr>
          <w:p w:rsidR="00077AC6" w:rsidRDefault="00077AC6" w:rsidP="00C6345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3686" w:type="dxa"/>
          </w:tcPr>
          <w:p w:rsidR="00077AC6" w:rsidRPr="00077AC6" w:rsidRDefault="00077AC6" w:rsidP="00C6345E">
            <w:pPr>
              <w:rPr>
                <w:rFonts w:cs="Arial"/>
                <w:b/>
                <w:szCs w:val="22"/>
              </w:rPr>
            </w:pPr>
            <w:r w:rsidRPr="00077AC6">
              <w:rPr>
                <w:rFonts w:cs="Arial"/>
                <w:b/>
                <w:szCs w:val="22"/>
              </w:rPr>
              <w:t>What impact do you believe this modification would have on the Consumer?</w:t>
            </w:r>
          </w:p>
        </w:tc>
        <w:tc>
          <w:tcPr>
            <w:tcW w:w="5707" w:type="dxa"/>
          </w:tcPr>
          <w:p w:rsidR="00077AC6" w:rsidRPr="00594962" w:rsidRDefault="00077AC6" w:rsidP="00C6345E">
            <w:pPr>
              <w:rPr>
                <w:rFonts w:cs="Arial"/>
                <w:szCs w:val="22"/>
              </w:rPr>
            </w:pPr>
          </w:p>
        </w:tc>
      </w:tr>
    </w:tbl>
    <w:p w:rsidR="00594962" w:rsidRDefault="00594962" w:rsidP="00D1080D"/>
    <w:sectPr w:rsidR="00594962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9E" w:rsidRDefault="00FF6D9E">
      <w:r>
        <w:separator/>
      </w:r>
    </w:p>
  </w:endnote>
  <w:endnote w:type="continuationSeparator" w:id="0">
    <w:p w:rsidR="00FF6D9E" w:rsidRDefault="00FF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9E" w:rsidRDefault="00FF6D9E">
      <w:r>
        <w:separator/>
      </w:r>
    </w:p>
  </w:footnote>
  <w:footnote w:type="continuationSeparator" w:id="0">
    <w:p w:rsidR="00FF6D9E" w:rsidRDefault="00FF6D9E">
      <w:r>
        <w:continuationSeparator/>
      </w:r>
    </w:p>
  </w:footnote>
  <w:footnote w:id="1">
    <w:p w:rsidR="00D1080D" w:rsidRPr="002368F6" w:rsidRDefault="00FF6D9E" w:rsidP="00D1080D">
      <w:pPr>
        <w:jc w:val="both"/>
      </w:pPr>
      <w:r>
        <w:rPr>
          <w:rStyle w:val="FootnoteReference"/>
        </w:rPr>
        <w:footnoteRef/>
      </w:r>
      <w:hyperlink r:id="rId1" w:history="1">
        <w:r w:rsidR="00D1080D" w:rsidRPr="00C847FB">
          <w:rPr>
            <w:rStyle w:val="Hyperlink"/>
          </w:rPr>
          <w:t>https://www.nationalgrideso.com/codes/connection-and-use-system-code-cusc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46E69CC"/>
    <w:multiLevelType w:val="hybridMultilevel"/>
    <w:tmpl w:val="28B02CB2"/>
    <w:lvl w:ilvl="0" w:tplc="2B0E2BE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300A84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342E6C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305C72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8EFB3E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E8941A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DCAEE2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280AF2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72E4C8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77AC6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32BAC"/>
    <w:rsid w:val="00142B12"/>
    <w:rsid w:val="00196A22"/>
    <w:rsid w:val="001A38EA"/>
    <w:rsid w:val="001B1A2F"/>
    <w:rsid w:val="001D2A93"/>
    <w:rsid w:val="001E44D8"/>
    <w:rsid w:val="001E6AE5"/>
    <w:rsid w:val="002042CC"/>
    <w:rsid w:val="002060CE"/>
    <w:rsid w:val="0021533A"/>
    <w:rsid w:val="002362A8"/>
    <w:rsid w:val="002368F6"/>
    <w:rsid w:val="00242625"/>
    <w:rsid w:val="00245FF6"/>
    <w:rsid w:val="00253EEF"/>
    <w:rsid w:val="00287843"/>
    <w:rsid w:val="00297D2F"/>
    <w:rsid w:val="002A6DA8"/>
    <w:rsid w:val="002A7646"/>
    <w:rsid w:val="002C1202"/>
    <w:rsid w:val="002E102B"/>
    <w:rsid w:val="002E4C32"/>
    <w:rsid w:val="002F28F3"/>
    <w:rsid w:val="002F5AE0"/>
    <w:rsid w:val="00303C2B"/>
    <w:rsid w:val="00306436"/>
    <w:rsid w:val="003113C6"/>
    <w:rsid w:val="00341E2C"/>
    <w:rsid w:val="00341ED6"/>
    <w:rsid w:val="00352E12"/>
    <w:rsid w:val="00360A16"/>
    <w:rsid w:val="003721E7"/>
    <w:rsid w:val="00376F00"/>
    <w:rsid w:val="003F230F"/>
    <w:rsid w:val="00413871"/>
    <w:rsid w:val="00413FDD"/>
    <w:rsid w:val="00414685"/>
    <w:rsid w:val="00423A90"/>
    <w:rsid w:val="00442BCE"/>
    <w:rsid w:val="0047334D"/>
    <w:rsid w:val="00476F53"/>
    <w:rsid w:val="00487486"/>
    <w:rsid w:val="00487CDE"/>
    <w:rsid w:val="004A78DB"/>
    <w:rsid w:val="004B2969"/>
    <w:rsid w:val="004D2939"/>
    <w:rsid w:val="004E7A2B"/>
    <w:rsid w:val="00502C4E"/>
    <w:rsid w:val="005226D7"/>
    <w:rsid w:val="005336C5"/>
    <w:rsid w:val="00551D62"/>
    <w:rsid w:val="005746F0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3CA6"/>
    <w:rsid w:val="006F7239"/>
    <w:rsid w:val="007043A3"/>
    <w:rsid w:val="00711FF7"/>
    <w:rsid w:val="0073090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179DF"/>
    <w:rsid w:val="0093010B"/>
    <w:rsid w:val="009358EB"/>
    <w:rsid w:val="00957999"/>
    <w:rsid w:val="009646AD"/>
    <w:rsid w:val="0097582C"/>
    <w:rsid w:val="00976E28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0E96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60ADC"/>
    <w:rsid w:val="00C6345E"/>
    <w:rsid w:val="00C64BCE"/>
    <w:rsid w:val="00C67ACC"/>
    <w:rsid w:val="00C90785"/>
    <w:rsid w:val="00C913EA"/>
    <w:rsid w:val="00CA3243"/>
    <w:rsid w:val="00CA3EC6"/>
    <w:rsid w:val="00CC1E11"/>
    <w:rsid w:val="00CC5812"/>
    <w:rsid w:val="00CF1CC8"/>
    <w:rsid w:val="00D0732D"/>
    <w:rsid w:val="00D1080D"/>
    <w:rsid w:val="00D31C6F"/>
    <w:rsid w:val="00D51151"/>
    <w:rsid w:val="00D5712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79CA"/>
    <w:rsid w:val="00DE027B"/>
    <w:rsid w:val="00DE21F9"/>
    <w:rsid w:val="00DF54AB"/>
    <w:rsid w:val="00E04AB4"/>
    <w:rsid w:val="00E26718"/>
    <w:rsid w:val="00E27292"/>
    <w:rsid w:val="00E36ECF"/>
    <w:rsid w:val="00E52628"/>
    <w:rsid w:val="00E62A86"/>
    <w:rsid w:val="00E96D23"/>
    <w:rsid w:val="00E9750D"/>
    <w:rsid w:val="00EC3BE1"/>
    <w:rsid w:val="00ED33B0"/>
    <w:rsid w:val="00EF6675"/>
    <w:rsid w:val="00F0297E"/>
    <w:rsid w:val="00F06905"/>
    <w:rsid w:val="00F324F3"/>
    <w:rsid w:val="00F40B9A"/>
    <w:rsid w:val="00F553AA"/>
    <w:rsid w:val="00F832F5"/>
    <w:rsid w:val="00F83765"/>
    <w:rsid w:val="00F8432E"/>
    <w:rsid w:val="00F95779"/>
    <w:rsid w:val="00FA07C6"/>
    <w:rsid w:val="00FB2695"/>
    <w:rsid w:val="00FC2F0A"/>
    <w:rsid w:val="00FE28C4"/>
    <w:rsid w:val="00FF2EAE"/>
    <w:rsid w:val="00FF581B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9C497"/>
  <w15:docId w15:val="{78B91D43-14E0-468A-BB3A-D36B7EB9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1B1A2F"/>
    <w:pPr>
      <w:spacing w:before="40" w:after="120"/>
      <w:ind w:left="113"/>
    </w:pPr>
    <w:rPr>
      <w:color w:val="008576"/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F6D9E"/>
    <w:pPr>
      <w:spacing w:line="240" w:lineRule="auto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6D9E"/>
    <w:rPr>
      <w:rFonts w:ascii="Arial" w:hAnsi="Arial"/>
      <w:sz w:val="22"/>
    </w:rPr>
  </w:style>
  <w:style w:type="character" w:customStyle="1" w:styleId="CommentSubjectChar">
    <w:name w:val="Comment Subject Char"/>
    <w:basedOn w:val="CommentTextChar"/>
    <w:link w:val="CommentSubject"/>
    <w:rsid w:val="00FF6D9E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rsid w:val="00FF6D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D9E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2F5AE0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5746F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8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77">
          <w:marLeft w:val="547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921">
          <w:marLeft w:val="547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0">
          <w:marLeft w:val="547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306">
          <w:marLeft w:val="547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es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ine.brown1@nationalgrideso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lgrideso.com/codes/connection-and-use-system-code-cu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864AB-39F0-4977-8A8A-49E412F8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3564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Brown1 (ESO), Christine</cp:lastModifiedBy>
  <cp:revision>2</cp:revision>
  <cp:lastPrinted>2015-11-26T14:15:00Z</cp:lastPrinted>
  <dcterms:created xsi:type="dcterms:W3CDTF">2019-10-01T11:04:00Z</dcterms:created>
  <dcterms:modified xsi:type="dcterms:W3CDTF">2019-10-01T11:04:00Z</dcterms:modified>
</cp:coreProperties>
</file>