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DC" w:rsidRDefault="001D0FCF" w:rsidP="001D0FCF">
      <w:pPr>
        <w:spacing w:after="0"/>
        <w:jc w:val="right"/>
      </w:pPr>
      <w:bookmarkStart w:id="0" w:name="_GoBack"/>
      <w:bookmarkEnd w:id="0"/>
      <w:r>
        <w:t>Mr John West</w:t>
      </w:r>
    </w:p>
    <w:p w:rsidR="001D0FCF" w:rsidRDefault="001D0FCF" w:rsidP="001D0FCF">
      <w:pPr>
        <w:spacing w:after="0"/>
        <w:jc w:val="right"/>
      </w:pPr>
      <w:r>
        <w:t>NETS SQSS Review Panel Chair</w:t>
      </w:r>
    </w:p>
    <w:p w:rsidR="001D0FCF" w:rsidRDefault="00383752" w:rsidP="001D0FCF">
      <w:pPr>
        <w:spacing w:after="0"/>
        <w:jc w:val="right"/>
      </w:pPr>
      <w:hyperlink r:id="rId5" w:history="1">
        <w:r w:rsidR="001D0FCF" w:rsidRPr="00030F08">
          <w:rPr>
            <w:rStyle w:val="Hyperlink"/>
          </w:rPr>
          <w:t>john.west@nationalgrid.com</w:t>
        </w:r>
      </w:hyperlink>
    </w:p>
    <w:p w:rsidR="001D0FCF" w:rsidRDefault="00383752" w:rsidP="001D0FCF">
      <w:pPr>
        <w:spacing w:after="0"/>
        <w:jc w:val="right"/>
      </w:pPr>
      <w:hyperlink r:id="rId6" w:history="1">
        <w:r w:rsidR="001D0FCF" w:rsidRPr="009B3BE5">
          <w:rPr>
            <w:rStyle w:val="Hyperlink"/>
          </w:rPr>
          <w:t>box.sqss@ nationalgrid.com</w:t>
        </w:r>
      </w:hyperlink>
    </w:p>
    <w:p w:rsidR="001D0FCF" w:rsidRDefault="001D0FCF" w:rsidP="001D0FCF">
      <w:pPr>
        <w:spacing w:after="0"/>
        <w:jc w:val="right"/>
      </w:pPr>
      <w:r>
        <w:t>01926 655058</w:t>
      </w:r>
    </w:p>
    <w:p w:rsidR="001D0FCF" w:rsidRDefault="00F72F07" w:rsidP="001D0FCF">
      <w:r>
        <w:t>26</w:t>
      </w:r>
      <w:r w:rsidR="001D0FCF">
        <w:t xml:space="preserve"> April 2016</w:t>
      </w:r>
    </w:p>
    <w:p w:rsidR="001D0FCF" w:rsidRDefault="001D0FCF" w:rsidP="001D0FCF">
      <w:pPr>
        <w:jc w:val="both"/>
      </w:pPr>
      <w:r>
        <w:t>Dear Industry Participants,</w:t>
      </w:r>
    </w:p>
    <w:p w:rsidR="001D0FCF" w:rsidRDefault="001B6959" w:rsidP="001D0FCF">
      <w:pPr>
        <w:jc w:val="both"/>
      </w:pPr>
      <w:r>
        <w:rPr>
          <w:b/>
        </w:rPr>
        <w:t>Re: GSR011: Review of Offshore Networks</w:t>
      </w:r>
      <w:r w:rsidR="001D0FCF">
        <w:rPr>
          <w:b/>
        </w:rPr>
        <w:t>:</w:t>
      </w:r>
    </w:p>
    <w:p w:rsidR="001D0FCF" w:rsidRDefault="001D0FCF" w:rsidP="001D0FCF">
      <w:pPr>
        <w:jc w:val="both"/>
      </w:pPr>
      <w:r>
        <w:rPr>
          <w:b/>
        </w:rPr>
        <w:t>Introduction:</w:t>
      </w:r>
    </w:p>
    <w:p w:rsidR="001B6959" w:rsidRDefault="001B6959" w:rsidP="001D0FCF">
      <w:pPr>
        <w:jc w:val="both"/>
      </w:pPr>
      <w:r>
        <w:t xml:space="preserve">In October 2010, the NETS SQSS Review Panel </w:t>
      </w:r>
      <w:r w:rsidR="00D47C1F">
        <w:t xml:space="preserve">initiated a Workgroup to develop criteria applicable to </w:t>
      </w:r>
      <w:r w:rsidR="002D6632">
        <w:t xml:space="preserve">larger offshore windfarms and </w:t>
      </w:r>
      <w:r w:rsidR="00D47C1F">
        <w:t xml:space="preserve">interconnected offshore networks. The National Electricity Transmission System Security and Quality of Supply Standards (NETS SQSS) currently </w:t>
      </w:r>
      <w:r w:rsidR="00563A4F">
        <w:t>inclu</w:t>
      </w:r>
      <w:r w:rsidR="00D47C1F">
        <w:t>des criteria for radially connected windfarms</w:t>
      </w:r>
      <w:r w:rsidR="00563A4F">
        <w:t xml:space="preserve"> but these need updating</w:t>
      </w:r>
      <w:r w:rsidR="002D6632">
        <w:t xml:space="preserve"> </w:t>
      </w:r>
      <w:r w:rsidR="00D47C1F">
        <w:t>to guide the cost effective development of interconnected offshore transmission networks suitable for connecting large</w:t>
      </w:r>
      <w:r w:rsidR="00563A4F">
        <w:t>r</w:t>
      </w:r>
      <w:r w:rsidR="00D47C1F">
        <w:t xml:space="preserve"> windfarms located far from shore, such as those proposed in the Crown Estate’s Round 3 programme.</w:t>
      </w:r>
    </w:p>
    <w:p w:rsidR="00D47C1F" w:rsidRDefault="00D47C1F" w:rsidP="001D0FCF">
      <w:pPr>
        <w:jc w:val="both"/>
      </w:pPr>
      <w:r>
        <w:t xml:space="preserve">The proposals to modify the NETS SQSS were reported to the industry, with comments sought during consultation in August 2012. </w:t>
      </w:r>
      <w:r w:rsidR="00810FCA">
        <w:t xml:space="preserve">A number of recommendations to amend the NETS SQSS were subsequently submitted to the </w:t>
      </w:r>
      <w:r>
        <w:t>Authority for a decision.</w:t>
      </w:r>
      <w:r w:rsidR="00376FFE">
        <w:t xml:space="preserve"> </w:t>
      </w:r>
      <w:r>
        <w:t xml:space="preserve">These amendments concluded on issues </w:t>
      </w:r>
      <w:r w:rsidR="0090120C">
        <w:t>such as</w:t>
      </w:r>
      <w:r w:rsidR="00376FFE">
        <w:t xml:space="preserve"> the appropriate capacity of connections, the treatment of wind generation in wider infrastructure analysis, the circuit loss criteria that should be secured and the use of HVDC cables of greater capacity than infeed loss limits.</w:t>
      </w:r>
    </w:p>
    <w:p w:rsidR="00810FCA" w:rsidRDefault="00DB1E75" w:rsidP="001D0FCF">
      <w:pPr>
        <w:jc w:val="both"/>
      </w:pPr>
      <w:r>
        <w:t>Post submission, minor changes have bee</w:t>
      </w:r>
      <w:r w:rsidR="00376FFE">
        <w:t>n applied to the original GSR011</w:t>
      </w:r>
      <w:r>
        <w:t xml:space="preserve"> modification to address a number of concerns raised by the Authority.</w:t>
      </w:r>
      <w:r w:rsidR="00E2494B">
        <w:t xml:space="preserve"> This was done through consultation with all remaining Workgroup members</w:t>
      </w:r>
      <w:r w:rsidR="008D25EA">
        <w:t xml:space="preserve"> and does not materially affect the </w:t>
      </w:r>
      <w:r w:rsidR="00376FFE">
        <w:t>intention of the original GSR011</w:t>
      </w:r>
      <w:r w:rsidR="008D25EA">
        <w:t xml:space="preserve"> modification</w:t>
      </w:r>
      <w:r w:rsidR="00E2494B">
        <w:t>.</w:t>
      </w:r>
      <w:r w:rsidR="00CE6E84">
        <w:t xml:space="preserve"> </w:t>
      </w:r>
      <w:r>
        <w:t>This new version is referred to as GSR</w:t>
      </w:r>
      <w:r w:rsidR="00376FFE">
        <w:t>011</w:t>
      </w:r>
      <w:r w:rsidR="00CE6E84">
        <w:t>-1. A change-marked version that reflects these changes is available on the “Workgroup” tab of the following webpage:</w:t>
      </w:r>
    </w:p>
    <w:p w:rsidR="00CE6E84" w:rsidRDefault="00383752" w:rsidP="001D0FCF">
      <w:pPr>
        <w:jc w:val="both"/>
      </w:pPr>
      <w:hyperlink r:id="rId7" w:history="1">
        <w:r w:rsidR="00376FFE" w:rsidRPr="003D3E01">
          <w:rPr>
            <w:rStyle w:val="Hyperlink"/>
          </w:rPr>
          <w:t>http://www2.nationalgrid.com/UK/Industry-information/Electricity-codes/SQSS/Modifications/GSR011/</w:t>
        </w:r>
      </w:hyperlink>
    </w:p>
    <w:p w:rsidR="00DB1E75" w:rsidRDefault="00DB1E75" w:rsidP="001D0FCF">
      <w:pPr>
        <w:jc w:val="both"/>
      </w:pPr>
      <w:r>
        <w:rPr>
          <w:b/>
        </w:rPr>
        <w:t>NETS SQSS Review Panel View:</w:t>
      </w:r>
    </w:p>
    <w:p w:rsidR="00140FCB" w:rsidRDefault="00943C83" w:rsidP="001D0FCF">
      <w:pPr>
        <w:jc w:val="both"/>
      </w:pPr>
      <w:r>
        <w:t>The GSR011</w:t>
      </w:r>
      <w:r w:rsidR="00DB1E75">
        <w:t xml:space="preserve"> modifica</w:t>
      </w:r>
      <w:r>
        <w:t xml:space="preserve">tion has considered a number of important </w:t>
      </w:r>
      <w:r w:rsidR="00DB1E75">
        <w:t>issues. It is</w:t>
      </w:r>
      <w:r>
        <w:t xml:space="preserve"> </w:t>
      </w:r>
      <w:r w:rsidR="00DB1E75">
        <w:t>the view of the NETS SQSS Review Panel that those ch</w:t>
      </w:r>
      <w:r>
        <w:t>anges now proposed within GSR011</w:t>
      </w:r>
      <w:r w:rsidR="00DB1E75">
        <w:t>-1</w:t>
      </w:r>
      <w:r>
        <w:t xml:space="preserve"> be implemented. </w:t>
      </w:r>
      <w:r w:rsidR="00897661">
        <w:t xml:space="preserve">In this respect, </w:t>
      </w:r>
      <w:r>
        <w:t>GSR011</w:t>
      </w:r>
      <w:r w:rsidR="008D25EA">
        <w:t>-1 was unanimously approved at the April 2016 NETS SQSS Review Panel.</w:t>
      </w:r>
    </w:p>
    <w:p w:rsidR="00DB1E75" w:rsidRDefault="00943C83" w:rsidP="001D0FCF">
      <w:pPr>
        <w:jc w:val="both"/>
      </w:pPr>
      <w:r>
        <w:t>GSR011</w:t>
      </w:r>
      <w:r w:rsidR="00140FCB">
        <w:t>-1 is published online for industry awareness</w:t>
      </w:r>
      <w:r w:rsidR="00563A4F">
        <w:t xml:space="preserve"> </w:t>
      </w:r>
      <w:r w:rsidR="00BE26CB">
        <w:t>and</w:t>
      </w:r>
      <w:r w:rsidR="00140FCB">
        <w:t xml:space="preserve"> it is anticipated that the Authority will publish </w:t>
      </w:r>
      <w:r w:rsidR="002D6632">
        <w:t xml:space="preserve">its </w:t>
      </w:r>
      <w:r w:rsidR="00140FCB">
        <w:t xml:space="preserve">decision with respect to these changes imminently. </w:t>
      </w:r>
      <w:r w:rsidR="00563A4F">
        <w:t>F</w:t>
      </w:r>
      <w:r w:rsidR="00BE26CB">
        <w:t xml:space="preserve">urther comments in respect of these changes </w:t>
      </w:r>
      <w:r w:rsidR="00563A4F">
        <w:t>and the areas covered are welcome and will</w:t>
      </w:r>
      <w:r w:rsidR="00BE26CB">
        <w:t xml:space="preserve"> be considered by the NETS SQSS Review Panel. </w:t>
      </w:r>
    </w:p>
    <w:p w:rsidR="00897661" w:rsidRDefault="00897661" w:rsidP="001D0FCF">
      <w:pPr>
        <w:jc w:val="both"/>
      </w:pPr>
      <w:r>
        <w:t>Kind Regards</w:t>
      </w:r>
    </w:p>
    <w:p w:rsidR="00563A4F" w:rsidRDefault="00563A4F" w:rsidP="0065578F">
      <w:pPr>
        <w:spacing w:after="0"/>
        <w:jc w:val="both"/>
      </w:pPr>
    </w:p>
    <w:p w:rsidR="0065578F" w:rsidRDefault="0065578F" w:rsidP="0065578F">
      <w:pPr>
        <w:spacing w:after="0"/>
        <w:jc w:val="both"/>
      </w:pPr>
      <w:r>
        <w:t>John West</w:t>
      </w:r>
    </w:p>
    <w:p w:rsidR="00943C83" w:rsidRPr="00DB1E75" w:rsidRDefault="00943C83" w:rsidP="001D0FCF">
      <w:pPr>
        <w:jc w:val="both"/>
      </w:pPr>
      <w:r>
        <w:t>(On behalf of the NETS SQSS Review Panel)</w:t>
      </w:r>
    </w:p>
    <w:sectPr w:rsidR="00943C83" w:rsidRPr="00DB1E75" w:rsidSect="0065578F">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CF"/>
    <w:rsid w:val="00140FCB"/>
    <w:rsid w:val="001968EE"/>
    <w:rsid w:val="001B6959"/>
    <w:rsid w:val="001D0FCF"/>
    <w:rsid w:val="002D6632"/>
    <w:rsid w:val="00376FFE"/>
    <w:rsid w:val="00383752"/>
    <w:rsid w:val="00563A4F"/>
    <w:rsid w:val="0065578F"/>
    <w:rsid w:val="007B45FD"/>
    <w:rsid w:val="00810FCA"/>
    <w:rsid w:val="00897661"/>
    <w:rsid w:val="008D25EA"/>
    <w:rsid w:val="0090120C"/>
    <w:rsid w:val="00943C83"/>
    <w:rsid w:val="00A274DC"/>
    <w:rsid w:val="00BE26CB"/>
    <w:rsid w:val="00CE6E84"/>
    <w:rsid w:val="00D47C1F"/>
    <w:rsid w:val="00DB1E75"/>
    <w:rsid w:val="00E2494B"/>
    <w:rsid w:val="00F7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F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nationalgrid.com/UK/Industry-information/Electricity-codes/SQSS/Modifications/GSR0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x.sqss@%20nationalgrid.com" TargetMode="External"/><Relationship Id="rId5" Type="http://schemas.openxmlformats.org/officeDocument/2006/relationships/hyperlink" Target="mailto:john.west@nationalgri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National Grid</cp:lastModifiedBy>
  <cp:revision>2</cp:revision>
  <dcterms:created xsi:type="dcterms:W3CDTF">2016-04-26T12:41:00Z</dcterms:created>
  <dcterms:modified xsi:type="dcterms:W3CDTF">2016-04-26T12:41:00Z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953754016</vt:i4>
  </property>
  <property fmtid="{D5CDD505-2E9C-101B-9397-08002B2CF9AE}" pid="3" name="_NewReviewCycle">
    <vt:lpwstr/>
  </property>
  <property fmtid="{D5CDD505-2E9C-101B-9397-08002B2CF9AE}" pid="4" name="_EmailSubject">
    <vt:lpwstr>NETS SQSS: GSR008 &amp; GSR011 Material</vt:lpwstr>
  </property>
  <property fmtid="{D5CDD505-2E9C-101B-9397-08002B2CF9AE}" pid="5" name="_AuthorEmail">
    <vt:lpwstr>John.West@nationalgrid.com</vt:lpwstr>
  </property>
  <property fmtid="{D5CDD505-2E9C-101B-9397-08002B2CF9AE}" pid="6" name="_AuthorEmailDisplayName">
    <vt:lpwstr>West, John</vt:lpwstr>
  </property>
  <property fmtid="{D5CDD505-2E9C-101B-9397-08002B2CF9AE}" pid="7" name="_ReviewingToolsShownOnce">
    <vt:lpwstr/>
  </property>
</Properties>
</file>